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01BFE" w14:textId="77777777" w:rsidR="00DD5A9E" w:rsidRPr="00866EA1" w:rsidRDefault="00DD5A9E" w:rsidP="00DD5A9E">
      <w:pPr>
        <w:jc w:val="center"/>
        <w:rPr>
          <w:rFonts w:ascii="Times New Roman" w:hAnsi="Times New Roman"/>
          <w:b/>
          <w:bCs/>
          <w:sz w:val="24"/>
          <w:szCs w:val="24"/>
        </w:rPr>
      </w:pPr>
      <w:r w:rsidRPr="00866EA1">
        <w:rPr>
          <w:rFonts w:ascii="Times New Roman" w:hAnsi="Times New Roman"/>
          <w:b/>
          <w:bCs/>
          <w:sz w:val="24"/>
          <w:szCs w:val="24"/>
        </w:rPr>
        <w:t>ПРИМЕРНАЯ ОБРАЗОВАТЕЛЬНАЯ ПРОГРАММА</w:t>
      </w:r>
      <w:r>
        <w:rPr>
          <w:rFonts w:ascii="Times New Roman" w:hAnsi="Times New Roman"/>
          <w:b/>
          <w:bCs/>
          <w:sz w:val="24"/>
          <w:szCs w:val="24"/>
        </w:rPr>
        <w:br/>
        <w:t>СРЕДНЕГО ПРОФЕССИОНАЛЬНОГО ОБРАЗОВАНИЯ</w:t>
      </w:r>
    </w:p>
    <w:p w14:paraId="47B12188" w14:textId="77777777" w:rsidR="00895F77" w:rsidRPr="00895F77" w:rsidRDefault="00895F77" w:rsidP="00895F77">
      <w:pPr>
        <w:spacing w:after="200" w:line="276" w:lineRule="auto"/>
        <w:jc w:val="center"/>
        <w:rPr>
          <w:rFonts w:ascii="Times New Roman" w:eastAsia="Times New Roman" w:hAnsi="Times New Roman" w:cs="Times New Roman"/>
          <w:b/>
          <w:sz w:val="24"/>
          <w:szCs w:val="24"/>
          <w:lang w:eastAsia="ru-RU"/>
        </w:rPr>
      </w:pPr>
    </w:p>
    <w:p w14:paraId="7160358C" w14:textId="77777777" w:rsidR="00895F77" w:rsidRPr="00895F77" w:rsidRDefault="00895F77" w:rsidP="00895F77">
      <w:pPr>
        <w:spacing w:after="0" w:line="276" w:lineRule="auto"/>
        <w:jc w:val="center"/>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Уровень профессионального образования</w:t>
      </w:r>
    </w:p>
    <w:p w14:paraId="12F31F38" w14:textId="77777777" w:rsidR="00895F77" w:rsidRPr="00895F77" w:rsidRDefault="00895F77" w:rsidP="00895F77">
      <w:pPr>
        <w:spacing w:after="0" w:line="276" w:lineRule="auto"/>
        <w:jc w:val="center"/>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Среднее профессиональное образование</w:t>
      </w:r>
    </w:p>
    <w:p w14:paraId="1401556D" w14:textId="77777777" w:rsidR="00895F77" w:rsidRPr="00895F77" w:rsidRDefault="00895F77" w:rsidP="00895F77">
      <w:pPr>
        <w:spacing w:after="0" w:line="276" w:lineRule="auto"/>
        <w:jc w:val="center"/>
        <w:rPr>
          <w:rFonts w:ascii="Times New Roman" w:eastAsia="Times New Roman" w:hAnsi="Times New Roman" w:cs="Times New Roman"/>
          <w:b/>
          <w:sz w:val="24"/>
          <w:szCs w:val="24"/>
          <w:lang w:eastAsia="ru-RU"/>
        </w:rPr>
      </w:pPr>
    </w:p>
    <w:p w14:paraId="12370547" w14:textId="77777777" w:rsidR="00895F77" w:rsidRPr="00895F77" w:rsidRDefault="00895F77" w:rsidP="00895F77">
      <w:pPr>
        <w:spacing w:after="0" w:line="276" w:lineRule="auto"/>
        <w:jc w:val="center"/>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Образовательная программа</w:t>
      </w:r>
    </w:p>
    <w:p w14:paraId="63D21DA1" w14:textId="03F129E7" w:rsidR="00895F77" w:rsidRPr="0057539A" w:rsidRDefault="00895F77" w:rsidP="00895F77">
      <w:pPr>
        <w:spacing w:after="0" w:line="276" w:lineRule="auto"/>
        <w:jc w:val="center"/>
        <w:rPr>
          <w:rFonts w:ascii="Times New Roman" w:eastAsia="Times New Roman" w:hAnsi="Times New Roman" w:cs="Times New Roman"/>
          <w:sz w:val="24"/>
          <w:szCs w:val="24"/>
          <w:lang w:eastAsia="ru-RU"/>
        </w:rPr>
      </w:pPr>
      <w:r w:rsidRPr="0057539A">
        <w:rPr>
          <w:rFonts w:ascii="Times New Roman" w:eastAsia="Times New Roman" w:hAnsi="Times New Roman" w:cs="Times New Roman"/>
          <w:sz w:val="24"/>
          <w:szCs w:val="24"/>
          <w:lang w:eastAsia="ru-RU"/>
        </w:rPr>
        <w:t>подготовки квалифицированных рабочих, служащих</w:t>
      </w:r>
    </w:p>
    <w:p w14:paraId="0EC7831B" w14:textId="77777777" w:rsidR="00895F77" w:rsidRPr="00206742" w:rsidRDefault="00895F77" w:rsidP="00FF68CE">
      <w:pPr>
        <w:pStyle w:val="a8"/>
        <w:rPr>
          <w:lang w:val="ru-RU"/>
        </w:rPr>
      </w:pPr>
    </w:p>
    <w:p w14:paraId="6995EAAA" w14:textId="394AF718" w:rsidR="00895F77" w:rsidRPr="0096416D" w:rsidRDefault="00895F77" w:rsidP="00BE73EC">
      <w:pPr>
        <w:spacing w:after="0" w:line="276" w:lineRule="auto"/>
        <w:jc w:val="center"/>
        <w:rPr>
          <w:rFonts w:ascii="Times New Roman" w:eastAsia="Times New Roman" w:hAnsi="Times New Roman" w:cs="Times New Roman"/>
          <w:iCs/>
          <w:sz w:val="24"/>
          <w:szCs w:val="24"/>
          <w:lang w:eastAsia="ru-RU"/>
        </w:rPr>
      </w:pPr>
      <w:r w:rsidRPr="00895F77">
        <w:rPr>
          <w:rFonts w:ascii="Times New Roman" w:eastAsia="Times New Roman" w:hAnsi="Times New Roman" w:cs="Times New Roman"/>
          <w:b/>
          <w:sz w:val="24"/>
          <w:szCs w:val="24"/>
          <w:lang w:eastAsia="ru-RU"/>
        </w:rPr>
        <w:t xml:space="preserve">Профессия </w:t>
      </w:r>
      <w:bookmarkStart w:id="0" w:name="_Hlk75951506"/>
      <w:r w:rsidR="0057539A">
        <w:rPr>
          <w:rFonts w:ascii="Times New Roman" w:eastAsia="Times New Roman" w:hAnsi="Times New Roman" w:cs="Times New Roman"/>
          <w:b/>
          <w:sz w:val="24"/>
          <w:szCs w:val="24"/>
          <w:lang w:eastAsia="ru-RU"/>
        </w:rPr>
        <w:br/>
      </w:r>
      <w:r w:rsidRPr="0096416D">
        <w:rPr>
          <w:rFonts w:ascii="Times New Roman" w:eastAsia="Times New Roman" w:hAnsi="Times New Roman" w:cs="Times New Roman"/>
          <w:iCs/>
          <w:sz w:val="24"/>
          <w:szCs w:val="24"/>
          <w:lang w:eastAsia="ru-RU"/>
        </w:rPr>
        <w:t>09.01.</w:t>
      </w:r>
      <w:r w:rsidR="00BE73EC" w:rsidRPr="0096416D">
        <w:rPr>
          <w:rFonts w:ascii="Times New Roman" w:eastAsia="Times New Roman" w:hAnsi="Times New Roman" w:cs="Times New Roman"/>
          <w:iCs/>
          <w:sz w:val="24"/>
          <w:szCs w:val="24"/>
          <w:lang w:eastAsia="ru-RU"/>
        </w:rPr>
        <w:t>04</w:t>
      </w:r>
      <w:r w:rsidRPr="0096416D">
        <w:rPr>
          <w:rFonts w:ascii="Times New Roman" w:eastAsia="Times New Roman" w:hAnsi="Times New Roman" w:cs="Times New Roman"/>
          <w:iCs/>
          <w:sz w:val="24"/>
          <w:szCs w:val="24"/>
          <w:lang w:eastAsia="ru-RU"/>
        </w:rPr>
        <w:t xml:space="preserve"> </w:t>
      </w:r>
      <w:bookmarkStart w:id="1" w:name="_Hlk87360188"/>
      <w:r w:rsidRPr="0096416D">
        <w:rPr>
          <w:rFonts w:ascii="Times New Roman" w:eastAsia="Times New Roman" w:hAnsi="Times New Roman" w:cs="Times New Roman"/>
          <w:iCs/>
          <w:sz w:val="24"/>
          <w:szCs w:val="24"/>
          <w:lang w:eastAsia="ru-RU"/>
        </w:rPr>
        <w:t xml:space="preserve">Наладчик аппаратных и программных средств </w:t>
      </w:r>
    </w:p>
    <w:p w14:paraId="16FD5F94" w14:textId="375872E5" w:rsidR="00895F77" w:rsidRPr="0096416D" w:rsidRDefault="00895F77" w:rsidP="00895F77">
      <w:pPr>
        <w:spacing w:after="0" w:line="276" w:lineRule="auto"/>
        <w:jc w:val="center"/>
        <w:rPr>
          <w:rFonts w:ascii="Times New Roman" w:eastAsia="Times New Roman" w:hAnsi="Times New Roman" w:cs="Times New Roman"/>
          <w:sz w:val="24"/>
          <w:szCs w:val="24"/>
          <w:lang w:eastAsia="ru-RU"/>
        </w:rPr>
      </w:pPr>
      <w:r w:rsidRPr="0096416D">
        <w:rPr>
          <w:rFonts w:ascii="Times New Roman" w:eastAsia="Times New Roman" w:hAnsi="Times New Roman" w:cs="Times New Roman"/>
          <w:iCs/>
          <w:sz w:val="24"/>
          <w:szCs w:val="24"/>
          <w:lang w:eastAsia="ru-RU"/>
        </w:rPr>
        <w:t>инфокоммуникационных систем</w:t>
      </w:r>
      <w:bookmarkEnd w:id="0"/>
      <w:bookmarkEnd w:id="1"/>
    </w:p>
    <w:p w14:paraId="11487028" w14:textId="590AF084" w:rsidR="00895F77" w:rsidRPr="00895F77" w:rsidRDefault="00895F77" w:rsidP="00895F77">
      <w:pPr>
        <w:spacing w:after="0" w:line="276" w:lineRule="auto"/>
        <w:jc w:val="both"/>
        <w:rPr>
          <w:rFonts w:ascii="Times New Roman" w:eastAsia="Times New Roman" w:hAnsi="Times New Roman" w:cs="Times New Roman"/>
          <w:bCs/>
          <w:i/>
          <w:sz w:val="24"/>
          <w:szCs w:val="24"/>
          <w:lang w:eastAsia="ru-RU"/>
        </w:rPr>
      </w:pPr>
    </w:p>
    <w:p w14:paraId="23037BA2" w14:textId="77777777" w:rsidR="00895F77" w:rsidRPr="00895F77" w:rsidRDefault="00895F77" w:rsidP="00895F77">
      <w:pPr>
        <w:spacing w:after="0" w:line="276" w:lineRule="auto"/>
        <w:jc w:val="center"/>
        <w:rPr>
          <w:rFonts w:ascii="Times New Roman" w:eastAsia="Times New Roman" w:hAnsi="Times New Roman" w:cs="Times New Roman"/>
          <w:bCs/>
          <w:i/>
          <w:lang w:eastAsia="ru-RU"/>
        </w:rPr>
      </w:pPr>
    </w:p>
    <w:p w14:paraId="57AACC2B" w14:textId="77777777" w:rsidR="00895F77" w:rsidRPr="00895F77" w:rsidRDefault="00895F77" w:rsidP="00895F77">
      <w:pPr>
        <w:spacing w:after="0" w:line="276" w:lineRule="auto"/>
        <w:jc w:val="center"/>
        <w:rPr>
          <w:rFonts w:ascii="Times New Roman" w:eastAsia="Times New Roman" w:hAnsi="Times New Roman" w:cs="Times New Roman"/>
          <w:i/>
          <w:sz w:val="24"/>
          <w:szCs w:val="24"/>
          <w:lang w:eastAsia="ru-RU"/>
        </w:rPr>
      </w:pPr>
    </w:p>
    <w:p w14:paraId="4E67710D" w14:textId="77777777" w:rsidR="00895F77" w:rsidRPr="00895F77" w:rsidRDefault="00895F77" w:rsidP="00895F77">
      <w:pPr>
        <w:spacing w:after="0" w:line="276" w:lineRule="auto"/>
        <w:jc w:val="center"/>
        <w:rPr>
          <w:rFonts w:ascii="Times New Roman" w:eastAsia="Times New Roman" w:hAnsi="Times New Roman" w:cs="Times New Roman"/>
          <w:sz w:val="24"/>
          <w:szCs w:val="24"/>
          <w:lang w:eastAsia="ru-RU"/>
        </w:rPr>
      </w:pPr>
    </w:p>
    <w:p w14:paraId="7168DAFC" w14:textId="77777777" w:rsidR="00895F77" w:rsidRPr="00895F77" w:rsidRDefault="00895F77" w:rsidP="00895F77">
      <w:pPr>
        <w:spacing w:after="0" w:line="276" w:lineRule="auto"/>
        <w:jc w:val="center"/>
        <w:rPr>
          <w:rFonts w:ascii="Times New Roman" w:eastAsia="Times New Roman" w:hAnsi="Times New Roman" w:cs="Times New Roman"/>
          <w:sz w:val="24"/>
          <w:szCs w:val="24"/>
          <w:lang w:eastAsia="ru-RU"/>
        </w:rPr>
      </w:pPr>
    </w:p>
    <w:p w14:paraId="5EA5D887" w14:textId="77777777" w:rsidR="00895F77" w:rsidRPr="00895F77" w:rsidRDefault="00895F77" w:rsidP="00895F77">
      <w:pPr>
        <w:spacing w:after="0" w:line="276" w:lineRule="auto"/>
        <w:jc w:val="center"/>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Квалификация выпускника</w:t>
      </w:r>
    </w:p>
    <w:p w14:paraId="0018802A" w14:textId="5423C4FA" w:rsidR="00127EC7" w:rsidRPr="00FB103D" w:rsidRDefault="00127EC7" w:rsidP="00127EC7">
      <w:pPr>
        <w:autoSpaceDE w:val="0"/>
        <w:autoSpaceDN w:val="0"/>
        <w:adjustRightInd w:val="0"/>
        <w:spacing w:after="0" w:line="240" w:lineRule="auto"/>
        <w:jc w:val="center"/>
        <w:rPr>
          <w:rFonts w:ascii="Times New Roman" w:hAnsi="Times New Roman" w:cs="Times New Roman"/>
          <w:sz w:val="24"/>
          <w:szCs w:val="24"/>
        </w:rPr>
      </w:pPr>
      <w:r w:rsidRPr="00FB103D">
        <w:rPr>
          <w:rFonts w:ascii="Times New Roman" w:hAnsi="Times New Roman" w:cs="Times New Roman"/>
          <w:sz w:val="24"/>
          <w:szCs w:val="24"/>
        </w:rPr>
        <w:t>Наладчик компьютерных сетей</w:t>
      </w:r>
    </w:p>
    <w:p w14:paraId="3E107DFC" w14:textId="77777777" w:rsidR="00FB2D9C" w:rsidRDefault="00FB2D9C" w:rsidP="00FB2D9C">
      <w:pPr>
        <w:spacing w:after="0"/>
        <w:rPr>
          <w:rFonts w:ascii="Times New Roman" w:hAnsi="Times New Roman"/>
          <w:sz w:val="24"/>
          <w:szCs w:val="24"/>
        </w:rPr>
      </w:pPr>
    </w:p>
    <w:p w14:paraId="19BDEFFC" w14:textId="77777777" w:rsidR="00FB2D9C" w:rsidRDefault="00FB2D9C" w:rsidP="00FB2D9C">
      <w:pPr>
        <w:spacing w:after="0"/>
        <w:rPr>
          <w:rFonts w:ascii="Times New Roman" w:hAnsi="Times New Roman"/>
          <w:sz w:val="24"/>
          <w:szCs w:val="24"/>
        </w:rPr>
      </w:pPr>
    </w:p>
    <w:p w14:paraId="26AC5C4F" w14:textId="77777777" w:rsidR="00FB2D9C" w:rsidRDefault="00FB2D9C" w:rsidP="00FB2D9C">
      <w:pPr>
        <w:spacing w:after="0"/>
        <w:rPr>
          <w:rFonts w:ascii="Times New Roman" w:hAnsi="Times New Roman"/>
          <w:sz w:val="24"/>
          <w:szCs w:val="24"/>
        </w:rPr>
      </w:pPr>
    </w:p>
    <w:p w14:paraId="3D5DFA4C" w14:textId="77777777" w:rsidR="00FB2D9C" w:rsidRDefault="00FB2D9C" w:rsidP="00FB2D9C">
      <w:pPr>
        <w:spacing w:after="0"/>
        <w:rPr>
          <w:rFonts w:ascii="Times New Roman" w:hAnsi="Times New Roman"/>
          <w:sz w:val="24"/>
          <w:szCs w:val="24"/>
        </w:rPr>
      </w:pPr>
    </w:p>
    <w:p w14:paraId="595806E8" w14:textId="77777777" w:rsidR="00FB2D9C" w:rsidRDefault="00FB2D9C" w:rsidP="00FB2D9C">
      <w:pPr>
        <w:spacing w:after="0"/>
        <w:rPr>
          <w:rFonts w:ascii="Times New Roman" w:hAnsi="Times New Roman"/>
          <w:sz w:val="24"/>
          <w:szCs w:val="24"/>
        </w:rPr>
      </w:pPr>
    </w:p>
    <w:p w14:paraId="210DCF32" w14:textId="77777777" w:rsidR="00FB2D9C" w:rsidRDefault="00FB2D9C" w:rsidP="00FB2D9C">
      <w:pPr>
        <w:spacing w:after="0"/>
        <w:rPr>
          <w:rFonts w:ascii="Times New Roman" w:hAnsi="Times New Roman"/>
          <w:sz w:val="24"/>
          <w:szCs w:val="24"/>
        </w:rPr>
      </w:pPr>
    </w:p>
    <w:p w14:paraId="29D26DA2" w14:textId="77777777" w:rsidR="00FB2D9C" w:rsidRDefault="00FB2D9C" w:rsidP="00FB2D9C">
      <w:pPr>
        <w:spacing w:after="0"/>
        <w:rPr>
          <w:rFonts w:ascii="Times New Roman" w:hAnsi="Times New Roman"/>
          <w:sz w:val="24"/>
          <w:szCs w:val="24"/>
        </w:rPr>
      </w:pPr>
    </w:p>
    <w:p w14:paraId="08C4A9BC" w14:textId="77777777" w:rsidR="00FB2D9C" w:rsidRDefault="00FB2D9C" w:rsidP="00FB2D9C">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FB2D9C" w14:paraId="04D6274F" w14:textId="77777777" w:rsidTr="00FB2D9C">
        <w:tc>
          <w:tcPr>
            <w:tcW w:w="4253" w:type="dxa"/>
          </w:tcPr>
          <w:p w14:paraId="7BB04884" w14:textId="4C82030A" w:rsidR="00FB2D9C" w:rsidRDefault="00972DF0">
            <w:pPr>
              <w:spacing w:after="0" w:line="240" w:lineRule="auto"/>
              <w:rPr>
                <w:rFonts w:ascii="Times New Roman" w:hAnsi="Times New Roman"/>
                <w:b/>
                <w:sz w:val="24"/>
                <w:szCs w:val="24"/>
              </w:rPr>
            </w:pPr>
            <w:r w:rsidRPr="001A3DA6">
              <w:rPr>
                <w:rFonts w:ascii="Times New Roman" w:hAnsi="Times New Roman"/>
                <w:b/>
                <w:sz w:val="24"/>
                <w:szCs w:val="24"/>
              </w:rPr>
              <w:t xml:space="preserve">Утверждено протоколом Федерального учебно-методического </w:t>
            </w:r>
            <w:r w:rsidRPr="00A450A8">
              <w:rPr>
                <w:rFonts w:ascii="Times New Roman" w:hAnsi="Times New Roman"/>
                <w:b/>
                <w:sz w:val="24"/>
                <w:szCs w:val="24"/>
              </w:rPr>
              <w:t xml:space="preserve">объединения в системе среднего профессионального образования </w:t>
            </w:r>
            <w:r>
              <w:rPr>
                <w:rFonts w:ascii="Times New Roman" w:hAnsi="Times New Roman"/>
                <w:b/>
                <w:sz w:val="24"/>
                <w:szCs w:val="24"/>
              </w:rPr>
              <w:br/>
            </w:r>
            <w:r w:rsidRPr="00A450A8">
              <w:rPr>
                <w:rFonts w:ascii="Times New Roman" w:hAnsi="Times New Roman"/>
                <w:b/>
                <w:sz w:val="24"/>
                <w:szCs w:val="24"/>
              </w:rPr>
              <w:t>по</w:t>
            </w:r>
            <w:r>
              <w:rPr>
                <w:rFonts w:ascii="Times New Roman" w:hAnsi="Times New Roman"/>
                <w:b/>
                <w:sz w:val="24"/>
                <w:szCs w:val="24"/>
              </w:rPr>
              <w:t xml:space="preserve"> </w:t>
            </w:r>
            <w:r w:rsidRPr="00972DF0">
              <w:rPr>
                <w:rFonts w:ascii="Times New Roman" w:hAnsi="Times New Roman" w:cs="Times New Roman"/>
                <w:b/>
                <w:sz w:val="24"/>
                <w:szCs w:val="24"/>
              </w:rPr>
              <w:t>УГПС</w:t>
            </w:r>
            <w:r>
              <w:rPr>
                <w:b/>
                <w:sz w:val="24"/>
                <w:szCs w:val="24"/>
              </w:rPr>
              <w:t xml:space="preserve"> </w:t>
            </w:r>
            <w:r w:rsidR="00FB2D9C">
              <w:rPr>
                <w:rFonts w:ascii="Times New Roman" w:hAnsi="Times New Roman"/>
                <w:b/>
                <w:sz w:val="24"/>
                <w:szCs w:val="24"/>
              </w:rPr>
              <w:t>09.00.00:</w:t>
            </w:r>
          </w:p>
          <w:p w14:paraId="34DAEB23" w14:textId="77777777" w:rsidR="00FB2D9C" w:rsidRDefault="00FB2D9C">
            <w:pPr>
              <w:spacing w:after="0" w:line="240" w:lineRule="auto"/>
              <w:rPr>
                <w:rFonts w:ascii="Times New Roman" w:hAnsi="Times New Roman"/>
                <w:b/>
                <w:sz w:val="24"/>
                <w:szCs w:val="24"/>
              </w:rPr>
            </w:pPr>
          </w:p>
        </w:tc>
        <w:tc>
          <w:tcPr>
            <w:tcW w:w="5090" w:type="dxa"/>
          </w:tcPr>
          <w:p w14:paraId="4D7B68DE" w14:textId="77777777" w:rsidR="00FB2D9C" w:rsidRDefault="00FB2D9C">
            <w:pPr>
              <w:spacing w:after="0" w:line="240" w:lineRule="auto"/>
              <w:rPr>
                <w:rFonts w:ascii="Times New Roman" w:hAnsi="Times New Roman"/>
                <w:sz w:val="24"/>
                <w:szCs w:val="24"/>
              </w:rPr>
            </w:pPr>
          </w:p>
          <w:p w14:paraId="1272ED9C" w14:textId="77777777" w:rsidR="00FB2D9C" w:rsidRDefault="00FB2D9C">
            <w:pPr>
              <w:spacing w:after="0" w:line="240" w:lineRule="auto"/>
              <w:rPr>
                <w:rFonts w:ascii="Times New Roman" w:hAnsi="Times New Roman"/>
                <w:sz w:val="24"/>
                <w:szCs w:val="24"/>
              </w:rPr>
            </w:pPr>
          </w:p>
          <w:p w14:paraId="5E122ECB" w14:textId="0C0C7BF4" w:rsidR="00FB2D9C" w:rsidRDefault="00FB2D9C">
            <w:pPr>
              <w:spacing w:after="0" w:line="240" w:lineRule="auto"/>
              <w:rPr>
                <w:rFonts w:ascii="Calibri" w:hAnsi="Calibri"/>
              </w:rPr>
            </w:pPr>
            <w:r>
              <w:rPr>
                <w:rFonts w:ascii="Times New Roman" w:hAnsi="Times New Roman"/>
                <w:sz w:val="24"/>
                <w:szCs w:val="24"/>
              </w:rPr>
              <w:t>____</w:t>
            </w:r>
            <w:r w:rsidR="0096416D">
              <w:rPr>
                <w:rFonts w:ascii="Times New Roman" w:hAnsi="Times New Roman"/>
                <w:sz w:val="24"/>
                <w:szCs w:val="24"/>
              </w:rPr>
              <w:t>__</w:t>
            </w:r>
            <w:r>
              <w:rPr>
                <w:rFonts w:ascii="Times New Roman" w:hAnsi="Times New Roman"/>
                <w:sz w:val="24"/>
                <w:szCs w:val="24"/>
              </w:rPr>
              <w:t>___</w:t>
            </w:r>
            <w:r w:rsidR="0096416D" w:rsidRPr="0096416D">
              <w:rPr>
                <w:rFonts w:ascii="Times New Roman" w:hAnsi="Times New Roman"/>
                <w:sz w:val="24"/>
                <w:szCs w:val="24"/>
                <w:u w:val="single"/>
              </w:rPr>
              <w:t>от 2</w:t>
            </w:r>
            <w:r w:rsidR="0096416D">
              <w:rPr>
                <w:rFonts w:ascii="Times New Roman" w:hAnsi="Times New Roman"/>
                <w:sz w:val="24"/>
                <w:szCs w:val="24"/>
                <w:u w:val="single"/>
              </w:rPr>
              <w:t xml:space="preserve">1.03.2023 </w:t>
            </w:r>
            <w:r w:rsidR="0096416D" w:rsidRPr="0096416D">
              <w:rPr>
                <w:rFonts w:ascii="Times New Roman" w:hAnsi="Times New Roman"/>
                <w:sz w:val="24"/>
                <w:szCs w:val="24"/>
                <w:u w:val="single"/>
              </w:rPr>
              <w:t>г. № П-</w:t>
            </w:r>
            <w:r w:rsidR="0096416D">
              <w:rPr>
                <w:rFonts w:ascii="Times New Roman" w:hAnsi="Times New Roman"/>
                <w:sz w:val="24"/>
                <w:szCs w:val="24"/>
                <w:u w:val="single"/>
              </w:rPr>
              <w:t>5/2023</w:t>
            </w:r>
            <w:r w:rsidRPr="0096416D">
              <w:rPr>
                <w:rFonts w:ascii="Times New Roman" w:hAnsi="Times New Roman"/>
                <w:sz w:val="24"/>
                <w:szCs w:val="24"/>
                <w:u w:val="single"/>
              </w:rPr>
              <w:t>_</w:t>
            </w:r>
            <w:r w:rsidR="0096416D" w:rsidRPr="0096416D">
              <w:rPr>
                <w:rFonts w:ascii="Times New Roman" w:hAnsi="Times New Roman"/>
                <w:sz w:val="24"/>
                <w:szCs w:val="24"/>
                <w:u w:val="single"/>
              </w:rPr>
              <w:t>____</w:t>
            </w:r>
            <w:r w:rsidRPr="0096416D">
              <w:rPr>
                <w:rFonts w:ascii="Times New Roman" w:hAnsi="Times New Roman"/>
                <w:sz w:val="24"/>
                <w:szCs w:val="24"/>
                <w:u w:val="single"/>
              </w:rPr>
              <w:t>__</w:t>
            </w:r>
          </w:p>
          <w:p w14:paraId="7A9A19A1" w14:textId="77777777" w:rsidR="00FB2D9C" w:rsidRDefault="00FB2D9C">
            <w:pPr>
              <w:spacing w:after="0" w:line="240" w:lineRule="auto"/>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FB2D9C" w14:paraId="59883619" w14:textId="77777777" w:rsidTr="00FB2D9C">
        <w:tc>
          <w:tcPr>
            <w:tcW w:w="4253" w:type="dxa"/>
          </w:tcPr>
          <w:p w14:paraId="26AEB1E1" w14:textId="77777777" w:rsidR="00FB2D9C" w:rsidRDefault="00FB2D9C">
            <w:pPr>
              <w:spacing w:after="0" w:line="240" w:lineRule="auto"/>
              <w:rPr>
                <w:rFonts w:ascii="Times New Roman" w:hAnsi="Times New Roman"/>
                <w:b/>
                <w:sz w:val="24"/>
                <w:szCs w:val="24"/>
              </w:rPr>
            </w:pPr>
          </w:p>
          <w:p w14:paraId="16EAD6B6" w14:textId="60299B28" w:rsidR="00FB2D9C" w:rsidRDefault="00FB2D9C">
            <w:pPr>
              <w:spacing w:after="0" w:line="240" w:lineRule="auto"/>
              <w:rPr>
                <w:rFonts w:ascii="Times New Roman" w:hAnsi="Times New Roman"/>
                <w:b/>
                <w:sz w:val="24"/>
                <w:szCs w:val="24"/>
              </w:rPr>
            </w:pPr>
            <w:r>
              <w:rPr>
                <w:rFonts w:ascii="Times New Roman" w:hAnsi="Times New Roman"/>
                <w:b/>
                <w:sz w:val="24"/>
                <w:szCs w:val="24"/>
              </w:rPr>
              <w:t xml:space="preserve">Зарегистрировано </w:t>
            </w:r>
            <w:r w:rsidR="003A3DBB">
              <w:rPr>
                <w:rFonts w:ascii="Times New Roman" w:hAnsi="Times New Roman"/>
                <w:b/>
                <w:sz w:val="24"/>
                <w:szCs w:val="24"/>
              </w:rPr>
              <w:br/>
            </w:r>
            <w:r>
              <w:rPr>
                <w:rFonts w:ascii="Times New Roman" w:hAnsi="Times New Roman"/>
                <w:b/>
                <w:sz w:val="24"/>
                <w:szCs w:val="24"/>
              </w:rPr>
              <w:t xml:space="preserve">в государственном реестре </w:t>
            </w:r>
          </w:p>
          <w:p w14:paraId="4A3BD304" w14:textId="2EC5CA20" w:rsidR="00FB2D9C" w:rsidRDefault="00FB2D9C">
            <w:pPr>
              <w:spacing w:after="0"/>
              <w:rPr>
                <w:rFonts w:ascii="Times New Roman" w:hAnsi="Times New Roman"/>
                <w:sz w:val="24"/>
                <w:szCs w:val="24"/>
              </w:rPr>
            </w:pPr>
            <w:r>
              <w:rPr>
                <w:rFonts w:ascii="Times New Roman" w:hAnsi="Times New Roman"/>
                <w:b/>
                <w:sz w:val="24"/>
                <w:szCs w:val="24"/>
              </w:rPr>
              <w:t>примерных образовательных программ:</w:t>
            </w:r>
          </w:p>
        </w:tc>
        <w:tc>
          <w:tcPr>
            <w:tcW w:w="5090" w:type="dxa"/>
          </w:tcPr>
          <w:p w14:paraId="741B248E" w14:textId="77777777" w:rsidR="00FB2D9C" w:rsidRDefault="00FB2D9C">
            <w:pPr>
              <w:spacing w:after="0"/>
              <w:rPr>
                <w:rFonts w:ascii="Times New Roman" w:hAnsi="Times New Roman"/>
                <w:sz w:val="24"/>
                <w:szCs w:val="24"/>
              </w:rPr>
            </w:pPr>
          </w:p>
          <w:p w14:paraId="50564F33" w14:textId="7E60A674" w:rsidR="00FB2D9C" w:rsidRDefault="00FB2D9C">
            <w:pPr>
              <w:spacing w:after="0" w:line="240" w:lineRule="auto"/>
              <w:rPr>
                <w:rFonts w:ascii="Calibri" w:hAnsi="Calibri"/>
              </w:rPr>
            </w:pPr>
            <w:r>
              <w:rPr>
                <w:rFonts w:ascii="Times New Roman" w:hAnsi="Times New Roman"/>
                <w:sz w:val="24"/>
                <w:szCs w:val="24"/>
              </w:rPr>
              <w:t>__________________</w:t>
            </w:r>
            <w:r w:rsidR="0096416D" w:rsidRPr="0096416D">
              <w:rPr>
                <w:rFonts w:ascii="Times New Roman" w:hAnsi="Times New Roman"/>
                <w:sz w:val="24"/>
                <w:szCs w:val="24"/>
                <w:u w:val="single"/>
              </w:rPr>
              <w:t>81</w:t>
            </w:r>
            <w:r>
              <w:rPr>
                <w:rFonts w:ascii="Times New Roman" w:hAnsi="Times New Roman"/>
                <w:sz w:val="24"/>
                <w:szCs w:val="24"/>
              </w:rPr>
              <w:t>____________________</w:t>
            </w:r>
          </w:p>
          <w:p w14:paraId="1A293BDC" w14:textId="77777777" w:rsidR="00FB2D9C" w:rsidRDefault="00FB2D9C">
            <w:pPr>
              <w:spacing w:after="0"/>
              <w:jc w:val="center"/>
              <w:rPr>
                <w:rFonts w:ascii="Times New Roman" w:hAnsi="Times New Roman"/>
                <w:i/>
                <w:iCs/>
                <w:sz w:val="20"/>
                <w:szCs w:val="20"/>
              </w:rPr>
            </w:pPr>
            <w:r>
              <w:rPr>
                <w:rFonts w:ascii="Times New Roman" w:hAnsi="Times New Roman"/>
                <w:i/>
                <w:iCs/>
                <w:sz w:val="20"/>
                <w:szCs w:val="20"/>
              </w:rPr>
              <w:t>(регистрационный номер)</w:t>
            </w:r>
          </w:p>
          <w:p w14:paraId="3AEA22B7" w14:textId="77777777" w:rsidR="00FB2D9C" w:rsidRDefault="00FB2D9C">
            <w:pPr>
              <w:spacing w:after="0" w:line="240" w:lineRule="auto"/>
              <w:rPr>
                <w:rFonts w:ascii="Times New Roman" w:hAnsi="Times New Roman"/>
              </w:rPr>
            </w:pPr>
          </w:p>
          <w:p w14:paraId="43429E5F" w14:textId="741160AE" w:rsidR="00FB2D9C" w:rsidRPr="0096416D" w:rsidRDefault="00FB2D9C">
            <w:pPr>
              <w:spacing w:after="0" w:line="240" w:lineRule="auto"/>
              <w:rPr>
                <w:rFonts w:ascii="Calibri" w:hAnsi="Calibri"/>
                <w:sz w:val="20"/>
                <w:szCs w:val="20"/>
                <w:u w:val="single"/>
              </w:rPr>
            </w:pPr>
            <w:r w:rsidRPr="0096416D">
              <w:rPr>
                <w:rFonts w:ascii="Times New Roman" w:hAnsi="Times New Roman"/>
                <w:u w:val="single"/>
              </w:rPr>
              <w:t>Приказ ФГБОУ ДПО ИРПО №</w:t>
            </w:r>
            <w:r w:rsidR="002E21E1" w:rsidRPr="0096416D">
              <w:rPr>
                <w:rFonts w:ascii="Times New Roman" w:hAnsi="Times New Roman"/>
                <w:u w:val="single"/>
              </w:rPr>
              <w:t xml:space="preserve"> </w:t>
            </w:r>
            <w:r w:rsidR="0096416D" w:rsidRPr="0096416D">
              <w:rPr>
                <w:rFonts w:ascii="Times New Roman" w:hAnsi="Times New Roman"/>
                <w:u w:val="single"/>
              </w:rPr>
              <w:t xml:space="preserve">П-296 </w:t>
            </w:r>
            <w:r w:rsidRPr="0096416D">
              <w:rPr>
                <w:rFonts w:ascii="Times New Roman" w:hAnsi="Times New Roman"/>
                <w:u w:val="single"/>
              </w:rPr>
              <w:t xml:space="preserve">от </w:t>
            </w:r>
            <w:r w:rsidR="0096416D" w:rsidRPr="0096416D">
              <w:rPr>
                <w:rFonts w:ascii="Times New Roman" w:hAnsi="Times New Roman"/>
                <w:u w:val="single"/>
              </w:rPr>
              <w:t>28.06.2023</w:t>
            </w:r>
          </w:p>
          <w:p w14:paraId="6DC27ED2" w14:textId="77777777" w:rsidR="00FB2D9C" w:rsidRDefault="00FB2D9C">
            <w:pPr>
              <w:spacing w:after="0"/>
              <w:jc w:val="center"/>
              <w:rPr>
                <w:rFonts w:ascii="Times New Roman" w:hAnsi="Times New Roman"/>
                <w:sz w:val="24"/>
                <w:szCs w:val="24"/>
              </w:rPr>
            </w:pPr>
            <w:r>
              <w:rPr>
                <w:rFonts w:ascii="Times New Roman" w:hAnsi="Times New Roman"/>
                <w:i/>
                <w:iCs/>
                <w:sz w:val="20"/>
                <w:szCs w:val="20"/>
              </w:rPr>
              <w:t>(реквизиты утверждающего документа)</w:t>
            </w:r>
          </w:p>
        </w:tc>
      </w:tr>
    </w:tbl>
    <w:p w14:paraId="59904801" w14:textId="77777777" w:rsidR="00FB2D9C" w:rsidRDefault="00FB2D9C" w:rsidP="00FB2D9C">
      <w:pPr>
        <w:spacing w:after="0"/>
        <w:rPr>
          <w:rFonts w:ascii="Times New Roman" w:hAnsi="Times New Roman"/>
          <w:sz w:val="24"/>
          <w:szCs w:val="24"/>
        </w:rPr>
      </w:pPr>
    </w:p>
    <w:p w14:paraId="0F272FEC" w14:textId="77777777" w:rsidR="00FB2D9C" w:rsidRDefault="00FB2D9C" w:rsidP="00FB2D9C">
      <w:pPr>
        <w:spacing w:after="0"/>
        <w:rPr>
          <w:rFonts w:ascii="Times New Roman" w:hAnsi="Times New Roman"/>
          <w:sz w:val="24"/>
          <w:szCs w:val="24"/>
        </w:rPr>
      </w:pPr>
    </w:p>
    <w:p w14:paraId="283AAE35" w14:textId="77777777" w:rsidR="00FF68CE" w:rsidRDefault="00FF68CE" w:rsidP="00FB2D9C">
      <w:pPr>
        <w:jc w:val="center"/>
        <w:rPr>
          <w:rFonts w:ascii="Times New Roman" w:hAnsi="Times New Roman"/>
          <w:b/>
          <w:sz w:val="24"/>
          <w:szCs w:val="24"/>
        </w:rPr>
      </w:pPr>
    </w:p>
    <w:p w14:paraId="3FDEC332" w14:textId="77777777" w:rsidR="00FF68CE" w:rsidRDefault="00FF68CE" w:rsidP="00FB2D9C">
      <w:pPr>
        <w:jc w:val="center"/>
        <w:rPr>
          <w:rFonts w:ascii="Times New Roman" w:hAnsi="Times New Roman"/>
          <w:b/>
          <w:sz w:val="24"/>
          <w:szCs w:val="24"/>
        </w:rPr>
      </w:pPr>
    </w:p>
    <w:p w14:paraId="0ACE5994" w14:textId="77777777" w:rsidR="006E1938" w:rsidRDefault="006E1938" w:rsidP="00FB2D9C">
      <w:pPr>
        <w:jc w:val="center"/>
        <w:rPr>
          <w:rFonts w:ascii="Times New Roman" w:hAnsi="Times New Roman"/>
          <w:b/>
          <w:sz w:val="24"/>
          <w:szCs w:val="24"/>
        </w:rPr>
      </w:pPr>
    </w:p>
    <w:p w14:paraId="6D66373D" w14:textId="49F30331" w:rsidR="00FB2D9C" w:rsidRDefault="00FB2D9C" w:rsidP="00FB2D9C">
      <w:pPr>
        <w:jc w:val="center"/>
        <w:rPr>
          <w:rFonts w:ascii="Times New Roman" w:hAnsi="Times New Roman"/>
          <w:b/>
          <w:sz w:val="24"/>
          <w:szCs w:val="24"/>
        </w:rPr>
      </w:pPr>
      <w:r>
        <w:rPr>
          <w:rFonts w:ascii="Times New Roman" w:hAnsi="Times New Roman"/>
          <w:b/>
          <w:sz w:val="24"/>
          <w:szCs w:val="24"/>
        </w:rPr>
        <w:t>202</w:t>
      </w:r>
      <w:r w:rsidR="00452ECF">
        <w:rPr>
          <w:rFonts w:ascii="Times New Roman" w:hAnsi="Times New Roman"/>
          <w:b/>
          <w:sz w:val="24"/>
          <w:szCs w:val="24"/>
        </w:rPr>
        <w:t>3</w:t>
      </w:r>
      <w:r>
        <w:rPr>
          <w:rFonts w:ascii="Times New Roman" w:hAnsi="Times New Roman"/>
          <w:b/>
          <w:sz w:val="24"/>
          <w:szCs w:val="24"/>
        </w:rPr>
        <w:t xml:space="preserve"> год</w:t>
      </w:r>
    </w:p>
    <w:p w14:paraId="05621C72" w14:textId="5D1C25A2" w:rsidR="00FB2D9C" w:rsidRPr="00FB2D9C" w:rsidRDefault="00FB2D9C" w:rsidP="00972DF0">
      <w:pPr>
        <w:spacing w:after="0" w:line="276" w:lineRule="auto"/>
        <w:ind w:firstLine="708"/>
        <w:jc w:val="both"/>
        <w:rPr>
          <w:rFonts w:ascii="Times New Roman" w:hAnsi="Times New Roman"/>
          <w:bCs/>
          <w:i/>
          <w:sz w:val="24"/>
          <w:szCs w:val="24"/>
        </w:rPr>
      </w:pPr>
      <w:r>
        <w:rPr>
          <w:rFonts w:ascii="Times New Roman" w:hAnsi="Times New Roman"/>
          <w:bCs/>
          <w:color w:val="FF0000"/>
          <w:sz w:val="24"/>
          <w:szCs w:val="24"/>
        </w:rPr>
        <w:br w:type="page"/>
      </w:r>
      <w:r w:rsidRPr="00FB2D9C">
        <w:rPr>
          <w:rFonts w:ascii="Times New Roman" w:hAnsi="Times New Roman"/>
          <w:bCs/>
          <w:sz w:val="24"/>
          <w:szCs w:val="24"/>
        </w:rPr>
        <w:lastRenderedPageBreak/>
        <w:t xml:space="preserve">Настоящая примерная основная образовательная программа по </w:t>
      </w:r>
      <w:r w:rsidRPr="00FB2D9C">
        <w:rPr>
          <w:rFonts w:ascii="Times New Roman" w:hAnsi="Times New Roman"/>
          <w:bCs/>
          <w:iCs/>
          <w:sz w:val="24"/>
          <w:szCs w:val="24"/>
        </w:rPr>
        <w:t xml:space="preserve">профессии </w:t>
      </w:r>
      <w:r w:rsidRPr="00FB2D9C">
        <w:rPr>
          <w:rFonts w:ascii="Times New Roman" w:hAnsi="Times New Roman"/>
          <w:bCs/>
          <w:sz w:val="24"/>
          <w:szCs w:val="24"/>
        </w:rPr>
        <w:t xml:space="preserve">среднего профессионального образования (далее – ПОП СПО, ПОП) разработана </w:t>
      </w:r>
      <w:r w:rsidR="00972DF0">
        <w:rPr>
          <w:rFonts w:ascii="Times New Roman" w:hAnsi="Times New Roman"/>
          <w:bCs/>
          <w:sz w:val="24"/>
          <w:szCs w:val="24"/>
        </w:rPr>
        <w:br/>
      </w:r>
      <w:r w:rsidRPr="00FB2D9C">
        <w:rPr>
          <w:rFonts w:ascii="Times New Roman" w:hAnsi="Times New Roman"/>
          <w:bCs/>
          <w:sz w:val="24"/>
          <w:szCs w:val="24"/>
        </w:rPr>
        <w:t xml:space="preserve">на основе федерального государственного образовательного стандарта среднего профессионального образования по </w:t>
      </w:r>
      <w:r w:rsidRPr="00FB2D9C">
        <w:rPr>
          <w:rFonts w:ascii="Times New Roman" w:hAnsi="Times New Roman"/>
          <w:bCs/>
          <w:iCs/>
          <w:sz w:val="24"/>
          <w:szCs w:val="24"/>
        </w:rPr>
        <w:t xml:space="preserve">профессии 09.01.04 Наладчик аппаратных </w:t>
      </w:r>
      <w:r w:rsidR="00FC7731">
        <w:rPr>
          <w:rFonts w:ascii="Times New Roman" w:hAnsi="Times New Roman"/>
          <w:bCs/>
          <w:iCs/>
          <w:sz w:val="24"/>
          <w:szCs w:val="24"/>
        </w:rPr>
        <w:br/>
      </w:r>
      <w:r w:rsidRPr="00FB2D9C">
        <w:rPr>
          <w:rFonts w:ascii="Times New Roman" w:hAnsi="Times New Roman"/>
          <w:bCs/>
          <w:iCs/>
          <w:sz w:val="24"/>
          <w:szCs w:val="24"/>
        </w:rPr>
        <w:t>и программных средств инфокоммуникационных систем,</w:t>
      </w:r>
      <w:r w:rsidRPr="00FB2D9C">
        <w:rPr>
          <w:rFonts w:ascii="Times New Roman" w:hAnsi="Times New Roman"/>
          <w:bCs/>
          <w:sz w:val="24"/>
          <w:szCs w:val="24"/>
        </w:rPr>
        <w:t xml:space="preserve"> утвержденного Приказом Минпросвещения России от </w:t>
      </w:r>
      <w:r w:rsidR="00342EA9">
        <w:rPr>
          <w:rFonts w:ascii="Times New Roman" w:hAnsi="Times New Roman"/>
          <w:bCs/>
          <w:sz w:val="24"/>
          <w:szCs w:val="24"/>
        </w:rPr>
        <w:t>11 ноября</w:t>
      </w:r>
      <w:r w:rsidRPr="00FB2D9C">
        <w:rPr>
          <w:rFonts w:ascii="Times New Roman" w:hAnsi="Times New Roman"/>
          <w:bCs/>
          <w:sz w:val="24"/>
          <w:szCs w:val="24"/>
        </w:rPr>
        <w:t xml:space="preserve"> 20</w:t>
      </w:r>
      <w:r w:rsidR="00342EA9">
        <w:rPr>
          <w:rFonts w:ascii="Times New Roman" w:hAnsi="Times New Roman"/>
          <w:bCs/>
          <w:sz w:val="24"/>
          <w:szCs w:val="24"/>
        </w:rPr>
        <w:t>22</w:t>
      </w:r>
      <w:r w:rsidRPr="00FB2D9C">
        <w:rPr>
          <w:rFonts w:ascii="Times New Roman" w:hAnsi="Times New Roman"/>
          <w:bCs/>
          <w:sz w:val="24"/>
          <w:szCs w:val="24"/>
        </w:rPr>
        <w:t xml:space="preserve"> г. </w:t>
      </w:r>
      <w:r w:rsidR="00FC7731">
        <w:rPr>
          <w:rFonts w:ascii="Times New Roman" w:hAnsi="Times New Roman"/>
          <w:bCs/>
          <w:sz w:val="24"/>
          <w:szCs w:val="24"/>
        </w:rPr>
        <w:t>№</w:t>
      </w:r>
      <w:r w:rsidRPr="00FB2D9C">
        <w:rPr>
          <w:rFonts w:ascii="Times New Roman" w:hAnsi="Times New Roman"/>
          <w:bCs/>
          <w:sz w:val="24"/>
          <w:szCs w:val="24"/>
        </w:rPr>
        <w:t xml:space="preserve"> </w:t>
      </w:r>
      <w:r w:rsidR="00342EA9">
        <w:rPr>
          <w:rFonts w:ascii="Times New Roman" w:hAnsi="Times New Roman"/>
          <w:bCs/>
          <w:sz w:val="24"/>
          <w:szCs w:val="24"/>
        </w:rPr>
        <w:t>965</w:t>
      </w:r>
      <w:r w:rsidRPr="00FB2D9C">
        <w:rPr>
          <w:rFonts w:ascii="Times New Roman" w:hAnsi="Times New Roman"/>
          <w:bCs/>
          <w:sz w:val="24"/>
          <w:szCs w:val="24"/>
        </w:rPr>
        <w:t>.</w:t>
      </w:r>
    </w:p>
    <w:p w14:paraId="1FE9E981" w14:textId="286F97C3" w:rsidR="00FB2D9C" w:rsidRPr="00FB2D9C" w:rsidRDefault="00FB2D9C" w:rsidP="00972DF0">
      <w:pPr>
        <w:suppressAutoHyphens/>
        <w:spacing w:after="0" w:line="276" w:lineRule="auto"/>
        <w:ind w:firstLine="709"/>
        <w:jc w:val="both"/>
        <w:rPr>
          <w:rFonts w:ascii="Times New Roman" w:hAnsi="Times New Roman"/>
          <w:bCs/>
          <w:sz w:val="24"/>
          <w:szCs w:val="24"/>
        </w:rPr>
      </w:pPr>
      <w:r w:rsidRPr="00FB2D9C">
        <w:rPr>
          <w:rFonts w:ascii="Times New Roman" w:hAnsi="Times New Roman"/>
          <w:bCs/>
          <w:sz w:val="24"/>
          <w:szCs w:val="24"/>
        </w:rPr>
        <w:t xml:space="preserve">ПОП СПО определяет рекомендованный объем и содержание среднего профессионального образования по </w:t>
      </w:r>
      <w:r w:rsidRPr="00FB2D9C">
        <w:rPr>
          <w:rFonts w:ascii="Times New Roman" w:hAnsi="Times New Roman"/>
          <w:bCs/>
          <w:iCs/>
          <w:sz w:val="24"/>
          <w:szCs w:val="24"/>
        </w:rPr>
        <w:t xml:space="preserve">профессии 09.01.04 Наладчик аппаратных </w:t>
      </w:r>
      <w:r w:rsidR="00FC7731">
        <w:rPr>
          <w:rFonts w:ascii="Times New Roman" w:hAnsi="Times New Roman"/>
          <w:bCs/>
          <w:iCs/>
          <w:sz w:val="24"/>
          <w:szCs w:val="24"/>
        </w:rPr>
        <w:br/>
      </w:r>
      <w:r w:rsidRPr="00FB2D9C">
        <w:rPr>
          <w:rFonts w:ascii="Times New Roman" w:hAnsi="Times New Roman"/>
          <w:bCs/>
          <w:iCs/>
          <w:sz w:val="24"/>
          <w:szCs w:val="24"/>
        </w:rPr>
        <w:t>и программных средств инфокоммуникационных систем,</w:t>
      </w:r>
      <w:r w:rsidRPr="00FB2D9C">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6BAFB428" w14:textId="77777777" w:rsidR="00FB2D9C" w:rsidRDefault="00FB2D9C" w:rsidP="00972DF0">
      <w:pPr>
        <w:spacing w:after="0" w:line="276" w:lineRule="auto"/>
        <w:ind w:left="720"/>
        <w:contextualSpacing/>
        <w:jc w:val="both"/>
        <w:rPr>
          <w:rFonts w:ascii="Times New Roman" w:hAnsi="Times New Roman"/>
          <w:b/>
          <w:bCs/>
          <w:sz w:val="24"/>
          <w:szCs w:val="24"/>
        </w:rPr>
      </w:pPr>
    </w:p>
    <w:p w14:paraId="4E9F4882" w14:textId="77777777" w:rsidR="00FB2D9C" w:rsidRDefault="00FB2D9C" w:rsidP="00FB2D9C">
      <w:pPr>
        <w:ind w:left="720"/>
        <w:contextualSpacing/>
        <w:jc w:val="both"/>
        <w:rPr>
          <w:rFonts w:ascii="Times New Roman" w:hAnsi="Times New Roman"/>
          <w:b/>
          <w:bCs/>
          <w:sz w:val="24"/>
          <w:szCs w:val="24"/>
        </w:rPr>
      </w:pPr>
    </w:p>
    <w:p w14:paraId="4FAD854F" w14:textId="77777777" w:rsidR="00FB2D9C" w:rsidRDefault="00FB2D9C" w:rsidP="00FB2D9C">
      <w:pPr>
        <w:ind w:left="720"/>
        <w:contextualSpacing/>
        <w:jc w:val="both"/>
        <w:rPr>
          <w:rFonts w:ascii="Times New Roman" w:hAnsi="Times New Roman"/>
          <w:b/>
          <w:bCs/>
          <w:sz w:val="24"/>
          <w:szCs w:val="24"/>
        </w:rPr>
      </w:pPr>
    </w:p>
    <w:p w14:paraId="4EDFF89F" w14:textId="77777777" w:rsidR="00FB2D9C" w:rsidRDefault="00FB2D9C" w:rsidP="00FB2D9C">
      <w:pPr>
        <w:ind w:left="720"/>
        <w:contextualSpacing/>
        <w:jc w:val="both"/>
        <w:rPr>
          <w:rFonts w:ascii="Times New Roman" w:hAnsi="Times New Roman"/>
          <w:b/>
          <w:bCs/>
          <w:sz w:val="24"/>
          <w:szCs w:val="24"/>
        </w:rPr>
      </w:pPr>
    </w:p>
    <w:p w14:paraId="0151CC33" w14:textId="77777777" w:rsidR="00FB2D9C" w:rsidRDefault="00FB2D9C" w:rsidP="00FB2D9C">
      <w:pPr>
        <w:ind w:left="720"/>
        <w:contextualSpacing/>
        <w:jc w:val="both"/>
        <w:rPr>
          <w:rFonts w:ascii="Times New Roman" w:hAnsi="Times New Roman"/>
          <w:b/>
          <w:bCs/>
          <w:sz w:val="24"/>
          <w:szCs w:val="24"/>
        </w:rPr>
      </w:pPr>
    </w:p>
    <w:p w14:paraId="3A136B3D" w14:textId="77777777" w:rsidR="00FB2D9C" w:rsidRDefault="00FB2D9C" w:rsidP="00FB2D9C">
      <w:pPr>
        <w:ind w:left="720"/>
        <w:contextualSpacing/>
        <w:jc w:val="both"/>
        <w:rPr>
          <w:rFonts w:ascii="Times New Roman" w:hAnsi="Times New Roman"/>
          <w:b/>
          <w:bCs/>
          <w:sz w:val="24"/>
          <w:szCs w:val="24"/>
        </w:rPr>
      </w:pPr>
    </w:p>
    <w:p w14:paraId="1605CB2C" w14:textId="77777777" w:rsidR="00FB2D9C" w:rsidRDefault="00FB2D9C" w:rsidP="00FB2D9C">
      <w:pPr>
        <w:ind w:left="720"/>
        <w:contextualSpacing/>
        <w:jc w:val="both"/>
        <w:rPr>
          <w:rFonts w:ascii="Times New Roman" w:hAnsi="Times New Roman"/>
          <w:b/>
          <w:bCs/>
          <w:sz w:val="24"/>
          <w:szCs w:val="24"/>
        </w:rPr>
      </w:pPr>
    </w:p>
    <w:p w14:paraId="775004EA" w14:textId="77777777" w:rsidR="00FB2D9C" w:rsidRDefault="00FB2D9C" w:rsidP="00FB2D9C">
      <w:pPr>
        <w:ind w:left="720"/>
        <w:contextualSpacing/>
        <w:jc w:val="both"/>
        <w:rPr>
          <w:rFonts w:ascii="Times New Roman" w:hAnsi="Times New Roman"/>
          <w:b/>
          <w:bCs/>
          <w:sz w:val="24"/>
          <w:szCs w:val="24"/>
        </w:rPr>
      </w:pPr>
    </w:p>
    <w:p w14:paraId="53D96C1C" w14:textId="77777777" w:rsidR="00FB2D9C" w:rsidRDefault="00FB2D9C" w:rsidP="00FB2D9C">
      <w:pPr>
        <w:ind w:left="720"/>
        <w:contextualSpacing/>
        <w:jc w:val="both"/>
        <w:rPr>
          <w:rFonts w:ascii="Times New Roman" w:hAnsi="Times New Roman"/>
          <w:b/>
          <w:bCs/>
          <w:sz w:val="24"/>
          <w:szCs w:val="24"/>
        </w:rPr>
      </w:pPr>
    </w:p>
    <w:p w14:paraId="5715459D" w14:textId="77777777" w:rsidR="00FB2D9C" w:rsidRDefault="00FB2D9C" w:rsidP="00FB2D9C">
      <w:pPr>
        <w:ind w:left="720"/>
        <w:contextualSpacing/>
        <w:jc w:val="both"/>
        <w:rPr>
          <w:rFonts w:ascii="Times New Roman" w:hAnsi="Times New Roman"/>
          <w:b/>
          <w:bCs/>
          <w:sz w:val="24"/>
          <w:szCs w:val="24"/>
        </w:rPr>
      </w:pPr>
    </w:p>
    <w:p w14:paraId="661C70E6" w14:textId="77777777" w:rsidR="00FB2D9C" w:rsidRDefault="00FB2D9C" w:rsidP="00FB2D9C">
      <w:pPr>
        <w:ind w:left="720"/>
        <w:contextualSpacing/>
        <w:jc w:val="both"/>
        <w:rPr>
          <w:rFonts w:ascii="Times New Roman" w:hAnsi="Times New Roman"/>
          <w:b/>
          <w:bCs/>
          <w:sz w:val="24"/>
          <w:szCs w:val="24"/>
        </w:rPr>
      </w:pPr>
    </w:p>
    <w:p w14:paraId="6C2411BA" w14:textId="77777777" w:rsidR="00FB2D9C" w:rsidRDefault="00FB2D9C" w:rsidP="00FB2D9C">
      <w:pPr>
        <w:ind w:left="720"/>
        <w:contextualSpacing/>
        <w:jc w:val="both"/>
        <w:rPr>
          <w:rFonts w:ascii="Times New Roman" w:hAnsi="Times New Roman"/>
          <w:b/>
          <w:bCs/>
          <w:sz w:val="24"/>
          <w:szCs w:val="24"/>
        </w:rPr>
      </w:pPr>
    </w:p>
    <w:p w14:paraId="3EC8F52C" w14:textId="77777777" w:rsidR="00FB2D9C" w:rsidRDefault="00FB2D9C" w:rsidP="00FB2D9C">
      <w:pPr>
        <w:ind w:left="720"/>
        <w:contextualSpacing/>
        <w:jc w:val="both"/>
        <w:rPr>
          <w:rFonts w:ascii="Times New Roman" w:hAnsi="Times New Roman"/>
          <w:b/>
          <w:bCs/>
          <w:sz w:val="24"/>
          <w:szCs w:val="24"/>
        </w:rPr>
      </w:pPr>
    </w:p>
    <w:p w14:paraId="3E726257" w14:textId="77777777" w:rsidR="00FB2D9C" w:rsidRDefault="00FB2D9C" w:rsidP="00FB2D9C">
      <w:pPr>
        <w:ind w:left="720"/>
        <w:contextualSpacing/>
        <w:jc w:val="both"/>
        <w:rPr>
          <w:rFonts w:ascii="Times New Roman" w:hAnsi="Times New Roman"/>
          <w:b/>
          <w:bCs/>
          <w:sz w:val="24"/>
          <w:szCs w:val="24"/>
        </w:rPr>
      </w:pPr>
    </w:p>
    <w:p w14:paraId="453376C7" w14:textId="77777777" w:rsidR="00FB2D9C" w:rsidRDefault="00FB2D9C" w:rsidP="00FB2D9C">
      <w:pPr>
        <w:ind w:left="720"/>
        <w:contextualSpacing/>
        <w:jc w:val="both"/>
        <w:rPr>
          <w:rFonts w:ascii="Times New Roman" w:hAnsi="Times New Roman"/>
          <w:b/>
          <w:bCs/>
          <w:sz w:val="24"/>
          <w:szCs w:val="24"/>
        </w:rPr>
      </w:pPr>
    </w:p>
    <w:p w14:paraId="62607B98" w14:textId="77777777" w:rsidR="00FB2D9C" w:rsidRDefault="00FB2D9C" w:rsidP="00FB2D9C">
      <w:pPr>
        <w:ind w:left="720"/>
        <w:contextualSpacing/>
        <w:jc w:val="both"/>
        <w:rPr>
          <w:rFonts w:ascii="Times New Roman" w:hAnsi="Times New Roman"/>
          <w:b/>
          <w:bCs/>
          <w:sz w:val="24"/>
          <w:szCs w:val="24"/>
        </w:rPr>
      </w:pPr>
    </w:p>
    <w:p w14:paraId="2A72651D" w14:textId="77777777" w:rsidR="00FB2D9C" w:rsidRDefault="00FB2D9C" w:rsidP="00FB2D9C">
      <w:pPr>
        <w:ind w:left="720"/>
        <w:contextualSpacing/>
        <w:jc w:val="both"/>
        <w:rPr>
          <w:rFonts w:ascii="Times New Roman" w:hAnsi="Times New Roman"/>
          <w:b/>
          <w:bCs/>
          <w:sz w:val="24"/>
          <w:szCs w:val="24"/>
        </w:rPr>
      </w:pPr>
    </w:p>
    <w:p w14:paraId="019DDCC9" w14:textId="77777777" w:rsidR="00FB2D9C" w:rsidRDefault="00FB2D9C" w:rsidP="00FB2D9C">
      <w:pPr>
        <w:ind w:left="720"/>
        <w:contextualSpacing/>
        <w:jc w:val="both"/>
        <w:rPr>
          <w:rFonts w:ascii="Times New Roman" w:hAnsi="Times New Roman"/>
          <w:b/>
          <w:bCs/>
          <w:sz w:val="24"/>
          <w:szCs w:val="24"/>
        </w:rPr>
      </w:pPr>
    </w:p>
    <w:p w14:paraId="202BB6EE" w14:textId="77777777" w:rsidR="00FB2D9C" w:rsidRDefault="00FB2D9C" w:rsidP="00FB2D9C">
      <w:pPr>
        <w:pStyle w:val="ae"/>
        <w:jc w:val="both"/>
        <w:rPr>
          <w:b/>
          <w:bCs/>
          <w:lang w:val="ru-RU"/>
        </w:rPr>
      </w:pPr>
    </w:p>
    <w:p w14:paraId="48158CDF" w14:textId="77777777" w:rsidR="00FB2D9C" w:rsidRDefault="00FB2D9C" w:rsidP="00FB2D9C">
      <w:pPr>
        <w:suppressAutoHyphens/>
        <w:ind w:firstLine="709"/>
        <w:jc w:val="both"/>
        <w:rPr>
          <w:rFonts w:ascii="Times New Roman" w:hAnsi="Times New Roman"/>
          <w:bCs/>
          <w:sz w:val="24"/>
          <w:szCs w:val="24"/>
        </w:rPr>
      </w:pPr>
    </w:p>
    <w:p w14:paraId="7DCA2621" w14:textId="77777777" w:rsidR="00FB2D9C" w:rsidRDefault="00FB2D9C" w:rsidP="00FB2D9C">
      <w:pPr>
        <w:suppressAutoHyphens/>
        <w:ind w:firstLine="709"/>
        <w:jc w:val="both"/>
        <w:rPr>
          <w:rFonts w:ascii="Times New Roman" w:hAnsi="Times New Roman"/>
          <w:bCs/>
          <w:sz w:val="24"/>
          <w:szCs w:val="24"/>
        </w:rPr>
      </w:pPr>
    </w:p>
    <w:p w14:paraId="4F25C3B6" w14:textId="77777777" w:rsidR="00FB2D9C" w:rsidRDefault="00FB2D9C" w:rsidP="00FB2D9C">
      <w:pPr>
        <w:suppressAutoHyphens/>
        <w:ind w:firstLine="709"/>
        <w:jc w:val="both"/>
        <w:rPr>
          <w:rFonts w:ascii="Times New Roman" w:hAnsi="Times New Roman"/>
          <w:bCs/>
          <w:sz w:val="24"/>
          <w:szCs w:val="24"/>
        </w:rPr>
      </w:pPr>
    </w:p>
    <w:tbl>
      <w:tblPr>
        <w:tblW w:w="0" w:type="auto"/>
        <w:tblLook w:val="04A0" w:firstRow="1" w:lastRow="0" w:firstColumn="1" w:lastColumn="0" w:noHBand="0" w:noVBand="1"/>
      </w:tblPr>
      <w:tblGrid>
        <w:gridCol w:w="4599"/>
        <w:gridCol w:w="4613"/>
      </w:tblGrid>
      <w:tr w:rsidR="00FB2D9C" w14:paraId="633FD844" w14:textId="77777777" w:rsidTr="00FB2D9C">
        <w:tc>
          <w:tcPr>
            <w:tcW w:w="4672" w:type="dxa"/>
          </w:tcPr>
          <w:p w14:paraId="76D2038B" w14:textId="77777777" w:rsidR="00FB2D9C" w:rsidRDefault="00FB2D9C">
            <w:pPr>
              <w:rPr>
                <w:rFonts w:ascii="Times New Roman" w:hAnsi="Times New Roman"/>
                <w:b/>
                <w:sz w:val="24"/>
                <w:szCs w:val="24"/>
              </w:rPr>
            </w:pPr>
            <w:r>
              <w:rPr>
                <w:rFonts w:ascii="Times New Roman" w:hAnsi="Times New Roman"/>
                <w:b/>
                <w:sz w:val="24"/>
                <w:szCs w:val="24"/>
              </w:rPr>
              <w:t xml:space="preserve">Организация-разработчик: </w:t>
            </w:r>
          </w:p>
          <w:p w14:paraId="71DED0F2" w14:textId="77777777" w:rsidR="00FB2D9C" w:rsidRDefault="00FB2D9C">
            <w:pPr>
              <w:rPr>
                <w:rFonts w:ascii="Calibri" w:hAnsi="Calibri"/>
              </w:rPr>
            </w:pPr>
          </w:p>
        </w:tc>
        <w:tc>
          <w:tcPr>
            <w:tcW w:w="4673" w:type="dxa"/>
          </w:tcPr>
          <w:p w14:paraId="0C02D206" w14:textId="5D3E04AB" w:rsidR="00FB2D9C" w:rsidRPr="00FB2D9C" w:rsidRDefault="00FB2D9C">
            <w:pPr>
              <w:spacing w:after="0" w:line="240" w:lineRule="auto"/>
            </w:pPr>
            <w:r w:rsidRPr="00FB2D9C">
              <w:rPr>
                <w:rFonts w:ascii="Times New Roman" w:eastAsia="Times New Roman" w:hAnsi="Times New Roman" w:cs="Times New Roman"/>
                <w:sz w:val="24"/>
                <w:szCs w:val="24"/>
                <w:lang w:eastAsia="ru-RU"/>
              </w:rPr>
              <w:t>Федеральное учебно-методическое объединение среднего профессионального образования по укрупненной группе профессий и специальностей 09.00.00 Информатика и вычислительная техника</w:t>
            </w:r>
          </w:p>
        </w:tc>
      </w:tr>
      <w:tr w:rsidR="00FB2D9C" w14:paraId="7595E2C4" w14:textId="77777777" w:rsidTr="00FB2D9C">
        <w:tc>
          <w:tcPr>
            <w:tcW w:w="4672" w:type="dxa"/>
          </w:tcPr>
          <w:p w14:paraId="6C1FB8D2" w14:textId="77777777" w:rsidR="0056492A" w:rsidRDefault="0056492A">
            <w:pPr>
              <w:jc w:val="both"/>
              <w:rPr>
                <w:rFonts w:ascii="Times New Roman" w:hAnsi="Times New Roman"/>
                <w:b/>
                <w:sz w:val="24"/>
                <w:szCs w:val="24"/>
              </w:rPr>
            </w:pPr>
          </w:p>
          <w:p w14:paraId="2358895D" w14:textId="68179799" w:rsidR="00FB2D9C" w:rsidRDefault="00FB2D9C">
            <w:pPr>
              <w:jc w:val="both"/>
              <w:rPr>
                <w:rFonts w:ascii="Times New Roman" w:hAnsi="Times New Roman"/>
                <w:b/>
                <w:sz w:val="24"/>
                <w:szCs w:val="24"/>
              </w:rPr>
            </w:pPr>
            <w:r>
              <w:rPr>
                <w:rFonts w:ascii="Times New Roman" w:hAnsi="Times New Roman"/>
                <w:b/>
                <w:sz w:val="24"/>
                <w:szCs w:val="24"/>
              </w:rPr>
              <w:t>Экспертные организации:</w:t>
            </w:r>
          </w:p>
          <w:p w14:paraId="169A7467" w14:textId="77777777" w:rsidR="00FB2D9C" w:rsidRDefault="00FB2D9C">
            <w:pPr>
              <w:rPr>
                <w:rStyle w:val="af0"/>
                <w:rFonts w:ascii="Calibri" w:hAnsi="Calibri"/>
              </w:rPr>
            </w:pPr>
          </w:p>
        </w:tc>
        <w:tc>
          <w:tcPr>
            <w:tcW w:w="4673" w:type="dxa"/>
          </w:tcPr>
          <w:p w14:paraId="2C667D0E" w14:textId="77777777" w:rsidR="0056492A" w:rsidRDefault="0056492A"/>
          <w:p w14:paraId="3E704F10" w14:textId="1611184C" w:rsidR="00FB2D9C" w:rsidRPr="0056492A" w:rsidRDefault="0056492A">
            <w:pPr>
              <w:rPr>
                <w:rFonts w:ascii="Times New Roman" w:hAnsi="Times New Roman" w:cs="Times New Roman"/>
              </w:rPr>
            </w:pPr>
            <w:r w:rsidRPr="0056492A">
              <w:rPr>
                <w:rFonts w:ascii="Times New Roman" w:hAnsi="Times New Roman" w:cs="Times New Roman"/>
                <w:sz w:val="24"/>
                <w:szCs w:val="24"/>
              </w:rPr>
              <w:t>Общество с ограниченной ответственностью «Ба</w:t>
            </w:r>
            <w:r>
              <w:rPr>
                <w:rFonts w:ascii="Times New Roman" w:hAnsi="Times New Roman" w:cs="Times New Roman"/>
                <w:sz w:val="24"/>
                <w:szCs w:val="24"/>
              </w:rPr>
              <w:t>з</w:t>
            </w:r>
            <w:r w:rsidRPr="0056492A">
              <w:rPr>
                <w:rFonts w:ascii="Times New Roman" w:hAnsi="Times New Roman" w:cs="Times New Roman"/>
                <w:sz w:val="24"/>
                <w:szCs w:val="24"/>
              </w:rPr>
              <w:t>ИС»</w:t>
            </w:r>
          </w:p>
        </w:tc>
      </w:tr>
    </w:tbl>
    <w:p w14:paraId="770D1776" w14:textId="2B602C17" w:rsidR="00895F77" w:rsidRPr="00895F77" w:rsidRDefault="00895F77" w:rsidP="00895F77">
      <w:pPr>
        <w:spacing w:after="200" w:line="276" w:lineRule="auto"/>
        <w:jc w:val="center"/>
        <w:rPr>
          <w:rFonts w:ascii="Times New Roman" w:eastAsia="Times New Roman" w:hAnsi="Times New Roman" w:cs="Times New Roman"/>
          <w:b/>
          <w:sz w:val="24"/>
          <w:szCs w:val="24"/>
          <w:lang w:eastAsia="ru-RU"/>
        </w:rPr>
      </w:pPr>
    </w:p>
    <w:p w14:paraId="4C4A0952" w14:textId="77777777" w:rsidR="00895F77" w:rsidRPr="00895F77" w:rsidRDefault="00895F77" w:rsidP="00895F77">
      <w:pPr>
        <w:spacing w:after="200" w:line="276" w:lineRule="auto"/>
        <w:jc w:val="center"/>
        <w:rPr>
          <w:rFonts w:ascii="Times New Roman" w:eastAsia="Times New Roman" w:hAnsi="Times New Roman" w:cs="Times New Roman"/>
          <w:sz w:val="24"/>
          <w:szCs w:val="24"/>
          <w:lang w:eastAsia="ru-RU"/>
        </w:rPr>
        <w:sectPr w:rsidR="00895F77" w:rsidRPr="00895F77" w:rsidSect="00895F77">
          <w:footerReference w:type="default" r:id="rId8"/>
          <w:pgSz w:w="11906" w:h="16838"/>
          <w:pgMar w:top="1134" w:right="851" w:bottom="1134" w:left="1843" w:header="709" w:footer="709" w:gutter="0"/>
          <w:cols w:space="708"/>
          <w:docGrid w:linePitch="360"/>
        </w:sectPr>
      </w:pPr>
    </w:p>
    <w:p w14:paraId="4F546794" w14:textId="77777777" w:rsidR="00895F77" w:rsidRPr="0091072B" w:rsidRDefault="00895F77" w:rsidP="00895F77">
      <w:pPr>
        <w:spacing w:after="0" w:line="276" w:lineRule="auto"/>
        <w:jc w:val="center"/>
        <w:rPr>
          <w:rFonts w:ascii="Times New Roman" w:eastAsia="Times New Roman" w:hAnsi="Times New Roman" w:cs="Times New Roman"/>
          <w:b/>
          <w:sz w:val="24"/>
          <w:szCs w:val="24"/>
          <w:lang w:eastAsia="ru-RU"/>
        </w:rPr>
      </w:pPr>
      <w:bookmarkStart w:id="2" w:name="_Hlk68082010"/>
      <w:r w:rsidRPr="0091072B">
        <w:rPr>
          <w:rFonts w:ascii="Times New Roman" w:eastAsia="Times New Roman" w:hAnsi="Times New Roman" w:cs="Times New Roman"/>
          <w:b/>
          <w:sz w:val="24"/>
          <w:szCs w:val="24"/>
          <w:lang w:eastAsia="ru-RU"/>
        </w:rPr>
        <w:lastRenderedPageBreak/>
        <w:t>Содержание</w:t>
      </w:r>
    </w:p>
    <w:bookmarkStart w:id="3" w:name="_Toc460855517"/>
    <w:bookmarkStart w:id="4" w:name="_Toc460939924"/>
    <w:bookmarkEnd w:id="2"/>
    <w:p w14:paraId="7B3BB368" w14:textId="7D4DAFF3" w:rsidR="00A67FE0" w:rsidRPr="006E0CCF" w:rsidRDefault="00895F77" w:rsidP="006E0CCF">
      <w:pPr>
        <w:pStyle w:val="12"/>
        <w:rPr>
          <w:rFonts w:eastAsiaTheme="minorEastAsia"/>
          <w:b/>
          <w:bCs/>
        </w:rPr>
      </w:pPr>
      <w:r w:rsidRPr="006E0CCF">
        <w:fldChar w:fldCharType="begin"/>
      </w:r>
      <w:r w:rsidRPr="006E0CCF">
        <w:instrText xml:space="preserve"> TOC \o "1-3" \h \z \u </w:instrText>
      </w:r>
      <w:r w:rsidRPr="006E0CCF">
        <w:fldChar w:fldCharType="separate"/>
      </w:r>
      <w:hyperlink w:anchor="_Toc139007546" w:history="1">
        <w:r w:rsidR="00A67FE0" w:rsidRPr="006E0CCF">
          <w:rPr>
            <w:rStyle w:val="ad"/>
            <w:b/>
            <w:bCs/>
            <w:kern w:val="32"/>
            <w:lang w:val="x-none" w:eastAsia="x-none"/>
          </w:rPr>
          <w:t>Раздел 1. Общие положения</w:t>
        </w:r>
        <w:r w:rsidR="00A67FE0" w:rsidRPr="006E0CCF">
          <w:rPr>
            <w:webHidden/>
          </w:rPr>
          <w:tab/>
        </w:r>
        <w:r w:rsidR="00A67FE0" w:rsidRPr="006E0CCF">
          <w:rPr>
            <w:webHidden/>
          </w:rPr>
          <w:fldChar w:fldCharType="begin"/>
        </w:r>
        <w:r w:rsidR="00A67FE0" w:rsidRPr="006E0CCF">
          <w:rPr>
            <w:webHidden/>
          </w:rPr>
          <w:instrText xml:space="preserve"> PAGEREF _Toc139007546 \h </w:instrText>
        </w:r>
        <w:r w:rsidR="00A67FE0" w:rsidRPr="006E0CCF">
          <w:rPr>
            <w:webHidden/>
          </w:rPr>
        </w:r>
        <w:r w:rsidR="00A67FE0" w:rsidRPr="006E0CCF">
          <w:rPr>
            <w:webHidden/>
          </w:rPr>
          <w:fldChar w:fldCharType="separate"/>
        </w:r>
        <w:r w:rsidR="0065685B">
          <w:rPr>
            <w:webHidden/>
          </w:rPr>
          <w:t>5</w:t>
        </w:r>
        <w:r w:rsidR="00A67FE0" w:rsidRPr="006E0CCF">
          <w:rPr>
            <w:webHidden/>
          </w:rPr>
          <w:fldChar w:fldCharType="end"/>
        </w:r>
      </w:hyperlink>
    </w:p>
    <w:p w14:paraId="3C5E97AA" w14:textId="5D1F4E44" w:rsidR="00A67FE0" w:rsidRPr="006E0CCF" w:rsidRDefault="00197A04" w:rsidP="006E0CCF">
      <w:pPr>
        <w:pStyle w:val="12"/>
        <w:rPr>
          <w:rFonts w:eastAsiaTheme="minorEastAsia"/>
          <w:b/>
          <w:bCs/>
        </w:rPr>
      </w:pPr>
      <w:hyperlink w:anchor="_Toc139007547" w:history="1">
        <w:r w:rsidR="00A67FE0" w:rsidRPr="006E0CCF">
          <w:rPr>
            <w:rStyle w:val="ad"/>
            <w:b/>
            <w:bCs/>
            <w:kern w:val="32"/>
            <w:lang w:val="x-none" w:eastAsia="x-none"/>
          </w:rPr>
          <w:t>Раздел 2. Общая характеристика образовательной программы</w:t>
        </w:r>
        <w:r w:rsidR="00A67FE0" w:rsidRPr="006E0CCF">
          <w:rPr>
            <w:webHidden/>
          </w:rPr>
          <w:tab/>
        </w:r>
        <w:r w:rsidR="00A67FE0" w:rsidRPr="006E0CCF">
          <w:rPr>
            <w:webHidden/>
          </w:rPr>
          <w:fldChar w:fldCharType="begin"/>
        </w:r>
        <w:r w:rsidR="00A67FE0" w:rsidRPr="006E0CCF">
          <w:rPr>
            <w:webHidden/>
          </w:rPr>
          <w:instrText xml:space="preserve"> PAGEREF _Toc139007547 \h </w:instrText>
        </w:r>
        <w:r w:rsidR="00A67FE0" w:rsidRPr="006E0CCF">
          <w:rPr>
            <w:webHidden/>
          </w:rPr>
        </w:r>
        <w:r w:rsidR="00A67FE0" w:rsidRPr="006E0CCF">
          <w:rPr>
            <w:webHidden/>
          </w:rPr>
          <w:fldChar w:fldCharType="separate"/>
        </w:r>
        <w:r w:rsidR="0065685B">
          <w:rPr>
            <w:webHidden/>
          </w:rPr>
          <w:t>6</w:t>
        </w:r>
        <w:r w:rsidR="00A67FE0" w:rsidRPr="006E0CCF">
          <w:rPr>
            <w:webHidden/>
          </w:rPr>
          <w:fldChar w:fldCharType="end"/>
        </w:r>
      </w:hyperlink>
    </w:p>
    <w:p w14:paraId="13ED2A67" w14:textId="4C069092" w:rsidR="00A67FE0" w:rsidRPr="006E0CCF" w:rsidRDefault="00197A04" w:rsidP="006E0CCF">
      <w:pPr>
        <w:pStyle w:val="12"/>
        <w:rPr>
          <w:rFonts w:eastAsiaTheme="minorEastAsia"/>
        </w:rPr>
      </w:pPr>
      <w:hyperlink w:anchor="_Toc139007548" w:history="1">
        <w:r w:rsidR="00A67FE0" w:rsidRPr="006E0CCF">
          <w:rPr>
            <w:rStyle w:val="ad"/>
            <w:b/>
            <w:bCs/>
            <w:kern w:val="32"/>
            <w:lang w:val="x-none" w:eastAsia="x-none"/>
          </w:rPr>
          <w:t>Раздел 3. Характеристика профессиональной деятельности выпускника</w:t>
        </w:r>
        <w:r w:rsidR="00A67FE0" w:rsidRPr="006E0CCF">
          <w:rPr>
            <w:webHidden/>
          </w:rPr>
          <w:tab/>
        </w:r>
        <w:r w:rsidR="00A67FE0" w:rsidRPr="006E0CCF">
          <w:rPr>
            <w:webHidden/>
          </w:rPr>
          <w:fldChar w:fldCharType="begin"/>
        </w:r>
        <w:r w:rsidR="00A67FE0" w:rsidRPr="006E0CCF">
          <w:rPr>
            <w:webHidden/>
          </w:rPr>
          <w:instrText xml:space="preserve"> PAGEREF _Toc139007548 \h </w:instrText>
        </w:r>
        <w:r w:rsidR="00A67FE0" w:rsidRPr="006E0CCF">
          <w:rPr>
            <w:webHidden/>
          </w:rPr>
        </w:r>
        <w:r w:rsidR="00A67FE0" w:rsidRPr="006E0CCF">
          <w:rPr>
            <w:webHidden/>
          </w:rPr>
          <w:fldChar w:fldCharType="separate"/>
        </w:r>
        <w:r w:rsidR="0065685B">
          <w:rPr>
            <w:webHidden/>
          </w:rPr>
          <w:t>7</w:t>
        </w:r>
        <w:r w:rsidR="00A67FE0" w:rsidRPr="006E0CCF">
          <w:rPr>
            <w:webHidden/>
          </w:rPr>
          <w:fldChar w:fldCharType="end"/>
        </w:r>
      </w:hyperlink>
    </w:p>
    <w:p w14:paraId="0C807C80" w14:textId="1827082E" w:rsidR="00A67FE0" w:rsidRPr="006E0CCF" w:rsidRDefault="00197A04" w:rsidP="006E0CCF">
      <w:pPr>
        <w:pStyle w:val="12"/>
        <w:rPr>
          <w:rFonts w:eastAsiaTheme="minorEastAsia"/>
        </w:rPr>
      </w:pPr>
      <w:hyperlink w:anchor="_Toc139007549" w:history="1">
        <w:r w:rsidR="00A67FE0" w:rsidRPr="006E0CCF">
          <w:rPr>
            <w:rStyle w:val="ad"/>
            <w:b/>
            <w:bCs/>
            <w:kern w:val="32"/>
            <w:lang w:val="x-none" w:eastAsia="x-none"/>
          </w:rPr>
          <w:t>Раздел 4. Планируемые результаты освоения образовательной программы</w:t>
        </w:r>
        <w:r w:rsidR="00A67FE0" w:rsidRPr="006E0CCF">
          <w:rPr>
            <w:webHidden/>
          </w:rPr>
          <w:tab/>
        </w:r>
        <w:r w:rsidR="00A67FE0" w:rsidRPr="006E0CCF">
          <w:rPr>
            <w:webHidden/>
          </w:rPr>
          <w:fldChar w:fldCharType="begin"/>
        </w:r>
        <w:r w:rsidR="00A67FE0" w:rsidRPr="006E0CCF">
          <w:rPr>
            <w:webHidden/>
          </w:rPr>
          <w:instrText xml:space="preserve"> PAGEREF _Toc139007549 \h </w:instrText>
        </w:r>
        <w:r w:rsidR="00A67FE0" w:rsidRPr="006E0CCF">
          <w:rPr>
            <w:webHidden/>
          </w:rPr>
        </w:r>
        <w:r w:rsidR="00A67FE0" w:rsidRPr="006E0CCF">
          <w:rPr>
            <w:webHidden/>
          </w:rPr>
          <w:fldChar w:fldCharType="separate"/>
        </w:r>
        <w:r w:rsidR="0065685B">
          <w:rPr>
            <w:webHidden/>
          </w:rPr>
          <w:t>8</w:t>
        </w:r>
        <w:r w:rsidR="00A67FE0" w:rsidRPr="006E0CCF">
          <w:rPr>
            <w:webHidden/>
          </w:rPr>
          <w:fldChar w:fldCharType="end"/>
        </w:r>
      </w:hyperlink>
    </w:p>
    <w:p w14:paraId="3834EE20" w14:textId="1B0D0F11" w:rsidR="00A67FE0" w:rsidRPr="006E0CCF" w:rsidRDefault="00197A04">
      <w:pPr>
        <w:pStyle w:val="24"/>
        <w:rPr>
          <w:rFonts w:eastAsiaTheme="minorEastAsia" w:cs="Times New Roman"/>
          <w:i w:val="0"/>
          <w:iCs w:val="0"/>
        </w:rPr>
      </w:pPr>
      <w:hyperlink w:anchor="_Toc139007550" w:history="1">
        <w:r w:rsidR="00A67FE0" w:rsidRPr="006E0CCF">
          <w:rPr>
            <w:rStyle w:val="ad"/>
          </w:rPr>
          <w:t>4.1. Общие компетенции</w:t>
        </w:r>
        <w:r w:rsidR="00A67FE0"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_Toc139007550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8</w:t>
        </w:r>
        <w:r w:rsidR="00A67FE0" w:rsidRPr="006E0CCF">
          <w:rPr>
            <w:rFonts w:cs="Times New Roman"/>
            <w:webHidden/>
          </w:rPr>
          <w:fldChar w:fldCharType="end"/>
        </w:r>
      </w:hyperlink>
    </w:p>
    <w:p w14:paraId="61A0213B" w14:textId="474ECBF7" w:rsidR="00A67FE0" w:rsidRPr="006E0CCF" w:rsidRDefault="00197A04">
      <w:pPr>
        <w:pStyle w:val="24"/>
        <w:rPr>
          <w:rFonts w:eastAsiaTheme="minorEastAsia" w:cs="Times New Roman"/>
          <w:i w:val="0"/>
          <w:iCs w:val="0"/>
        </w:rPr>
      </w:pPr>
      <w:hyperlink w:anchor="_Toc139007551" w:history="1">
        <w:r w:rsidR="00A67FE0" w:rsidRPr="006E0CCF">
          <w:rPr>
            <w:rStyle w:val="ad"/>
          </w:rPr>
          <w:t>4.2. Профессиональные компетенции</w:t>
        </w:r>
        <w:r w:rsidR="00A67FE0"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_Toc139007551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12</w:t>
        </w:r>
        <w:r w:rsidR="00A67FE0" w:rsidRPr="006E0CCF">
          <w:rPr>
            <w:rFonts w:cs="Times New Roman"/>
            <w:webHidden/>
          </w:rPr>
          <w:fldChar w:fldCharType="end"/>
        </w:r>
      </w:hyperlink>
    </w:p>
    <w:p w14:paraId="5727CBF1" w14:textId="031D63F2" w:rsidR="00A67FE0" w:rsidRPr="006E0CCF" w:rsidRDefault="00197A04" w:rsidP="006E0CCF">
      <w:pPr>
        <w:pStyle w:val="12"/>
        <w:rPr>
          <w:rFonts w:eastAsiaTheme="minorEastAsia"/>
          <w:b/>
          <w:bCs/>
        </w:rPr>
      </w:pPr>
      <w:hyperlink w:anchor="_Toc139007552" w:history="1">
        <w:r w:rsidR="00A67FE0" w:rsidRPr="006E0CCF">
          <w:rPr>
            <w:rStyle w:val="ad"/>
            <w:b/>
            <w:bCs/>
            <w:kern w:val="32"/>
            <w:lang w:val="x-none" w:eastAsia="x-none"/>
          </w:rPr>
          <w:t>Раздел 5. Примерная структура образовательной программы</w:t>
        </w:r>
        <w:r w:rsidR="00A67FE0" w:rsidRPr="006E0CCF">
          <w:rPr>
            <w:webHidden/>
          </w:rPr>
          <w:tab/>
        </w:r>
        <w:r w:rsidR="00A67FE0" w:rsidRPr="006E0CCF">
          <w:rPr>
            <w:webHidden/>
          </w:rPr>
          <w:fldChar w:fldCharType="begin"/>
        </w:r>
        <w:r w:rsidR="00A67FE0" w:rsidRPr="006E0CCF">
          <w:rPr>
            <w:webHidden/>
          </w:rPr>
          <w:instrText xml:space="preserve"> PAGEREF _Toc139007552 \h </w:instrText>
        </w:r>
        <w:r w:rsidR="00A67FE0" w:rsidRPr="006E0CCF">
          <w:rPr>
            <w:webHidden/>
          </w:rPr>
        </w:r>
        <w:r w:rsidR="00A67FE0" w:rsidRPr="006E0CCF">
          <w:rPr>
            <w:webHidden/>
          </w:rPr>
          <w:fldChar w:fldCharType="separate"/>
        </w:r>
        <w:r w:rsidR="0065685B">
          <w:rPr>
            <w:webHidden/>
          </w:rPr>
          <w:t>24</w:t>
        </w:r>
        <w:r w:rsidR="00A67FE0" w:rsidRPr="006E0CCF">
          <w:rPr>
            <w:webHidden/>
          </w:rPr>
          <w:fldChar w:fldCharType="end"/>
        </w:r>
      </w:hyperlink>
    </w:p>
    <w:p w14:paraId="2CC7D1E4" w14:textId="404C346D" w:rsidR="00A67FE0" w:rsidRPr="006E0CCF" w:rsidRDefault="00197A04">
      <w:pPr>
        <w:pStyle w:val="24"/>
        <w:rPr>
          <w:rFonts w:eastAsiaTheme="minorEastAsia" w:cs="Times New Roman"/>
          <w:i w:val="0"/>
          <w:iCs w:val="0"/>
        </w:rPr>
      </w:pPr>
      <w:hyperlink w:anchor="_Toc139007553" w:history="1">
        <w:r w:rsidR="00A67FE0" w:rsidRPr="006E0CCF">
          <w:rPr>
            <w:rStyle w:val="ad"/>
          </w:rPr>
          <w:t>5.1. Примерный учебный план</w:t>
        </w:r>
        <w:r w:rsidR="00A67FE0"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_Toc139007553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24</w:t>
        </w:r>
        <w:r w:rsidR="00A67FE0" w:rsidRPr="006E0CCF">
          <w:rPr>
            <w:rFonts w:cs="Times New Roman"/>
            <w:webHidden/>
          </w:rPr>
          <w:fldChar w:fldCharType="end"/>
        </w:r>
      </w:hyperlink>
    </w:p>
    <w:p w14:paraId="08CBDC8B" w14:textId="553DB219" w:rsidR="00A67FE0" w:rsidRPr="006E0CCF" w:rsidRDefault="00197A04">
      <w:pPr>
        <w:pStyle w:val="24"/>
        <w:rPr>
          <w:rFonts w:eastAsiaTheme="minorEastAsia" w:cs="Times New Roman"/>
          <w:i w:val="0"/>
          <w:iCs w:val="0"/>
        </w:rPr>
      </w:pPr>
      <w:hyperlink w:anchor="_Toc139007554" w:history="1">
        <w:r w:rsidR="00A67FE0" w:rsidRPr="006E0CCF">
          <w:rPr>
            <w:rStyle w:val="ad"/>
          </w:rPr>
          <w:t>5.2. Примерный календарный учебный график</w:t>
        </w:r>
        <w:r w:rsidR="00A67FE0"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_Toc139007554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26</w:t>
        </w:r>
        <w:r w:rsidR="00A67FE0" w:rsidRPr="006E0CCF">
          <w:rPr>
            <w:rFonts w:cs="Times New Roman"/>
            <w:webHidden/>
          </w:rPr>
          <w:fldChar w:fldCharType="end"/>
        </w:r>
      </w:hyperlink>
    </w:p>
    <w:p w14:paraId="0FD86344" w14:textId="306E14B7" w:rsidR="00A67FE0" w:rsidRPr="006E0CCF" w:rsidRDefault="00197A04">
      <w:pPr>
        <w:pStyle w:val="24"/>
        <w:rPr>
          <w:rFonts w:eastAsiaTheme="minorEastAsia" w:cs="Times New Roman"/>
          <w:i w:val="0"/>
          <w:iCs w:val="0"/>
        </w:rPr>
      </w:pPr>
      <w:hyperlink w:anchor="_Toc139007555" w:history="1">
        <w:r w:rsidR="00A67FE0" w:rsidRPr="006E0CCF">
          <w:rPr>
            <w:rStyle w:val="ad"/>
          </w:rPr>
          <w:t>5.3. Примерная рабочая программа воспитания</w:t>
        </w:r>
        <w:r w:rsidR="00A67FE0"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_Toc139007555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30</w:t>
        </w:r>
        <w:r w:rsidR="00A67FE0" w:rsidRPr="006E0CCF">
          <w:rPr>
            <w:rFonts w:cs="Times New Roman"/>
            <w:webHidden/>
          </w:rPr>
          <w:fldChar w:fldCharType="end"/>
        </w:r>
      </w:hyperlink>
    </w:p>
    <w:p w14:paraId="7B64E5F7" w14:textId="292B0AA7" w:rsidR="00A67FE0" w:rsidRPr="006E0CCF" w:rsidRDefault="00197A04">
      <w:pPr>
        <w:pStyle w:val="24"/>
        <w:rPr>
          <w:rFonts w:eastAsiaTheme="minorEastAsia" w:cs="Times New Roman"/>
          <w:i w:val="0"/>
          <w:iCs w:val="0"/>
        </w:rPr>
      </w:pPr>
      <w:hyperlink w:anchor="_Toc139007556" w:history="1">
        <w:r w:rsidR="00A67FE0" w:rsidRPr="006E0CCF">
          <w:rPr>
            <w:rStyle w:val="ad"/>
          </w:rPr>
          <w:t>5.4. Примерный календарный план воспитательной работы</w:t>
        </w:r>
        <w:r w:rsidR="00A67FE0"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_Toc139007556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30</w:t>
        </w:r>
        <w:r w:rsidR="00A67FE0" w:rsidRPr="006E0CCF">
          <w:rPr>
            <w:rFonts w:cs="Times New Roman"/>
            <w:webHidden/>
          </w:rPr>
          <w:fldChar w:fldCharType="end"/>
        </w:r>
      </w:hyperlink>
    </w:p>
    <w:p w14:paraId="68D732C2" w14:textId="25FF0A85" w:rsidR="00A67FE0" w:rsidRPr="006E0CCF" w:rsidRDefault="00197A04" w:rsidP="006E0CCF">
      <w:pPr>
        <w:pStyle w:val="12"/>
        <w:rPr>
          <w:rFonts w:eastAsiaTheme="minorEastAsia"/>
          <w:b/>
          <w:bCs/>
        </w:rPr>
      </w:pPr>
      <w:hyperlink w:anchor="_Toc139007557" w:history="1">
        <w:r w:rsidR="00A67FE0" w:rsidRPr="006E0CCF">
          <w:rPr>
            <w:rStyle w:val="ad"/>
            <w:b/>
            <w:bCs/>
            <w:kern w:val="32"/>
            <w:lang w:val="x-none" w:eastAsia="x-none"/>
          </w:rPr>
          <w:t>Раздел 6. Примерные условия реализации образовательной программы</w:t>
        </w:r>
        <w:r w:rsidR="00A67FE0" w:rsidRPr="006E0CCF">
          <w:rPr>
            <w:webHidden/>
          </w:rPr>
          <w:tab/>
        </w:r>
        <w:r w:rsidR="00A67FE0" w:rsidRPr="006E0CCF">
          <w:rPr>
            <w:webHidden/>
          </w:rPr>
          <w:fldChar w:fldCharType="begin"/>
        </w:r>
        <w:r w:rsidR="00A67FE0" w:rsidRPr="006E0CCF">
          <w:rPr>
            <w:webHidden/>
          </w:rPr>
          <w:instrText xml:space="preserve"> PAGEREF _Toc139007557 \h </w:instrText>
        </w:r>
        <w:r w:rsidR="00A67FE0" w:rsidRPr="006E0CCF">
          <w:rPr>
            <w:webHidden/>
          </w:rPr>
        </w:r>
        <w:r w:rsidR="00A67FE0" w:rsidRPr="006E0CCF">
          <w:rPr>
            <w:webHidden/>
          </w:rPr>
          <w:fldChar w:fldCharType="separate"/>
        </w:r>
        <w:r w:rsidR="0065685B">
          <w:rPr>
            <w:webHidden/>
          </w:rPr>
          <w:t>30</w:t>
        </w:r>
        <w:r w:rsidR="00A67FE0" w:rsidRPr="006E0CCF">
          <w:rPr>
            <w:webHidden/>
          </w:rPr>
          <w:fldChar w:fldCharType="end"/>
        </w:r>
      </w:hyperlink>
    </w:p>
    <w:p w14:paraId="22C32A66" w14:textId="694C5233" w:rsidR="00A67FE0" w:rsidRPr="006E0CCF" w:rsidRDefault="00197A04">
      <w:pPr>
        <w:pStyle w:val="24"/>
        <w:rPr>
          <w:rFonts w:eastAsiaTheme="minorEastAsia" w:cs="Times New Roman"/>
          <w:i w:val="0"/>
          <w:iCs w:val="0"/>
        </w:rPr>
      </w:pPr>
      <w:hyperlink w:anchor="_Toc139007558" w:history="1">
        <w:r w:rsidR="00A67FE0" w:rsidRPr="006E0CCF">
          <w:rPr>
            <w:rStyle w:val="ad"/>
          </w:rPr>
          <w:t>6.1. Требования к материально-техническому обеспечению образовательной программы</w:t>
        </w:r>
        <w:r w:rsidR="00A67FE0"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_Toc139007558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30</w:t>
        </w:r>
        <w:r w:rsidR="00A67FE0" w:rsidRPr="006E0CCF">
          <w:rPr>
            <w:rFonts w:cs="Times New Roman"/>
            <w:webHidden/>
          </w:rPr>
          <w:fldChar w:fldCharType="end"/>
        </w:r>
      </w:hyperlink>
    </w:p>
    <w:p w14:paraId="343E5070" w14:textId="35658E62" w:rsidR="00A67FE0" w:rsidRPr="006E0CCF" w:rsidRDefault="00197A04">
      <w:pPr>
        <w:pStyle w:val="24"/>
        <w:rPr>
          <w:rFonts w:eastAsiaTheme="minorEastAsia" w:cs="Times New Roman"/>
          <w:i w:val="0"/>
          <w:iCs w:val="0"/>
        </w:rPr>
      </w:pPr>
      <w:hyperlink w:anchor="_Toc139007559" w:history="1">
        <w:r w:rsidR="00A67FE0" w:rsidRPr="006E0CCF">
          <w:rPr>
            <w:rStyle w:val="ad"/>
          </w:rPr>
          <w:t>6.2. Требования к учебно-методическому обеспечению образовательной программы</w:t>
        </w:r>
        <w:r w:rsidR="00A67FE0"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_Toc139007559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42</w:t>
        </w:r>
        <w:r w:rsidR="00A67FE0" w:rsidRPr="006E0CCF">
          <w:rPr>
            <w:rFonts w:cs="Times New Roman"/>
            <w:webHidden/>
          </w:rPr>
          <w:fldChar w:fldCharType="end"/>
        </w:r>
      </w:hyperlink>
    </w:p>
    <w:p w14:paraId="55A0BA2B" w14:textId="60EA9C09" w:rsidR="00A67FE0" w:rsidRPr="006E0CCF" w:rsidRDefault="00197A04">
      <w:pPr>
        <w:pStyle w:val="24"/>
        <w:rPr>
          <w:rFonts w:eastAsiaTheme="minorEastAsia" w:cs="Times New Roman"/>
          <w:i w:val="0"/>
          <w:iCs w:val="0"/>
        </w:rPr>
      </w:pPr>
      <w:hyperlink w:anchor="_Toc139007560" w:history="1">
        <w:r w:rsidR="00A67FE0" w:rsidRPr="006E0CCF">
          <w:rPr>
            <w:rStyle w:val="ad"/>
          </w:rPr>
          <w:t>6.3. Требования к практической подготовке обучающихся</w:t>
        </w:r>
        <w:r w:rsidR="00A67FE0"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_Toc139007560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43</w:t>
        </w:r>
        <w:r w:rsidR="00A67FE0" w:rsidRPr="006E0CCF">
          <w:rPr>
            <w:rFonts w:cs="Times New Roman"/>
            <w:webHidden/>
          </w:rPr>
          <w:fldChar w:fldCharType="end"/>
        </w:r>
      </w:hyperlink>
    </w:p>
    <w:p w14:paraId="1212E987" w14:textId="3D3A3AB0" w:rsidR="00A67FE0" w:rsidRPr="006E0CCF" w:rsidRDefault="00197A04">
      <w:pPr>
        <w:pStyle w:val="24"/>
        <w:rPr>
          <w:rFonts w:eastAsiaTheme="minorEastAsia" w:cs="Times New Roman"/>
          <w:i w:val="0"/>
          <w:iCs w:val="0"/>
        </w:rPr>
      </w:pPr>
      <w:hyperlink w:anchor="_Toc139007561" w:history="1">
        <w:r w:rsidR="00A67FE0" w:rsidRPr="006E0CCF">
          <w:rPr>
            <w:rStyle w:val="ad"/>
          </w:rPr>
          <w:t>6.4. Требования к организации воспитания обучающихся</w:t>
        </w:r>
        <w:r w:rsidR="00A67FE0"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_Toc139007561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44</w:t>
        </w:r>
        <w:r w:rsidR="00A67FE0" w:rsidRPr="006E0CCF">
          <w:rPr>
            <w:rFonts w:cs="Times New Roman"/>
            <w:webHidden/>
          </w:rPr>
          <w:fldChar w:fldCharType="end"/>
        </w:r>
      </w:hyperlink>
    </w:p>
    <w:p w14:paraId="7A9594B7" w14:textId="1FC8EA36" w:rsidR="00A67FE0" w:rsidRPr="006E0CCF" w:rsidRDefault="00197A04">
      <w:pPr>
        <w:pStyle w:val="24"/>
        <w:rPr>
          <w:rFonts w:eastAsiaTheme="minorEastAsia" w:cs="Times New Roman"/>
          <w:i w:val="0"/>
          <w:iCs w:val="0"/>
        </w:rPr>
      </w:pPr>
      <w:hyperlink w:anchor="_Toc139007562" w:history="1">
        <w:r w:rsidR="00A67FE0" w:rsidRPr="006E0CCF">
          <w:rPr>
            <w:rStyle w:val="ad"/>
          </w:rPr>
          <w:t>6.5. Требования к кадровым условиям реализации образовательной программы</w:t>
        </w:r>
        <w:r w:rsidR="00A67FE0"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_Toc139007562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44</w:t>
        </w:r>
        <w:r w:rsidR="00A67FE0" w:rsidRPr="006E0CCF">
          <w:rPr>
            <w:rFonts w:cs="Times New Roman"/>
            <w:webHidden/>
          </w:rPr>
          <w:fldChar w:fldCharType="end"/>
        </w:r>
      </w:hyperlink>
    </w:p>
    <w:p w14:paraId="577724EB" w14:textId="674D62DF" w:rsidR="00A67FE0" w:rsidRPr="006E0CCF" w:rsidRDefault="00197A04">
      <w:pPr>
        <w:pStyle w:val="24"/>
        <w:rPr>
          <w:rFonts w:eastAsiaTheme="minorEastAsia" w:cs="Times New Roman"/>
          <w:i w:val="0"/>
          <w:iCs w:val="0"/>
        </w:rPr>
      </w:pPr>
      <w:hyperlink w:anchor="_Toc139007563" w:history="1">
        <w:r w:rsidR="00A67FE0" w:rsidRPr="006E0CCF">
          <w:rPr>
            <w:rStyle w:val="ad"/>
          </w:rPr>
          <w:t>6.6. Требования к финансовым условиям реализации образовательной программы</w:t>
        </w:r>
        <w:r w:rsidR="00A67FE0"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_Toc139007563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45</w:t>
        </w:r>
        <w:r w:rsidR="00A67FE0" w:rsidRPr="006E0CCF">
          <w:rPr>
            <w:rFonts w:cs="Times New Roman"/>
            <w:webHidden/>
          </w:rPr>
          <w:fldChar w:fldCharType="end"/>
        </w:r>
      </w:hyperlink>
    </w:p>
    <w:p w14:paraId="10D02FB4" w14:textId="376BFD9F" w:rsidR="00A67FE0" w:rsidRPr="006E0CCF" w:rsidRDefault="00197A04" w:rsidP="006E0CCF">
      <w:pPr>
        <w:pStyle w:val="12"/>
        <w:rPr>
          <w:rFonts w:eastAsiaTheme="minorEastAsia"/>
        </w:rPr>
      </w:pPr>
      <w:hyperlink w:anchor="_Toc139007564" w:history="1">
        <w:r w:rsidR="00A67FE0" w:rsidRPr="006E0CCF">
          <w:rPr>
            <w:rStyle w:val="ad"/>
            <w:b/>
            <w:bCs/>
            <w:kern w:val="32"/>
            <w:lang w:val="x-none" w:eastAsia="x-none"/>
          </w:rPr>
          <w:t>Раздел 7. Формирование оценочных средств для проведения государственной итоговой аттестации</w:t>
        </w:r>
        <w:r w:rsidR="00A67FE0" w:rsidRPr="006E0CCF">
          <w:rPr>
            <w:webHidden/>
          </w:rPr>
          <w:tab/>
        </w:r>
        <w:r w:rsidR="00A67FE0" w:rsidRPr="006E0CCF">
          <w:rPr>
            <w:webHidden/>
          </w:rPr>
          <w:fldChar w:fldCharType="begin"/>
        </w:r>
        <w:r w:rsidR="00A67FE0" w:rsidRPr="006E0CCF">
          <w:rPr>
            <w:webHidden/>
          </w:rPr>
          <w:instrText xml:space="preserve"> PAGEREF _Toc139007564 \h </w:instrText>
        </w:r>
        <w:r w:rsidR="00A67FE0" w:rsidRPr="006E0CCF">
          <w:rPr>
            <w:webHidden/>
          </w:rPr>
        </w:r>
        <w:r w:rsidR="00A67FE0" w:rsidRPr="006E0CCF">
          <w:rPr>
            <w:webHidden/>
          </w:rPr>
          <w:fldChar w:fldCharType="separate"/>
        </w:r>
        <w:r w:rsidR="0065685B">
          <w:rPr>
            <w:webHidden/>
          </w:rPr>
          <w:t>45</w:t>
        </w:r>
        <w:r w:rsidR="00A67FE0" w:rsidRPr="006E0CCF">
          <w:rPr>
            <w:webHidden/>
          </w:rPr>
          <w:fldChar w:fldCharType="end"/>
        </w:r>
      </w:hyperlink>
    </w:p>
    <w:p w14:paraId="1DC2C830" w14:textId="6A022041" w:rsidR="00A67FE0" w:rsidRPr="006E0CCF" w:rsidRDefault="00197A04" w:rsidP="006E0CCF">
      <w:pPr>
        <w:pStyle w:val="12"/>
        <w:rPr>
          <w:rFonts w:eastAsiaTheme="minorEastAsia"/>
        </w:rPr>
      </w:pPr>
      <w:hyperlink w:anchor="_Toc139007565" w:history="1">
        <w:r w:rsidR="00A67FE0" w:rsidRPr="006E0CCF">
          <w:rPr>
            <w:rStyle w:val="ad"/>
            <w:b/>
            <w:bCs/>
            <w:kern w:val="32"/>
            <w:lang w:val="x-none" w:eastAsia="x-none"/>
          </w:rPr>
          <w:t>Раздел 8. Разработчики примерной основной образовательной программы</w:t>
        </w:r>
        <w:r w:rsidR="00A67FE0" w:rsidRPr="006E0CCF">
          <w:rPr>
            <w:webHidden/>
          </w:rPr>
          <w:tab/>
        </w:r>
        <w:r w:rsidR="00A67FE0" w:rsidRPr="006E0CCF">
          <w:rPr>
            <w:webHidden/>
          </w:rPr>
          <w:fldChar w:fldCharType="begin"/>
        </w:r>
        <w:r w:rsidR="00A67FE0" w:rsidRPr="006E0CCF">
          <w:rPr>
            <w:webHidden/>
          </w:rPr>
          <w:instrText xml:space="preserve"> PAGEREF _Toc139007565 \h </w:instrText>
        </w:r>
        <w:r w:rsidR="00A67FE0" w:rsidRPr="006E0CCF">
          <w:rPr>
            <w:webHidden/>
          </w:rPr>
        </w:r>
        <w:r w:rsidR="00A67FE0" w:rsidRPr="006E0CCF">
          <w:rPr>
            <w:webHidden/>
          </w:rPr>
          <w:fldChar w:fldCharType="separate"/>
        </w:r>
        <w:r w:rsidR="0065685B">
          <w:rPr>
            <w:webHidden/>
          </w:rPr>
          <w:t>46</w:t>
        </w:r>
        <w:r w:rsidR="00A67FE0" w:rsidRPr="006E0CCF">
          <w:rPr>
            <w:webHidden/>
          </w:rPr>
          <w:fldChar w:fldCharType="end"/>
        </w:r>
      </w:hyperlink>
    </w:p>
    <w:p w14:paraId="54868AF7" w14:textId="7B27A1E0" w:rsidR="00A67FE0" w:rsidRPr="006E0CCF" w:rsidRDefault="00197A04" w:rsidP="006E0CCF">
      <w:pPr>
        <w:pStyle w:val="12"/>
        <w:rPr>
          <w:rFonts w:eastAsiaTheme="minorEastAsia"/>
          <w:b/>
          <w:bCs/>
        </w:rPr>
      </w:pPr>
      <w:hyperlink w:anchor="_Toc139007566" w:history="1">
        <w:r w:rsidR="00A67FE0" w:rsidRPr="006E0CCF">
          <w:rPr>
            <w:rStyle w:val="ad"/>
            <w:b/>
            <w:bCs/>
            <w:kern w:val="32"/>
            <w:lang w:val="x-none" w:eastAsia="x-none"/>
          </w:rPr>
          <w:t>Приложение 1</w:t>
        </w:r>
        <w:r w:rsidR="00A67FE0" w:rsidRPr="006E0CCF">
          <w:rPr>
            <w:rStyle w:val="ad"/>
            <w:b/>
            <w:bCs/>
            <w:kern w:val="32"/>
            <w:lang w:eastAsia="x-none"/>
          </w:rPr>
          <w:t xml:space="preserve"> </w:t>
        </w:r>
        <w:r w:rsidR="00A67FE0" w:rsidRPr="006E0CCF">
          <w:rPr>
            <w:rStyle w:val="ad"/>
            <w:b/>
            <w:bCs/>
            <w:kern w:val="32"/>
            <w:lang w:val="x-none" w:eastAsia="x-none"/>
          </w:rPr>
          <w:t>Примерные программы профессиональных модулей</w:t>
        </w:r>
        <w:r w:rsidR="00A67FE0" w:rsidRPr="006E0CCF">
          <w:rPr>
            <w:webHidden/>
          </w:rPr>
          <w:tab/>
        </w:r>
        <w:r w:rsidR="00A67FE0" w:rsidRPr="006E0CCF">
          <w:rPr>
            <w:webHidden/>
          </w:rPr>
          <w:fldChar w:fldCharType="begin"/>
        </w:r>
        <w:r w:rsidR="00A67FE0" w:rsidRPr="006E0CCF">
          <w:rPr>
            <w:webHidden/>
          </w:rPr>
          <w:instrText xml:space="preserve"> PAGEREF _Toc139007566 \h </w:instrText>
        </w:r>
        <w:r w:rsidR="00A67FE0" w:rsidRPr="006E0CCF">
          <w:rPr>
            <w:webHidden/>
          </w:rPr>
        </w:r>
        <w:r w:rsidR="00A67FE0" w:rsidRPr="006E0CCF">
          <w:rPr>
            <w:webHidden/>
          </w:rPr>
          <w:fldChar w:fldCharType="separate"/>
        </w:r>
        <w:r w:rsidR="0065685B">
          <w:rPr>
            <w:webHidden/>
          </w:rPr>
          <w:t>47</w:t>
        </w:r>
        <w:r w:rsidR="00A67FE0" w:rsidRPr="006E0CCF">
          <w:rPr>
            <w:webHidden/>
          </w:rPr>
          <w:fldChar w:fldCharType="end"/>
        </w:r>
      </w:hyperlink>
    </w:p>
    <w:p w14:paraId="6202A6E6" w14:textId="78FE04F5" w:rsidR="00A67FE0" w:rsidRPr="006E0CCF" w:rsidRDefault="00197A04" w:rsidP="00A67FE0">
      <w:pPr>
        <w:pStyle w:val="24"/>
        <w:rPr>
          <w:rFonts w:eastAsiaTheme="minorEastAsia" w:cs="Times New Roman"/>
        </w:rPr>
      </w:pPr>
      <w:hyperlink w:anchor="_Toc139007567" w:history="1">
        <w:r w:rsidR="00A67FE0" w:rsidRPr="006E0CCF">
          <w:rPr>
            <w:rStyle w:val="ad"/>
          </w:rPr>
          <w:t xml:space="preserve">Приложение 1.1 </w:t>
        </w:r>
      </w:hyperlink>
      <w:hyperlink w:anchor="_Toc139007568" w:history="1">
        <w:r w:rsidR="00A67FE0" w:rsidRPr="006E0CCF">
          <w:rPr>
            <w:rStyle w:val="ad"/>
          </w:rPr>
          <w:t>П</w:t>
        </w:r>
        <w:r w:rsidR="0076786E" w:rsidRPr="006E0CCF">
          <w:rPr>
            <w:rStyle w:val="ad"/>
          </w:rPr>
          <w:t>римерная рабочая программа профессионального модуля</w:t>
        </w:r>
        <w:r w:rsidR="00A67FE0" w:rsidRPr="006E0CCF">
          <w:rPr>
            <w:rStyle w:val="ad"/>
          </w:rPr>
          <w:t xml:space="preserve"> </w:t>
        </w:r>
      </w:hyperlink>
      <w:hyperlink w:anchor="_Toc139007569" w:history="1">
        <w:r w:rsidR="00A67FE0" w:rsidRPr="006E0CCF">
          <w:rPr>
            <w:rStyle w:val="ad"/>
          </w:rPr>
          <w:t>ПМ.01 Д</w:t>
        </w:r>
        <w:r w:rsidR="0076786E" w:rsidRPr="006E0CCF">
          <w:rPr>
            <w:rStyle w:val="ad"/>
          </w:rPr>
          <w:t>окументирование состояния инфокоммуникационных систем и их составляющих в процессе наладки и эксплуатации</w:t>
        </w:r>
        <w:r w:rsidR="00A67FE0"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_Toc139007569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47</w:t>
        </w:r>
        <w:r w:rsidR="00A67FE0" w:rsidRPr="006E0CCF">
          <w:rPr>
            <w:rFonts w:cs="Times New Roman"/>
            <w:webHidden/>
          </w:rPr>
          <w:fldChar w:fldCharType="end"/>
        </w:r>
      </w:hyperlink>
    </w:p>
    <w:p w14:paraId="6CEB6714" w14:textId="5E5DA87C" w:rsidR="00A67FE0" w:rsidRPr="006E0CCF" w:rsidRDefault="00197A04" w:rsidP="00A67FE0">
      <w:pPr>
        <w:pStyle w:val="24"/>
        <w:rPr>
          <w:rFonts w:eastAsiaTheme="minorEastAsia" w:cs="Times New Roman"/>
        </w:rPr>
      </w:pPr>
      <w:hyperlink w:anchor="_Toc139007570" w:history="1">
        <w:r w:rsidR="00A67FE0" w:rsidRPr="006E0CCF">
          <w:rPr>
            <w:rStyle w:val="ad"/>
          </w:rPr>
          <w:t xml:space="preserve">Приложение 1.2 </w:t>
        </w:r>
      </w:hyperlink>
      <w:hyperlink w:anchor="_Toc139007571" w:history="1">
        <w:r w:rsidR="00A67FE0" w:rsidRPr="006E0CCF">
          <w:rPr>
            <w:rStyle w:val="ad"/>
          </w:rPr>
          <w:t>П</w:t>
        </w:r>
        <w:r w:rsidR="0076786E" w:rsidRPr="006E0CCF">
          <w:rPr>
            <w:rStyle w:val="ad"/>
          </w:rPr>
          <w:t>римерная рабочая программа профессионального модуля</w:t>
        </w:r>
        <w:r w:rsidR="00A67FE0" w:rsidRPr="006E0CCF">
          <w:rPr>
            <w:rStyle w:val="ad"/>
          </w:rPr>
          <w:t xml:space="preserve"> </w:t>
        </w:r>
      </w:hyperlink>
      <w:hyperlink w:anchor="_Toc139007572" w:history="1">
        <w:r w:rsidR="00A67FE0" w:rsidRPr="006E0CCF">
          <w:rPr>
            <w:rStyle w:val="ad"/>
          </w:rPr>
          <w:t>«ПМ.02 Н</w:t>
        </w:r>
        <w:r w:rsidR="0076786E" w:rsidRPr="006E0CCF">
          <w:rPr>
            <w:rStyle w:val="ad"/>
          </w:rPr>
          <w:t>астройка и обеспечение работоспособности программных и аппаратных средств устройств инфокоммуникационных систем»</w:t>
        </w:r>
        <w:r w:rsidR="00A67FE0"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_Toc139007572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60</w:t>
        </w:r>
        <w:r w:rsidR="00A67FE0" w:rsidRPr="006E0CCF">
          <w:rPr>
            <w:rFonts w:cs="Times New Roman"/>
            <w:webHidden/>
          </w:rPr>
          <w:fldChar w:fldCharType="end"/>
        </w:r>
      </w:hyperlink>
    </w:p>
    <w:p w14:paraId="0ABD0E51" w14:textId="35F74332" w:rsidR="00A67FE0" w:rsidRPr="006E0CCF" w:rsidRDefault="00197A04" w:rsidP="0076786E">
      <w:pPr>
        <w:pStyle w:val="24"/>
        <w:rPr>
          <w:rFonts w:eastAsiaTheme="minorEastAsia" w:cs="Times New Roman"/>
        </w:rPr>
      </w:pPr>
      <w:hyperlink w:anchor="_Toc139007573" w:history="1">
        <w:r w:rsidR="00A67FE0" w:rsidRPr="006E0CCF">
          <w:rPr>
            <w:rStyle w:val="ad"/>
          </w:rPr>
          <w:t xml:space="preserve">Приложение 1.3 </w:t>
        </w:r>
      </w:hyperlink>
      <w:hyperlink w:anchor="_Toc139007574" w:history="1">
        <w:r w:rsidR="00A67FE0" w:rsidRPr="006E0CCF">
          <w:rPr>
            <w:rStyle w:val="ad"/>
          </w:rPr>
          <w:t>П</w:t>
        </w:r>
        <w:r w:rsidR="0076786E" w:rsidRPr="006E0CCF">
          <w:rPr>
            <w:rStyle w:val="ad"/>
          </w:rPr>
          <w:t xml:space="preserve">римерная рабочая программа профессионального модуля </w:t>
        </w:r>
      </w:hyperlink>
      <w:hyperlink w:anchor="_Toc139007575" w:history="1">
        <w:r w:rsidR="00A67FE0" w:rsidRPr="006E0CCF">
          <w:rPr>
            <w:rStyle w:val="ad"/>
          </w:rPr>
          <w:t>«ПМ.02 Р</w:t>
        </w:r>
        <w:r w:rsidR="0076786E" w:rsidRPr="006E0CCF">
          <w:rPr>
            <w:rStyle w:val="ad"/>
          </w:rPr>
          <w:t>емонт и модернизация аппаратных средств инфокоммуникационных систем и их составляющих»</w:t>
        </w:r>
        <w:r w:rsidR="0076786E"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_Toc139007575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77</w:t>
        </w:r>
        <w:r w:rsidR="00A67FE0" w:rsidRPr="006E0CCF">
          <w:rPr>
            <w:rFonts w:cs="Times New Roman"/>
            <w:webHidden/>
          </w:rPr>
          <w:fldChar w:fldCharType="end"/>
        </w:r>
      </w:hyperlink>
    </w:p>
    <w:p w14:paraId="11DAFE96" w14:textId="5E9FF098" w:rsidR="00A67FE0" w:rsidRPr="006E0CCF" w:rsidRDefault="00197A04" w:rsidP="006E0CCF">
      <w:pPr>
        <w:pStyle w:val="12"/>
        <w:rPr>
          <w:rFonts w:eastAsiaTheme="minorEastAsia"/>
          <w:b/>
          <w:bCs/>
        </w:rPr>
      </w:pPr>
      <w:hyperlink w:anchor="_Toc139007576" w:history="1">
        <w:r w:rsidR="00A67FE0" w:rsidRPr="006E0CCF">
          <w:rPr>
            <w:rStyle w:val="ad"/>
            <w:b/>
            <w:bCs/>
            <w:kern w:val="32"/>
            <w:lang w:val="x-none" w:eastAsia="x-none"/>
          </w:rPr>
          <w:t>Приложение 2</w:t>
        </w:r>
        <w:r w:rsidR="00A67FE0" w:rsidRPr="006E0CCF">
          <w:rPr>
            <w:rStyle w:val="ad"/>
            <w:b/>
            <w:bCs/>
            <w:kern w:val="32"/>
            <w:lang w:eastAsia="x-none"/>
          </w:rPr>
          <w:t xml:space="preserve"> Примерные программы учебных дисциплин</w:t>
        </w:r>
        <w:r w:rsidR="00A67FE0" w:rsidRPr="006E0CCF">
          <w:rPr>
            <w:webHidden/>
          </w:rPr>
          <w:tab/>
        </w:r>
        <w:r w:rsidR="00A67FE0" w:rsidRPr="006E0CCF">
          <w:rPr>
            <w:webHidden/>
          </w:rPr>
          <w:fldChar w:fldCharType="begin"/>
        </w:r>
        <w:r w:rsidR="00A67FE0" w:rsidRPr="006E0CCF">
          <w:rPr>
            <w:webHidden/>
          </w:rPr>
          <w:instrText xml:space="preserve"> PAGEREF _Toc139007576 \h </w:instrText>
        </w:r>
        <w:r w:rsidR="00A67FE0" w:rsidRPr="006E0CCF">
          <w:rPr>
            <w:webHidden/>
          </w:rPr>
        </w:r>
        <w:r w:rsidR="00A67FE0" w:rsidRPr="006E0CCF">
          <w:rPr>
            <w:webHidden/>
          </w:rPr>
          <w:fldChar w:fldCharType="separate"/>
        </w:r>
        <w:r w:rsidR="0065685B">
          <w:rPr>
            <w:webHidden/>
          </w:rPr>
          <w:t>94</w:t>
        </w:r>
        <w:r w:rsidR="00A67FE0" w:rsidRPr="006E0CCF">
          <w:rPr>
            <w:webHidden/>
          </w:rPr>
          <w:fldChar w:fldCharType="end"/>
        </w:r>
      </w:hyperlink>
    </w:p>
    <w:p w14:paraId="594743F7" w14:textId="3427F5E7" w:rsidR="00A67FE0" w:rsidRPr="006E0CCF" w:rsidRDefault="00197A04" w:rsidP="006E0CCF">
      <w:pPr>
        <w:pStyle w:val="12"/>
        <w:rPr>
          <w:rFonts w:eastAsiaTheme="minorEastAsia"/>
        </w:rPr>
      </w:pPr>
      <w:hyperlink w:anchor="_Toc139007577" w:history="1">
        <w:r w:rsidR="00A67FE0" w:rsidRPr="006E0CCF">
          <w:rPr>
            <w:rStyle w:val="ad"/>
            <w:b/>
            <w:bCs/>
          </w:rPr>
          <w:t>Приложение 2.1</w:t>
        </w:r>
        <w:r w:rsidR="0076786E" w:rsidRPr="006E0CCF">
          <w:rPr>
            <w:rStyle w:val="ad"/>
            <w:b/>
            <w:bCs/>
          </w:rPr>
          <w:t xml:space="preserve"> </w:t>
        </w:r>
      </w:hyperlink>
      <w:hyperlink w:anchor="_Toc139007578" w:history="1">
        <w:r w:rsidR="00A67FE0" w:rsidRPr="006E0CCF">
          <w:rPr>
            <w:rStyle w:val="ad"/>
            <w:b/>
            <w:bCs/>
          </w:rPr>
          <w:t>П</w:t>
        </w:r>
        <w:r w:rsidR="0076786E" w:rsidRPr="006E0CCF">
          <w:rPr>
            <w:rStyle w:val="ad"/>
            <w:b/>
            <w:bCs/>
          </w:rPr>
          <w:t xml:space="preserve">римерная рабочая программа учебной дисциплины </w:t>
        </w:r>
      </w:hyperlink>
      <w:hyperlink w:anchor="_Toc139007579" w:history="1">
        <w:r w:rsidR="00A67FE0" w:rsidRPr="006E0CCF">
          <w:rPr>
            <w:rStyle w:val="ad"/>
            <w:b/>
            <w:bCs/>
          </w:rPr>
          <w:t>«СГ.01 И</w:t>
        </w:r>
        <w:r w:rsidR="006E0CCF" w:rsidRPr="006E0CCF">
          <w:rPr>
            <w:rStyle w:val="ad"/>
            <w:b/>
            <w:bCs/>
          </w:rPr>
          <w:t xml:space="preserve">стория </w:t>
        </w:r>
        <w:r w:rsidR="006E0CCF">
          <w:rPr>
            <w:rStyle w:val="ad"/>
            <w:b/>
            <w:bCs/>
          </w:rPr>
          <w:t>Р</w:t>
        </w:r>
        <w:r w:rsidR="006E0CCF" w:rsidRPr="006E0CCF">
          <w:rPr>
            <w:rStyle w:val="ad"/>
            <w:b/>
            <w:bCs/>
          </w:rPr>
          <w:t>оссии»</w:t>
        </w:r>
        <w:r w:rsidR="006E0CCF" w:rsidRPr="006E0CCF">
          <w:rPr>
            <w:webHidden/>
          </w:rPr>
          <w:tab/>
        </w:r>
        <w:r w:rsidR="00A67FE0" w:rsidRPr="006E0CCF">
          <w:rPr>
            <w:webHidden/>
          </w:rPr>
          <w:fldChar w:fldCharType="begin"/>
        </w:r>
        <w:r w:rsidR="00A67FE0" w:rsidRPr="006E0CCF">
          <w:rPr>
            <w:webHidden/>
          </w:rPr>
          <w:instrText xml:space="preserve"> PAGEREF _Toc139007579 \h </w:instrText>
        </w:r>
        <w:r w:rsidR="00A67FE0" w:rsidRPr="006E0CCF">
          <w:rPr>
            <w:webHidden/>
          </w:rPr>
        </w:r>
        <w:r w:rsidR="00A67FE0" w:rsidRPr="006E0CCF">
          <w:rPr>
            <w:webHidden/>
          </w:rPr>
          <w:fldChar w:fldCharType="separate"/>
        </w:r>
        <w:r w:rsidR="0065685B">
          <w:rPr>
            <w:webHidden/>
          </w:rPr>
          <w:t>94</w:t>
        </w:r>
        <w:r w:rsidR="00A67FE0" w:rsidRPr="006E0CCF">
          <w:rPr>
            <w:webHidden/>
          </w:rPr>
          <w:fldChar w:fldCharType="end"/>
        </w:r>
      </w:hyperlink>
    </w:p>
    <w:p w14:paraId="69D3FF41" w14:textId="42E877F4" w:rsidR="00A67FE0" w:rsidRPr="006E0CCF" w:rsidRDefault="00197A04" w:rsidP="0076786E">
      <w:pPr>
        <w:pStyle w:val="24"/>
        <w:rPr>
          <w:rFonts w:eastAsiaTheme="minorEastAsia" w:cs="Times New Roman"/>
        </w:rPr>
      </w:pPr>
      <w:hyperlink w:anchor="_Toc139007580" w:history="1">
        <w:r w:rsidR="00A67FE0" w:rsidRPr="006E0CCF">
          <w:rPr>
            <w:rStyle w:val="ad"/>
          </w:rPr>
          <w:t>Приложение 2.2</w:t>
        </w:r>
        <w:r w:rsidR="0076786E" w:rsidRPr="006E0CCF">
          <w:rPr>
            <w:rStyle w:val="ad"/>
          </w:rPr>
          <w:t xml:space="preserve"> </w:t>
        </w:r>
      </w:hyperlink>
      <w:hyperlink w:anchor="_Toc139007581" w:history="1">
        <w:r w:rsidR="00A67FE0" w:rsidRPr="006E0CCF">
          <w:rPr>
            <w:rStyle w:val="ad"/>
          </w:rPr>
          <w:t>П</w:t>
        </w:r>
        <w:r w:rsidR="006E0CCF" w:rsidRPr="006E0CCF">
          <w:rPr>
            <w:rStyle w:val="ad"/>
          </w:rPr>
          <w:t>римерная рабочая программа учебной дисциплины</w:t>
        </w:r>
        <w:r w:rsidR="0076786E" w:rsidRPr="006E0CCF">
          <w:rPr>
            <w:rStyle w:val="ad"/>
          </w:rPr>
          <w:t xml:space="preserve"> </w:t>
        </w:r>
      </w:hyperlink>
      <w:hyperlink w:anchor="_Toc139007582" w:history="1">
        <w:r w:rsidR="00A67FE0" w:rsidRPr="006E0CCF">
          <w:rPr>
            <w:rStyle w:val="ad"/>
          </w:rPr>
          <w:t>«СГ.02 И</w:t>
        </w:r>
        <w:r w:rsidR="006E0CCF" w:rsidRPr="006E0CCF">
          <w:rPr>
            <w:rStyle w:val="ad"/>
          </w:rPr>
          <w:t>ностранный язык в профессиональной деятельности»</w:t>
        </w:r>
        <w:r w:rsidR="006E0CCF"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_Toc139007582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106</w:t>
        </w:r>
        <w:r w:rsidR="00A67FE0" w:rsidRPr="006E0CCF">
          <w:rPr>
            <w:rFonts w:cs="Times New Roman"/>
            <w:webHidden/>
          </w:rPr>
          <w:fldChar w:fldCharType="end"/>
        </w:r>
      </w:hyperlink>
    </w:p>
    <w:p w14:paraId="3B7AA9AB" w14:textId="43ADABAA" w:rsidR="00A67FE0" w:rsidRPr="006E0CCF" w:rsidRDefault="00197A04" w:rsidP="0076786E">
      <w:pPr>
        <w:pStyle w:val="24"/>
        <w:rPr>
          <w:rFonts w:eastAsiaTheme="minorEastAsia" w:cs="Times New Roman"/>
        </w:rPr>
      </w:pPr>
      <w:hyperlink w:anchor="_Toc139007583" w:history="1">
        <w:r w:rsidR="00A67FE0" w:rsidRPr="006E0CCF">
          <w:rPr>
            <w:rStyle w:val="ad"/>
          </w:rPr>
          <w:t>Приложение 2.3</w:t>
        </w:r>
        <w:r w:rsidR="0076786E" w:rsidRPr="006E0CCF">
          <w:rPr>
            <w:rStyle w:val="ad"/>
          </w:rPr>
          <w:t xml:space="preserve"> </w:t>
        </w:r>
      </w:hyperlink>
      <w:hyperlink w:anchor="_Toc139007584" w:history="1">
        <w:r w:rsidR="00A67FE0" w:rsidRPr="006E0CCF">
          <w:rPr>
            <w:rStyle w:val="ad"/>
          </w:rPr>
          <w:t>П</w:t>
        </w:r>
        <w:r w:rsidR="006E0CCF" w:rsidRPr="006E0CCF">
          <w:rPr>
            <w:rStyle w:val="ad"/>
          </w:rPr>
          <w:t>римерная рабочая программа учебной дисциплины</w:t>
        </w:r>
        <w:r w:rsidR="0076786E" w:rsidRPr="006E0CCF">
          <w:rPr>
            <w:rStyle w:val="ad"/>
          </w:rPr>
          <w:t xml:space="preserve"> </w:t>
        </w:r>
      </w:hyperlink>
      <w:hyperlink w:anchor="_Toc139007585" w:history="1">
        <w:r w:rsidR="00A67FE0" w:rsidRPr="006E0CCF">
          <w:rPr>
            <w:rStyle w:val="ad"/>
          </w:rPr>
          <w:t>«СГ.03 Б</w:t>
        </w:r>
        <w:r w:rsidR="006E0CCF" w:rsidRPr="006E0CCF">
          <w:rPr>
            <w:rStyle w:val="ad"/>
          </w:rPr>
          <w:t>езопасность жизнедеятельности»</w:t>
        </w:r>
        <w:r w:rsidR="006E0CCF"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_Toc139007585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115</w:t>
        </w:r>
        <w:r w:rsidR="00A67FE0" w:rsidRPr="006E0CCF">
          <w:rPr>
            <w:rFonts w:cs="Times New Roman"/>
            <w:webHidden/>
          </w:rPr>
          <w:fldChar w:fldCharType="end"/>
        </w:r>
      </w:hyperlink>
    </w:p>
    <w:p w14:paraId="53E1A77A" w14:textId="198317AB" w:rsidR="00A67FE0" w:rsidRPr="006E0CCF" w:rsidRDefault="00197A04" w:rsidP="0076786E">
      <w:pPr>
        <w:pStyle w:val="24"/>
        <w:rPr>
          <w:rFonts w:eastAsiaTheme="minorEastAsia" w:cs="Times New Roman"/>
        </w:rPr>
      </w:pPr>
      <w:hyperlink w:anchor="_Toc139007586" w:history="1">
        <w:r w:rsidR="00A67FE0" w:rsidRPr="006E0CCF">
          <w:rPr>
            <w:rStyle w:val="ad"/>
          </w:rPr>
          <w:t>Приложение 2.4</w:t>
        </w:r>
        <w:r w:rsidR="0076786E" w:rsidRPr="006E0CCF">
          <w:rPr>
            <w:rStyle w:val="ad"/>
          </w:rPr>
          <w:t xml:space="preserve"> </w:t>
        </w:r>
      </w:hyperlink>
      <w:hyperlink w:anchor="_Toc139007587" w:history="1">
        <w:r w:rsidR="00A67FE0" w:rsidRPr="006E0CCF">
          <w:rPr>
            <w:rStyle w:val="ad"/>
          </w:rPr>
          <w:t>П</w:t>
        </w:r>
        <w:r w:rsidR="006E0CCF" w:rsidRPr="006E0CCF">
          <w:rPr>
            <w:rStyle w:val="ad"/>
          </w:rPr>
          <w:t>римерная рабочая программа учебной дисциплины</w:t>
        </w:r>
        <w:r w:rsidR="0076786E" w:rsidRPr="006E0CCF">
          <w:rPr>
            <w:rStyle w:val="ad"/>
          </w:rPr>
          <w:t xml:space="preserve"> </w:t>
        </w:r>
      </w:hyperlink>
      <w:hyperlink w:anchor="_Toc139007588" w:history="1">
        <w:r w:rsidR="00A67FE0" w:rsidRPr="006E0CCF">
          <w:rPr>
            <w:rStyle w:val="ad"/>
          </w:rPr>
          <w:t>«СГ.04 Ф</w:t>
        </w:r>
        <w:r w:rsidR="006E0CCF" w:rsidRPr="006E0CCF">
          <w:rPr>
            <w:rStyle w:val="ad"/>
          </w:rPr>
          <w:t>изическая культура»</w:t>
        </w:r>
        <w:r w:rsidR="006E0CCF"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_Toc139007588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125</w:t>
        </w:r>
        <w:r w:rsidR="00A67FE0" w:rsidRPr="006E0CCF">
          <w:rPr>
            <w:rFonts w:cs="Times New Roman"/>
            <w:webHidden/>
          </w:rPr>
          <w:fldChar w:fldCharType="end"/>
        </w:r>
      </w:hyperlink>
    </w:p>
    <w:p w14:paraId="57CE0D60" w14:textId="237D5BE8" w:rsidR="00A67FE0" w:rsidRPr="006E0CCF" w:rsidRDefault="00197A04" w:rsidP="0076786E">
      <w:pPr>
        <w:pStyle w:val="24"/>
        <w:rPr>
          <w:rFonts w:eastAsiaTheme="minorEastAsia" w:cs="Times New Roman"/>
        </w:rPr>
      </w:pPr>
      <w:hyperlink w:anchor="_Toc139007589" w:history="1">
        <w:r w:rsidR="00A67FE0" w:rsidRPr="006E0CCF">
          <w:rPr>
            <w:rStyle w:val="ad"/>
          </w:rPr>
          <w:t>Приложение 2.5</w:t>
        </w:r>
        <w:r w:rsidR="0076786E" w:rsidRPr="006E0CCF">
          <w:rPr>
            <w:rStyle w:val="ad"/>
          </w:rPr>
          <w:t xml:space="preserve"> </w:t>
        </w:r>
      </w:hyperlink>
      <w:hyperlink w:anchor="_Toc139007590" w:history="1">
        <w:r w:rsidR="00A67FE0" w:rsidRPr="006E0CCF">
          <w:rPr>
            <w:rStyle w:val="ad"/>
          </w:rPr>
          <w:t>П</w:t>
        </w:r>
        <w:r w:rsidR="006E0CCF" w:rsidRPr="006E0CCF">
          <w:rPr>
            <w:rStyle w:val="ad"/>
          </w:rPr>
          <w:t>римерная рабочая программа учебной дисциплины</w:t>
        </w:r>
        <w:r w:rsidR="0076786E" w:rsidRPr="006E0CCF">
          <w:rPr>
            <w:rStyle w:val="ad"/>
          </w:rPr>
          <w:t xml:space="preserve"> </w:t>
        </w:r>
      </w:hyperlink>
      <w:hyperlink w:anchor="_Toc139007591" w:history="1">
        <w:r w:rsidR="00A67FE0" w:rsidRPr="006E0CCF">
          <w:rPr>
            <w:rStyle w:val="ad"/>
          </w:rPr>
          <w:t>«СГ.05 О</w:t>
        </w:r>
        <w:r w:rsidR="006E0CCF" w:rsidRPr="006E0CCF">
          <w:rPr>
            <w:rStyle w:val="ad"/>
          </w:rPr>
          <w:t>сновы финансовой грамотности»</w:t>
        </w:r>
        <w:r w:rsidR="006E0CCF"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_Toc139007591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135</w:t>
        </w:r>
        <w:r w:rsidR="00A67FE0" w:rsidRPr="006E0CCF">
          <w:rPr>
            <w:rFonts w:cs="Times New Roman"/>
            <w:webHidden/>
          </w:rPr>
          <w:fldChar w:fldCharType="end"/>
        </w:r>
      </w:hyperlink>
    </w:p>
    <w:p w14:paraId="6BDCDEFF" w14:textId="5B0B9454" w:rsidR="00A67FE0" w:rsidRPr="006E0CCF" w:rsidRDefault="00197A04" w:rsidP="0076786E">
      <w:pPr>
        <w:pStyle w:val="24"/>
        <w:rPr>
          <w:rFonts w:eastAsiaTheme="minorEastAsia" w:cs="Times New Roman"/>
        </w:rPr>
      </w:pPr>
      <w:hyperlink w:anchor="_Toc139007592" w:history="1">
        <w:r w:rsidR="00A67FE0" w:rsidRPr="006E0CCF">
          <w:rPr>
            <w:rStyle w:val="ad"/>
          </w:rPr>
          <w:t>Приложение 2.6</w:t>
        </w:r>
        <w:r w:rsidR="0076786E" w:rsidRPr="006E0CCF">
          <w:rPr>
            <w:rStyle w:val="ad"/>
          </w:rPr>
          <w:t xml:space="preserve"> </w:t>
        </w:r>
      </w:hyperlink>
      <w:hyperlink w:anchor="_Toc139007593" w:history="1">
        <w:r w:rsidR="00A67FE0" w:rsidRPr="006E0CCF">
          <w:rPr>
            <w:rStyle w:val="ad"/>
          </w:rPr>
          <w:t>П</w:t>
        </w:r>
        <w:r w:rsidR="006E0CCF" w:rsidRPr="006E0CCF">
          <w:rPr>
            <w:rStyle w:val="ad"/>
          </w:rPr>
          <w:t>римерная рабочая программа учебной дисциплины</w:t>
        </w:r>
        <w:r w:rsidR="0076786E" w:rsidRPr="006E0CCF">
          <w:rPr>
            <w:rStyle w:val="ad"/>
          </w:rPr>
          <w:t xml:space="preserve"> </w:t>
        </w:r>
      </w:hyperlink>
      <w:hyperlink w:anchor="_Toc139007594" w:history="1">
        <w:r w:rsidR="00A67FE0" w:rsidRPr="006E0CCF">
          <w:rPr>
            <w:rStyle w:val="ad"/>
          </w:rPr>
          <w:t>«ОП.01 О</w:t>
        </w:r>
        <w:r w:rsidR="006E0CCF" w:rsidRPr="006E0CCF">
          <w:rPr>
            <w:rStyle w:val="ad"/>
          </w:rPr>
          <w:t>сновы электротехники и электроники»</w:t>
        </w:r>
        <w:r w:rsidR="006E0CCF"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_Toc139007594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143</w:t>
        </w:r>
        <w:r w:rsidR="00A67FE0" w:rsidRPr="006E0CCF">
          <w:rPr>
            <w:rFonts w:cs="Times New Roman"/>
            <w:webHidden/>
          </w:rPr>
          <w:fldChar w:fldCharType="end"/>
        </w:r>
      </w:hyperlink>
    </w:p>
    <w:p w14:paraId="01C33BD3" w14:textId="32022E50" w:rsidR="00A67FE0" w:rsidRPr="006E0CCF" w:rsidRDefault="00197A04" w:rsidP="0076786E">
      <w:pPr>
        <w:pStyle w:val="24"/>
        <w:rPr>
          <w:rFonts w:eastAsiaTheme="minorEastAsia" w:cs="Times New Roman"/>
        </w:rPr>
      </w:pPr>
      <w:hyperlink w:anchor="_Toc139007595" w:history="1">
        <w:r w:rsidR="00A67FE0" w:rsidRPr="006E0CCF">
          <w:rPr>
            <w:rStyle w:val="ad"/>
          </w:rPr>
          <w:t>Приложение 2.7</w:t>
        </w:r>
        <w:r w:rsidR="0076786E" w:rsidRPr="006E0CCF">
          <w:rPr>
            <w:rStyle w:val="ad"/>
          </w:rPr>
          <w:t xml:space="preserve"> </w:t>
        </w:r>
      </w:hyperlink>
      <w:hyperlink w:anchor="_Toc139007596" w:history="1">
        <w:r w:rsidR="00A67FE0" w:rsidRPr="006E0CCF">
          <w:rPr>
            <w:rStyle w:val="ad"/>
          </w:rPr>
          <w:t>П</w:t>
        </w:r>
        <w:r w:rsidR="006E0CCF" w:rsidRPr="006E0CCF">
          <w:rPr>
            <w:rStyle w:val="ad"/>
          </w:rPr>
          <w:t>римерная рабочая программа учебной дисциплины</w:t>
        </w:r>
        <w:r w:rsidR="0076786E" w:rsidRPr="006E0CCF">
          <w:rPr>
            <w:rStyle w:val="ad"/>
          </w:rPr>
          <w:t xml:space="preserve"> </w:t>
        </w:r>
      </w:hyperlink>
      <w:hyperlink w:anchor="_Toc139007597" w:history="1">
        <w:r w:rsidR="00A67FE0" w:rsidRPr="006E0CCF">
          <w:rPr>
            <w:rStyle w:val="ad"/>
          </w:rPr>
          <w:t>«ОП.02 И</w:t>
        </w:r>
        <w:r w:rsidR="006E0CCF" w:rsidRPr="006E0CCF">
          <w:rPr>
            <w:rStyle w:val="ad"/>
          </w:rPr>
          <w:t>нформационные технологии»</w:t>
        </w:r>
        <w:r w:rsidR="006E0CCF" w:rsidRPr="006E0CCF">
          <w:rPr>
            <w:rFonts w:cs="Times New Roman"/>
            <w:webHidden/>
          </w:rPr>
          <w:tab/>
        </w:r>
        <w:r w:rsidR="00A67FE0" w:rsidRPr="006E0CCF">
          <w:rPr>
            <w:rFonts w:cs="Times New Roman"/>
            <w:webHidden/>
          </w:rPr>
          <w:fldChar w:fldCharType="begin"/>
        </w:r>
        <w:r w:rsidR="00A67FE0" w:rsidRPr="006E0CCF">
          <w:rPr>
            <w:rFonts w:cs="Times New Roman"/>
            <w:webHidden/>
          </w:rPr>
          <w:instrText xml:space="preserve"> PAGEREF _Toc139007597 \h </w:instrText>
        </w:r>
        <w:r w:rsidR="00A67FE0" w:rsidRPr="006E0CCF">
          <w:rPr>
            <w:rFonts w:cs="Times New Roman"/>
            <w:webHidden/>
          </w:rPr>
        </w:r>
        <w:r w:rsidR="00A67FE0" w:rsidRPr="006E0CCF">
          <w:rPr>
            <w:rFonts w:cs="Times New Roman"/>
            <w:webHidden/>
          </w:rPr>
          <w:fldChar w:fldCharType="separate"/>
        </w:r>
        <w:r w:rsidR="0065685B">
          <w:rPr>
            <w:rFonts w:cs="Times New Roman"/>
            <w:webHidden/>
          </w:rPr>
          <w:t>153</w:t>
        </w:r>
        <w:r w:rsidR="00A67FE0" w:rsidRPr="006E0CCF">
          <w:rPr>
            <w:rFonts w:cs="Times New Roman"/>
            <w:webHidden/>
          </w:rPr>
          <w:fldChar w:fldCharType="end"/>
        </w:r>
      </w:hyperlink>
    </w:p>
    <w:p w14:paraId="199450A1" w14:textId="533B1BE2" w:rsidR="00A67FE0" w:rsidRPr="0091072B" w:rsidRDefault="00197A04" w:rsidP="006E0CCF">
      <w:pPr>
        <w:pStyle w:val="12"/>
        <w:rPr>
          <w:rFonts w:eastAsiaTheme="minorEastAsia"/>
          <w:b/>
          <w:bCs/>
        </w:rPr>
      </w:pPr>
      <w:hyperlink w:anchor="_Toc139007598" w:history="1">
        <w:r w:rsidR="00A67FE0" w:rsidRPr="0091072B">
          <w:rPr>
            <w:rStyle w:val="ad"/>
            <w:b/>
            <w:bCs/>
            <w:kern w:val="32"/>
            <w:lang w:val="x-none" w:eastAsia="x-none"/>
          </w:rPr>
          <w:t>Приложение 3</w:t>
        </w:r>
        <w:r w:rsidR="0076786E" w:rsidRPr="0091072B">
          <w:rPr>
            <w:rStyle w:val="ad"/>
            <w:b/>
            <w:bCs/>
            <w:kern w:val="32"/>
            <w:lang w:eastAsia="x-none"/>
          </w:rPr>
          <w:t xml:space="preserve"> </w:t>
        </w:r>
      </w:hyperlink>
      <w:hyperlink w:anchor="_Toc139007599" w:history="1">
        <w:r w:rsidR="00A67FE0" w:rsidRPr="0091072B">
          <w:rPr>
            <w:rStyle w:val="ad"/>
            <w:b/>
            <w:bCs/>
          </w:rPr>
          <w:t>П</w:t>
        </w:r>
        <w:r w:rsidR="0076786E" w:rsidRPr="0091072B">
          <w:rPr>
            <w:rStyle w:val="ad"/>
            <w:b/>
            <w:bCs/>
          </w:rPr>
          <w:t>римерная рабочая программа воспитания</w:t>
        </w:r>
        <w:r w:rsidR="00A67FE0" w:rsidRPr="0091072B">
          <w:rPr>
            <w:b/>
            <w:bCs/>
            <w:webHidden/>
          </w:rPr>
          <w:tab/>
        </w:r>
        <w:r w:rsidR="00A67FE0" w:rsidRPr="0091072B">
          <w:rPr>
            <w:b/>
            <w:bCs/>
            <w:webHidden/>
          </w:rPr>
          <w:fldChar w:fldCharType="begin"/>
        </w:r>
        <w:r w:rsidR="00A67FE0" w:rsidRPr="0091072B">
          <w:rPr>
            <w:b/>
            <w:bCs/>
            <w:webHidden/>
          </w:rPr>
          <w:instrText xml:space="preserve"> PAGEREF _Toc139007599 \h </w:instrText>
        </w:r>
        <w:r w:rsidR="00A67FE0" w:rsidRPr="0091072B">
          <w:rPr>
            <w:b/>
            <w:bCs/>
            <w:webHidden/>
          </w:rPr>
        </w:r>
        <w:r w:rsidR="00A67FE0" w:rsidRPr="0091072B">
          <w:rPr>
            <w:b/>
            <w:bCs/>
            <w:webHidden/>
          </w:rPr>
          <w:fldChar w:fldCharType="separate"/>
        </w:r>
        <w:r w:rsidR="0065685B">
          <w:rPr>
            <w:b/>
            <w:bCs/>
            <w:webHidden/>
          </w:rPr>
          <w:t>164</w:t>
        </w:r>
        <w:r w:rsidR="00A67FE0" w:rsidRPr="0091072B">
          <w:rPr>
            <w:b/>
            <w:bCs/>
            <w:webHidden/>
          </w:rPr>
          <w:fldChar w:fldCharType="end"/>
        </w:r>
      </w:hyperlink>
    </w:p>
    <w:p w14:paraId="69E5EE3A" w14:textId="0EACFA91" w:rsidR="00A67FE0" w:rsidRPr="006E0CCF" w:rsidRDefault="00197A04" w:rsidP="006E0CCF">
      <w:pPr>
        <w:pStyle w:val="12"/>
        <w:rPr>
          <w:rFonts w:eastAsiaTheme="minorEastAsia"/>
          <w:b/>
          <w:bCs/>
        </w:rPr>
      </w:pPr>
      <w:hyperlink w:anchor="_Toc139007600" w:history="1">
        <w:r w:rsidR="00A67FE0" w:rsidRPr="0091072B">
          <w:rPr>
            <w:rStyle w:val="ad"/>
            <w:b/>
            <w:bCs/>
          </w:rPr>
          <w:t>П</w:t>
        </w:r>
        <w:r w:rsidR="0076786E" w:rsidRPr="0091072B">
          <w:rPr>
            <w:rStyle w:val="ad"/>
            <w:b/>
            <w:bCs/>
          </w:rPr>
          <w:t xml:space="preserve">риложение 4 Примерные оценочные материалы для </w:t>
        </w:r>
        <w:r w:rsidR="00A67FE0" w:rsidRPr="0091072B">
          <w:rPr>
            <w:rStyle w:val="ad"/>
            <w:b/>
            <w:bCs/>
          </w:rPr>
          <w:t>ГИА</w:t>
        </w:r>
        <w:r w:rsidR="00A67FE0" w:rsidRPr="0091072B">
          <w:rPr>
            <w:b/>
            <w:bCs/>
            <w:webHidden/>
          </w:rPr>
          <w:tab/>
        </w:r>
        <w:r w:rsidR="00A67FE0" w:rsidRPr="0091072B">
          <w:rPr>
            <w:b/>
            <w:bCs/>
            <w:webHidden/>
          </w:rPr>
          <w:fldChar w:fldCharType="begin"/>
        </w:r>
        <w:r w:rsidR="00A67FE0" w:rsidRPr="0091072B">
          <w:rPr>
            <w:b/>
            <w:bCs/>
            <w:webHidden/>
          </w:rPr>
          <w:instrText xml:space="preserve"> PAGEREF _Toc139007600 \h </w:instrText>
        </w:r>
        <w:r w:rsidR="00A67FE0" w:rsidRPr="0091072B">
          <w:rPr>
            <w:b/>
            <w:bCs/>
            <w:webHidden/>
          </w:rPr>
        </w:r>
        <w:r w:rsidR="00A67FE0" w:rsidRPr="0091072B">
          <w:rPr>
            <w:b/>
            <w:bCs/>
            <w:webHidden/>
          </w:rPr>
          <w:fldChar w:fldCharType="separate"/>
        </w:r>
        <w:r w:rsidR="0065685B">
          <w:rPr>
            <w:b/>
            <w:bCs/>
            <w:webHidden/>
          </w:rPr>
          <w:t>181</w:t>
        </w:r>
        <w:r w:rsidR="00A67FE0" w:rsidRPr="0091072B">
          <w:rPr>
            <w:b/>
            <w:bCs/>
            <w:webHidden/>
          </w:rPr>
          <w:fldChar w:fldCharType="end"/>
        </w:r>
      </w:hyperlink>
    </w:p>
    <w:p w14:paraId="1AF9F1BE" w14:textId="20998FD5" w:rsidR="00895F77" w:rsidRPr="006E0CCF" w:rsidRDefault="00895F77" w:rsidP="00895F77">
      <w:pPr>
        <w:spacing w:after="200" w:line="276" w:lineRule="auto"/>
        <w:rPr>
          <w:rFonts w:ascii="Times New Roman" w:eastAsia="Times New Roman" w:hAnsi="Times New Roman" w:cs="Times New Roman"/>
          <w:b/>
          <w:sz w:val="20"/>
          <w:szCs w:val="20"/>
          <w:lang w:eastAsia="ru-RU"/>
        </w:rPr>
      </w:pPr>
      <w:r w:rsidRPr="006E0CCF">
        <w:rPr>
          <w:rFonts w:ascii="Times New Roman" w:eastAsia="Times New Roman" w:hAnsi="Times New Roman" w:cs="Times New Roman"/>
          <w:b/>
          <w:bCs/>
          <w:sz w:val="20"/>
          <w:szCs w:val="20"/>
          <w:lang w:eastAsia="ru-RU"/>
        </w:rPr>
        <w:fldChar w:fldCharType="end"/>
      </w:r>
    </w:p>
    <w:p w14:paraId="01BBB4DC" w14:textId="77777777" w:rsidR="00895F77" w:rsidRPr="006E0CCF" w:rsidRDefault="00895F77" w:rsidP="00895F77">
      <w:pPr>
        <w:suppressAutoHyphens/>
        <w:spacing w:after="0" w:line="276" w:lineRule="auto"/>
        <w:rPr>
          <w:rFonts w:ascii="Times New Roman" w:eastAsia="Times New Roman" w:hAnsi="Times New Roman" w:cs="Times New Roman"/>
          <w:sz w:val="20"/>
          <w:szCs w:val="20"/>
          <w:lang w:eastAsia="ru-RU"/>
        </w:rPr>
        <w:sectPr w:rsidR="00895F77" w:rsidRPr="006E0CCF" w:rsidSect="00206742">
          <w:footerReference w:type="default" r:id="rId9"/>
          <w:pgSz w:w="11906" w:h="16838"/>
          <w:pgMar w:top="1134" w:right="851" w:bottom="1134" w:left="1701" w:header="709" w:footer="709" w:gutter="0"/>
          <w:cols w:space="708"/>
          <w:docGrid w:linePitch="360"/>
        </w:sectPr>
      </w:pPr>
    </w:p>
    <w:p w14:paraId="1915FD31" w14:textId="77777777" w:rsidR="00895F77" w:rsidRPr="00895F77" w:rsidRDefault="00895F77" w:rsidP="00895F77">
      <w:pPr>
        <w:keepNext/>
        <w:spacing w:before="240" w:after="60" w:line="360" w:lineRule="auto"/>
        <w:ind w:firstLine="709"/>
        <w:outlineLvl w:val="0"/>
        <w:rPr>
          <w:rFonts w:ascii="Times New Roman" w:eastAsia="Times New Roman" w:hAnsi="Times New Roman" w:cs="Times New Roman"/>
          <w:b/>
          <w:bCs/>
          <w:kern w:val="32"/>
          <w:sz w:val="24"/>
          <w:szCs w:val="24"/>
          <w:lang w:val="x-none" w:eastAsia="x-none"/>
        </w:rPr>
      </w:pPr>
      <w:bookmarkStart w:id="5" w:name="_Toc139007546"/>
      <w:r w:rsidRPr="00895F77">
        <w:rPr>
          <w:rFonts w:ascii="Times New Roman" w:eastAsia="Times New Roman" w:hAnsi="Times New Roman" w:cs="Times New Roman"/>
          <w:b/>
          <w:bCs/>
          <w:kern w:val="32"/>
          <w:sz w:val="24"/>
          <w:szCs w:val="24"/>
          <w:lang w:val="x-none" w:eastAsia="x-none"/>
        </w:rPr>
        <w:lastRenderedPageBreak/>
        <w:t>Раздел 1. Общие положения</w:t>
      </w:r>
      <w:bookmarkEnd w:id="5"/>
    </w:p>
    <w:p w14:paraId="7B9F0D27" w14:textId="1BDC92BE" w:rsidR="00895F77" w:rsidRPr="00895F77" w:rsidRDefault="00895F77" w:rsidP="00FB2D9C">
      <w:pPr>
        <w:suppressAutoHyphens/>
        <w:spacing w:after="0" w:line="276" w:lineRule="auto"/>
        <w:ind w:firstLine="709"/>
        <w:jc w:val="both"/>
        <w:rPr>
          <w:rFonts w:ascii="Times New Roman" w:eastAsia="Times New Roman" w:hAnsi="Times New Roman" w:cs="Times New Roman"/>
          <w:bCs/>
          <w:sz w:val="24"/>
          <w:szCs w:val="24"/>
          <w:lang w:eastAsia="ru-RU"/>
        </w:rPr>
      </w:pPr>
      <w:r w:rsidRPr="00895F77">
        <w:rPr>
          <w:rFonts w:ascii="Times New Roman" w:eastAsia="Times New Roman" w:hAnsi="Times New Roman" w:cs="Times New Roman"/>
          <w:bCs/>
          <w:sz w:val="24"/>
          <w:szCs w:val="24"/>
          <w:lang w:eastAsia="ru-RU"/>
        </w:rPr>
        <w:t xml:space="preserve">1.1. Настоящая ПОП СПО по </w:t>
      </w:r>
      <w:bookmarkStart w:id="6" w:name="_Hlk87360439"/>
      <w:r w:rsidRPr="00B24476">
        <w:rPr>
          <w:rFonts w:ascii="Times New Roman" w:eastAsia="Times New Roman" w:hAnsi="Times New Roman" w:cs="Times New Roman"/>
          <w:bCs/>
          <w:iCs/>
          <w:sz w:val="24"/>
          <w:szCs w:val="24"/>
          <w:lang w:eastAsia="ru-RU"/>
        </w:rPr>
        <w:t>профессии</w:t>
      </w:r>
      <w:r w:rsidRPr="00895F77">
        <w:rPr>
          <w:rFonts w:ascii="Times New Roman" w:eastAsia="Times New Roman" w:hAnsi="Times New Roman" w:cs="Times New Roman"/>
          <w:bCs/>
          <w:i/>
          <w:sz w:val="24"/>
          <w:szCs w:val="24"/>
          <w:lang w:eastAsia="ru-RU"/>
        </w:rPr>
        <w:t xml:space="preserve"> </w:t>
      </w:r>
      <w:r w:rsidR="00B24476" w:rsidRPr="00B24476">
        <w:rPr>
          <w:rFonts w:ascii="Times New Roman" w:eastAsia="Times New Roman" w:hAnsi="Times New Roman" w:cs="Times New Roman"/>
          <w:bCs/>
          <w:sz w:val="24"/>
          <w:szCs w:val="24"/>
          <w:lang w:eastAsia="ru-RU"/>
        </w:rPr>
        <w:t>09.01.</w:t>
      </w:r>
      <w:r w:rsidR="00B24476">
        <w:rPr>
          <w:rFonts w:ascii="Times New Roman" w:eastAsia="Times New Roman" w:hAnsi="Times New Roman" w:cs="Times New Roman"/>
          <w:bCs/>
          <w:sz w:val="24"/>
          <w:szCs w:val="24"/>
          <w:lang w:eastAsia="ru-RU"/>
        </w:rPr>
        <w:t>04</w:t>
      </w:r>
      <w:r w:rsidR="00B24476" w:rsidRPr="00B24476">
        <w:rPr>
          <w:rFonts w:ascii="Times New Roman" w:eastAsia="Times New Roman" w:hAnsi="Times New Roman" w:cs="Times New Roman"/>
          <w:bCs/>
          <w:sz w:val="24"/>
          <w:szCs w:val="24"/>
          <w:lang w:eastAsia="ru-RU"/>
        </w:rPr>
        <w:t xml:space="preserve"> </w:t>
      </w:r>
      <w:bookmarkStart w:id="7" w:name="_Hlk75877553"/>
      <w:r w:rsidR="00B24476" w:rsidRPr="00B24476">
        <w:rPr>
          <w:rFonts w:ascii="Times New Roman" w:eastAsia="Times New Roman" w:hAnsi="Times New Roman" w:cs="Times New Roman"/>
          <w:bCs/>
          <w:sz w:val="24"/>
          <w:szCs w:val="24"/>
          <w:lang w:eastAsia="ru-RU"/>
        </w:rPr>
        <w:t xml:space="preserve">Наладчик аппаратных </w:t>
      </w:r>
      <w:r w:rsidR="0074697B">
        <w:rPr>
          <w:rFonts w:ascii="Times New Roman" w:eastAsia="Times New Roman" w:hAnsi="Times New Roman" w:cs="Times New Roman"/>
          <w:bCs/>
          <w:sz w:val="24"/>
          <w:szCs w:val="24"/>
          <w:lang w:eastAsia="ru-RU"/>
        </w:rPr>
        <w:br/>
      </w:r>
      <w:r w:rsidR="00B24476" w:rsidRPr="00B24476">
        <w:rPr>
          <w:rFonts w:ascii="Times New Roman" w:eastAsia="Times New Roman" w:hAnsi="Times New Roman" w:cs="Times New Roman"/>
          <w:bCs/>
          <w:sz w:val="24"/>
          <w:szCs w:val="24"/>
          <w:lang w:eastAsia="ru-RU"/>
        </w:rPr>
        <w:t>и программных средств инфокоммуникационных систем</w:t>
      </w:r>
      <w:bookmarkEnd w:id="6"/>
      <w:bookmarkEnd w:id="7"/>
      <w:r w:rsidRPr="00895F77">
        <w:rPr>
          <w:rFonts w:ascii="Times New Roman" w:eastAsia="Times New Roman" w:hAnsi="Times New Roman" w:cs="Times New Roman"/>
          <w:bCs/>
          <w:i/>
          <w:sz w:val="24"/>
          <w:szCs w:val="24"/>
          <w:lang w:eastAsia="ru-RU"/>
        </w:rPr>
        <w:t xml:space="preserve"> </w:t>
      </w:r>
      <w:r w:rsidRPr="00895F77">
        <w:rPr>
          <w:rFonts w:ascii="Times New Roman" w:eastAsia="Times New Roman" w:hAnsi="Times New Roman" w:cs="Times New Roman"/>
          <w:bCs/>
          <w:sz w:val="24"/>
          <w:szCs w:val="24"/>
          <w:lang w:eastAsia="ru-RU"/>
        </w:rPr>
        <w:t xml:space="preserve">разработана на основе федерального государственного образовательного стандарта среднего профессионального образования по </w:t>
      </w:r>
      <w:r w:rsidR="0057539A">
        <w:rPr>
          <w:rFonts w:ascii="Times New Roman" w:eastAsia="Times New Roman" w:hAnsi="Times New Roman" w:cs="Times New Roman"/>
          <w:bCs/>
          <w:sz w:val="24"/>
          <w:szCs w:val="24"/>
          <w:lang w:eastAsia="ru-RU"/>
        </w:rPr>
        <w:t xml:space="preserve">профессии </w:t>
      </w:r>
      <w:r w:rsidR="00B24476" w:rsidRPr="00B24476">
        <w:rPr>
          <w:rFonts w:ascii="Times New Roman" w:eastAsia="Times New Roman" w:hAnsi="Times New Roman" w:cs="Times New Roman"/>
          <w:bCs/>
          <w:sz w:val="24"/>
          <w:szCs w:val="24"/>
          <w:lang w:eastAsia="ru-RU"/>
        </w:rPr>
        <w:t>09.01.</w:t>
      </w:r>
      <w:r w:rsidR="00B24476">
        <w:rPr>
          <w:rFonts w:ascii="Times New Roman" w:eastAsia="Times New Roman" w:hAnsi="Times New Roman" w:cs="Times New Roman"/>
          <w:bCs/>
          <w:sz w:val="24"/>
          <w:szCs w:val="24"/>
          <w:lang w:eastAsia="ru-RU"/>
        </w:rPr>
        <w:t>04</w:t>
      </w:r>
      <w:r w:rsidR="00B24476" w:rsidRPr="00B24476">
        <w:rPr>
          <w:rFonts w:ascii="Times New Roman" w:eastAsia="Times New Roman" w:hAnsi="Times New Roman" w:cs="Times New Roman"/>
          <w:bCs/>
          <w:sz w:val="24"/>
          <w:szCs w:val="24"/>
          <w:lang w:eastAsia="ru-RU"/>
        </w:rPr>
        <w:t xml:space="preserve"> Наладчик аппаратных и программных средств инфокоммуникационных систем</w:t>
      </w:r>
      <w:r w:rsidRPr="00895F77">
        <w:rPr>
          <w:rFonts w:ascii="Times New Roman" w:eastAsia="Times New Roman" w:hAnsi="Times New Roman" w:cs="Times New Roman"/>
          <w:bCs/>
          <w:i/>
          <w:sz w:val="24"/>
          <w:szCs w:val="24"/>
          <w:lang w:eastAsia="ru-RU"/>
        </w:rPr>
        <w:t>,</w:t>
      </w:r>
      <w:r w:rsidRPr="00895F77">
        <w:rPr>
          <w:rFonts w:ascii="Times New Roman" w:eastAsia="Times New Roman" w:hAnsi="Times New Roman" w:cs="Times New Roman"/>
          <w:bCs/>
          <w:sz w:val="24"/>
          <w:szCs w:val="24"/>
          <w:lang w:eastAsia="ru-RU"/>
        </w:rPr>
        <w:t xml:space="preserve"> утвержденного </w:t>
      </w:r>
      <w:r w:rsidR="00576620" w:rsidRPr="00576620">
        <w:rPr>
          <w:rFonts w:ascii="Times New Roman" w:eastAsia="Times New Roman" w:hAnsi="Times New Roman" w:cs="Times New Roman"/>
          <w:bCs/>
          <w:sz w:val="24"/>
          <w:szCs w:val="24"/>
          <w:lang w:eastAsia="ru-RU"/>
        </w:rPr>
        <w:t xml:space="preserve">Приказом Минпросвещения России </w:t>
      </w:r>
      <w:r w:rsidR="0074697B">
        <w:rPr>
          <w:rFonts w:ascii="Times New Roman" w:eastAsia="Times New Roman" w:hAnsi="Times New Roman" w:cs="Times New Roman"/>
          <w:bCs/>
          <w:sz w:val="24"/>
          <w:szCs w:val="24"/>
          <w:lang w:eastAsia="ru-RU"/>
        </w:rPr>
        <w:br/>
      </w:r>
      <w:r w:rsidR="00576620" w:rsidRPr="00576620">
        <w:rPr>
          <w:rFonts w:ascii="Times New Roman" w:eastAsia="Times New Roman" w:hAnsi="Times New Roman" w:cs="Times New Roman"/>
          <w:bCs/>
          <w:sz w:val="24"/>
          <w:szCs w:val="24"/>
          <w:lang w:eastAsia="ru-RU"/>
        </w:rPr>
        <w:t xml:space="preserve">от 11 ноября  2022 г. № 965 </w:t>
      </w:r>
      <w:r w:rsidRPr="00895F77">
        <w:rPr>
          <w:rFonts w:ascii="Times New Roman" w:eastAsia="Times New Roman" w:hAnsi="Times New Roman" w:cs="Times New Roman"/>
          <w:bCs/>
          <w:sz w:val="24"/>
          <w:szCs w:val="24"/>
          <w:lang w:eastAsia="ru-RU"/>
        </w:rPr>
        <w:t>(далее – ФГОС СПО).</w:t>
      </w:r>
    </w:p>
    <w:p w14:paraId="1FC88589" w14:textId="3D7B6851" w:rsidR="00895F77" w:rsidRPr="00895F77" w:rsidRDefault="00895F77" w:rsidP="00FB2D9C">
      <w:pPr>
        <w:suppressAutoHyphens/>
        <w:spacing w:after="0" w:line="276" w:lineRule="auto"/>
        <w:ind w:firstLine="709"/>
        <w:jc w:val="both"/>
        <w:rPr>
          <w:rFonts w:ascii="Times New Roman" w:eastAsia="Times New Roman" w:hAnsi="Times New Roman" w:cs="Times New Roman"/>
          <w:bCs/>
          <w:sz w:val="24"/>
          <w:szCs w:val="24"/>
          <w:lang w:eastAsia="ru-RU"/>
        </w:rPr>
      </w:pPr>
      <w:r w:rsidRPr="00895F77">
        <w:rPr>
          <w:rFonts w:ascii="Times New Roman" w:eastAsia="Times New Roman" w:hAnsi="Times New Roman" w:cs="Times New Roman"/>
          <w:bCs/>
          <w:sz w:val="24"/>
          <w:szCs w:val="24"/>
          <w:lang w:eastAsia="ru-RU"/>
        </w:rPr>
        <w:t xml:space="preserve">ПОП определяет рекомендованный объем и содержание среднего профессионального образования по </w:t>
      </w:r>
      <w:r w:rsidR="00B24476" w:rsidRPr="00B24476">
        <w:rPr>
          <w:rFonts w:ascii="Times New Roman" w:eastAsia="Times New Roman" w:hAnsi="Times New Roman" w:cs="Times New Roman"/>
          <w:bCs/>
          <w:iCs/>
          <w:sz w:val="24"/>
          <w:szCs w:val="24"/>
          <w:lang w:eastAsia="ru-RU"/>
        </w:rPr>
        <w:t>профессии</w:t>
      </w:r>
      <w:r w:rsidR="00B24476" w:rsidRPr="00895F77">
        <w:rPr>
          <w:rFonts w:ascii="Times New Roman" w:eastAsia="Times New Roman" w:hAnsi="Times New Roman" w:cs="Times New Roman"/>
          <w:bCs/>
          <w:i/>
          <w:sz w:val="24"/>
          <w:szCs w:val="24"/>
          <w:lang w:eastAsia="ru-RU"/>
        </w:rPr>
        <w:t xml:space="preserve"> </w:t>
      </w:r>
      <w:r w:rsidR="00B24476" w:rsidRPr="00B24476">
        <w:rPr>
          <w:rFonts w:ascii="Times New Roman" w:eastAsia="Times New Roman" w:hAnsi="Times New Roman" w:cs="Times New Roman"/>
          <w:bCs/>
          <w:sz w:val="24"/>
          <w:szCs w:val="24"/>
          <w:lang w:eastAsia="ru-RU"/>
        </w:rPr>
        <w:t>09.01.</w:t>
      </w:r>
      <w:r w:rsidR="00B24476">
        <w:rPr>
          <w:rFonts w:ascii="Times New Roman" w:eastAsia="Times New Roman" w:hAnsi="Times New Roman" w:cs="Times New Roman"/>
          <w:bCs/>
          <w:sz w:val="24"/>
          <w:szCs w:val="24"/>
          <w:lang w:eastAsia="ru-RU"/>
        </w:rPr>
        <w:t>04</w:t>
      </w:r>
      <w:r w:rsidR="00B24476" w:rsidRPr="00B24476">
        <w:rPr>
          <w:rFonts w:ascii="Times New Roman" w:eastAsia="Times New Roman" w:hAnsi="Times New Roman" w:cs="Times New Roman"/>
          <w:bCs/>
          <w:sz w:val="24"/>
          <w:szCs w:val="24"/>
          <w:lang w:eastAsia="ru-RU"/>
        </w:rPr>
        <w:t xml:space="preserve"> Наладчик аппаратных </w:t>
      </w:r>
      <w:r w:rsidR="0074697B">
        <w:rPr>
          <w:rFonts w:ascii="Times New Roman" w:eastAsia="Times New Roman" w:hAnsi="Times New Roman" w:cs="Times New Roman"/>
          <w:bCs/>
          <w:sz w:val="24"/>
          <w:szCs w:val="24"/>
          <w:lang w:eastAsia="ru-RU"/>
        </w:rPr>
        <w:br/>
      </w:r>
      <w:r w:rsidR="00B24476" w:rsidRPr="00B24476">
        <w:rPr>
          <w:rFonts w:ascii="Times New Roman" w:eastAsia="Times New Roman" w:hAnsi="Times New Roman" w:cs="Times New Roman"/>
          <w:bCs/>
          <w:sz w:val="24"/>
          <w:szCs w:val="24"/>
          <w:lang w:eastAsia="ru-RU"/>
        </w:rPr>
        <w:t>и программных средств инфокоммуникационных систем</w:t>
      </w:r>
      <w:r w:rsidRPr="00895F77">
        <w:rPr>
          <w:rFonts w:ascii="Times New Roman" w:eastAsia="Times New Roman" w:hAnsi="Times New Roman" w:cs="Times New Roman"/>
          <w:bCs/>
          <w:sz w:val="24"/>
          <w:szCs w:val="24"/>
          <w:lang w:eastAsia="ru-RU"/>
        </w:rPr>
        <w:t>, планируемые результаты освоения образовательной программы, примерные условия образовательной деятельности.</w:t>
      </w:r>
    </w:p>
    <w:p w14:paraId="6AB78FB1" w14:textId="77F64329" w:rsidR="00895F77" w:rsidRPr="00895F77" w:rsidRDefault="00895F77" w:rsidP="00FB2D9C">
      <w:pPr>
        <w:suppressAutoHyphens/>
        <w:spacing w:after="0" w:line="276" w:lineRule="auto"/>
        <w:ind w:firstLine="709"/>
        <w:jc w:val="both"/>
        <w:rPr>
          <w:rFonts w:ascii="Times New Roman" w:eastAsia="Times New Roman" w:hAnsi="Times New Roman" w:cs="Times New Roman"/>
          <w:bCs/>
          <w:sz w:val="24"/>
          <w:szCs w:val="24"/>
          <w:lang w:eastAsia="ru-RU"/>
        </w:rPr>
      </w:pPr>
      <w:r w:rsidRPr="00895F77">
        <w:rPr>
          <w:rFonts w:ascii="Times New Roman" w:eastAsia="Times New Roman" w:hAnsi="Times New Roman" w:cs="Times New Roman"/>
          <w:bCs/>
          <w:sz w:val="24"/>
          <w:szCs w:val="24"/>
          <w:lang w:eastAsia="ru-RU"/>
        </w:rPr>
        <w:t xml:space="preserve">ПОП разработана для реализации образовательной программы на базе среднего общего образования. </w:t>
      </w:r>
    </w:p>
    <w:p w14:paraId="1F10589D" w14:textId="7401CF59" w:rsidR="00895F77" w:rsidRPr="00895F77" w:rsidRDefault="00895F77" w:rsidP="00FB2D9C">
      <w:pPr>
        <w:suppressAutoHyphens/>
        <w:spacing w:after="0" w:line="276" w:lineRule="auto"/>
        <w:ind w:firstLine="709"/>
        <w:jc w:val="both"/>
        <w:rPr>
          <w:rFonts w:ascii="Times New Roman" w:eastAsia="Times New Roman" w:hAnsi="Times New Roman" w:cs="Times New Roman"/>
          <w:bCs/>
          <w:sz w:val="24"/>
          <w:szCs w:val="24"/>
          <w:lang w:eastAsia="ru-RU"/>
        </w:rPr>
      </w:pPr>
      <w:r w:rsidRPr="00895F77">
        <w:rPr>
          <w:rFonts w:ascii="Times New Roman" w:eastAsia="Times New Roman" w:hAnsi="Times New Roman" w:cs="Times New Roman"/>
          <w:bCs/>
          <w:sz w:val="24"/>
          <w:szCs w:val="24"/>
          <w:lang w:eastAsia="ru-RU"/>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00B24476" w:rsidRPr="00B24476">
        <w:rPr>
          <w:rFonts w:ascii="Times New Roman" w:eastAsia="Times New Roman" w:hAnsi="Times New Roman" w:cs="Times New Roman"/>
          <w:bCs/>
          <w:iCs/>
          <w:sz w:val="24"/>
          <w:szCs w:val="24"/>
          <w:lang w:eastAsia="ru-RU"/>
        </w:rPr>
        <w:t>профессии</w:t>
      </w:r>
      <w:r w:rsidR="00B24476" w:rsidRPr="00895F77">
        <w:rPr>
          <w:rFonts w:ascii="Times New Roman" w:eastAsia="Times New Roman" w:hAnsi="Times New Roman" w:cs="Times New Roman"/>
          <w:bCs/>
          <w:i/>
          <w:sz w:val="24"/>
          <w:szCs w:val="24"/>
          <w:lang w:eastAsia="ru-RU"/>
        </w:rPr>
        <w:t xml:space="preserve"> </w:t>
      </w:r>
      <w:r w:rsidR="00B24476" w:rsidRPr="00B24476">
        <w:rPr>
          <w:rFonts w:ascii="Times New Roman" w:eastAsia="Times New Roman" w:hAnsi="Times New Roman" w:cs="Times New Roman"/>
          <w:bCs/>
          <w:sz w:val="24"/>
          <w:szCs w:val="24"/>
          <w:lang w:eastAsia="ru-RU"/>
        </w:rPr>
        <w:t>09.01.</w:t>
      </w:r>
      <w:r w:rsidR="00B24476">
        <w:rPr>
          <w:rFonts w:ascii="Times New Roman" w:eastAsia="Times New Roman" w:hAnsi="Times New Roman" w:cs="Times New Roman"/>
          <w:bCs/>
          <w:sz w:val="24"/>
          <w:szCs w:val="24"/>
          <w:lang w:eastAsia="ru-RU"/>
        </w:rPr>
        <w:t>04</w:t>
      </w:r>
      <w:r w:rsidR="00B24476" w:rsidRPr="00B24476">
        <w:rPr>
          <w:rFonts w:ascii="Times New Roman" w:eastAsia="Times New Roman" w:hAnsi="Times New Roman" w:cs="Times New Roman"/>
          <w:bCs/>
          <w:sz w:val="24"/>
          <w:szCs w:val="24"/>
          <w:lang w:eastAsia="ru-RU"/>
        </w:rPr>
        <w:t xml:space="preserve"> </w:t>
      </w:r>
      <w:r w:rsidR="00FB103D">
        <w:rPr>
          <w:rFonts w:ascii="Times New Roman" w:eastAsia="Times New Roman" w:hAnsi="Times New Roman" w:cs="Times New Roman"/>
          <w:bCs/>
          <w:sz w:val="24"/>
          <w:szCs w:val="24"/>
          <w:lang w:eastAsia="ru-RU"/>
        </w:rPr>
        <w:t>«</w:t>
      </w:r>
      <w:r w:rsidR="00B24476" w:rsidRPr="00B24476">
        <w:rPr>
          <w:rFonts w:ascii="Times New Roman" w:eastAsia="Times New Roman" w:hAnsi="Times New Roman" w:cs="Times New Roman"/>
          <w:bCs/>
          <w:sz w:val="24"/>
          <w:szCs w:val="24"/>
          <w:lang w:eastAsia="ru-RU"/>
        </w:rPr>
        <w:t>Наладчик аппаратных и программных средств инфокоммуникационных систем</w:t>
      </w:r>
      <w:r w:rsidR="00FB103D">
        <w:rPr>
          <w:rFonts w:ascii="Times New Roman" w:eastAsia="Times New Roman" w:hAnsi="Times New Roman" w:cs="Times New Roman"/>
          <w:bCs/>
          <w:sz w:val="24"/>
          <w:szCs w:val="24"/>
          <w:lang w:eastAsia="ru-RU"/>
        </w:rPr>
        <w:t>»</w:t>
      </w:r>
      <w:r w:rsidR="00B24476" w:rsidRPr="00895F77">
        <w:rPr>
          <w:rFonts w:ascii="Times New Roman" w:eastAsia="Times New Roman" w:hAnsi="Times New Roman" w:cs="Times New Roman"/>
          <w:bCs/>
          <w:sz w:val="24"/>
          <w:szCs w:val="24"/>
          <w:lang w:eastAsia="ru-RU"/>
        </w:rPr>
        <w:t xml:space="preserve"> </w:t>
      </w:r>
      <w:r w:rsidRPr="00895F77">
        <w:rPr>
          <w:rFonts w:ascii="Times New Roman" w:eastAsia="Times New Roman" w:hAnsi="Times New Roman" w:cs="Times New Roman"/>
          <w:bCs/>
          <w:sz w:val="24"/>
          <w:szCs w:val="24"/>
          <w:lang w:eastAsia="ru-RU"/>
        </w:rPr>
        <w:t>и настоящей ПОП СПО.</w:t>
      </w:r>
    </w:p>
    <w:p w14:paraId="5124344F" w14:textId="0A4F7148" w:rsidR="00895F77" w:rsidRPr="00895F77" w:rsidRDefault="00895F77" w:rsidP="00FB2D9C">
      <w:pPr>
        <w:suppressAutoHyphens/>
        <w:spacing w:after="0" w:line="276" w:lineRule="auto"/>
        <w:ind w:firstLine="709"/>
        <w:jc w:val="both"/>
        <w:rPr>
          <w:rFonts w:ascii="Times New Roman" w:eastAsia="Times New Roman" w:hAnsi="Times New Roman" w:cs="Times New Roman"/>
          <w:bCs/>
          <w:sz w:val="24"/>
          <w:szCs w:val="24"/>
          <w:lang w:eastAsia="ru-RU"/>
        </w:rPr>
      </w:pPr>
      <w:r w:rsidRPr="00895F77">
        <w:rPr>
          <w:rFonts w:ascii="Times New Roman" w:eastAsia="Times New Roman" w:hAnsi="Times New Roman" w:cs="Times New Roman"/>
          <w:bCs/>
          <w:sz w:val="24"/>
          <w:szCs w:val="24"/>
          <w:lang w:eastAsia="ru-RU"/>
        </w:rPr>
        <w:t>1.2. Нормативные основания для разработки ПОП:</w:t>
      </w:r>
    </w:p>
    <w:p w14:paraId="74F79A28" w14:textId="693A1E87" w:rsidR="00895F77" w:rsidRPr="00895F77" w:rsidRDefault="00895F77" w:rsidP="00FB2D9C">
      <w:pPr>
        <w:numPr>
          <w:ilvl w:val="0"/>
          <w:numId w:val="2"/>
        </w:numPr>
        <w:suppressAutoHyphens/>
        <w:spacing w:after="0" w:line="276" w:lineRule="auto"/>
        <w:ind w:left="0" w:firstLine="709"/>
        <w:jc w:val="both"/>
        <w:rPr>
          <w:rFonts w:ascii="Times New Roman" w:eastAsia="Times New Roman" w:hAnsi="Times New Roman" w:cs="Times New Roman"/>
          <w:bCs/>
          <w:sz w:val="24"/>
          <w:szCs w:val="24"/>
          <w:lang w:eastAsia="ru-RU"/>
        </w:rPr>
      </w:pPr>
      <w:r w:rsidRPr="00895F77">
        <w:rPr>
          <w:rFonts w:ascii="Times New Roman" w:eastAsia="Times New Roman" w:hAnsi="Times New Roman" w:cs="Times New Roman"/>
          <w:bCs/>
          <w:sz w:val="24"/>
          <w:szCs w:val="24"/>
          <w:lang w:eastAsia="ru-RU"/>
        </w:rPr>
        <w:t xml:space="preserve">Федеральный закон от 29 декабря 2012 г. №273-ФЗ «Об образовании </w:t>
      </w:r>
      <w:r w:rsidR="0074697B">
        <w:rPr>
          <w:rFonts w:ascii="Times New Roman" w:eastAsia="Times New Roman" w:hAnsi="Times New Roman" w:cs="Times New Roman"/>
          <w:bCs/>
          <w:sz w:val="24"/>
          <w:szCs w:val="24"/>
          <w:lang w:eastAsia="ru-RU"/>
        </w:rPr>
        <w:br/>
      </w:r>
      <w:r w:rsidRPr="00895F77">
        <w:rPr>
          <w:rFonts w:ascii="Times New Roman" w:eastAsia="Times New Roman" w:hAnsi="Times New Roman" w:cs="Times New Roman"/>
          <w:bCs/>
          <w:sz w:val="24"/>
          <w:szCs w:val="24"/>
          <w:lang w:eastAsia="ru-RU"/>
        </w:rPr>
        <w:t>в Российской Федерации»;</w:t>
      </w:r>
    </w:p>
    <w:p w14:paraId="59E1DA1B" w14:textId="75B20991" w:rsidR="00895F77" w:rsidRPr="00895F77" w:rsidRDefault="00895F77" w:rsidP="00FB2D9C">
      <w:pPr>
        <w:numPr>
          <w:ilvl w:val="0"/>
          <w:numId w:val="2"/>
        </w:numPr>
        <w:spacing w:after="0" w:line="240" w:lineRule="auto"/>
        <w:ind w:left="0" w:firstLine="709"/>
        <w:jc w:val="both"/>
        <w:rPr>
          <w:rFonts w:ascii="Times New Roman" w:eastAsia="Times New Roman" w:hAnsi="Times New Roman" w:cs="Times New Roman"/>
          <w:bCs/>
          <w:sz w:val="24"/>
          <w:szCs w:val="24"/>
          <w:lang w:val="x-none" w:eastAsia="x-none"/>
        </w:rPr>
      </w:pPr>
      <w:bookmarkStart w:id="8" w:name="_Hlk84521878"/>
      <w:r w:rsidRPr="00895F77">
        <w:rPr>
          <w:rFonts w:ascii="Times New Roman" w:eastAsia="Times New Roman" w:hAnsi="Times New Roman" w:cs="Times New Roman"/>
          <w:bCs/>
          <w:sz w:val="24"/>
          <w:szCs w:val="24"/>
          <w:lang w:val="x-none" w:eastAsia="x-none"/>
        </w:rPr>
        <w:t xml:space="preserve">Приказ </w:t>
      </w:r>
      <w:r w:rsidRPr="00895F77">
        <w:rPr>
          <w:rFonts w:ascii="Times New Roman" w:eastAsia="Times New Roman" w:hAnsi="Times New Roman" w:cs="Times New Roman"/>
          <w:bCs/>
          <w:sz w:val="24"/>
          <w:szCs w:val="24"/>
          <w:lang w:eastAsia="x-none"/>
        </w:rPr>
        <w:t>Минпросвещения России</w:t>
      </w:r>
      <w:r w:rsidRPr="00895F77">
        <w:rPr>
          <w:rFonts w:ascii="Times New Roman" w:eastAsia="Times New Roman" w:hAnsi="Times New Roman" w:cs="Times New Roman"/>
          <w:bCs/>
          <w:sz w:val="24"/>
          <w:szCs w:val="24"/>
          <w:lang w:val="x-none" w:eastAsia="x-none"/>
        </w:rPr>
        <w:t xml:space="preserve"> от </w:t>
      </w:r>
      <w:r w:rsidRPr="00895F77">
        <w:rPr>
          <w:rFonts w:ascii="Times New Roman" w:eastAsia="Times New Roman" w:hAnsi="Times New Roman" w:cs="Times New Roman"/>
          <w:bCs/>
          <w:sz w:val="24"/>
          <w:szCs w:val="24"/>
          <w:lang w:eastAsia="x-none"/>
        </w:rPr>
        <w:t>0</w:t>
      </w:r>
      <w:r w:rsidRPr="00895F77">
        <w:rPr>
          <w:rFonts w:ascii="Times New Roman" w:eastAsia="Times New Roman" w:hAnsi="Times New Roman" w:cs="Times New Roman"/>
          <w:bCs/>
          <w:sz w:val="24"/>
          <w:szCs w:val="24"/>
          <w:lang w:val="x-none" w:eastAsia="x-none"/>
        </w:rPr>
        <w:t xml:space="preserve">8 </w:t>
      </w:r>
      <w:r w:rsidRPr="00895F77">
        <w:rPr>
          <w:rFonts w:ascii="Times New Roman" w:eastAsia="Times New Roman" w:hAnsi="Times New Roman" w:cs="Times New Roman"/>
          <w:bCs/>
          <w:sz w:val="24"/>
          <w:szCs w:val="24"/>
          <w:lang w:eastAsia="x-none"/>
        </w:rPr>
        <w:t>апреля</w:t>
      </w:r>
      <w:r w:rsidRPr="00895F77">
        <w:rPr>
          <w:rFonts w:ascii="Times New Roman" w:eastAsia="Times New Roman" w:hAnsi="Times New Roman" w:cs="Times New Roman"/>
          <w:bCs/>
          <w:sz w:val="24"/>
          <w:szCs w:val="24"/>
          <w:lang w:val="x-none" w:eastAsia="x-none"/>
        </w:rPr>
        <w:t xml:space="preserve"> 20</w:t>
      </w:r>
      <w:r w:rsidRPr="00895F77">
        <w:rPr>
          <w:rFonts w:ascii="Times New Roman" w:eastAsia="Times New Roman" w:hAnsi="Times New Roman" w:cs="Times New Roman"/>
          <w:bCs/>
          <w:sz w:val="24"/>
          <w:szCs w:val="24"/>
          <w:lang w:eastAsia="x-none"/>
        </w:rPr>
        <w:t>21</w:t>
      </w:r>
      <w:r w:rsidRPr="00895F77">
        <w:rPr>
          <w:rFonts w:ascii="Times New Roman" w:eastAsia="Times New Roman" w:hAnsi="Times New Roman" w:cs="Times New Roman"/>
          <w:bCs/>
          <w:sz w:val="24"/>
          <w:szCs w:val="24"/>
          <w:lang w:val="x-none" w:eastAsia="x-none"/>
        </w:rPr>
        <w:t xml:space="preserve"> г. № </w:t>
      </w:r>
      <w:r w:rsidRPr="00895F77">
        <w:rPr>
          <w:rFonts w:ascii="Times New Roman" w:eastAsia="Times New Roman" w:hAnsi="Times New Roman" w:cs="Times New Roman"/>
          <w:bCs/>
          <w:sz w:val="24"/>
          <w:szCs w:val="24"/>
          <w:lang w:eastAsia="x-none"/>
        </w:rPr>
        <w:t>153</w:t>
      </w:r>
      <w:r w:rsidRPr="00895F77">
        <w:rPr>
          <w:rFonts w:ascii="Times New Roman" w:eastAsia="Times New Roman" w:hAnsi="Times New Roman" w:cs="Times New Roman"/>
          <w:bCs/>
          <w:sz w:val="24"/>
          <w:szCs w:val="24"/>
          <w:lang w:val="x-none" w:eastAsia="x-none"/>
        </w:rPr>
        <w:t xml:space="preserve"> </w:t>
      </w:r>
      <w:r w:rsidR="0074697B">
        <w:rPr>
          <w:rFonts w:ascii="Times New Roman" w:eastAsia="Times New Roman" w:hAnsi="Times New Roman" w:cs="Times New Roman"/>
          <w:bCs/>
          <w:sz w:val="24"/>
          <w:szCs w:val="24"/>
          <w:lang w:val="x-none" w:eastAsia="x-none"/>
        </w:rPr>
        <w:br/>
      </w:r>
      <w:r w:rsidRPr="00895F77">
        <w:rPr>
          <w:rFonts w:ascii="Times New Roman" w:eastAsia="Times New Roman" w:hAnsi="Times New Roman" w:cs="Times New Roman"/>
          <w:bCs/>
          <w:sz w:val="24"/>
          <w:szCs w:val="24"/>
          <w:lang w:val="x-none" w:eastAsia="x-none"/>
        </w:rPr>
        <w:t>«Об утверждении Порядка разработки примерных основных образовательных программ</w:t>
      </w:r>
      <w:r w:rsidRPr="00895F77">
        <w:rPr>
          <w:rFonts w:ascii="Times New Roman" w:eastAsia="Times New Roman" w:hAnsi="Times New Roman" w:cs="Times New Roman"/>
          <w:bCs/>
          <w:sz w:val="24"/>
          <w:szCs w:val="24"/>
          <w:lang w:eastAsia="x-none"/>
        </w:rPr>
        <w:t xml:space="preserve"> среднего профессионального образования</w:t>
      </w:r>
      <w:r w:rsidRPr="00895F77">
        <w:rPr>
          <w:rFonts w:ascii="Times New Roman" w:eastAsia="Times New Roman" w:hAnsi="Times New Roman" w:cs="Times New Roman"/>
          <w:bCs/>
          <w:sz w:val="24"/>
          <w:szCs w:val="24"/>
          <w:lang w:val="x-none" w:eastAsia="x-none"/>
        </w:rPr>
        <w:t>, проведения их экспертизы и ведения реестра примерных основных образовательных программ</w:t>
      </w:r>
      <w:r w:rsidRPr="00895F77">
        <w:rPr>
          <w:rFonts w:ascii="Times New Roman" w:eastAsia="Times New Roman" w:hAnsi="Times New Roman" w:cs="Times New Roman"/>
          <w:bCs/>
          <w:sz w:val="24"/>
          <w:szCs w:val="24"/>
          <w:lang w:eastAsia="x-none"/>
        </w:rPr>
        <w:t xml:space="preserve"> среднего профессионального образования</w:t>
      </w:r>
      <w:r w:rsidRPr="00895F77">
        <w:rPr>
          <w:rFonts w:ascii="Times New Roman" w:eastAsia="Times New Roman" w:hAnsi="Times New Roman" w:cs="Times New Roman"/>
          <w:bCs/>
          <w:sz w:val="24"/>
          <w:szCs w:val="24"/>
          <w:lang w:val="x-none" w:eastAsia="x-none"/>
        </w:rPr>
        <w:t>»;</w:t>
      </w:r>
      <w:bookmarkEnd w:id="8"/>
    </w:p>
    <w:p w14:paraId="4879151A" w14:textId="047E972D" w:rsidR="00895F77" w:rsidRPr="00895F77" w:rsidRDefault="00895F77" w:rsidP="00FB2D9C">
      <w:pPr>
        <w:numPr>
          <w:ilvl w:val="0"/>
          <w:numId w:val="2"/>
        </w:numPr>
        <w:suppressAutoHyphens/>
        <w:spacing w:after="0" w:line="276" w:lineRule="auto"/>
        <w:ind w:left="0" w:firstLine="709"/>
        <w:jc w:val="both"/>
        <w:rPr>
          <w:rFonts w:ascii="Times New Roman" w:eastAsia="Times New Roman" w:hAnsi="Times New Roman" w:cs="Times New Roman"/>
          <w:bCs/>
          <w:sz w:val="24"/>
          <w:szCs w:val="24"/>
          <w:lang w:eastAsia="ru-RU"/>
        </w:rPr>
      </w:pPr>
      <w:r w:rsidRPr="00895F77">
        <w:rPr>
          <w:rFonts w:ascii="Times New Roman" w:eastAsia="Times New Roman" w:hAnsi="Times New Roman" w:cs="Times New Roman"/>
          <w:bCs/>
          <w:sz w:val="24"/>
          <w:szCs w:val="24"/>
          <w:lang w:eastAsia="ru-RU"/>
        </w:rPr>
        <w:t xml:space="preserve"> </w:t>
      </w:r>
      <w:r w:rsidR="00576620" w:rsidRPr="00576620">
        <w:rPr>
          <w:rFonts w:ascii="Times New Roman" w:eastAsia="Times New Roman" w:hAnsi="Times New Roman" w:cs="Times New Roman"/>
          <w:bCs/>
          <w:sz w:val="24"/>
          <w:szCs w:val="24"/>
          <w:lang w:eastAsia="ru-RU"/>
        </w:rPr>
        <w:t>Приказ Минпросвещения России от 11 ноября 2022 г. № 965</w:t>
      </w:r>
      <w:r w:rsidR="00576620">
        <w:rPr>
          <w:rFonts w:ascii="Times New Roman" w:eastAsia="Times New Roman" w:hAnsi="Times New Roman" w:cs="Times New Roman"/>
          <w:bCs/>
          <w:sz w:val="24"/>
          <w:szCs w:val="24"/>
          <w:lang w:eastAsia="ru-RU"/>
        </w:rPr>
        <w:t xml:space="preserve"> </w:t>
      </w:r>
      <w:r w:rsidR="0074697B">
        <w:rPr>
          <w:rFonts w:ascii="Times New Roman" w:eastAsia="Times New Roman" w:hAnsi="Times New Roman" w:cs="Times New Roman"/>
          <w:bCs/>
          <w:sz w:val="24"/>
          <w:szCs w:val="24"/>
          <w:lang w:eastAsia="ru-RU"/>
        </w:rPr>
        <w:br/>
      </w:r>
      <w:r w:rsidRPr="00895F77">
        <w:rPr>
          <w:rFonts w:ascii="Times New Roman" w:eastAsia="Times New Roman" w:hAnsi="Times New Roman" w:cs="Times New Roman"/>
          <w:bCs/>
          <w:sz w:val="24"/>
          <w:szCs w:val="24"/>
          <w:lang w:eastAsia="ru-RU"/>
        </w:rPr>
        <w:t>«</w:t>
      </w:r>
      <w:r w:rsidRPr="00895F77">
        <w:rPr>
          <w:rFonts w:ascii="Times New Roman" w:eastAsia="Times New Roman" w:hAnsi="Times New Roman" w:cs="Times New Roman"/>
          <w:bCs/>
          <w:sz w:val="24"/>
          <w:szCs w:val="24"/>
          <w:lang w:val="uk-UA" w:eastAsia="ru-RU"/>
        </w:rPr>
        <w:t xml:space="preserve">Об </w:t>
      </w:r>
      <w:r w:rsidRPr="00895F77">
        <w:rPr>
          <w:rFonts w:ascii="Times New Roman" w:eastAsia="Times New Roman" w:hAnsi="Times New Roman" w:cs="Times New Roman"/>
          <w:bCs/>
          <w:sz w:val="24"/>
          <w:szCs w:val="24"/>
          <w:lang w:eastAsia="ru-RU"/>
        </w:rPr>
        <w:t xml:space="preserve">утверждении федерального государственного образовательного стандарта среднего профессионального образования по </w:t>
      </w:r>
      <w:r w:rsidR="00B24476" w:rsidRPr="00B24476">
        <w:rPr>
          <w:rFonts w:ascii="Times New Roman" w:eastAsia="Times New Roman" w:hAnsi="Times New Roman" w:cs="Times New Roman"/>
          <w:bCs/>
          <w:iCs/>
          <w:sz w:val="24"/>
          <w:szCs w:val="24"/>
          <w:lang w:eastAsia="ru-RU"/>
        </w:rPr>
        <w:t>профессии</w:t>
      </w:r>
      <w:r w:rsidR="00B24476" w:rsidRPr="00B24476">
        <w:rPr>
          <w:rFonts w:ascii="Times New Roman" w:eastAsia="Times New Roman" w:hAnsi="Times New Roman" w:cs="Times New Roman"/>
          <w:bCs/>
          <w:i/>
          <w:sz w:val="24"/>
          <w:szCs w:val="24"/>
          <w:lang w:eastAsia="ru-RU"/>
        </w:rPr>
        <w:t xml:space="preserve"> </w:t>
      </w:r>
      <w:r w:rsidR="00B24476" w:rsidRPr="00B24476">
        <w:rPr>
          <w:rFonts w:ascii="Times New Roman" w:eastAsia="Times New Roman" w:hAnsi="Times New Roman" w:cs="Times New Roman"/>
          <w:bCs/>
          <w:sz w:val="24"/>
          <w:szCs w:val="24"/>
          <w:lang w:eastAsia="ru-RU"/>
        </w:rPr>
        <w:t xml:space="preserve">09.01.04 Наладчик аппаратных </w:t>
      </w:r>
      <w:r w:rsidR="00972DF0">
        <w:rPr>
          <w:rFonts w:ascii="Times New Roman" w:eastAsia="Times New Roman" w:hAnsi="Times New Roman" w:cs="Times New Roman"/>
          <w:bCs/>
          <w:sz w:val="24"/>
          <w:szCs w:val="24"/>
          <w:lang w:eastAsia="ru-RU"/>
        </w:rPr>
        <w:br/>
      </w:r>
      <w:r w:rsidR="00B24476" w:rsidRPr="00B24476">
        <w:rPr>
          <w:rFonts w:ascii="Times New Roman" w:eastAsia="Times New Roman" w:hAnsi="Times New Roman" w:cs="Times New Roman"/>
          <w:bCs/>
          <w:sz w:val="24"/>
          <w:szCs w:val="24"/>
          <w:lang w:eastAsia="ru-RU"/>
        </w:rPr>
        <w:t>и программных средств инфокоммуникационных систем</w:t>
      </w:r>
      <w:r w:rsidRPr="00895F77">
        <w:rPr>
          <w:rFonts w:ascii="Times New Roman" w:eastAsia="Times New Roman" w:hAnsi="Times New Roman" w:cs="Times New Roman"/>
          <w:bCs/>
          <w:sz w:val="24"/>
          <w:szCs w:val="24"/>
          <w:lang w:eastAsia="ru-RU"/>
        </w:rPr>
        <w:t>;</w:t>
      </w:r>
    </w:p>
    <w:p w14:paraId="19C26AB0" w14:textId="44C9DC04" w:rsidR="0074697B" w:rsidRPr="0074697B" w:rsidRDefault="0074697B" w:rsidP="00FB2D9C">
      <w:pPr>
        <w:numPr>
          <w:ilvl w:val="0"/>
          <w:numId w:val="2"/>
        </w:numPr>
        <w:spacing w:after="0" w:line="240" w:lineRule="auto"/>
        <w:ind w:left="0" w:firstLine="709"/>
        <w:jc w:val="both"/>
        <w:rPr>
          <w:rFonts w:ascii="Times New Roman" w:eastAsia="Times New Roman" w:hAnsi="Times New Roman" w:cs="Times New Roman"/>
          <w:bCs/>
          <w:sz w:val="28"/>
          <w:szCs w:val="28"/>
          <w:lang w:val="x-none" w:eastAsia="x-none"/>
        </w:rPr>
      </w:pPr>
      <w:r w:rsidRPr="0074697B">
        <w:rPr>
          <w:rFonts w:ascii="Times New Roman" w:hAnsi="Times New Roman" w:cs="Times New Roman"/>
          <w:sz w:val="24"/>
          <w:szCs w:val="24"/>
        </w:rPr>
        <w:t xml:space="preserve">Приказ Министерства просвещения Российской Федерации </w:t>
      </w:r>
      <w:r w:rsidRPr="0074697B">
        <w:rPr>
          <w:rFonts w:ascii="Times New Roman" w:hAnsi="Times New Roman" w:cs="Times New Roman"/>
          <w:sz w:val="24"/>
          <w:szCs w:val="24"/>
        </w:rPr>
        <w:br/>
        <w:t>от 24.08.2022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Pr>
          <w:rFonts w:ascii="Times New Roman" w:hAnsi="Times New Roman" w:cs="Times New Roman"/>
          <w:sz w:val="24"/>
          <w:szCs w:val="24"/>
        </w:rPr>
        <w:t>;</w:t>
      </w:r>
    </w:p>
    <w:p w14:paraId="60DD9BED" w14:textId="5F1EFF3A" w:rsidR="00895F77" w:rsidRPr="00FB2D9C" w:rsidRDefault="00FB2D9C" w:rsidP="00FB2D9C">
      <w:pPr>
        <w:numPr>
          <w:ilvl w:val="0"/>
          <w:numId w:val="2"/>
        </w:numPr>
        <w:suppressAutoHyphens/>
        <w:spacing w:after="0" w:line="276" w:lineRule="auto"/>
        <w:ind w:left="0" w:firstLine="709"/>
        <w:jc w:val="both"/>
        <w:rPr>
          <w:rFonts w:ascii="Times New Roman" w:eastAsia="Times New Roman" w:hAnsi="Times New Roman" w:cs="Times New Roman"/>
          <w:bCs/>
          <w:sz w:val="24"/>
          <w:szCs w:val="24"/>
          <w:lang w:eastAsia="ru-RU"/>
        </w:rPr>
      </w:pPr>
      <w:r w:rsidRPr="00FB2D9C">
        <w:rPr>
          <w:rFonts w:ascii="Times New Roman" w:eastAsia="Times New Roman" w:hAnsi="Times New Roman" w:cs="Times New Roman"/>
          <w:bCs/>
          <w:sz w:val="24"/>
          <w:szCs w:val="24"/>
          <w:lang w:eastAsia="ru-RU"/>
        </w:rPr>
        <w:t xml:space="preserve">Приказ Минпросвещения России от 08 ноября 2021 г. № 800 </w:t>
      </w:r>
      <w:r w:rsidR="00FC7731">
        <w:rPr>
          <w:rFonts w:ascii="Times New Roman" w:eastAsia="Times New Roman" w:hAnsi="Times New Roman" w:cs="Times New Roman"/>
          <w:bCs/>
          <w:sz w:val="24"/>
          <w:szCs w:val="24"/>
          <w:lang w:eastAsia="ru-RU"/>
        </w:rPr>
        <w:br/>
      </w:r>
      <w:r w:rsidRPr="00FB2D9C">
        <w:rPr>
          <w:rFonts w:ascii="Times New Roman" w:eastAsia="Times New Roman" w:hAnsi="Times New Roman" w:cs="Times New Roman"/>
          <w:bCs/>
          <w:sz w:val="24"/>
          <w:szCs w:val="24"/>
          <w:lang w:eastAsia="ru-RU"/>
        </w:rPr>
        <w:t xml:space="preserve">«Об утверждении Порядка проведения государственной итоговой аттестации </w:t>
      </w:r>
      <w:r w:rsidR="00FC7731">
        <w:rPr>
          <w:rFonts w:ascii="Times New Roman" w:eastAsia="Times New Roman" w:hAnsi="Times New Roman" w:cs="Times New Roman"/>
          <w:bCs/>
          <w:sz w:val="24"/>
          <w:szCs w:val="24"/>
          <w:lang w:eastAsia="ru-RU"/>
        </w:rPr>
        <w:br/>
      </w:r>
      <w:r w:rsidRPr="00FB2D9C">
        <w:rPr>
          <w:rFonts w:ascii="Times New Roman" w:eastAsia="Times New Roman" w:hAnsi="Times New Roman" w:cs="Times New Roman"/>
          <w:bCs/>
          <w:sz w:val="24"/>
          <w:szCs w:val="24"/>
          <w:lang w:eastAsia="ru-RU"/>
        </w:rPr>
        <w:t>по образовательным программам среднего профессионального образования»;</w:t>
      </w:r>
    </w:p>
    <w:p w14:paraId="30B3BAF3" w14:textId="4FBA5879" w:rsidR="00895F77" w:rsidRPr="00895F77" w:rsidRDefault="00895F77" w:rsidP="00FB2D9C">
      <w:pPr>
        <w:numPr>
          <w:ilvl w:val="0"/>
          <w:numId w:val="2"/>
        </w:numPr>
        <w:suppressAutoHyphens/>
        <w:spacing w:after="0" w:line="276" w:lineRule="auto"/>
        <w:ind w:left="0" w:firstLine="709"/>
        <w:jc w:val="both"/>
        <w:rPr>
          <w:rFonts w:ascii="Times New Roman" w:eastAsia="Times New Roman" w:hAnsi="Times New Roman" w:cs="Times New Roman"/>
          <w:bCs/>
          <w:sz w:val="24"/>
          <w:szCs w:val="24"/>
          <w:lang w:val="x-none" w:eastAsia="x-none"/>
        </w:rPr>
      </w:pPr>
      <w:r w:rsidRPr="00FB2D9C">
        <w:rPr>
          <w:rFonts w:ascii="Times New Roman" w:eastAsia="Times New Roman" w:hAnsi="Times New Roman" w:cs="Times New Roman"/>
          <w:bCs/>
          <w:sz w:val="24"/>
          <w:szCs w:val="24"/>
          <w:lang w:eastAsia="ru-RU"/>
        </w:rPr>
        <w:t xml:space="preserve">Приказ Минобрнауки России </w:t>
      </w:r>
      <w:r w:rsidRPr="00895F77">
        <w:rPr>
          <w:rFonts w:ascii="Times New Roman" w:eastAsia="Times New Roman" w:hAnsi="Times New Roman" w:cs="Times New Roman"/>
          <w:bCs/>
          <w:sz w:val="24"/>
          <w:szCs w:val="24"/>
          <w:lang w:eastAsia="ru-RU"/>
        </w:rPr>
        <w:t>№</w:t>
      </w:r>
      <w:r w:rsidRPr="00FB2D9C">
        <w:rPr>
          <w:rFonts w:ascii="Times New Roman" w:eastAsia="Times New Roman" w:hAnsi="Times New Roman" w:cs="Times New Roman"/>
          <w:bCs/>
          <w:sz w:val="24"/>
          <w:szCs w:val="24"/>
          <w:lang w:eastAsia="ru-RU"/>
        </w:rPr>
        <w:t xml:space="preserve"> 885, Минпросвещения России </w:t>
      </w:r>
      <w:r w:rsidRPr="00895F77">
        <w:rPr>
          <w:rFonts w:ascii="Times New Roman" w:eastAsia="Times New Roman" w:hAnsi="Times New Roman" w:cs="Times New Roman"/>
          <w:bCs/>
          <w:sz w:val="24"/>
          <w:szCs w:val="24"/>
          <w:lang w:eastAsia="ru-RU"/>
        </w:rPr>
        <w:t>№</w:t>
      </w:r>
      <w:r w:rsidRPr="00FB2D9C">
        <w:rPr>
          <w:rFonts w:ascii="Times New Roman" w:eastAsia="Times New Roman" w:hAnsi="Times New Roman" w:cs="Times New Roman"/>
          <w:bCs/>
          <w:sz w:val="24"/>
          <w:szCs w:val="24"/>
          <w:lang w:eastAsia="ru-RU"/>
        </w:rPr>
        <w:t xml:space="preserve"> 390 </w:t>
      </w:r>
      <w:r w:rsidR="00FC7731">
        <w:rPr>
          <w:rFonts w:ascii="Times New Roman" w:eastAsia="Times New Roman" w:hAnsi="Times New Roman" w:cs="Times New Roman"/>
          <w:bCs/>
          <w:sz w:val="24"/>
          <w:szCs w:val="24"/>
          <w:lang w:eastAsia="ru-RU"/>
        </w:rPr>
        <w:br/>
      </w:r>
      <w:r w:rsidRPr="00FB2D9C">
        <w:rPr>
          <w:rFonts w:ascii="Times New Roman" w:eastAsia="Times New Roman" w:hAnsi="Times New Roman" w:cs="Times New Roman"/>
          <w:bCs/>
          <w:sz w:val="24"/>
          <w:szCs w:val="24"/>
          <w:lang w:eastAsia="ru-RU"/>
        </w:rPr>
        <w:t>от 5</w:t>
      </w:r>
      <w:r w:rsidRPr="00895F77">
        <w:rPr>
          <w:rFonts w:ascii="Times New Roman" w:eastAsia="Times New Roman" w:hAnsi="Times New Roman" w:cs="Times New Roman"/>
          <w:bCs/>
          <w:sz w:val="24"/>
          <w:szCs w:val="24"/>
          <w:lang w:eastAsia="ru-RU"/>
        </w:rPr>
        <w:t xml:space="preserve"> августа </w:t>
      </w:r>
      <w:r w:rsidRPr="00FB2D9C">
        <w:rPr>
          <w:rFonts w:ascii="Times New Roman" w:eastAsia="Times New Roman" w:hAnsi="Times New Roman" w:cs="Times New Roman"/>
          <w:bCs/>
          <w:sz w:val="24"/>
          <w:szCs w:val="24"/>
          <w:lang w:eastAsia="ru-RU"/>
        </w:rPr>
        <w:t xml:space="preserve">2020 </w:t>
      </w:r>
      <w:r w:rsidRPr="00895F77">
        <w:rPr>
          <w:rFonts w:ascii="Times New Roman" w:eastAsia="Times New Roman" w:hAnsi="Times New Roman" w:cs="Times New Roman"/>
          <w:bCs/>
          <w:sz w:val="24"/>
          <w:szCs w:val="24"/>
          <w:lang w:eastAsia="ru-RU"/>
        </w:rPr>
        <w:t>г. «</w:t>
      </w:r>
      <w:r w:rsidRPr="00FB2D9C">
        <w:rPr>
          <w:rFonts w:ascii="Times New Roman" w:eastAsia="Times New Roman" w:hAnsi="Times New Roman" w:cs="Times New Roman"/>
          <w:bCs/>
          <w:sz w:val="24"/>
          <w:szCs w:val="24"/>
          <w:lang w:eastAsia="ru-RU"/>
        </w:rPr>
        <w:t>О практической подготовке обучающихся</w:t>
      </w:r>
      <w:r w:rsidRPr="00895F77">
        <w:rPr>
          <w:rFonts w:ascii="Times New Roman" w:eastAsia="Times New Roman" w:hAnsi="Times New Roman" w:cs="Times New Roman"/>
          <w:bCs/>
          <w:sz w:val="24"/>
          <w:szCs w:val="24"/>
          <w:lang w:eastAsia="ru-RU"/>
        </w:rPr>
        <w:t>»</w:t>
      </w:r>
      <w:r w:rsidRPr="00FB2D9C">
        <w:rPr>
          <w:rFonts w:ascii="Times New Roman" w:eastAsia="Times New Roman" w:hAnsi="Times New Roman" w:cs="Times New Roman"/>
          <w:bCs/>
          <w:sz w:val="24"/>
          <w:szCs w:val="24"/>
          <w:lang w:eastAsia="ru-RU"/>
        </w:rPr>
        <w:t xml:space="preserve"> (вместе с </w:t>
      </w:r>
      <w:r w:rsidRPr="00895F77">
        <w:rPr>
          <w:rFonts w:ascii="Times New Roman" w:eastAsia="Times New Roman" w:hAnsi="Times New Roman" w:cs="Times New Roman"/>
          <w:bCs/>
          <w:sz w:val="24"/>
          <w:szCs w:val="24"/>
          <w:lang w:eastAsia="ru-RU"/>
        </w:rPr>
        <w:t>«</w:t>
      </w:r>
      <w:r w:rsidRPr="00FB2D9C">
        <w:rPr>
          <w:rFonts w:ascii="Times New Roman" w:eastAsia="Times New Roman" w:hAnsi="Times New Roman" w:cs="Times New Roman"/>
          <w:bCs/>
          <w:sz w:val="24"/>
          <w:szCs w:val="24"/>
          <w:lang w:eastAsia="ru-RU"/>
        </w:rPr>
        <w:t>Положением</w:t>
      </w:r>
      <w:r w:rsidRPr="00895F77">
        <w:rPr>
          <w:rFonts w:ascii="Times New Roman" w:eastAsia="Times New Roman" w:hAnsi="Times New Roman" w:cs="Times New Roman"/>
          <w:bCs/>
          <w:sz w:val="24"/>
          <w:szCs w:val="24"/>
          <w:lang w:val="x-none" w:eastAsia="x-none"/>
        </w:rPr>
        <w:t xml:space="preserve"> о практической подготовке обучающихся</w:t>
      </w:r>
      <w:r w:rsidRPr="00895F77">
        <w:rPr>
          <w:rFonts w:ascii="Times New Roman" w:eastAsia="Times New Roman" w:hAnsi="Times New Roman" w:cs="Times New Roman"/>
          <w:bCs/>
          <w:sz w:val="24"/>
          <w:szCs w:val="24"/>
          <w:lang w:eastAsia="x-none"/>
        </w:rPr>
        <w:t>»;</w:t>
      </w:r>
    </w:p>
    <w:p w14:paraId="7A17CCAC" w14:textId="31E0191A" w:rsidR="00895F77" w:rsidRPr="00895F77" w:rsidRDefault="00895F77" w:rsidP="00FB2D9C">
      <w:pPr>
        <w:numPr>
          <w:ilvl w:val="0"/>
          <w:numId w:val="2"/>
        </w:numPr>
        <w:suppressAutoHyphens/>
        <w:spacing w:after="0" w:line="276" w:lineRule="auto"/>
        <w:ind w:left="0" w:firstLine="709"/>
        <w:jc w:val="both"/>
        <w:rPr>
          <w:rFonts w:ascii="Times New Roman" w:eastAsia="Times New Roman" w:hAnsi="Times New Roman" w:cs="Times New Roman"/>
          <w:bCs/>
          <w:color w:val="000000"/>
          <w:sz w:val="24"/>
          <w:szCs w:val="24"/>
          <w:lang w:eastAsia="ru-RU"/>
        </w:rPr>
      </w:pPr>
      <w:r w:rsidRPr="00895F77">
        <w:rPr>
          <w:rFonts w:ascii="Times New Roman" w:eastAsia="Times New Roman" w:hAnsi="Times New Roman" w:cs="Times New Roman"/>
          <w:bCs/>
          <w:sz w:val="24"/>
          <w:szCs w:val="24"/>
          <w:lang w:eastAsia="ru-RU"/>
        </w:rPr>
        <w:lastRenderedPageBreak/>
        <w:t xml:space="preserve">Приказ Министерства труда и социальной защиты Российской Федерации </w:t>
      </w:r>
      <w:r w:rsidR="00D47AFC" w:rsidRPr="00D47AFC">
        <w:rPr>
          <w:rFonts w:ascii="Times New Roman" w:eastAsia="Times New Roman" w:hAnsi="Times New Roman" w:cs="Times New Roman"/>
          <w:bCs/>
          <w:iCs/>
          <w:sz w:val="24"/>
          <w:szCs w:val="24"/>
          <w:lang w:eastAsia="ru-RU"/>
        </w:rPr>
        <w:t>от 29 сентября 2020 г. № 680 н «Об утверждении профессионального стандарта «06.026 Системный администратор информационно-коммуникационных систем»».</w:t>
      </w:r>
    </w:p>
    <w:p w14:paraId="7E13DEDD" w14:textId="24B97EA5" w:rsidR="00895F77" w:rsidRPr="00895F77" w:rsidRDefault="00895F77" w:rsidP="00FB2D9C">
      <w:pPr>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895F77">
        <w:rPr>
          <w:rFonts w:ascii="Times New Roman" w:eastAsia="Times New Roman" w:hAnsi="Times New Roman" w:cs="Times New Roman"/>
          <w:bCs/>
          <w:color w:val="000000"/>
          <w:sz w:val="24"/>
          <w:szCs w:val="24"/>
          <w:lang w:eastAsia="ru-RU"/>
        </w:rPr>
        <w:t>1.3. Перечень сокращений, используемых в тексте ПОП:</w:t>
      </w:r>
    </w:p>
    <w:p w14:paraId="5B59B234" w14:textId="2B1182BF" w:rsidR="00895F77" w:rsidRPr="00895F77" w:rsidRDefault="00895F77" w:rsidP="00FB2D9C">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895F77">
        <w:rPr>
          <w:rFonts w:ascii="Times New Roman" w:eastAsia="Times New Roman" w:hAnsi="Times New Roman" w:cs="Times New Roman"/>
          <w:bCs/>
          <w:color w:val="000000"/>
          <w:sz w:val="24"/>
          <w:szCs w:val="24"/>
          <w:lang w:eastAsia="ru-RU"/>
        </w:rPr>
        <w:t xml:space="preserve">ФГОС СПО – </w:t>
      </w:r>
      <w:r w:rsidR="00FB2D9C">
        <w:rPr>
          <w:rFonts w:ascii="Times New Roman" w:eastAsia="Times New Roman" w:hAnsi="Times New Roman" w:cs="Times New Roman"/>
          <w:bCs/>
          <w:color w:val="000000"/>
          <w:sz w:val="24"/>
          <w:szCs w:val="24"/>
          <w:lang w:eastAsia="ru-RU"/>
        </w:rPr>
        <w:t>ф</w:t>
      </w:r>
      <w:r w:rsidRPr="00895F77">
        <w:rPr>
          <w:rFonts w:ascii="Times New Roman" w:eastAsia="Times New Roman" w:hAnsi="Times New Roman" w:cs="Times New Roman"/>
          <w:bCs/>
          <w:color w:val="000000"/>
          <w:sz w:val="24"/>
          <w:szCs w:val="24"/>
          <w:lang w:eastAsia="ru-RU"/>
        </w:rPr>
        <w:t>едеральный государственный образовательный стандарт среднего профессионального образования;</w:t>
      </w:r>
    </w:p>
    <w:p w14:paraId="1B1660B7" w14:textId="569C1DBD" w:rsidR="00895F77" w:rsidRPr="00895F77" w:rsidRDefault="00895F77" w:rsidP="00FB2D9C">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895F77">
        <w:rPr>
          <w:rFonts w:ascii="Times New Roman" w:eastAsia="Times New Roman" w:hAnsi="Times New Roman" w:cs="Times New Roman"/>
          <w:bCs/>
          <w:color w:val="000000"/>
          <w:sz w:val="24"/>
          <w:szCs w:val="24"/>
          <w:lang w:eastAsia="ru-RU"/>
        </w:rPr>
        <w:t xml:space="preserve">ПОП – примерная образовательная программа; </w:t>
      </w:r>
    </w:p>
    <w:p w14:paraId="44890E91" w14:textId="77777777" w:rsidR="00895F77" w:rsidRPr="00895F77" w:rsidRDefault="00895F77" w:rsidP="00FB2D9C">
      <w:pPr>
        <w:tabs>
          <w:tab w:val="left" w:pos="993"/>
        </w:tabs>
        <w:suppressAutoHyphens/>
        <w:spacing w:after="0" w:line="276" w:lineRule="auto"/>
        <w:ind w:firstLine="709"/>
        <w:jc w:val="both"/>
        <w:rPr>
          <w:rFonts w:ascii="Times New Roman" w:eastAsia="Times New Roman" w:hAnsi="Times New Roman" w:cs="Times New Roman"/>
          <w:iCs/>
          <w:color w:val="000000"/>
          <w:sz w:val="24"/>
          <w:szCs w:val="24"/>
          <w:lang w:eastAsia="ru-RU"/>
        </w:rPr>
      </w:pPr>
      <w:r w:rsidRPr="00895F77">
        <w:rPr>
          <w:rFonts w:ascii="Times New Roman" w:eastAsia="Times New Roman" w:hAnsi="Times New Roman" w:cs="Times New Roman"/>
          <w:iCs/>
          <w:color w:val="000000"/>
          <w:sz w:val="24"/>
          <w:szCs w:val="24"/>
          <w:lang w:eastAsia="ru-RU"/>
        </w:rPr>
        <w:t xml:space="preserve">ОК </w:t>
      </w:r>
      <w:r w:rsidRPr="00895F77">
        <w:rPr>
          <w:rFonts w:ascii="Times New Roman" w:eastAsia="Times New Roman" w:hAnsi="Times New Roman" w:cs="Times New Roman"/>
          <w:bCs/>
          <w:color w:val="000000"/>
          <w:sz w:val="24"/>
          <w:szCs w:val="24"/>
          <w:lang w:eastAsia="ru-RU"/>
        </w:rPr>
        <w:t xml:space="preserve">– </w:t>
      </w:r>
      <w:r w:rsidRPr="00895F77">
        <w:rPr>
          <w:rFonts w:ascii="Times New Roman" w:eastAsia="Times New Roman" w:hAnsi="Times New Roman" w:cs="Times New Roman"/>
          <w:iCs/>
          <w:color w:val="000000"/>
          <w:sz w:val="24"/>
          <w:szCs w:val="24"/>
          <w:lang w:eastAsia="ru-RU"/>
        </w:rPr>
        <w:t>общие компетенции;</w:t>
      </w:r>
    </w:p>
    <w:p w14:paraId="5900B275" w14:textId="77777777" w:rsidR="00895F77" w:rsidRPr="00895F77" w:rsidRDefault="00895F77" w:rsidP="00FB2D9C">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895F77">
        <w:rPr>
          <w:rFonts w:ascii="Times New Roman" w:eastAsia="Times New Roman" w:hAnsi="Times New Roman" w:cs="Times New Roman"/>
          <w:bCs/>
          <w:color w:val="000000"/>
          <w:sz w:val="24"/>
          <w:szCs w:val="24"/>
          <w:lang w:eastAsia="ru-RU"/>
        </w:rPr>
        <w:t>ПК – профессиональные компетенции;</w:t>
      </w:r>
    </w:p>
    <w:p w14:paraId="0ACB0DEC" w14:textId="77777777" w:rsidR="00895F77" w:rsidRPr="00895F77" w:rsidRDefault="00895F77" w:rsidP="00FB2D9C">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895F77">
        <w:rPr>
          <w:rFonts w:ascii="Times New Roman" w:eastAsia="Times New Roman" w:hAnsi="Times New Roman" w:cs="Times New Roman"/>
          <w:bCs/>
          <w:color w:val="000000"/>
          <w:sz w:val="24"/>
          <w:szCs w:val="24"/>
          <w:lang w:eastAsia="ru-RU"/>
        </w:rPr>
        <w:t>ЛР – личностные результаты;</w:t>
      </w:r>
    </w:p>
    <w:p w14:paraId="2AE1BAED" w14:textId="77777777" w:rsidR="00895F77" w:rsidRPr="00895F77" w:rsidRDefault="00895F77" w:rsidP="00FB2D9C">
      <w:pPr>
        <w:tabs>
          <w:tab w:val="left" w:pos="993"/>
        </w:tabs>
        <w:suppressAutoHyphens/>
        <w:spacing w:after="0" w:line="276" w:lineRule="auto"/>
        <w:ind w:firstLine="709"/>
        <w:jc w:val="both"/>
        <w:rPr>
          <w:rFonts w:ascii="Times New Roman" w:eastAsia="Times New Roman" w:hAnsi="Times New Roman" w:cs="Times New Roman"/>
          <w:bCs/>
          <w:iCs/>
          <w:sz w:val="24"/>
          <w:szCs w:val="24"/>
          <w:lang w:eastAsia="ru-RU"/>
        </w:rPr>
      </w:pPr>
      <w:r w:rsidRPr="00895F77">
        <w:rPr>
          <w:rFonts w:ascii="Times New Roman" w:eastAsia="Times New Roman" w:hAnsi="Times New Roman" w:cs="Times New Roman"/>
          <w:bCs/>
          <w:iCs/>
          <w:sz w:val="24"/>
          <w:szCs w:val="24"/>
          <w:lang w:eastAsia="ru-RU"/>
        </w:rPr>
        <w:t>СГ – социально-гуманитарный цикл;</w:t>
      </w:r>
    </w:p>
    <w:p w14:paraId="30CCE5AC" w14:textId="77777777" w:rsidR="00895F77" w:rsidRPr="00895F77" w:rsidRDefault="00895F77" w:rsidP="00FB2D9C">
      <w:pPr>
        <w:tabs>
          <w:tab w:val="left" w:pos="993"/>
        </w:tabs>
        <w:suppressAutoHyphens/>
        <w:spacing w:after="0" w:line="276" w:lineRule="auto"/>
        <w:ind w:firstLine="709"/>
        <w:jc w:val="both"/>
        <w:rPr>
          <w:rFonts w:ascii="Times New Roman" w:eastAsia="Times New Roman" w:hAnsi="Times New Roman" w:cs="Times New Roman"/>
          <w:bCs/>
          <w:iCs/>
          <w:sz w:val="24"/>
          <w:szCs w:val="24"/>
          <w:lang w:eastAsia="ru-RU"/>
        </w:rPr>
      </w:pPr>
      <w:r w:rsidRPr="00895F77">
        <w:rPr>
          <w:rFonts w:ascii="Times New Roman" w:eastAsia="Times New Roman" w:hAnsi="Times New Roman" w:cs="Times New Roman"/>
          <w:bCs/>
          <w:iCs/>
          <w:sz w:val="24"/>
          <w:szCs w:val="24"/>
          <w:lang w:eastAsia="ru-RU"/>
        </w:rPr>
        <w:t>ОП – общепрофессиональный цикл;</w:t>
      </w:r>
    </w:p>
    <w:p w14:paraId="3F93CD94" w14:textId="77777777" w:rsidR="00895F77" w:rsidRPr="00895F77" w:rsidRDefault="00895F77" w:rsidP="00FB2D9C">
      <w:pPr>
        <w:tabs>
          <w:tab w:val="left" w:pos="993"/>
        </w:tabs>
        <w:suppressAutoHyphens/>
        <w:spacing w:after="0" w:line="276" w:lineRule="auto"/>
        <w:ind w:firstLine="709"/>
        <w:jc w:val="both"/>
        <w:rPr>
          <w:rFonts w:ascii="Times New Roman" w:eastAsia="Times New Roman" w:hAnsi="Times New Roman" w:cs="Times New Roman"/>
          <w:bCs/>
          <w:iCs/>
          <w:color w:val="000000"/>
          <w:sz w:val="24"/>
          <w:szCs w:val="24"/>
          <w:lang w:eastAsia="ru-RU"/>
        </w:rPr>
      </w:pPr>
      <w:r w:rsidRPr="00895F77">
        <w:rPr>
          <w:rFonts w:ascii="Times New Roman" w:eastAsia="Times New Roman" w:hAnsi="Times New Roman" w:cs="Times New Roman"/>
          <w:bCs/>
          <w:iCs/>
          <w:sz w:val="24"/>
          <w:szCs w:val="24"/>
          <w:lang w:eastAsia="ru-RU"/>
        </w:rPr>
        <w:t>П – профессиональный цикл;</w:t>
      </w:r>
    </w:p>
    <w:p w14:paraId="2442754B" w14:textId="77777777" w:rsidR="00895F77" w:rsidRPr="00895F77" w:rsidRDefault="00895F77" w:rsidP="00FB2D9C">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895F77">
        <w:rPr>
          <w:rFonts w:ascii="Times New Roman" w:eastAsia="Times New Roman" w:hAnsi="Times New Roman" w:cs="Times New Roman"/>
          <w:bCs/>
          <w:color w:val="000000"/>
          <w:sz w:val="24"/>
          <w:szCs w:val="24"/>
          <w:lang w:eastAsia="ru-RU"/>
        </w:rPr>
        <w:t>МДК – междисциплинарный курс;</w:t>
      </w:r>
    </w:p>
    <w:p w14:paraId="249A7F83" w14:textId="77777777" w:rsidR="00895F77" w:rsidRPr="00895F77" w:rsidRDefault="00895F77" w:rsidP="00FB2D9C">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895F77">
        <w:rPr>
          <w:rFonts w:ascii="Times New Roman" w:eastAsia="Times New Roman" w:hAnsi="Times New Roman" w:cs="Times New Roman"/>
          <w:bCs/>
          <w:color w:val="000000"/>
          <w:sz w:val="24"/>
          <w:szCs w:val="24"/>
          <w:lang w:eastAsia="ru-RU"/>
        </w:rPr>
        <w:t>ПМ – профессиональный модуль;</w:t>
      </w:r>
    </w:p>
    <w:p w14:paraId="561A8015" w14:textId="77777777" w:rsidR="00895F77" w:rsidRPr="00895F77" w:rsidRDefault="00895F77" w:rsidP="00FB2D9C">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895F77">
        <w:rPr>
          <w:rFonts w:ascii="Times New Roman" w:eastAsia="Times New Roman" w:hAnsi="Times New Roman" w:cs="Times New Roman"/>
          <w:bCs/>
          <w:color w:val="000000"/>
          <w:sz w:val="24"/>
          <w:szCs w:val="24"/>
          <w:lang w:eastAsia="ru-RU"/>
        </w:rPr>
        <w:t>ОП – общепрофессиональная дисциплина;</w:t>
      </w:r>
    </w:p>
    <w:p w14:paraId="51B08802" w14:textId="77777777" w:rsidR="00895F77" w:rsidRPr="00895F77" w:rsidRDefault="00895F77" w:rsidP="00FB2D9C">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895F77">
        <w:rPr>
          <w:rFonts w:ascii="Times New Roman" w:eastAsia="Times New Roman" w:hAnsi="Times New Roman" w:cs="Times New Roman"/>
          <w:bCs/>
          <w:color w:val="000000"/>
          <w:sz w:val="24"/>
          <w:szCs w:val="24"/>
          <w:lang w:eastAsia="ru-RU"/>
        </w:rPr>
        <w:t>ДЭ – демонстрационный экзамен;</w:t>
      </w:r>
    </w:p>
    <w:p w14:paraId="7C5EA185" w14:textId="77777777" w:rsidR="00895F77" w:rsidRPr="00895F77" w:rsidRDefault="00895F77" w:rsidP="00FB2D9C">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895F77">
        <w:rPr>
          <w:rFonts w:ascii="Times New Roman" w:eastAsia="Times New Roman" w:hAnsi="Times New Roman" w:cs="Times New Roman"/>
          <w:bCs/>
          <w:color w:val="000000"/>
          <w:sz w:val="24"/>
          <w:szCs w:val="24"/>
          <w:lang w:eastAsia="ru-RU"/>
        </w:rPr>
        <w:t>ГИА – государственная итоговая аттестация.</w:t>
      </w:r>
    </w:p>
    <w:p w14:paraId="556761A1" w14:textId="77777777" w:rsidR="00895F77" w:rsidRPr="00895F77" w:rsidRDefault="00895F77" w:rsidP="00895F77">
      <w:pPr>
        <w:keepNext/>
        <w:spacing w:before="240" w:after="60" w:line="360" w:lineRule="auto"/>
        <w:ind w:firstLine="709"/>
        <w:outlineLvl w:val="0"/>
        <w:rPr>
          <w:rFonts w:ascii="Times New Roman" w:eastAsia="Times New Roman" w:hAnsi="Times New Roman" w:cs="Times New Roman"/>
          <w:b/>
          <w:bCs/>
          <w:i/>
          <w:kern w:val="32"/>
          <w:sz w:val="24"/>
          <w:szCs w:val="24"/>
          <w:lang w:val="x-none" w:eastAsia="x-none"/>
        </w:rPr>
      </w:pPr>
      <w:bookmarkStart w:id="9" w:name="_Toc139007547"/>
      <w:r w:rsidRPr="00895F77">
        <w:rPr>
          <w:rFonts w:ascii="Times New Roman" w:eastAsia="Times New Roman" w:hAnsi="Times New Roman" w:cs="Times New Roman"/>
          <w:b/>
          <w:bCs/>
          <w:kern w:val="32"/>
          <w:sz w:val="24"/>
          <w:szCs w:val="24"/>
          <w:lang w:val="x-none" w:eastAsia="x-none"/>
        </w:rPr>
        <w:t>Раздел 2. Общая характеристика образовательной программы</w:t>
      </w:r>
      <w:bookmarkEnd w:id="9"/>
      <w:r w:rsidRPr="00895F77">
        <w:rPr>
          <w:rFonts w:ascii="Times New Roman" w:eastAsia="Times New Roman" w:hAnsi="Times New Roman" w:cs="Times New Roman"/>
          <w:b/>
          <w:bCs/>
          <w:kern w:val="32"/>
          <w:sz w:val="24"/>
          <w:szCs w:val="24"/>
          <w:lang w:val="x-none" w:eastAsia="x-none"/>
        </w:rPr>
        <w:t xml:space="preserve"> </w:t>
      </w:r>
    </w:p>
    <w:p w14:paraId="7A193022" w14:textId="2A85CB8E" w:rsidR="00895F77" w:rsidRPr="00C7336D" w:rsidRDefault="00895F77" w:rsidP="00895F77">
      <w:pPr>
        <w:suppressAutoHyphens/>
        <w:spacing w:after="0" w:line="276" w:lineRule="auto"/>
        <w:ind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 xml:space="preserve">Квалификация, присваиваемая выпускникам образовательной программы: </w:t>
      </w:r>
      <w:r w:rsidR="00C7336D" w:rsidRPr="00C7336D">
        <w:rPr>
          <w:rFonts w:ascii="Times New Roman" w:eastAsia="Times New Roman" w:hAnsi="Times New Roman" w:cs="Times New Roman"/>
          <w:sz w:val="24"/>
          <w:szCs w:val="24"/>
          <w:lang w:eastAsia="ru-RU"/>
        </w:rPr>
        <w:t>н</w:t>
      </w:r>
      <w:r w:rsidR="00C7336D" w:rsidRPr="00C7336D">
        <w:rPr>
          <w:rFonts w:ascii="Times New Roman" w:eastAsia="Times New Roman" w:hAnsi="Times New Roman" w:cs="Times New Roman"/>
          <w:bCs/>
          <w:sz w:val="24"/>
          <w:szCs w:val="24"/>
          <w:lang w:eastAsia="ru-RU"/>
        </w:rPr>
        <w:t xml:space="preserve">аладчик </w:t>
      </w:r>
      <w:r w:rsidR="0057539A">
        <w:rPr>
          <w:rFonts w:ascii="Times New Roman" w:eastAsia="Times New Roman" w:hAnsi="Times New Roman" w:cs="Times New Roman"/>
          <w:bCs/>
          <w:sz w:val="24"/>
          <w:szCs w:val="24"/>
          <w:lang w:eastAsia="ru-RU"/>
        </w:rPr>
        <w:t>компьютерных</w:t>
      </w:r>
      <w:r w:rsidR="00C7336D" w:rsidRPr="00C7336D">
        <w:rPr>
          <w:rFonts w:ascii="Times New Roman" w:eastAsia="Times New Roman" w:hAnsi="Times New Roman" w:cs="Times New Roman"/>
          <w:bCs/>
          <w:sz w:val="24"/>
          <w:szCs w:val="24"/>
          <w:lang w:eastAsia="ru-RU"/>
        </w:rPr>
        <w:t xml:space="preserve"> систем</w:t>
      </w:r>
      <w:r w:rsidRPr="00C7336D">
        <w:rPr>
          <w:rFonts w:ascii="Times New Roman" w:eastAsia="Times New Roman" w:hAnsi="Times New Roman" w:cs="Times New Roman"/>
          <w:sz w:val="24"/>
          <w:szCs w:val="24"/>
          <w:lang w:eastAsia="ru-RU"/>
        </w:rPr>
        <w:t>.</w:t>
      </w:r>
    </w:p>
    <w:p w14:paraId="33586F9B" w14:textId="2FA68101" w:rsidR="00895F77" w:rsidRPr="00C7336D" w:rsidRDefault="00FB2D9C" w:rsidP="00895F77">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hAnsi="Times New Roman"/>
          <w:sz w:val="24"/>
          <w:szCs w:val="24"/>
        </w:rPr>
        <w:t>Направленность ОП (по выбору):</w:t>
      </w:r>
    </w:p>
    <w:p w14:paraId="10060BBA" w14:textId="64529A71" w:rsidR="0057539A" w:rsidRPr="0057539A" w:rsidRDefault="0057539A" w:rsidP="0057539A">
      <w:pPr>
        <w:numPr>
          <w:ilvl w:val="0"/>
          <w:numId w:val="12"/>
        </w:numPr>
        <w:suppressAutoHyphens/>
        <w:spacing w:after="0" w:line="276" w:lineRule="auto"/>
        <w:jc w:val="both"/>
        <w:rPr>
          <w:rFonts w:ascii="Times New Roman" w:eastAsia="Times New Roman" w:hAnsi="Times New Roman" w:cs="Times New Roman"/>
          <w:iCs/>
          <w:sz w:val="24"/>
          <w:szCs w:val="24"/>
          <w:lang w:val="x-none" w:eastAsia="ru-RU"/>
        </w:rPr>
      </w:pPr>
      <w:r w:rsidRPr="0057539A">
        <w:rPr>
          <w:rFonts w:ascii="Times New Roman" w:eastAsia="Times New Roman" w:hAnsi="Times New Roman" w:cs="Times New Roman"/>
          <w:iCs/>
          <w:sz w:val="24"/>
          <w:szCs w:val="24"/>
          <w:lang w:val="x-none" w:eastAsia="ru-RU"/>
        </w:rPr>
        <w:t>Наладчик аппаратных и программных средств;</w:t>
      </w:r>
    </w:p>
    <w:p w14:paraId="52FC8921" w14:textId="105F9E50" w:rsidR="0057539A" w:rsidRPr="0057539A" w:rsidRDefault="0057539A" w:rsidP="0057539A">
      <w:pPr>
        <w:numPr>
          <w:ilvl w:val="0"/>
          <w:numId w:val="12"/>
        </w:numPr>
        <w:suppressAutoHyphens/>
        <w:spacing w:after="0" w:line="276" w:lineRule="auto"/>
        <w:jc w:val="both"/>
        <w:rPr>
          <w:rFonts w:ascii="Times New Roman" w:eastAsia="Times New Roman" w:hAnsi="Times New Roman" w:cs="Times New Roman"/>
          <w:iCs/>
          <w:sz w:val="24"/>
          <w:szCs w:val="24"/>
          <w:lang w:val="x-none" w:eastAsia="ru-RU"/>
        </w:rPr>
      </w:pPr>
      <w:r w:rsidRPr="0057539A">
        <w:rPr>
          <w:rFonts w:ascii="Times New Roman" w:eastAsia="Times New Roman" w:hAnsi="Times New Roman" w:cs="Times New Roman"/>
          <w:iCs/>
          <w:sz w:val="24"/>
          <w:szCs w:val="24"/>
          <w:lang w:val="x-none" w:eastAsia="ru-RU"/>
        </w:rPr>
        <w:t>Мастер по ремонту аппаратных и программных средств</w:t>
      </w:r>
      <w:r>
        <w:rPr>
          <w:rFonts w:ascii="Times New Roman" w:eastAsia="Times New Roman" w:hAnsi="Times New Roman" w:cs="Times New Roman"/>
          <w:iCs/>
          <w:sz w:val="24"/>
          <w:szCs w:val="24"/>
          <w:lang w:eastAsia="ru-RU"/>
        </w:rPr>
        <w:t>.</w:t>
      </w:r>
      <w:r w:rsidRPr="0057539A">
        <w:rPr>
          <w:rFonts w:ascii="Times New Roman" w:eastAsia="Times New Roman" w:hAnsi="Times New Roman" w:cs="Times New Roman"/>
          <w:iCs/>
          <w:sz w:val="24"/>
          <w:szCs w:val="24"/>
          <w:lang w:val="x-none" w:eastAsia="ru-RU"/>
        </w:rPr>
        <w:t xml:space="preserve"> </w:t>
      </w:r>
    </w:p>
    <w:p w14:paraId="057BE4F4" w14:textId="269C0BC4" w:rsidR="00FB2D9C" w:rsidRPr="00FB103D" w:rsidRDefault="00FB2D9C" w:rsidP="00FB103D">
      <w:pPr>
        <w:autoSpaceDE w:val="0"/>
        <w:autoSpaceDN w:val="0"/>
        <w:adjustRightInd w:val="0"/>
        <w:spacing w:after="0" w:line="240" w:lineRule="auto"/>
        <w:jc w:val="both"/>
        <w:rPr>
          <w:rFonts w:ascii="Times New Roman" w:hAnsi="Times New Roman" w:cs="Times New Roman"/>
          <w:i/>
          <w:iCs/>
          <w:sz w:val="24"/>
          <w:szCs w:val="24"/>
        </w:rPr>
      </w:pPr>
      <w:r w:rsidRPr="00FB103D">
        <w:rPr>
          <w:rFonts w:ascii="Times New Roman" w:hAnsi="Times New Roman" w:cs="Times New Roman"/>
          <w:sz w:val="24"/>
          <w:szCs w:val="24"/>
        </w:rPr>
        <w:t xml:space="preserve">Выпускник образовательной программы по квалификации </w:t>
      </w:r>
      <w:r w:rsidR="00FB103D" w:rsidRPr="00FB103D">
        <w:rPr>
          <w:rFonts w:ascii="Times New Roman" w:hAnsi="Times New Roman" w:cs="Times New Roman"/>
          <w:sz w:val="24"/>
          <w:szCs w:val="24"/>
        </w:rPr>
        <w:t xml:space="preserve">Наладчик компьютерных сетей </w:t>
      </w:r>
      <w:r w:rsidRPr="00FB103D">
        <w:rPr>
          <w:rFonts w:ascii="Times New Roman" w:hAnsi="Times New Roman" w:cs="Times New Roman"/>
          <w:sz w:val="24"/>
          <w:szCs w:val="24"/>
        </w:rPr>
        <w:t>осваивает общий вид деятельности: «</w:t>
      </w:r>
      <w:r w:rsidR="002E21E1" w:rsidRPr="00FB103D">
        <w:rPr>
          <w:rFonts w:ascii="Times New Roman" w:hAnsi="Times New Roman" w:cs="Times New Roman"/>
          <w:sz w:val="24"/>
          <w:szCs w:val="24"/>
        </w:rPr>
        <w:t>Д</w:t>
      </w:r>
      <w:r w:rsidR="00972DF0" w:rsidRPr="00FB103D">
        <w:rPr>
          <w:rFonts w:ascii="Times New Roman" w:hAnsi="Times New Roman" w:cs="Times New Roman"/>
          <w:iCs/>
          <w:sz w:val="24"/>
          <w:szCs w:val="24"/>
          <w:lang w:eastAsia="ru-RU"/>
        </w:rPr>
        <w:t>окументирование</w:t>
      </w:r>
      <w:r w:rsidRPr="00FB103D">
        <w:rPr>
          <w:rFonts w:ascii="Times New Roman" w:hAnsi="Times New Roman" w:cs="Times New Roman"/>
          <w:iCs/>
          <w:sz w:val="24"/>
          <w:szCs w:val="24"/>
          <w:lang w:eastAsia="ru-RU"/>
        </w:rPr>
        <w:t xml:space="preserve"> состояния инфокоммуникационных систем и их составляющих в процессе наладки </w:t>
      </w:r>
      <w:r w:rsidR="00972DF0" w:rsidRPr="00FB103D">
        <w:rPr>
          <w:rFonts w:ascii="Times New Roman" w:hAnsi="Times New Roman" w:cs="Times New Roman"/>
          <w:iCs/>
          <w:sz w:val="24"/>
          <w:szCs w:val="24"/>
          <w:lang w:eastAsia="ru-RU"/>
        </w:rPr>
        <w:br/>
      </w:r>
      <w:r w:rsidRPr="00FB103D">
        <w:rPr>
          <w:rFonts w:ascii="Times New Roman" w:hAnsi="Times New Roman" w:cs="Times New Roman"/>
          <w:iCs/>
          <w:sz w:val="24"/>
          <w:szCs w:val="24"/>
          <w:lang w:eastAsia="ru-RU"/>
        </w:rPr>
        <w:t>и эксплуатации».</w:t>
      </w:r>
    </w:p>
    <w:p w14:paraId="7D0B084E" w14:textId="226B2B03" w:rsidR="00FB2D9C" w:rsidRPr="00FB2D9C" w:rsidRDefault="00FB2D9C" w:rsidP="00FB2D9C">
      <w:pPr>
        <w:pStyle w:val="ae"/>
        <w:suppressAutoHyphens/>
        <w:spacing w:before="0"/>
        <w:ind w:left="0" w:firstLine="709"/>
        <w:jc w:val="both"/>
      </w:pPr>
      <w:r w:rsidRPr="00FB2D9C">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616"/>
      </w:tblGrid>
      <w:tr w:rsidR="00FB2D9C" w:rsidRPr="00FB2D9C" w14:paraId="078BF83A" w14:textId="77777777" w:rsidTr="00FB2D9C">
        <w:tc>
          <w:tcPr>
            <w:tcW w:w="3586" w:type="dxa"/>
            <w:tcBorders>
              <w:top w:val="single" w:sz="4" w:space="0" w:color="auto"/>
              <w:left w:val="single" w:sz="4" w:space="0" w:color="auto"/>
              <w:bottom w:val="single" w:sz="4" w:space="0" w:color="auto"/>
              <w:right w:val="single" w:sz="4" w:space="0" w:color="auto"/>
            </w:tcBorders>
            <w:hideMark/>
          </w:tcPr>
          <w:p w14:paraId="64B15B92" w14:textId="77777777" w:rsidR="00FB2D9C" w:rsidRPr="00FB2D9C" w:rsidRDefault="00FB2D9C">
            <w:pPr>
              <w:suppressAutoHyphens/>
              <w:spacing w:after="0"/>
              <w:jc w:val="both"/>
              <w:rPr>
                <w:rFonts w:ascii="Times New Roman" w:hAnsi="Times New Roman"/>
                <w:sz w:val="24"/>
                <w:szCs w:val="24"/>
              </w:rPr>
            </w:pPr>
            <w:r w:rsidRPr="00FB2D9C">
              <w:rPr>
                <w:rFonts w:ascii="Times New Roman" w:hAnsi="Times New Roman"/>
                <w:sz w:val="24"/>
                <w:szCs w:val="24"/>
              </w:rPr>
              <w:t>Наименование направленности</w:t>
            </w:r>
          </w:p>
        </w:tc>
        <w:tc>
          <w:tcPr>
            <w:tcW w:w="5616" w:type="dxa"/>
            <w:tcBorders>
              <w:top w:val="single" w:sz="4" w:space="0" w:color="auto"/>
              <w:left w:val="single" w:sz="4" w:space="0" w:color="auto"/>
              <w:bottom w:val="single" w:sz="4" w:space="0" w:color="auto"/>
              <w:right w:val="single" w:sz="4" w:space="0" w:color="auto"/>
            </w:tcBorders>
            <w:hideMark/>
          </w:tcPr>
          <w:p w14:paraId="0312E947" w14:textId="77777777" w:rsidR="00FB2D9C" w:rsidRPr="00FB2D9C" w:rsidRDefault="00FB2D9C">
            <w:pPr>
              <w:suppressAutoHyphens/>
              <w:spacing w:after="0"/>
              <w:jc w:val="both"/>
              <w:rPr>
                <w:rFonts w:ascii="Times New Roman" w:hAnsi="Times New Roman"/>
                <w:sz w:val="24"/>
                <w:szCs w:val="24"/>
              </w:rPr>
            </w:pPr>
            <w:r w:rsidRPr="00FB2D9C">
              <w:rPr>
                <w:rFonts w:ascii="Times New Roman" w:hAnsi="Times New Roman"/>
                <w:sz w:val="24"/>
                <w:szCs w:val="24"/>
              </w:rPr>
              <w:t>Вид деятельности (по выбору) в соответствии с направленностью</w:t>
            </w:r>
          </w:p>
        </w:tc>
      </w:tr>
      <w:tr w:rsidR="00FB2D9C" w:rsidRPr="00FB2D9C" w14:paraId="53374252" w14:textId="77777777" w:rsidTr="00FB2D9C">
        <w:tc>
          <w:tcPr>
            <w:tcW w:w="3586" w:type="dxa"/>
            <w:tcBorders>
              <w:top w:val="single" w:sz="4" w:space="0" w:color="auto"/>
              <w:left w:val="single" w:sz="4" w:space="0" w:color="auto"/>
              <w:bottom w:val="single" w:sz="4" w:space="0" w:color="auto"/>
              <w:right w:val="single" w:sz="4" w:space="0" w:color="auto"/>
            </w:tcBorders>
          </w:tcPr>
          <w:p w14:paraId="1FBE7BBA" w14:textId="52010A0B" w:rsidR="00FB2D9C" w:rsidRPr="00FB2D9C" w:rsidRDefault="00FB2D9C" w:rsidP="00FB2D9C">
            <w:pPr>
              <w:suppressAutoHyphens/>
              <w:spacing w:after="0"/>
              <w:jc w:val="both"/>
              <w:rPr>
                <w:rFonts w:ascii="Times New Roman" w:hAnsi="Times New Roman"/>
                <w:b/>
                <w:sz w:val="24"/>
                <w:szCs w:val="24"/>
              </w:rPr>
            </w:pPr>
            <w:r w:rsidRPr="00FB2D9C">
              <w:rPr>
                <w:rFonts w:ascii="Times New Roman" w:eastAsia="Times New Roman" w:hAnsi="Times New Roman" w:cs="Times New Roman"/>
                <w:sz w:val="24"/>
                <w:szCs w:val="24"/>
                <w:lang w:eastAsia="ru-RU"/>
              </w:rPr>
              <w:t>Наладчик аппаратных и программных средств</w:t>
            </w:r>
          </w:p>
        </w:tc>
        <w:tc>
          <w:tcPr>
            <w:tcW w:w="5616" w:type="dxa"/>
            <w:tcBorders>
              <w:top w:val="single" w:sz="4" w:space="0" w:color="auto"/>
              <w:left w:val="single" w:sz="4" w:space="0" w:color="auto"/>
              <w:bottom w:val="single" w:sz="4" w:space="0" w:color="auto"/>
              <w:right w:val="single" w:sz="4" w:space="0" w:color="auto"/>
            </w:tcBorders>
          </w:tcPr>
          <w:p w14:paraId="699D50F2" w14:textId="56AE695E" w:rsidR="00FB2D9C" w:rsidRPr="00FB2D9C" w:rsidRDefault="00FB2D9C">
            <w:pPr>
              <w:suppressAutoHyphens/>
              <w:spacing w:after="0"/>
              <w:jc w:val="both"/>
              <w:rPr>
                <w:rFonts w:ascii="Times New Roman" w:hAnsi="Times New Roman"/>
                <w:sz w:val="24"/>
                <w:szCs w:val="24"/>
              </w:rPr>
            </w:pPr>
            <w:r w:rsidRPr="00FB2D9C">
              <w:rPr>
                <w:rFonts w:ascii="Times New Roman" w:eastAsia="Times New Roman" w:hAnsi="Times New Roman" w:cs="Times New Roman"/>
                <w:sz w:val="24"/>
                <w:szCs w:val="24"/>
                <w:lang w:eastAsia="ru-RU"/>
              </w:rPr>
              <w:t>Настройка и обеспечение работоспособности программных и аппаратных средств устройств инфокоммуникационных систем</w:t>
            </w:r>
          </w:p>
        </w:tc>
      </w:tr>
      <w:tr w:rsidR="00FB2D9C" w:rsidRPr="00FB2D9C" w14:paraId="6643B315" w14:textId="77777777" w:rsidTr="00FB2D9C">
        <w:tc>
          <w:tcPr>
            <w:tcW w:w="3586" w:type="dxa"/>
            <w:tcBorders>
              <w:top w:val="single" w:sz="4" w:space="0" w:color="auto"/>
              <w:left w:val="single" w:sz="4" w:space="0" w:color="auto"/>
              <w:bottom w:val="single" w:sz="4" w:space="0" w:color="auto"/>
              <w:right w:val="single" w:sz="4" w:space="0" w:color="auto"/>
            </w:tcBorders>
          </w:tcPr>
          <w:p w14:paraId="09F82340" w14:textId="3432F844" w:rsidR="00FB2D9C" w:rsidRPr="00FB2D9C" w:rsidRDefault="00FB2D9C" w:rsidP="00FB2D9C">
            <w:pPr>
              <w:suppressAutoHyphens/>
              <w:spacing w:after="0"/>
              <w:jc w:val="both"/>
              <w:rPr>
                <w:rFonts w:ascii="Times New Roman" w:hAnsi="Times New Roman"/>
                <w:sz w:val="24"/>
                <w:szCs w:val="24"/>
              </w:rPr>
            </w:pPr>
            <w:r w:rsidRPr="00FB2D9C">
              <w:rPr>
                <w:rFonts w:ascii="Times New Roman" w:eastAsia="Times New Roman" w:hAnsi="Times New Roman" w:cs="Times New Roman"/>
                <w:sz w:val="24"/>
                <w:szCs w:val="24"/>
                <w:lang w:eastAsia="ru-RU"/>
              </w:rPr>
              <w:t>Мастер по ремонту аппаратных и программных средств</w:t>
            </w:r>
          </w:p>
        </w:tc>
        <w:tc>
          <w:tcPr>
            <w:tcW w:w="5616" w:type="dxa"/>
            <w:tcBorders>
              <w:top w:val="single" w:sz="4" w:space="0" w:color="auto"/>
              <w:left w:val="single" w:sz="4" w:space="0" w:color="auto"/>
              <w:bottom w:val="single" w:sz="4" w:space="0" w:color="auto"/>
              <w:right w:val="single" w:sz="4" w:space="0" w:color="auto"/>
            </w:tcBorders>
          </w:tcPr>
          <w:p w14:paraId="0F6D1177" w14:textId="79655313" w:rsidR="00FB2D9C" w:rsidRPr="00FB2D9C" w:rsidRDefault="00FB2D9C">
            <w:pPr>
              <w:suppressAutoHyphens/>
              <w:spacing w:after="0"/>
              <w:jc w:val="both"/>
              <w:rPr>
                <w:rFonts w:ascii="Times New Roman" w:hAnsi="Times New Roman"/>
                <w:sz w:val="24"/>
                <w:szCs w:val="24"/>
              </w:rPr>
            </w:pPr>
            <w:r w:rsidRPr="00FB2D9C">
              <w:rPr>
                <w:rFonts w:ascii="Times New Roman" w:eastAsia="Times New Roman" w:hAnsi="Times New Roman" w:cs="Times New Roman"/>
                <w:iCs/>
                <w:sz w:val="24"/>
                <w:szCs w:val="24"/>
                <w:lang w:eastAsia="ru-RU"/>
              </w:rPr>
              <w:t>Ремонт и модернизация аппаратных средств инфокоммуникационных систем и их составляющих</w:t>
            </w:r>
          </w:p>
        </w:tc>
      </w:tr>
    </w:tbl>
    <w:p w14:paraId="71673556" w14:textId="77777777" w:rsidR="00FB2D9C" w:rsidRDefault="00FB2D9C" w:rsidP="00895F77">
      <w:pPr>
        <w:suppressAutoHyphens/>
        <w:spacing w:after="0" w:line="276" w:lineRule="auto"/>
        <w:ind w:firstLine="709"/>
        <w:jc w:val="both"/>
        <w:rPr>
          <w:rFonts w:ascii="Times New Roman" w:eastAsia="Times New Roman" w:hAnsi="Times New Roman" w:cs="Times New Roman"/>
          <w:sz w:val="24"/>
          <w:szCs w:val="24"/>
          <w:lang w:eastAsia="ru-RU"/>
        </w:rPr>
      </w:pPr>
    </w:p>
    <w:p w14:paraId="39889C84" w14:textId="21AFD410" w:rsidR="00895F77" w:rsidRPr="00895F77" w:rsidRDefault="00895F77" w:rsidP="00895F77">
      <w:pPr>
        <w:suppressAutoHyphens/>
        <w:spacing w:after="0" w:line="276" w:lineRule="auto"/>
        <w:ind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 xml:space="preserve">Получение образования по </w:t>
      </w:r>
      <w:r w:rsidRPr="00C7336D">
        <w:rPr>
          <w:rFonts w:ascii="Times New Roman" w:eastAsia="Times New Roman" w:hAnsi="Times New Roman" w:cs="Times New Roman"/>
          <w:sz w:val="24"/>
          <w:szCs w:val="24"/>
          <w:lang w:eastAsia="ru-RU"/>
        </w:rPr>
        <w:t>профессии</w:t>
      </w:r>
      <w:r w:rsidRPr="00895F77">
        <w:rPr>
          <w:rFonts w:ascii="Times New Roman" w:eastAsia="Times New Roman" w:hAnsi="Times New Roman" w:cs="Times New Roman"/>
          <w:sz w:val="24"/>
          <w:szCs w:val="24"/>
          <w:lang w:eastAsia="ru-RU"/>
        </w:rPr>
        <w:t xml:space="preserve"> допускается только в профессиональной образовательной организации или образовательной организации высшего образования.</w:t>
      </w:r>
    </w:p>
    <w:p w14:paraId="48E956A2" w14:textId="74AAE5D1" w:rsidR="00895F77" w:rsidRPr="00895F77" w:rsidRDefault="00895F77" w:rsidP="00895F77">
      <w:pPr>
        <w:suppressAutoHyphens/>
        <w:spacing w:after="0" w:line="276" w:lineRule="auto"/>
        <w:ind w:firstLine="709"/>
        <w:jc w:val="both"/>
        <w:rPr>
          <w:rFonts w:ascii="Times New Roman" w:eastAsia="Times New Roman" w:hAnsi="Times New Roman" w:cs="Times New Roman"/>
          <w:b/>
          <w:i/>
          <w:sz w:val="24"/>
          <w:szCs w:val="24"/>
          <w:lang w:eastAsia="ru-RU"/>
        </w:rPr>
      </w:pPr>
      <w:r w:rsidRPr="00895F77">
        <w:rPr>
          <w:rFonts w:ascii="Times New Roman" w:eastAsia="Times New Roman" w:hAnsi="Times New Roman" w:cs="Times New Roman"/>
          <w:sz w:val="24"/>
          <w:szCs w:val="24"/>
          <w:lang w:eastAsia="ru-RU"/>
        </w:rPr>
        <w:t xml:space="preserve">Формы обучения: </w:t>
      </w:r>
      <w:r w:rsidR="00C7336D" w:rsidRPr="00C7336D">
        <w:rPr>
          <w:rFonts w:ascii="Times New Roman" w:eastAsia="Times New Roman" w:hAnsi="Times New Roman" w:cs="Times New Roman"/>
          <w:iCs/>
          <w:sz w:val="24"/>
          <w:szCs w:val="24"/>
          <w:lang w:eastAsia="ru-RU"/>
        </w:rPr>
        <w:t>очная</w:t>
      </w:r>
      <w:r w:rsidR="0057539A">
        <w:rPr>
          <w:rFonts w:ascii="Times New Roman" w:eastAsia="Times New Roman" w:hAnsi="Times New Roman" w:cs="Times New Roman"/>
          <w:iCs/>
          <w:sz w:val="24"/>
          <w:szCs w:val="24"/>
          <w:lang w:eastAsia="ru-RU"/>
        </w:rPr>
        <w:t>, очно-заочная</w:t>
      </w:r>
      <w:r w:rsidRPr="00C7336D">
        <w:rPr>
          <w:rFonts w:ascii="Times New Roman" w:eastAsia="Times New Roman" w:hAnsi="Times New Roman" w:cs="Times New Roman"/>
          <w:bCs/>
          <w:iCs/>
          <w:sz w:val="24"/>
          <w:szCs w:val="24"/>
          <w:lang w:eastAsia="ru-RU"/>
        </w:rPr>
        <w:t>.</w:t>
      </w:r>
    </w:p>
    <w:p w14:paraId="3AAD6728" w14:textId="07272DC9" w:rsidR="00895F77" w:rsidRPr="00895F77" w:rsidRDefault="00895F77" w:rsidP="00895F77">
      <w:pPr>
        <w:suppressAutoHyphens/>
        <w:spacing w:after="0" w:line="276" w:lineRule="auto"/>
        <w:ind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lastRenderedPageBreak/>
        <w:t xml:space="preserve">Объем образовательной программы, реализуемой на базе среднего общего образования по квалификации: </w:t>
      </w:r>
      <w:r w:rsidR="00FB2D9C" w:rsidRPr="00C7336D">
        <w:rPr>
          <w:rFonts w:ascii="Times New Roman" w:eastAsia="Times New Roman" w:hAnsi="Times New Roman" w:cs="Times New Roman"/>
          <w:sz w:val="24"/>
          <w:szCs w:val="24"/>
          <w:lang w:eastAsia="ru-RU"/>
        </w:rPr>
        <w:t>н</w:t>
      </w:r>
      <w:r w:rsidR="00FB2D9C" w:rsidRPr="00C7336D">
        <w:rPr>
          <w:rFonts w:ascii="Times New Roman" w:eastAsia="Times New Roman" w:hAnsi="Times New Roman" w:cs="Times New Roman"/>
          <w:bCs/>
          <w:sz w:val="24"/>
          <w:szCs w:val="24"/>
          <w:lang w:eastAsia="ru-RU"/>
        </w:rPr>
        <w:t xml:space="preserve">аладчик </w:t>
      </w:r>
      <w:r w:rsidR="00FB2D9C">
        <w:rPr>
          <w:rFonts w:ascii="Times New Roman" w:eastAsia="Times New Roman" w:hAnsi="Times New Roman" w:cs="Times New Roman"/>
          <w:bCs/>
          <w:sz w:val="24"/>
          <w:szCs w:val="24"/>
          <w:lang w:eastAsia="ru-RU"/>
        </w:rPr>
        <w:t>компьютерных</w:t>
      </w:r>
      <w:r w:rsidR="00FB2D9C" w:rsidRPr="00C7336D">
        <w:rPr>
          <w:rFonts w:ascii="Times New Roman" w:eastAsia="Times New Roman" w:hAnsi="Times New Roman" w:cs="Times New Roman"/>
          <w:bCs/>
          <w:sz w:val="24"/>
          <w:szCs w:val="24"/>
          <w:lang w:eastAsia="ru-RU"/>
        </w:rPr>
        <w:t xml:space="preserve"> систем</w:t>
      </w:r>
      <w:r w:rsidRPr="00C7336D">
        <w:rPr>
          <w:rFonts w:ascii="Times New Roman" w:eastAsia="Times New Roman" w:hAnsi="Times New Roman" w:cs="Times New Roman"/>
          <w:iCs/>
          <w:sz w:val="24"/>
          <w:szCs w:val="24"/>
          <w:lang w:eastAsia="ru-RU"/>
        </w:rPr>
        <w:t xml:space="preserve"> – </w:t>
      </w:r>
      <w:r w:rsidR="00C7336D" w:rsidRPr="00C7336D">
        <w:rPr>
          <w:rFonts w:ascii="Times New Roman" w:eastAsia="Times New Roman" w:hAnsi="Times New Roman" w:cs="Times New Roman"/>
          <w:iCs/>
          <w:sz w:val="24"/>
          <w:szCs w:val="24"/>
          <w:lang w:eastAsia="ru-RU"/>
        </w:rPr>
        <w:t>1476</w:t>
      </w:r>
      <w:r w:rsidRPr="00C7336D">
        <w:rPr>
          <w:rFonts w:ascii="Times New Roman" w:eastAsia="Times New Roman" w:hAnsi="Times New Roman" w:cs="Times New Roman"/>
          <w:iCs/>
          <w:sz w:val="24"/>
          <w:szCs w:val="24"/>
          <w:lang w:eastAsia="ru-RU"/>
        </w:rPr>
        <w:t xml:space="preserve"> академических часов.</w:t>
      </w:r>
      <w:r w:rsidRPr="00895F77">
        <w:rPr>
          <w:rFonts w:ascii="Times New Roman" w:eastAsia="Times New Roman" w:hAnsi="Times New Roman" w:cs="Times New Roman"/>
          <w:b/>
          <w:bCs/>
          <w:i/>
          <w:iCs/>
          <w:sz w:val="24"/>
          <w:szCs w:val="24"/>
          <w:lang w:eastAsia="ru-RU"/>
        </w:rPr>
        <w:t xml:space="preserve"> </w:t>
      </w:r>
    </w:p>
    <w:p w14:paraId="295B4F5C" w14:textId="01E66574" w:rsidR="00895F77" w:rsidRPr="00895F77" w:rsidRDefault="00895F77" w:rsidP="00895F77">
      <w:pPr>
        <w:suppressAutoHyphens/>
        <w:spacing w:after="0" w:line="276" w:lineRule="auto"/>
        <w:ind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 xml:space="preserve">Срок получения образования по образовательной программе, реализуемой на базе среднего общего образования </w:t>
      </w:r>
      <w:r w:rsidRPr="00C7336D">
        <w:rPr>
          <w:rFonts w:ascii="Times New Roman" w:eastAsia="Times New Roman" w:hAnsi="Times New Roman" w:cs="Times New Roman"/>
          <w:iCs/>
          <w:sz w:val="24"/>
          <w:szCs w:val="24"/>
          <w:lang w:eastAsia="ru-RU"/>
        </w:rPr>
        <w:t xml:space="preserve">по квалификации: </w:t>
      </w:r>
      <w:r w:rsidR="00C7336D" w:rsidRPr="00C7336D">
        <w:rPr>
          <w:rFonts w:ascii="Times New Roman" w:eastAsia="Times New Roman" w:hAnsi="Times New Roman" w:cs="Times New Roman"/>
          <w:iCs/>
          <w:sz w:val="24"/>
          <w:szCs w:val="24"/>
          <w:lang w:eastAsia="ru-RU"/>
        </w:rPr>
        <w:t>н</w:t>
      </w:r>
      <w:r w:rsidR="00FB2D9C" w:rsidRPr="00FB2D9C">
        <w:rPr>
          <w:rFonts w:ascii="Times New Roman" w:eastAsia="Times New Roman" w:hAnsi="Times New Roman" w:cs="Times New Roman"/>
          <w:sz w:val="24"/>
          <w:szCs w:val="24"/>
          <w:lang w:eastAsia="ru-RU"/>
        </w:rPr>
        <w:t xml:space="preserve"> </w:t>
      </w:r>
      <w:r w:rsidR="00FB2D9C" w:rsidRPr="00C7336D">
        <w:rPr>
          <w:rFonts w:ascii="Times New Roman" w:eastAsia="Times New Roman" w:hAnsi="Times New Roman" w:cs="Times New Roman"/>
          <w:sz w:val="24"/>
          <w:szCs w:val="24"/>
          <w:lang w:eastAsia="ru-RU"/>
        </w:rPr>
        <w:t>н</w:t>
      </w:r>
      <w:r w:rsidR="00FB2D9C" w:rsidRPr="00C7336D">
        <w:rPr>
          <w:rFonts w:ascii="Times New Roman" w:eastAsia="Times New Roman" w:hAnsi="Times New Roman" w:cs="Times New Roman"/>
          <w:bCs/>
          <w:sz w:val="24"/>
          <w:szCs w:val="24"/>
          <w:lang w:eastAsia="ru-RU"/>
        </w:rPr>
        <w:t xml:space="preserve">аладчик </w:t>
      </w:r>
      <w:r w:rsidR="00FB2D9C">
        <w:rPr>
          <w:rFonts w:ascii="Times New Roman" w:eastAsia="Times New Roman" w:hAnsi="Times New Roman" w:cs="Times New Roman"/>
          <w:bCs/>
          <w:sz w:val="24"/>
          <w:szCs w:val="24"/>
          <w:lang w:eastAsia="ru-RU"/>
        </w:rPr>
        <w:t>компьютерных</w:t>
      </w:r>
      <w:r w:rsidR="00FB2D9C" w:rsidRPr="00C7336D">
        <w:rPr>
          <w:rFonts w:ascii="Times New Roman" w:eastAsia="Times New Roman" w:hAnsi="Times New Roman" w:cs="Times New Roman"/>
          <w:bCs/>
          <w:sz w:val="24"/>
          <w:szCs w:val="24"/>
          <w:lang w:eastAsia="ru-RU"/>
        </w:rPr>
        <w:t xml:space="preserve"> систем</w:t>
      </w:r>
      <w:r w:rsidRPr="00C7336D">
        <w:rPr>
          <w:rFonts w:ascii="Times New Roman" w:eastAsia="Times New Roman" w:hAnsi="Times New Roman" w:cs="Times New Roman"/>
          <w:iCs/>
          <w:sz w:val="24"/>
          <w:szCs w:val="24"/>
          <w:lang w:eastAsia="ru-RU"/>
        </w:rPr>
        <w:t xml:space="preserve"> – </w:t>
      </w:r>
      <w:r w:rsidR="00FB2D9C">
        <w:rPr>
          <w:rFonts w:ascii="Times New Roman" w:eastAsia="Times New Roman" w:hAnsi="Times New Roman" w:cs="Times New Roman"/>
          <w:iCs/>
          <w:sz w:val="24"/>
          <w:szCs w:val="24"/>
          <w:lang w:eastAsia="ru-RU"/>
        </w:rPr>
        <w:br/>
      </w:r>
      <w:r w:rsidR="00C7336D" w:rsidRPr="00C7336D">
        <w:rPr>
          <w:rFonts w:ascii="Times New Roman" w:eastAsia="Times New Roman" w:hAnsi="Times New Roman" w:cs="Times New Roman"/>
          <w:iCs/>
          <w:sz w:val="24"/>
          <w:szCs w:val="24"/>
          <w:lang w:eastAsia="ru-RU"/>
        </w:rPr>
        <w:t>10 месяцев</w:t>
      </w:r>
      <w:r w:rsidRPr="00C7336D">
        <w:rPr>
          <w:rFonts w:ascii="Times New Roman" w:eastAsia="Times New Roman" w:hAnsi="Times New Roman" w:cs="Times New Roman"/>
          <w:iCs/>
          <w:sz w:val="24"/>
          <w:szCs w:val="24"/>
          <w:lang w:eastAsia="ru-RU"/>
        </w:rPr>
        <w:t>.</w:t>
      </w:r>
    </w:p>
    <w:p w14:paraId="2F00507E" w14:textId="77B24C7E" w:rsidR="00895F77" w:rsidRPr="00C7336D" w:rsidRDefault="00895F77" w:rsidP="00895F77">
      <w:pPr>
        <w:suppressAutoHyphens/>
        <w:spacing w:after="0" w:line="276" w:lineRule="auto"/>
        <w:ind w:firstLine="709"/>
        <w:jc w:val="both"/>
        <w:rPr>
          <w:rFonts w:ascii="Times New Roman" w:eastAsia="Times New Roman" w:hAnsi="Times New Roman" w:cs="Times New Roman"/>
          <w:bCs/>
          <w:sz w:val="24"/>
          <w:szCs w:val="24"/>
          <w:lang w:eastAsia="ru-RU"/>
        </w:rPr>
      </w:pPr>
      <w:r w:rsidRPr="00895F77">
        <w:rPr>
          <w:rFonts w:ascii="Times New Roman" w:eastAsia="Times New Roman" w:hAnsi="Times New Roman" w:cs="Times New Roman"/>
          <w:iCs/>
          <w:sz w:val="24"/>
          <w:szCs w:val="24"/>
          <w:lang w:eastAsia="ru-RU"/>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w:t>
      </w:r>
      <w:r w:rsidR="00C7336D" w:rsidRPr="00C7336D">
        <w:rPr>
          <w:rFonts w:ascii="Times New Roman" w:eastAsia="Times New Roman" w:hAnsi="Times New Roman" w:cs="Times New Roman"/>
          <w:sz w:val="24"/>
          <w:szCs w:val="24"/>
          <w:lang w:eastAsia="ru-RU"/>
        </w:rPr>
        <w:t>2952</w:t>
      </w:r>
      <w:r w:rsidRPr="00C7336D">
        <w:rPr>
          <w:rFonts w:ascii="Times New Roman" w:eastAsia="Times New Roman" w:hAnsi="Times New Roman" w:cs="Times New Roman"/>
          <w:sz w:val="24"/>
          <w:szCs w:val="24"/>
          <w:lang w:eastAsia="ru-RU"/>
        </w:rPr>
        <w:t xml:space="preserve"> академических час</w:t>
      </w:r>
      <w:r w:rsidR="00C7336D" w:rsidRPr="00C7336D">
        <w:rPr>
          <w:rFonts w:ascii="Times New Roman" w:eastAsia="Times New Roman" w:hAnsi="Times New Roman" w:cs="Times New Roman"/>
          <w:sz w:val="24"/>
          <w:szCs w:val="24"/>
          <w:lang w:eastAsia="ru-RU"/>
        </w:rPr>
        <w:t>а</w:t>
      </w:r>
      <w:r w:rsidRPr="00C7336D">
        <w:rPr>
          <w:rFonts w:ascii="Times New Roman" w:eastAsia="Times New Roman" w:hAnsi="Times New Roman" w:cs="Times New Roman"/>
          <w:sz w:val="24"/>
          <w:szCs w:val="24"/>
          <w:lang w:eastAsia="ru-RU"/>
        </w:rPr>
        <w:t xml:space="preserve">, со сроком обучения </w:t>
      </w:r>
      <w:r w:rsidR="00F771AA">
        <w:rPr>
          <w:rFonts w:ascii="Times New Roman" w:eastAsia="Times New Roman" w:hAnsi="Times New Roman" w:cs="Times New Roman"/>
          <w:sz w:val="24"/>
          <w:szCs w:val="24"/>
          <w:lang w:eastAsia="ru-RU"/>
        </w:rPr>
        <w:br/>
      </w:r>
      <w:r w:rsidR="00C7336D" w:rsidRPr="00C7336D">
        <w:rPr>
          <w:rFonts w:ascii="Times New Roman" w:eastAsia="Times New Roman" w:hAnsi="Times New Roman" w:cs="Times New Roman"/>
          <w:sz w:val="24"/>
          <w:szCs w:val="24"/>
          <w:lang w:eastAsia="ru-RU"/>
        </w:rPr>
        <w:t>1</w:t>
      </w:r>
      <w:r w:rsidRPr="00C7336D">
        <w:rPr>
          <w:rFonts w:ascii="Times New Roman" w:eastAsia="Times New Roman" w:hAnsi="Times New Roman" w:cs="Times New Roman"/>
          <w:sz w:val="24"/>
          <w:szCs w:val="24"/>
          <w:lang w:eastAsia="ru-RU"/>
        </w:rPr>
        <w:t xml:space="preserve"> год </w:t>
      </w:r>
      <w:r w:rsidR="00C7336D" w:rsidRPr="00C7336D">
        <w:rPr>
          <w:rFonts w:ascii="Times New Roman" w:eastAsia="Times New Roman" w:hAnsi="Times New Roman" w:cs="Times New Roman"/>
          <w:sz w:val="24"/>
          <w:szCs w:val="24"/>
          <w:lang w:eastAsia="ru-RU"/>
        </w:rPr>
        <w:t>10</w:t>
      </w:r>
      <w:r w:rsidRPr="00C7336D">
        <w:rPr>
          <w:rFonts w:ascii="Times New Roman" w:eastAsia="Times New Roman" w:hAnsi="Times New Roman" w:cs="Times New Roman"/>
          <w:sz w:val="24"/>
          <w:szCs w:val="24"/>
          <w:lang w:eastAsia="ru-RU"/>
        </w:rPr>
        <w:t xml:space="preserve"> месяцев. </w:t>
      </w:r>
    </w:p>
    <w:p w14:paraId="3A1CC3F8" w14:textId="77777777" w:rsidR="00895F77" w:rsidRPr="00895F77" w:rsidRDefault="00895F77" w:rsidP="00895F77">
      <w:pPr>
        <w:keepNext/>
        <w:spacing w:before="240" w:after="60" w:line="360" w:lineRule="auto"/>
        <w:ind w:firstLine="709"/>
        <w:outlineLvl w:val="0"/>
        <w:rPr>
          <w:rFonts w:ascii="Times New Roman" w:eastAsia="Times New Roman" w:hAnsi="Times New Roman" w:cs="Times New Roman"/>
          <w:b/>
          <w:bCs/>
          <w:kern w:val="32"/>
          <w:sz w:val="24"/>
          <w:szCs w:val="24"/>
          <w:lang w:val="x-none" w:eastAsia="x-none"/>
        </w:rPr>
      </w:pPr>
      <w:bookmarkStart w:id="10" w:name="_Toc139007548"/>
      <w:r w:rsidRPr="00895F77">
        <w:rPr>
          <w:rFonts w:ascii="Times New Roman" w:eastAsia="Times New Roman" w:hAnsi="Times New Roman" w:cs="Times New Roman"/>
          <w:b/>
          <w:bCs/>
          <w:kern w:val="32"/>
          <w:sz w:val="24"/>
          <w:szCs w:val="24"/>
          <w:lang w:val="x-none" w:eastAsia="x-none"/>
        </w:rPr>
        <w:t>Раздел 3. Характеристика профессиональной деятельности выпускника</w:t>
      </w:r>
      <w:bookmarkEnd w:id="10"/>
    </w:p>
    <w:p w14:paraId="7C96E4E5" w14:textId="11D99067" w:rsidR="00895F77" w:rsidRPr="00895F77" w:rsidRDefault="00895F77" w:rsidP="00D21773">
      <w:pPr>
        <w:suppressAutoHyphens/>
        <w:spacing w:after="0" w:line="276" w:lineRule="auto"/>
        <w:ind w:firstLine="709"/>
        <w:jc w:val="both"/>
        <w:rPr>
          <w:rFonts w:ascii="Times New Roman" w:eastAsia="Times New Roman" w:hAnsi="Times New Roman" w:cs="Times New Roman"/>
          <w:bCs/>
          <w:sz w:val="24"/>
          <w:szCs w:val="24"/>
          <w:lang w:eastAsia="ru-RU"/>
        </w:rPr>
      </w:pPr>
      <w:r w:rsidRPr="00895F77">
        <w:rPr>
          <w:rFonts w:ascii="Times New Roman" w:eastAsia="Times New Roman" w:hAnsi="Times New Roman" w:cs="Times New Roman"/>
          <w:sz w:val="24"/>
          <w:szCs w:val="24"/>
          <w:lang w:eastAsia="ru-RU"/>
        </w:rPr>
        <w:t>3.1. Область профессиональной деятельности выпускников</w:t>
      </w:r>
      <w:r w:rsidRPr="00895F77">
        <w:rPr>
          <w:rFonts w:ascii="Times New Roman" w:eastAsia="Times New Roman" w:hAnsi="Times New Roman" w:cs="Times New Roman"/>
          <w:bCs/>
          <w:sz w:val="24"/>
          <w:szCs w:val="24"/>
          <w:vertAlign w:val="superscript"/>
          <w:lang w:eastAsia="ru-RU"/>
        </w:rPr>
        <w:footnoteReference w:id="1"/>
      </w:r>
      <w:r w:rsidRPr="00895F77">
        <w:rPr>
          <w:rFonts w:ascii="Times New Roman" w:eastAsia="Times New Roman" w:hAnsi="Times New Roman" w:cs="Times New Roman"/>
          <w:sz w:val="24"/>
          <w:szCs w:val="24"/>
          <w:lang w:eastAsia="ru-RU"/>
        </w:rPr>
        <w:t xml:space="preserve">: </w:t>
      </w:r>
      <w:r w:rsidR="00D21773" w:rsidRPr="00CD5F63">
        <w:rPr>
          <w:rFonts w:ascii="Times New Roman" w:eastAsia="Times New Roman" w:hAnsi="Times New Roman" w:cs="Times New Roman"/>
          <w:bCs/>
          <w:iCs/>
          <w:sz w:val="24"/>
          <w:szCs w:val="24"/>
          <w:lang w:eastAsia="ru-RU"/>
        </w:rPr>
        <w:t>06 Связь, информационные и коммуникационные технологии</w:t>
      </w:r>
      <w:r w:rsidRPr="00895F77">
        <w:rPr>
          <w:rFonts w:ascii="Times New Roman" w:eastAsia="Times New Roman" w:hAnsi="Times New Roman" w:cs="Times New Roman"/>
          <w:bCs/>
          <w:sz w:val="24"/>
          <w:szCs w:val="24"/>
          <w:lang w:eastAsia="ru-RU"/>
        </w:rPr>
        <w:t>.</w:t>
      </w:r>
    </w:p>
    <w:p w14:paraId="43D8234C" w14:textId="66094A7B" w:rsidR="00895F77" w:rsidRPr="00895F77" w:rsidRDefault="00895F77" w:rsidP="00895F77">
      <w:pPr>
        <w:suppressAutoHyphens/>
        <w:spacing w:after="0" w:line="276" w:lineRule="auto"/>
        <w:ind w:firstLine="709"/>
        <w:jc w:val="both"/>
        <w:rPr>
          <w:rFonts w:ascii="Times New Roman" w:eastAsia="Times New Roman" w:hAnsi="Times New Roman" w:cs="Times New Roman"/>
          <w:i/>
          <w:sz w:val="24"/>
          <w:szCs w:val="24"/>
          <w:lang w:eastAsia="ru-RU"/>
        </w:rPr>
      </w:pPr>
      <w:r w:rsidRPr="00895F77">
        <w:rPr>
          <w:rFonts w:ascii="Times New Roman" w:eastAsia="Times New Roman" w:hAnsi="Times New Roman" w:cs="Times New Roman"/>
          <w:sz w:val="24"/>
          <w:szCs w:val="24"/>
          <w:lang w:eastAsia="ru-RU"/>
        </w:rPr>
        <w:t xml:space="preserve">3.2. </w:t>
      </w:r>
      <w:bookmarkStart w:id="12" w:name="_Toc460855523"/>
      <w:bookmarkStart w:id="13" w:name="_Toc460939930"/>
      <w:r w:rsidRPr="00895F77">
        <w:rPr>
          <w:rFonts w:ascii="Times New Roman" w:eastAsia="Times New Roman" w:hAnsi="Times New Roman" w:cs="Times New Roman"/>
          <w:sz w:val="24"/>
          <w:szCs w:val="24"/>
          <w:lang w:eastAsia="ru-RU"/>
        </w:rPr>
        <w:t>Соответствие видов деятельности профессиональным модулям и</w:t>
      </w:r>
      <w:r w:rsidR="00CD5F63">
        <w:rPr>
          <w:rFonts w:ascii="Times New Roman" w:eastAsia="Times New Roman" w:hAnsi="Times New Roman" w:cs="Times New Roman"/>
          <w:sz w:val="24"/>
          <w:szCs w:val="24"/>
          <w:lang w:eastAsia="ru-RU"/>
        </w:rPr>
        <w:t> </w:t>
      </w:r>
      <w:r w:rsidRPr="00895F77">
        <w:rPr>
          <w:rFonts w:ascii="Times New Roman" w:eastAsia="Times New Roman" w:hAnsi="Times New Roman" w:cs="Times New Roman"/>
          <w:sz w:val="24"/>
          <w:szCs w:val="24"/>
          <w:lang w:eastAsia="ru-RU"/>
        </w:rPr>
        <w:t>присваиваемой квалификаци</w:t>
      </w:r>
      <w:bookmarkEnd w:id="12"/>
      <w:bookmarkEnd w:id="13"/>
      <w:r w:rsidR="0057539A">
        <w:rPr>
          <w:rFonts w:ascii="Times New Roman" w:eastAsia="Times New Roman" w:hAnsi="Times New Roman" w:cs="Times New Roman"/>
          <w:sz w:val="24"/>
          <w:szCs w:val="24"/>
          <w:lang w:eastAsia="ru-RU"/>
        </w:rPr>
        <w:t>и</w:t>
      </w:r>
      <w:r w:rsidRPr="00895F77">
        <w:rPr>
          <w:rFonts w:ascii="Times New Roman" w:eastAsia="Times New Roman" w:hAnsi="Times New Roman" w:cs="Times New Roman"/>
          <w:iCs/>
          <w:sz w:val="24"/>
          <w:szCs w:val="24"/>
          <w:lang w:eastAsia="ru-RU"/>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6"/>
      </w:tblGrid>
      <w:tr w:rsidR="00895F77" w:rsidRPr="00CD5F63" w14:paraId="14316796" w14:textId="77777777" w:rsidTr="00CD5F63">
        <w:trPr>
          <w:trHeight w:val="351"/>
        </w:trPr>
        <w:tc>
          <w:tcPr>
            <w:tcW w:w="4815" w:type="dxa"/>
            <w:tcBorders>
              <w:top w:val="single" w:sz="4" w:space="0" w:color="auto"/>
            </w:tcBorders>
          </w:tcPr>
          <w:p w14:paraId="1BAB3B1A" w14:textId="77777777" w:rsidR="00895F77" w:rsidRPr="00CD5F63" w:rsidRDefault="00895F77" w:rsidP="00895F77">
            <w:pPr>
              <w:suppressAutoHyphens/>
              <w:spacing w:after="0" w:line="276" w:lineRule="auto"/>
              <w:jc w:val="center"/>
              <w:rPr>
                <w:rFonts w:ascii="Times New Roman" w:eastAsia="Times New Roman" w:hAnsi="Times New Roman" w:cs="Times New Roman"/>
                <w:sz w:val="24"/>
                <w:lang w:eastAsia="ru-RU"/>
              </w:rPr>
            </w:pPr>
            <w:r w:rsidRPr="00CD5F63">
              <w:rPr>
                <w:rFonts w:ascii="Times New Roman" w:eastAsia="Times New Roman" w:hAnsi="Times New Roman" w:cs="Times New Roman"/>
                <w:sz w:val="24"/>
                <w:lang w:eastAsia="ru-RU"/>
              </w:rPr>
              <w:t>Наименование видов деятельности</w:t>
            </w:r>
          </w:p>
        </w:tc>
        <w:tc>
          <w:tcPr>
            <w:tcW w:w="4536" w:type="dxa"/>
            <w:tcBorders>
              <w:top w:val="single" w:sz="4" w:space="0" w:color="auto"/>
            </w:tcBorders>
          </w:tcPr>
          <w:p w14:paraId="1307255F" w14:textId="77777777" w:rsidR="00895F77" w:rsidRPr="00CD5F63" w:rsidRDefault="00895F77" w:rsidP="00895F77">
            <w:pPr>
              <w:suppressAutoHyphens/>
              <w:spacing w:after="0" w:line="276" w:lineRule="auto"/>
              <w:jc w:val="center"/>
              <w:rPr>
                <w:rFonts w:ascii="Times New Roman" w:eastAsia="Times New Roman" w:hAnsi="Times New Roman" w:cs="Times New Roman"/>
                <w:sz w:val="24"/>
                <w:lang w:eastAsia="ru-RU"/>
              </w:rPr>
            </w:pPr>
            <w:r w:rsidRPr="00CD5F63">
              <w:rPr>
                <w:rFonts w:ascii="Times New Roman" w:eastAsia="Times New Roman" w:hAnsi="Times New Roman" w:cs="Times New Roman"/>
                <w:sz w:val="24"/>
                <w:lang w:eastAsia="ru-RU"/>
              </w:rPr>
              <w:t>Наименование профессиональных модулей</w:t>
            </w:r>
          </w:p>
        </w:tc>
      </w:tr>
      <w:tr w:rsidR="00895F77" w:rsidRPr="00CD5F63" w14:paraId="3DAC5A63" w14:textId="77777777" w:rsidTr="00CD5F63">
        <w:trPr>
          <w:trHeight w:val="431"/>
        </w:trPr>
        <w:tc>
          <w:tcPr>
            <w:tcW w:w="4815" w:type="dxa"/>
            <w:tcBorders>
              <w:top w:val="single" w:sz="4" w:space="0" w:color="auto"/>
            </w:tcBorders>
          </w:tcPr>
          <w:p w14:paraId="465F9034" w14:textId="77777777" w:rsidR="00895F77" w:rsidRPr="00CD5F63" w:rsidRDefault="00895F77" w:rsidP="00895F77">
            <w:pPr>
              <w:suppressAutoHyphens/>
              <w:spacing w:after="0" w:line="276" w:lineRule="auto"/>
              <w:jc w:val="center"/>
              <w:rPr>
                <w:rFonts w:ascii="Times New Roman" w:eastAsia="Times New Roman" w:hAnsi="Times New Roman" w:cs="Times New Roman"/>
                <w:sz w:val="24"/>
                <w:lang w:eastAsia="ru-RU"/>
              </w:rPr>
            </w:pPr>
            <w:r w:rsidRPr="00CD5F63">
              <w:rPr>
                <w:rFonts w:ascii="Times New Roman" w:eastAsia="Times New Roman" w:hAnsi="Times New Roman" w:cs="Times New Roman"/>
                <w:sz w:val="24"/>
                <w:lang w:eastAsia="ru-RU"/>
              </w:rPr>
              <w:t>1</w:t>
            </w:r>
          </w:p>
        </w:tc>
        <w:tc>
          <w:tcPr>
            <w:tcW w:w="4536" w:type="dxa"/>
            <w:tcBorders>
              <w:top w:val="single" w:sz="4" w:space="0" w:color="auto"/>
            </w:tcBorders>
          </w:tcPr>
          <w:p w14:paraId="5B2BE2E5" w14:textId="77777777" w:rsidR="00895F77" w:rsidRPr="00CD5F63" w:rsidRDefault="00895F77" w:rsidP="00895F77">
            <w:pPr>
              <w:suppressAutoHyphens/>
              <w:spacing w:after="0" w:line="276" w:lineRule="auto"/>
              <w:jc w:val="center"/>
              <w:rPr>
                <w:rFonts w:ascii="Times New Roman" w:eastAsia="Times New Roman" w:hAnsi="Times New Roman" w:cs="Times New Roman"/>
                <w:sz w:val="24"/>
                <w:lang w:eastAsia="ru-RU"/>
              </w:rPr>
            </w:pPr>
            <w:r w:rsidRPr="00CD5F63">
              <w:rPr>
                <w:rFonts w:ascii="Times New Roman" w:eastAsia="Times New Roman" w:hAnsi="Times New Roman" w:cs="Times New Roman"/>
                <w:sz w:val="24"/>
                <w:lang w:eastAsia="ru-RU"/>
              </w:rPr>
              <w:t>2</w:t>
            </w:r>
          </w:p>
        </w:tc>
      </w:tr>
      <w:tr w:rsidR="00895F77" w:rsidRPr="00CD5F63" w14:paraId="12061E8C" w14:textId="77777777" w:rsidTr="00CD5F63">
        <w:tc>
          <w:tcPr>
            <w:tcW w:w="4815" w:type="dxa"/>
          </w:tcPr>
          <w:p w14:paraId="181450B9" w14:textId="77777777" w:rsidR="00895F77" w:rsidRPr="00CD5F63" w:rsidRDefault="00895F77" w:rsidP="00895F77">
            <w:pPr>
              <w:suppressAutoHyphens/>
              <w:spacing w:after="0" w:line="276" w:lineRule="auto"/>
              <w:rPr>
                <w:rFonts w:ascii="Times New Roman" w:eastAsia="Times New Roman" w:hAnsi="Times New Roman" w:cs="Times New Roman"/>
                <w:sz w:val="24"/>
                <w:lang w:eastAsia="ru-RU"/>
              </w:rPr>
            </w:pPr>
            <w:r w:rsidRPr="00CD5F63">
              <w:rPr>
                <w:rFonts w:ascii="Times New Roman" w:eastAsia="Times New Roman" w:hAnsi="Times New Roman" w:cs="Times New Roman"/>
                <w:sz w:val="24"/>
                <w:lang w:eastAsia="ru-RU"/>
              </w:rPr>
              <w:t>Виды деятельности</w:t>
            </w:r>
          </w:p>
        </w:tc>
        <w:tc>
          <w:tcPr>
            <w:tcW w:w="4536" w:type="dxa"/>
          </w:tcPr>
          <w:p w14:paraId="5E698AFE" w14:textId="77777777" w:rsidR="00895F77" w:rsidRPr="00CD5F63" w:rsidRDefault="00895F77" w:rsidP="00895F77">
            <w:pPr>
              <w:suppressAutoHyphens/>
              <w:spacing w:after="0" w:line="276" w:lineRule="auto"/>
              <w:rPr>
                <w:rFonts w:ascii="Times New Roman" w:eastAsia="Times New Roman" w:hAnsi="Times New Roman" w:cs="Times New Roman"/>
                <w:sz w:val="24"/>
                <w:lang w:eastAsia="ru-RU"/>
              </w:rPr>
            </w:pPr>
          </w:p>
        </w:tc>
      </w:tr>
      <w:tr w:rsidR="00895F77" w:rsidRPr="00CD5F63" w14:paraId="6CFE320B" w14:textId="77777777" w:rsidTr="00CD5F63">
        <w:tc>
          <w:tcPr>
            <w:tcW w:w="4815" w:type="dxa"/>
          </w:tcPr>
          <w:p w14:paraId="0FCEA665" w14:textId="6D6AD468" w:rsidR="00895F77" w:rsidRPr="00CD5F63" w:rsidRDefault="00B33DB8" w:rsidP="00895F77">
            <w:pPr>
              <w:suppressAutoHyphens/>
              <w:spacing w:after="0" w:line="276" w:lineRule="auto"/>
              <w:rPr>
                <w:rFonts w:ascii="Times New Roman" w:eastAsia="Times New Roman" w:hAnsi="Times New Roman" w:cs="Times New Roman"/>
                <w:iCs/>
                <w:sz w:val="24"/>
                <w:lang w:eastAsia="ru-RU"/>
              </w:rPr>
            </w:pPr>
            <w:r w:rsidRPr="00CD5F63">
              <w:rPr>
                <w:rFonts w:ascii="Times New Roman" w:eastAsia="Times New Roman" w:hAnsi="Times New Roman" w:cs="Times New Roman"/>
                <w:iCs/>
                <w:sz w:val="24"/>
                <w:lang w:eastAsia="ru-RU"/>
              </w:rPr>
              <w:t>Документирование состояния инфокоммуникационных систем и их составляющих в процессе наладки и эксплуатации</w:t>
            </w:r>
          </w:p>
        </w:tc>
        <w:tc>
          <w:tcPr>
            <w:tcW w:w="4536" w:type="dxa"/>
          </w:tcPr>
          <w:p w14:paraId="05D239C0" w14:textId="66DEF1A5" w:rsidR="00895F77" w:rsidRPr="00CD5F63" w:rsidRDefault="00CD5F63" w:rsidP="00895F77">
            <w:pPr>
              <w:suppressAutoHyphens/>
              <w:spacing w:after="0" w:line="276" w:lineRule="auto"/>
              <w:rPr>
                <w:rFonts w:ascii="Times New Roman" w:eastAsia="Times New Roman" w:hAnsi="Times New Roman" w:cs="Times New Roman"/>
                <w:sz w:val="24"/>
                <w:lang w:eastAsia="ru-RU"/>
              </w:rPr>
            </w:pPr>
            <w:r>
              <w:rPr>
                <w:rFonts w:ascii="Times New Roman" w:eastAsia="Times New Roman" w:hAnsi="Times New Roman" w:cs="Times New Roman"/>
                <w:iCs/>
                <w:sz w:val="24"/>
                <w:lang w:eastAsia="ru-RU"/>
              </w:rPr>
              <w:t xml:space="preserve">ПМ.01 </w:t>
            </w:r>
            <w:r w:rsidR="00B33DB8" w:rsidRPr="00CD5F63">
              <w:rPr>
                <w:rFonts w:ascii="Times New Roman" w:eastAsia="Times New Roman" w:hAnsi="Times New Roman" w:cs="Times New Roman"/>
                <w:iCs/>
                <w:sz w:val="24"/>
                <w:lang w:eastAsia="ru-RU"/>
              </w:rPr>
              <w:t xml:space="preserve">Документирование состояния инфокоммуникационных систем и их составляющих в процессе наладки </w:t>
            </w:r>
            <w:r>
              <w:rPr>
                <w:rFonts w:ascii="Times New Roman" w:eastAsia="Times New Roman" w:hAnsi="Times New Roman" w:cs="Times New Roman"/>
                <w:iCs/>
                <w:sz w:val="24"/>
                <w:lang w:eastAsia="ru-RU"/>
              </w:rPr>
              <w:br/>
            </w:r>
            <w:r w:rsidR="00B33DB8" w:rsidRPr="00CD5F63">
              <w:rPr>
                <w:rFonts w:ascii="Times New Roman" w:eastAsia="Times New Roman" w:hAnsi="Times New Roman" w:cs="Times New Roman"/>
                <w:iCs/>
                <w:sz w:val="24"/>
                <w:lang w:eastAsia="ru-RU"/>
              </w:rPr>
              <w:t>и эксплуатации</w:t>
            </w:r>
          </w:p>
        </w:tc>
      </w:tr>
      <w:tr w:rsidR="00895F77" w:rsidRPr="00CD5F63" w14:paraId="21661B70" w14:textId="77777777" w:rsidTr="00CD5F63">
        <w:tc>
          <w:tcPr>
            <w:tcW w:w="4815" w:type="dxa"/>
          </w:tcPr>
          <w:p w14:paraId="750593A0" w14:textId="4E19C260" w:rsidR="00895F77" w:rsidRPr="00CD5F63" w:rsidRDefault="00895F77" w:rsidP="00CD5F63">
            <w:pPr>
              <w:suppressAutoHyphens/>
              <w:spacing w:after="0" w:line="276" w:lineRule="auto"/>
              <w:rPr>
                <w:rFonts w:ascii="Times New Roman" w:eastAsia="Times New Roman" w:hAnsi="Times New Roman" w:cs="Times New Roman"/>
                <w:sz w:val="24"/>
                <w:lang w:eastAsia="ru-RU"/>
              </w:rPr>
            </w:pPr>
            <w:r w:rsidRPr="00CD5F63">
              <w:rPr>
                <w:rFonts w:ascii="Times New Roman" w:eastAsia="Times New Roman" w:hAnsi="Times New Roman" w:cs="Times New Roman"/>
                <w:sz w:val="24"/>
                <w:lang w:eastAsia="ru-RU"/>
              </w:rPr>
              <w:t xml:space="preserve">Виды деятельности по выбору, в соответствии с направленностью </w:t>
            </w:r>
            <w:bookmarkStart w:id="14" w:name="_Hlk52365969"/>
            <w:r w:rsidR="00CD5F63">
              <w:rPr>
                <w:rFonts w:ascii="Times New Roman" w:eastAsia="Times New Roman" w:hAnsi="Times New Roman" w:cs="Times New Roman"/>
                <w:sz w:val="24"/>
                <w:lang w:eastAsia="ru-RU"/>
              </w:rPr>
              <w:t>«н</w:t>
            </w:r>
            <w:r w:rsidR="00B33DB8" w:rsidRPr="00CD5F63">
              <w:rPr>
                <w:rFonts w:ascii="Times New Roman" w:eastAsia="Times New Roman" w:hAnsi="Times New Roman" w:cs="Times New Roman"/>
                <w:sz w:val="24"/>
                <w:lang w:eastAsia="ru-RU"/>
              </w:rPr>
              <w:t>аладчик</w:t>
            </w:r>
            <w:r w:rsidR="00CD5F63">
              <w:rPr>
                <w:rFonts w:ascii="Times New Roman" w:eastAsia="Times New Roman" w:hAnsi="Times New Roman" w:cs="Times New Roman"/>
                <w:sz w:val="24"/>
                <w:lang w:eastAsia="ru-RU"/>
              </w:rPr>
              <w:t xml:space="preserve"> </w:t>
            </w:r>
            <w:r w:rsidR="00B33DB8" w:rsidRPr="00CD5F63">
              <w:rPr>
                <w:rFonts w:ascii="Times New Roman" w:eastAsia="Times New Roman" w:hAnsi="Times New Roman" w:cs="Times New Roman"/>
                <w:sz w:val="24"/>
                <w:lang w:eastAsia="ru-RU"/>
              </w:rPr>
              <w:t>аппаратных и программных средств</w:t>
            </w:r>
            <w:bookmarkEnd w:id="14"/>
            <w:r w:rsidR="00CD5F63">
              <w:rPr>
                <w:rFonts w:ascii="Times New Roman" w:eastAsia="Times New Roman" w:hAnsi="Times New Roman" w:cs="Times New Roman"/>
                <w:sz w:val="24"/>
                <w:lang w:eastAsia="ru-RU"/>
              </w:rPr>
              <w:t>»</w:t>
            </w:r>
          </w:p>
        </w:tc>
        <w:tc>
          <w:tcPr>
            <w:tcW w:w="4536" w:type="dxa"/>
          </w:tcPr>
          <w:p w14:paraId="71FD6705" w14:textId="77777777" w:rsidR="00895F77" w:rsidRPr="00CD5F63" w:rsidRDefault="00895F77" w:rsidP="00895F77">
            <w:pPr>
              <w:suppressAutoHyphens/>
              <w:spacing w:after="0" w:line="276" w:lineRule="auto"/>
              <w:rPr>
                <w:rFonts w:ascii="Times New Roman" w:eastAsia="Times New Roman" w:hAnsi="Times New Roman" w:cs="Times New Roman"/>
                <w:sz w:val="24"/>
                <w:lang w:eastAsia="ru-RU"/>
              </w:rPr>
            </w:pPr>
          </w:p>
        </w:tc>
      </w:tr>
      <w:tr w:rsidR="00895F77" w:rsidRPr="00CD5F63" w14:paraId="402C3A6A" w14:textId="77777777" w:rsidTr="00CD5F63">
        <w:tc>
          <w:tcPr>
            <w:tcW w:w="4815" w:type="dxa"/>
          </w:tcPr>
          <w:p w14:paraId="65374B76" w14:textId="766117AB" w:rsidR="00895F77" w:rsidRPr="00CD5F63" w:rsidRDefault="00B33DB8" w:rsidP="00895F77">
            <w:pPr>
              <w:suppressAutoHyphens/>
              <w:spacing w:after="0" w:line="276" w:lineRule="auto"/>
              <w:rPr>
                <w:rFonts w:ascii="Times New Roman" w:eastAsia="Times New Roman" w:hAnsi="Times New Roman" w:cs="Times New Roman"/>
                <w:sz w:val="24"/>
                <w:lang w:eastAsia="ru-RU"/>
              </w:rPr>
            </w:pPr>
            <w:bookmarkStart w:id="15" w:name="_Hlk44411113"/>
            <w:r w:rsidRPr="00CD5F63">
              <w:rPr>
                <w:rFonts w:ascii="Times New Roman" w:eastAsia="Times New Roman" w:hAnsi="Times New Roman" w:cs="Times New Roman"/>
                <w:sz w:val="24"/>
                <w:lang w:eastAsia="ru-RU"/>
              </w:rPr>
              <w:t>Настройка и обеспечение работоспособности программных и аппаратных средств устройств инфокоммуникационных систем</w:t>
            </w:r>
            <w:bookmarkEnd w:id="15"/>
          </w:p>
        </w:tc>
        <w:tc>
          <w:tcPr>
            <w:tcW w:w="4536" w:type="dxa"/>
          </w:tcPr>
          <w:p w14:paraId="1556DB6A" w14:textId="11E93CBB" w:rsidR="00895F77" w:rsidRPr="00CD5F63" w:rsidRDefault="00CD5F63" w:rsidP="00895F77">
            <w:pPr>
              <w:suppressAutoHyphens/>
              <w:spacing w:after="0" w:line="276" w:lineRule="auto"/>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ПМ.02 </w:t>
            </w:r>
            <w:r w:rsidR="00B33DB8" w:rsidRPr="00CD5F63">
              <w:rPr>
                <w:rFonts w:ascii="Times New Roman" w:eastAsia="Times New Roman" w:hAnsi="Times New Roman" w:cs="Times New Roman"/>
                <w:sz w:val="24"/>
                <w:lang w:eastAsia="ru-RU"/>
              </w:rPr>
              <w:t xml:space="preserve">Настройка и обеспечение работоспособности программных </w:t>
            </w:r>
            <w:r>
              <w:rPr>
                <w:rFonts w:ascii="Times New Roman" w:eastAsia="Times New Roman" w:hAnsi="Times New Roman" w:cs="Times New Roman"/>
                <w:sz w:val="24"/>
                <w:lang w:eastAsia="ru-RU"/>
              </w:rPr>
              <w:br/>
            </w:r>
            <w:r w:rsidR="00B33DB8" w:rsidRPr="00CD5F63">
              <w:rPr>
                <w:rFonts w:ascii="Times New Roman" w:eastAsia="Times New Roman" w:hAnsi="Times New Roman" w:cs="Times New Roman"/>
                <w:sz w:val="24"/>
                <w:lang w:eastAsia="ru-RU"/>
              </w:rPr>
              <w:t>и аппаратных средств устройств инфокоммуникационных систем</w:t>
            </w:r>
          </w:p>
        </w:tc>
      </w:tr>
      <w:tr w:rsidR="00895F77" w:rsidRPr="00CD5F63" w14:paraId="0EE46E97" w14:textId="77777777" w:rsidTr="00CD5F63">
        <w:tc>
          <w:tcPr>
            <w:tcW w:w="4815" w:type="dxa"/>
          </w:tcPr>
          <w:p w14:paraId="7BC9C43A" w14:textId="728D3739" w:rsidR="00895F77" w:rsidRPr="00CD5F63" w:rsidRDefault="00895F77" w:rsidP="00CD5F63">
            <w:pPr>
              <w:suppressAutoHyphens/>
              <w:spacing w:after="0" w:line="276" w:lineRule="auto"/>
              <w:rPr>
                <w:rFonts w:ascii="Times New Roman" w:eastAsia="Times New Roman" w:hAnsi="Times New Roman" w:cs="Times New Roman"/>
                <w:sz w:val="24"/>
                <w:lang w:eastAsia="ru-RU"/>
              </w:rPr>
            </w:pPr>
            <w:r w:rsidRPr="00CD5F63">
              <w:rPr>
                <w:rFonts w:ascii="Times New Roman" w:eastAsia="Times New Roman" w:hAnsi="Times New Roman" w:cs="Times New Roman"/>
                <w:sz w:val="24"/>
                <w:lang w:eastAsia="ru-RU"/>
              </w:rPr>
              <w:t>Виды деятельности по выбору, в соотв</w:t>
            </w:r>
            <w:r w:rsidR="00CD5F63">
              <w:rPr>
                <w:rFonts w:ascii="Times New Roman" w:eastAsia="Times New Roman" w:hAnsi="Times New Roman" w:cs="Times New Roman"/>
                <w:sz w:val="24"/>
                <w:lang w:eastAsia="ru-RU"/>
              </w:rPr>
              <w:t>етствии с направленностью «м</w:t>
            </w:r>
            <w:r w:rsidR="00B33DB8" w:rsidRPr="00CD5F63">
              <w:rPr>
                <w:rFonts w:ascii="Times New Roman" w:eastAsia="Times New Roman" w:hAnsi="Times New Roman" w:cs="Times New Roman"/>
                <w:sz w:val="24"/>
                <w:lang w:eastAsia="ru-RU"/>
              </w:rPr>
              <w:t>астер по ремонту</w:t>
            </w:r>
            <w:r w:rsidR="00CD5F63">
              <w:rPr>
                <w:rFonts w:ascii="Times New Roman" w:eastAsia="Times New Roman" w:hAnsi="Times New Roman" w:cs="Times New Roman"/>
                <w:sz w:val="24"/>
                <w:lang w:eastAsia="ru-RU"/>
              </w:rPr>
              <w:t xml:space="preserve"> </w:t>
            </w:r>
            <w:r w:rsidR="00B33DB8" w:rsidRPr="00CD5F63">
              <w:rPr>
                <w:rFonts w:ascii="Times New Roman" w:eastAsia="Times New Roman" w:hAnsi="Times New Roman" w:cs="Times New Roman"/>
                <w:sz w:val="24"/>
                <w:lang w:eastAsia="ru-RU"/>
              </w:rPr>
              <w:t>аппаратных и программных средств</w:t>
            </w:r>
            <w:r w:rsidR="00CD5F63">
              <w:rPr>
                <w:rFonts w:ascii="Times New Roman" w:eastAsia="Times New Roman" w:hAnsi="Times New Roman" w:cs="Times New Roman"/>
                <w:sz w:val="24"/>
                <w:lang w:eastAsia="ru-RU"/>
              </w:rPr>
              <w:t>»</w:t>
            </w:r>
          </w:p>
        </w:tc>
        <w:tc>
          <w:tcPr>
            <w:tcW w:w="4536" w:type="dxa"/>
          </w:tcPr>
          <w:p w14:paraId="0679EF77" w14:textId="77777777" w:rsidR="00895F77" w:rsidRPr="00CD5F63" w:rsidRDefault="00895F77" w:rsidP="00895F77">
            <w:pPr>
              <w:suppressAutoHyphens/>
              <w:spacing w:after="0" w:line="276" w:lineRule="auto"/>
              <w:rPr>
                <w:rFonts w:ascii="Times New Roman" w:eastAsia="Times New Roman" w:hAnsi="Times New Roman" w:cs="Times New Roman"/>
                <w:sz w:val="24"/>
                <w:lang w:eastAsia="ru-RU"/>
              </w:rPr>
            </w:pPr>
          </w:p>
        </w:tc>
      </w:tr>
      <w:tr w:rsidR="00895F77" w:rsidRPr="00CD5F63" w14:paraId="5996614E" w14:textId="77777777" w:rsidTr="00CD5F63">
        <w:tc>
          <w:tcPr>
            <w:tcW w:w="4815" w:type="dxa"/>
          </w:tcPr>
          <w:p w14:paraId="6C735FD5" w14:textId="5A959B2F" w:rsidR="00895F77" w:rsidRPr="00CD5F63" w:rsidRDefault="00B33DB8" w:rsidP="00895F77">
            <w:pPr>
              <w:suppressAutoHyphens/>
              <w:spacing w:after="0" w:line="276" w:lineRule="auto"/>
              <w:rPr>
                <w:rFonts w:ascii="Times New Roman" w:eastAsia="Times New Roman" w:hAnsi="Times New Roman" w:cs="Times New Roman"/>
                <w:iCs/>
                <w:sz w:val="24"/>
                <w:lang w:eastAsia="ru-RU"/>
              </w:rPr>
            </w:pPr>
            <w:r w:rsidRPr="00CD5F63">
              <w:rPr>
                <w:rFonts w:ascii="Times New Roman" w:eastAsia="Times New Roman" w:hAnsi="Times New Roman" w:cs="Times New Roman"/>
                <w:iCs/>
                <w:sz w:val="24"/>
                <w:lang w:eastAsia="ru-RU"/>
              </w:rPr>
              <w:t>Ремонт и модернизация аппаратных средств инфокоммуникационных систем и их составляющих</w:t>
            </w:r>
          </w:p>
        </w:tc>
        <w:tc>
          <w:tcPr>
            <w:tcW w:w="4536" w:type="dxa"/>
          </w:tcPr>
          <w:p w14:paraId="21306B70" w14:textId="3BCB9A17" w:rsidR="00895F77" w:rsidRPr="00CD5F63" w:rsidRDefault="00CD5F63" w:rsidP="00895F77">
            <w:pPr>
              <w:suppressAutoHyphens/>
              <w:spacing w:after="0" w:line="276" w:lineRule="auto"/>
              <w:rPr>
                <w:rFonts w:ascii="Times New Roman" w:eastAsia="Times New Roman" w:hAnsi="Times New Roman" w:cs="Times New Roman"/>
                <w:sz w:val="24"/>
                <w:lang w:eastAsia="ru-RU"/>
              </w:rPr>
            </w:pPr>
            <w:r>
              <w:rPr>
                <w:rFonts w:ascii="Times New Roman" w:eastAsia="Times New Roman" w:hAnsi="Times New Roman" w:cs="Times New Roman"/>
                <w:iCs/>
                <w:sz w:val="24"/>
                <w:lang w:eastAsia="ru-RU"/>
              </w:rPr>
              <w:t xml:space="preserve">ПМ.02 </w:t>
            </w:r>
            <w:r w:rsidR="00B33DB8" w:rsidRPr="00CD5F63">
              <w:rPr>
                <w:rFonts w:ascii="Times New Roman" w:eastAsia="Times New Roman" w:hAnsi="Times New Roman" w:cs="Times New Roman"/>
                <w:iCs/>
                <w:sz w:val="24"/>
                <w:lang w:eastAsia="ru-RU"/>
              </w:rPr>
              <w:t xml:space="preserve">Ремонт и модернизация аппаратных средств инфокоммуникационных систем </w:t>
            </w:r>
            <w:r>
              <w:rPr>
                <w:rFonts w:ascii="Times New Roman" w:eastAsia="Times New Roman" w:hAnsi="Times New Roman" w:cs="Times New Roman"/>
                <w:iCs/>
                <w:sz w:val="24"/>
                <w:lang w:eastAsia="ru-RU"/>
              </w:rPr>
              <w:br/>
            </w:r>
            <w:r w:rsidR="00B33DB8" w:rsidRPr="00CD5F63">
              <w:rPr>
                <w:rFonts w:ascii="Times New Roman" w:eastAsia="Times New Roman" w:hAnsi="Times New Roman" w:cs="Times New Roman"/>
                <w:iCs/>
                <w:sz w:val="24"/>
                <w:lang w:eastAsia="ru-RU"/>
              </w:rPr>
              <w:t>и их составляющих</w:t>
            </w:r>
          </w:p>
        </w:tc>
      </w:tr>
    </w:tbl>
    <w:p w14:paraId="57140DE2" w14:textId="0CE33B20" w:rsidR="00895F77" w:rsidRPr="00895F77" w:rsidRDefault="00895F77" w:rsidP="00895F77">
      <w:pPr>
        <w:keepNext/>
        <w:spacing w:before="240" w:after="60" w:line="360" w:lineRule="auto"/>
        <w:ind w:firstLine="709"/>
        <w:outlineLvl w:val="0"/>
        <w:rPr>
          <w:rFonts w:ascii="Times New Roman" w:eastAsia="Times New Roman" w:hAnsi="Times New Roman" w:cs="Times New Roman"/>
          <w:b/>
          <w:bCs/>
          <w:kern w:val="32"/>
          <w:sz w:val="24"/>
          <w:szCs w:val="24"/>
          <w:lang w:val="x-none" w:eastAsia="x-none"/>
        </w:rPr>
      </w:pPr>
      <w:bookmarkStart w:id="16" w:name="_Toc139007549"/>
      <w:r w:rsidRPr="00895F77">
        <w:rPr>
          <w:rFonts w:ascii="Times New Roman" w:eastAsia="Times New Roman" w:hAnsi="Times New Roman" w:cs="Times New Roman"/>
          <w:b/>
          <w:bCs/>
          <w:kern w:val="32"/>
          <w:sz w:val="24"/>
          <w:szCs w:val="24"/>
          <w:lang w:val="x-none" w:eastAsia="x-none"/>
        </w:rPr>
        <w:lastRenderedPageBreak/>
        <w:t>Раздел 4. Планируемые результаты освоения образовательной программы</w:t>
      </w:r>
      <w:bookmarkEnd w:id="16"/>
    </w:p>
    <w:p w14:paraId="37658420" w14:textId="72919417" w:rsidR="00895F77" w:rsidRDefault="00895F77" w:rsidP="00895F77">
      <w:pPr>
        <w:spacing w:after="60" w:line="276" w:lineRule="auto"/>
        <w:ind w:firstLine="709"/>
        <w:outlineLvl w:val="1"/>
        <w:rPr>
          <w:rFonts w:ascii="Times New Roman" w:eastAsia="Times New Roman" w:hAnsi="Times New Roman" w:cs="Times New Roman"/>
          <w:sz w:val="24"/>
          <w:szCs w:val="24"/>
          <w:lang w:eastAsia="ru-RU"/>
        </w:rPr>
      </w:pPr>
      <w:bookmarkStart w:id="17" w:name="_Toc139007550"/>
      <w:r w:rsidRPr="00895F77">
        <w:rPr>
          <w:rFonts w:ascii="Times New Roman" w:eastAsia="Times New Roman" w:hAnsi="Times New Roman" w:cs="Times New Roman"/>
          <w:sz w:val="24"/>
          <w:szCs w:val="24"/>
          <w:lang w:eastAsia="ru-RU"/>
        </w:rPr>
        <w:t>4.1. Общие компетенции</w:t>
      </w:r>
      <w:bookmarkEnd w:id="17"/>
    </w:p>
    <w:tbl>
      <w:tblPr>
        <w:tblpPr w:leftFromText="180" w:rightFromText="180" w:vertAnchor="text" w:tblpY="1"/>
        <w:tblOverlap w:val="never"/>
        <w:tblW w:w="9351" w:type="dxa"/>
        <w:tblLook w:val="04A0" w:firstRow="1" w:lastRow="0" w:firstColumn="1" w:lastColumn="0" w:noHBand="0" w:noVBand="1"/>
      </w:tblPr>
      <w:tblGrid>
        <w:gridCol w:w="895"/>
        <w:gridCol w:w="3069"/>
        <w:gridCol w:w="5387"/>
      </w:tblGrid>
      <w:tr w:rsidR="0068489A" w:rsidRPr="0068489A" w14:paraId="710E2931" w14:textId="77777777" w:rsidTr="005C6A44">
        <w:trPr>
          <w:cantSplit/>
          <w:trHeight w:val="1835"/>
        </w:trPr>
        <w:tc>
          <w:tcPr>
            <w:tcW w:w="89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B91AFB0" w14:textId="77777777" w:rsidR="0068489A" w:rsidRPr="0068489A" w:rsidRDefault="0068489A" w:rsidP="005C6A44">
            <w:pPr>
              <w:spacing w:after="0" w:line="240" w:lineRule="auto"/>
              <w:jc w:val="center"/>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Код компетенции</w:t>
            </w:r>
          </w:p>
        </w:tc>
        <w:tc>
          <w:tcPr>
            <w:tcW w:w="3069" w:type="dxa"/>
            <w:tcBorders>
              <w:top w:val="single" w:sz="4" w:space="0" w:color="auto"/>
              <w:left w:val="nil"/>
              <w:bottom w:val="single" w:sz="4" w:space="0" w:color="auto"/>
              <w:right w:val="single" w:sz="4" w:space="0" w:color="auto"/>
            </w:tcBorders>
            <w:shd w:val="clear" w:color="auto" w:fill="auto"/>
            <w:vAlign w:val="center"/>
            <w:hideMark/>
          </w:tcPr>
          <w:p w14:paraId="1F0DECD9" w14:textId="77777777" w:rsidR="0068489A" w:rsidRPr="0068489A" w:rsidRDefault="0068489A" w:rsidP="005C6A44">
            <w:pPr>
              <w:spacing w:after="0" w:line="240" w:lineRule="auto"/>
              <w:jc w:val="center"/>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Формулировка компетенции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744408AF" w14:textId="77777777" w:rsidR="0068489A" w:rsidRPr="0068489A" w:rsidRDefault="0068489A" w:rsidP="005C6A44">
            <w:pPr>
              <w:spacing w:after="0" w:line="240" w:lineRule="auto"/>
              <w:jc w:val="center"/>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 xml:space="preserve">Знания, умения </w:t>
            </w:r>
          </w:p>
        </w:tc>
      </w:tr>
      <w:tr w:rsidR="0068489A" w:rsidRPr="0068489A" w14:paraId="65E746FD" w14:textId="77777777" w:rsidTr="005C6A44">
        <w:trPr>
          <w:trHeight w:val="20"/>
        </w:trPr>
        <w:tc>
          <w:tcPr>
            <w:tcW w:w="895" w:type="dxa"/>
            <w:vMerge w:val="restart"/>
            <w:tcBorders>
              <w:top w:val="nil"/>
              <w:left w:val="single" w:sz="4" w:space="0" w:color="auto"/>
              <w:bottom w:val="single" w:sz="4" w:space="0" w:color="auto"/>
              <w:right w:val="single" w:sz="4" w:space="0" w:color="auto"/>
            </w:tcBorders>
            <w:shd w:val="clear" w:color="auto" w:fill="auto"/>
            <w:hideMark/>
          </w:tcPr>
          <w:p w14:paraId="474F3450" w14:textId="77777777" w:rsidR="0068489A" w:rsidRPr="0068489A" w:rsidRDefault="0068489A" w:rsidP="005C6A44">
            <w:pPr>
              <w:spacing w:after="0" w:line="240" w:lineRule="auto"/>
              <w:jc w:val="center"/>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ОК 01</w:t>
            </w:r>
          </w:p>
        </w:tc>
        <w:tc>
          <w:tcPr>
            <w:tcW w:w="3069" w:type="dxa"/>
            <w:vMerge w:val="restart"/>
            <w:tcBorders>
              <w:top w:val="nil"/>
              <w:left w:val="single" w:sz="4" w:space="0" w:color="auto"/>
              <w:bottom w:val="single" w:sz="4" w:space="0" w:color="auto"/>
              <w:right w:val="single" w:sz="4" w:space="0" w:color="auto"/>
            </w:tcBorders>
            <w:shd w:val="clear" w:color="auto" w:fill="auto"/>
            <w:hideMark/>
          </w:tcPr>
          <w:p w14:paraId="4496B01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Выбирать способы решения задач профессиональной деятельности применительно к различным контекстам к различным контекстам</w:t>
            </w:r>
          </w:p>
        </w:tc>
        <w:tc>
          <w:tcPr>
            <w:tcW w:w="5387" w:type="dxa"/>
            <w:tcBorders>
              <w:top w:val="nil"/>
              <w:left w:val="nil"/>
              <w:bottom w:val="single" w:sz="4" w:space="0" w:color="auto"/>
              <w:right w:val="single" w:sz="4" w:space="0" w:color="auto"/>
            </w:tcBorders>
            <w:shd w:val="clear" w:color="auto" w:fill="auto"/>
            <w:hideMark/>
          </w:tcPr>
          <w:p w14:paraId="63EF1436" w14:textId="77777777" w:rsidR="0068489A" w:rsidRPr="0068489A" w:rsidRDefault="0068489A" w:rsidP="005C6A44">
            <w:pPr>
              <w:spacing w:after="0" w:line="240" w:lineRule="auto"/>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 xml:space="preserve">Умения: </w:t>
            </w:r>
          </w:p>
        </w:tc>
      </w:tr>
      <w:tr w:rsidR="0068489A" w:rsidRPr="0068489A" w14:paraId="48C0C26F"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749B3CE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027CB128"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04A4FE6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распознавать задачу и/или проблему в профессиональном и/или социальном контексте;</w:t>
            </w:r>
          </w:p>
        </w:tc>
      </w:tr>
      <w:tr w:rsidR="0068489A" w:rsidRPr="0068489A" w14:paraId="624BA71E"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25F0075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0455614E"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5A82ADA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анализировать задачу и/или проблему и выделять её составные части; </w:t>
            </w:r>
          </w:p>
        </w:tc>
      </w:tr>
      <w:tr w:rsidR="0068489A" w:rsidRPr="0068489A" w14:paraId="10124692"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0B571B7E"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27C67256"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031D249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определять этапы решения задачи; </w:t>
            </w:r>
          </w:p>
        </w:tc>
      </w:tr>
      <w:tr w:rsidR="0068489A" w:rsidRPr="0068489A" w14:paraId="7694EC0A"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282A16F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71C02752"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73B15EF6"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выявлять и эффективно искать информацию, необходимую для решения задачи и/или проблемы;</w:t>
            </w:r>
          </w:p>
        </w:tc>
      </w:tr>
      <w:tr w:rsidR="0068489A" w:rsidRPr="0068489A" w14:paraId="1FF68720"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4A303265"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360A22C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3DE5478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составлять план действия; </w:t>
            </w:r>
          </w:p>
        </w:tc>
      </w:tr>
      <w:tr w:rsidR="0068489A" w:rsidRPr="0068489A" w14:paraId="0CB9C3CF"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4FAA921E"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5DB46B47"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6D846F96"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определять необходимые ресурсы;</w:t>
            </w:r>
          </w:p>
        </w:tc>
      </w:tr>
      <w:tr w:rsidR="0068489A" w:rsidRPr="0068489A" w14:paraId="1D651E84"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4D99887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1615BDF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5B245F3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владеть актуальными методами работы</w:t>
            </w:r>
          </w:p>
        </w:tc>
      </w:tr>
      <w:tr w:rsidR="0068489A" w:rsidRPr="0068489A" w14:paraId="007E80FC"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4B50728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6845ED25"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5DA7915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в профессиональной и смежных сферах; </w:t>
            </w:r>
          </w:p>
        </w:tc>
      </w:tr>
      <w:tr w:rsidR="0068489A" w:rsidRPr="0068489A" w14:paraId="06485C16"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1026EBA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402A868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3A771AB5"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реализовывать составленный план; </w:t>
            </w:r>
          </w:p>
        </w:tc>
      </w:tr>
      <w:tr w:rsidR="0068489A" w:rsidRPr="0068489A" w14:paraId="07B0286A"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210172AA"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4F989FDA"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2D393B9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оценивать результат и последствия своих действий (самостоятельно или с помощью наставника)</w:t>
            </w:r>
          </w:p>
        </w:tc>
      </w:tr>
      <w:tr w:rsidR="0068489A" w:rsidRPr="0068489A" w14:paraId="1918DEDF"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0C0B1718"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2081AA1E"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296815CB" w14:textId="77777777" w:rsidR="0068489A" w:rsidRPr="0068489A" w:rsidRDefault="0068489A" w:rsidP="005C6A44">
            <w:pPr>
              <w:spacing w:after="0" w:line="240" w:lineRule="auto"/>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Знания:</w:t>
            </w:r>
          </w:p>
        </w:tc>
      </w:tr>
      <w:tr w:rsidR="0068489A" w:rsidRPr="0068489A" w14:paraId="25784227"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6A2AC77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0633BBEA"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09BCA7A6"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актуальный профессиональный и социальный контекст, в котором приходится работать и жить; </w:t>
            </w:r>
          </w:p>
        </w:tc>
      </w:tr>
      <w:tr w:rsidR="0068489A" w:rsidRPr="0068489A" w14:paraId="4007E396"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118EAA8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29301CF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35D4CEA2"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основные источники информации и ресурсы для решения задач и проблем в профессиональном и/или социальном контексте;</w:t>
            </w:r>
          </w:p>
        </w:tc>
      </w:tr>
      <w:tr w:rsidR="0068489A" w:rsidRPr="0068489A" w14:paraId="477F651C"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09B2B6F4"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282170B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25EE715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алгоритмы выполнения работ в профессиональной</w:t>
            </w:r>
          </w:p>
        </w:tc>
      </w:tr>
      <w:tr w:rsidR="0068489A" w:rsidRPr="0068489A" w14:paraId="59381B09"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7D56ADB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01538826"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7C9AC9AE"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и смежных областях; </w:t>
            </w:r>
          </w:p>
        </w:tc>
      </w:tr>
      <w:tr w:rsidR="0068489A" w:rsidRPr="0068489A" w14:paraId="1F189461"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58721331"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2B57205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48812FEE"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методы работы в профессиональной и смежных сферах;</w:t>
            </w:r>
          </w:p>
        </w:tc>
      </w:tr>
      <w:tr w:rsidR="0068489A" w:rsidRPr="0068489A" w14:paraId="2DE7003F"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0D011BB1"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7E900F97"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77B32031"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структуру плана для решения задач; </w:t>
            </w:r>
          </w:p>
        </w:tc>
      </w:tr>
      <w:tr w:rsidR="0068489A" w:rsidRPr="0068489A" w14:paraId="7CB6094E"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120141E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5549628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7B54BBD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порядок оценки результатов решения задач профессиональной деятельности</w:t>
            </w:r>
          </w:p>
        </w:tc>
      </w:tr>
      <w:tr w:rsidR="0068489A" w:rsidRPr="0068489A" w14:paraId="3CC2E9E8" w14:textId="77777777" w:rsidTr="005C6A44">
        <w:trPr>
          <w:trHeight w:val="20"/>
        </w:trPr>
        <w:tc>
          <w:tcPr>
            <w:tcW w:w="895" w:type="dxa"/>
            <w:vMerge w:val="restart"/>
            <w:tcBorders>
              <w:top w:val="nil"/>
              <w:left w:val="single" w:sz="4" w:space="0" w:color="auto"/>
              <w:bottom w:val="single" w:sz="4" w:space="0" w:color="auto"/>
              <w:right w:val="single" w:sz="4" w:space="0" w:color="auto"/>
            </w:tcBorders>
            <w:shd w:val="clear" w:color="auto" w:fill="auto"/>
            <w:hideMark/>
          </w:tcPr>
          <w:p w14:paraId="6E8FE128" w14:textId="77777777" w:rsidR="0068489A" w:rsidRPr="0068489A" w:rsidRDefault="0068489A" w:rsidP="005C6A44">
            <w:pPr>
              <w:spacing w:after="0" w:line="240" w:lineRule="auto"/>
              <w:jc w:val="center"/>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ОК 02</w:t>
            </w:r>
          </w:p>
        </w:tc>
        <w:tc>
          <w:tcPr>
            <w:tcW w:w="3069" w:type="dxa"/>
            <w:vMerge w:val="restart"/>
            <w:tcBorders>
              <w:top w:val="nil"/>
              <w:left w:val="single" w:sz="4" w:space="0" w:color="auto"/>
              <w:bottom w:val="single" w:sz="4" w:space="0" w:color="auto"/>
              <w:right w:val="single" w:sz="4" w:space="0" w:color="auto"/>
            </w:tcBorders>
            <w:shd w:val="clear" w:color="auto" w:fill="auto"/>
            <w:hideMark/>
          </w:tcPr>
          <w:p w14:paraId="20BDA40F"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tcBorders>
              <w:top w:val="nil"/>
              <w:left w:val="nil"/>
              <w:bottom w:val="single" w:sz="4" w:space="0" w:color="auto"/>
              <w:right w:val="single" w:sz="4" w:space="0" w:color="auto"/>
            </w:tcBorders>
            <w:shd w:val="clear" w:color="auto" w:fill="auto"/>
            <w:hideMark/>
          </w:tcPr>
          <w:p w14:paraId="264B95EA" w14:textId="77777777" w:rsidR="0068489A" w:rsidRPr="0068489A" w:rsidRDefault="0068489A" w:rsidP="005C6A44">
            <w:pPr>
              <w:spacing w:after="0" w:line="240" w:lineRule="auto"/>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 xml:space="preserve">Умения: </w:t>
            </w:r>
          </w:p>
        </w:tc>
      </w:tr>
      <w:tr w:rsidR="0068489A" w:rsidRPr="0068489A" w14:paraId="3A582FC7"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1C943017"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7C05AEC7"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010F12F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определять задачи для поиска информации; </w:t>
            </w:r>
          </w:p>
        </w:tc>
      </w:tr>
      <w:tr w:rsidR="0068489A" w:rsidRPr="0068489A" w14:paraId="6E78CE1E"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642DC427"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4ACAEFD2"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665F3B74"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определять необходимые источники информации;</w:t>
            </w:r>
          </w:p>
        </w:tc>
      </w:tr>
      <w:tr w:rsidR="0068489A" w:rsidRPr="0068489A" w14:paraId="5573DC90"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2B885434"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281319BF"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7FCF7978"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планировать процесс поиска; </w:t>
            </w:r>
          </w:p>
        </w:tc>
      </w:tr>
      <w:tr w:rsidR="0068489A" w:rsidRPr="0068489A" w14:paraId="2F0723D2"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58E176C6"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5C966A7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117E22B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структурировать получаемую информацию; </w:t>
            </w:r>
          </w:p>
        </w:tc>
      </w:tr>
      <w:tr w:rsidR="0068489A" w:rsidRPr="0068489A" w14:paraId="0322A43C"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3FF5F87F"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5A4AE55F"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064E411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выделять наиболее значимое в перечне информации;</w:t>
            </w:r>
          </w:p>
        </w:tc>
      </w:tr>
      <w:tr w:rsidR="0068489A" w:rsidRPr="0068489A" w14:paraId="4B4A9F7B"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630345B8"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0F969F55"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206B312F"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оценивать практическую значимость результатов поиска; </w:t>
            </w:r>
          </w:p>
        </w:tc>
      </w:tr>
      <w:tr w:rsidR="0068489A" w:rsidRPr="0068489A" w14:paraId="6995C01D"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08D50F7F"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70C03E7F"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1A2A734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оформлять результаты поиска, применять средства информационных технологий для решения профессиональных задач; </w:t>
            </w:r>
          </w:p>
        </w:tc>
      </w:tr>
      <w:tr w:rsidR="0068489A" w:rsidRPr="0068489A" w14:paraId="2278F510"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30F7F765"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33DAB5E2"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688070E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использовать современное программное обеспечение;</w:t>
            </w:r>
          </w:p>
        </w:tc>
      </w:tr>
      <w:tr w:rsidR="0068489A" w:rsidRPr="0068489A" w14:paraId="172CF122"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155E2CC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58E95A9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0B45FDF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использовать различные цифровые средства для решения профессиональных задач</w:t>
            </w:r>
          </w:p>
        </w:tc>
      </w:tr>
      <w:tr w:rsidR="0068489A" w:rsidRPr="0068489A" w14:paraId="0FE5037C"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322B5741"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43BF3167"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18D71FA0" w14:textId="77777777" w:rsidR="0068489A" w:rsidRPr="0068489A" w:rsidRDefault="0068489A" w:rsidP="005C6A44">
            <w:pPr>
              <w:spacing w:after="0" w:line="240" w:lineRule="auto"/>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 xml:space="preserve">Знания: </w:t>
            </w:r>
          </w:p>
        </w:tc>
      </w:tr>
      <w:tr w:rsidR="0068489A" w:rsidRPr="0068489A" w14:paraId="0D9EB36A"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5FC37507"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686D643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47AB31B4"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номенклатура информационных источников, применяемых в профессиональной деятельности;</w:t>
            </w:r>
          </w:p>
        </w:tc>
      </w:tr>
      <w:tr w:rsidR="0068489A" w:rsidRPr="0068489A" w14:paraId="5F043A54"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1C55A80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1D1ACE36"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2865A8AA"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приемы структурирования информации; </w:t>
            </w:r>
          </w:p>
        </w:tc>
      </w:tr>
      <w:tr w:rsidR="0068489A" w:rsidRPr="0068489A" w14:paraId="0C681DC7"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403E87A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39E7C58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0B92739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формат оформления результатов поиска информации, современные средства и устройства информатизации;</w:t>
            </w:r>
          </w:p>
        </w:tc>
      </w:tr>
      <w:tr w:rsidR="0068489A" w:rsidRPr="0068489A" w14:paraId="7B23E968"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114B1331"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082C059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1BDFFE1A"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порядок их применения и программное обеспечение в профессиональной деятельности в том числе с использованием цифровых средств</w:t>
            </w:r>
          </w:p>
        </w:tc>
      </w:tr>
      <w:tr w:rsidR="0068489A" w:rsidRPr="0068489A" w14:paraId="0750DCD0" w14:textId="77777777" w:rsidTr="005C6A44">
        <w:trPr>
          <w:trHeight w:val="20"/>
        </w:trPr>
        <w:tc>
          <w:tcPr>
            <w:tcW w:w="895" w:type="dxa"/>
            <w:vMerge w:val="restart"/>
            <w:tcBorders>
              <w:top w:val="nil"/>
              <w:left w:val="single" w:sz="4" w:space="0" w:color="auto"/>
              <w:bottom w:val="single" w:sz="4" w:space="0" w:color="auto"/>
              <w:right w:val="single" w:sz="4" w:space="0" w:color="auto"/>
            </w:tcBorders>
            <w:shd w:val="clear" w:color="auto" w:fill="auto"/>
            <w:hideMark/>
          </w:tcPr>
          <w:p w14:paraId="2BBE434D" w14:textId="77777777" w:rsidR="0068489A" w:rsidRPr="0068489A" w:rsidRDefault="0068489A" w:rsidP="005C6A44">
            <w:pPr>
              <w:spacing w:after="0" w:line="240" w:lineRule="auto"/>
              <w:jc w:val="center"/>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ОК 03</w:t>
            </w:r>
          </w:p>
        </w:tc>
        <w:tc>
          <w:tcPr>
            <w:tcW w:w="3069" w:type="dxa"/>
            <w:vMerge w:val="restart"/>
            <w:tcBorders>
              <w:top w:val="nil"/>
              <w:left w:val="single" w:sz="4" w:space="0" w:color="auto"/>
              <w:bottom w:val="single" w:sz="4" w:space="0" w:color="auto"/>
              <w:right w:val="single" w:sz="4" w:space="0" w:color="auto"/>
            </w:tcBorders>
            <w:shd w:val="clear" w:color="auto" w:fill="auto"/>
            <w:hideMark/>
          </w:tcPr>
          <w:p w14:paraId="3D28B904"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387" w:type="dxa"/>
            <w:tcBorders>
              <w:top w:val="nil"/>
              <w:left w:val="nil"/>
              <w:bottom w:val="single" w:sz="4" w:space="0" w:color="auto"/>
              <w:right w:val="single" w:sz="4" w:space="0" w:color="auto"/>
            </w:tcBorders>
            <w:shd w:val="clear" w:color="auto" w:fill="auto"/>
            <w:hideMark/>
          </w:tcPr>
          <w:p w14:paraId="5E4E9256" w14:textId="77777777" w:rsidR="0068489A" w:rsidRPr="0068489A" w:rsidRDefault="0068489A" w:rsidP="005C6A44">
            <w:pPr>
              <w:spacing w:after="0" w:line="240" w:lineRule="auto"/>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 xml:space="preserve">Умения: </w:t>
            </w:r>
          </w:p>
        </w:tc>
      </w:tr>
      <w:tr w:rsidR="0068489A" w:rsidRPr="0068489A" w14:paraId="00B442DB"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4433DCC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14AA51A8"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650B61D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определять актуальность нормативно-правовой документации в профессиональной деятельности;</w:t>
            </w:r>
          </w:p>
        </w:tc>
      </w:tr>
      <w:tr w:rsidR="0068489A" w:rsidRPr="0068489A" w14:paraId="0C143E27"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1E757A51"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1BE23618"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5041EC54"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применять современную научную профессиональную терминологию;</w:t>
            </w:r>
          </w:p>
        </w:tc>
      </w:tr>
      <w:tr w:rsidR="0068489A" w:rsidRPr="0068489A" w14:paraId="4365F819"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7FA1220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63A43C4A"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2EA9CE8E"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определять и выстраивать траектории профессионального развития и самообразования;</w:t>
            </w:r>
          </w:p>
        </w:tc>
      </w:tr>
      <w:tr w:rsidR="0068489A" w:rsidRPr="0068489A" w14:paraId="44E7BC02"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39EBC11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245C037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78FE0A8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выявлять достоинства и недостатки коммерческой идеи;</w:t>
            </w:r>
          </w:p>
        </w:tc>
      </w:tr>
      <w:tr w:rsidR="0068489A" w:rsidRPr="0068489A" w14:paraId="6D186C27"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09246B14"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552C8347"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27B530A8"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презентовать идеи открытия собственного дела в профессиональной деятельности; </w:t>
            </w:r>
          </w:p>
        </w:tc>
      </w:tr>
      <w:tr w:rsidR="0068489A" w:rsidRPr="0068489A" w14:paraId="76EF3007"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5CFA0D2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7FD85EA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2AB4D8D5"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оформлять бизнес-план; </w:t>
            </w:r>
          </w:p>
        </w:tc>
      </w:tr>
      <w:tr w:rsidR="0068489A" w:rsidRPr="0068489A" w14:paraId="4C3F9441"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511275C7"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4C3D293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6163C9BF"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рассчитывать размеры выплат по процентным ставкам кредитования; </w:t>
            </w:r>
          </w:p>
        </w:tc>
      </w:tr>
      <w:tr w:rsidR="0068489A" w:rsidRPr="0068489A" w14:paraId="5CEB0888"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3E2762B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08031646"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797A1E58"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определять инвестиционную привлекательность коммерческих идей в рамках профессиональной деятельности; </w:t>
            </w:r>
          </w:p>
        </w:tc>
      </w:tr>
      <w:tr w:rsidR="0068489A" w:rsidRPr="0068489A" w14:paraId="5AA04FAA"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3FB33F45"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5A8F093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3C606F72"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презентовать бизнес-идею; </w:t>
            </w:r>
          </w:p>
        </w:tc>
      </w:tr>
      <w:tr w:rsidR="0068489A" w:rsidRPr="0068489A" w14:paraId="3AE923D1"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531D122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1D4D9957"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4500632A"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определять источники финансирования</w:t>
            </w:r>
          </w:p>
        </w:tc>
      </w:tr>
      <w:tr w:rsidR="0068489A" w:rsidRPr="0068489A" w14:paraId="1548F51F"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1D0FCF7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0295AC3F"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42FD94F9" w14:textId="77777777" w:rsidR="0068489A" w:rsidRPr="0068489A" w:rsidRDefault="0068489A" w:rsidP="005C6A44">
            <w:pPr>
              <w:spacing w:after="0" w:line="240" w:lineRule="auto"/>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 xml:space="preserve">Знания: </w:t>
            </w:r>
          </w:p>
        </w:tc>
      </w:tr>
      <w:tr w:rsidR="0068489A" w:rsidRPr="0068489A" w14:paraId="37F02B93"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2AF05684"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6133DEE4"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1DFAC1F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содержание актуальной нормативно-правовой документации; </w:t>
            </w:r>
          </w:p>
        </w:tc>
      </w:tr>
      <w:tr w:rsidR="0068489A" w:rsidRPr="0068489A" w14:paraId="1336D15F"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13C4702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720E97FF"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34EA151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современная научная и профессиональная терминология; </w:t>
            </w:r>
          </w:p>
        </w:tc>
      </w:tr>
      <w:tr w:rsidR="0068489A" w:rsidRPr="0068489A" w14:paraId="2CB948C4"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390AD2B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6F42D94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72972D7F"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возможные траектории профессионального развития и самообразования; </w:t>
            </w:r>
          </w:p>
        </w:tc>
      </w:tr>
      <w:tr w:rsidR="0068489A" w:rsidRPr="0068489A" w14:paraId="3D6F26E6"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5B2942C5"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58F368EA"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0D0CC1B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основы предпринимательской деятельности; </w:t>
            </w:r>
          </w:p>
        </w:tc>
      </w:tr>
      <w:tr w:rsidR="0068489A" w:rsidRPr="0068489A" w14:paraId="6D10631D"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6C34149A"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250749F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23AE3412"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основы финансовой грамотности; </w:t>
            </w:r>
          </w:p>
        </w:tc>
      </w:tr>
      <w:tr w:rsidR="0068489A" w:rsidRPr="0068489A" w14:paraId="75A89677"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28B741C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19642F77"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337DA17A"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правила разработки бизнес-планов; </w:t>
            </w:r>
          </w:p>
        </w:tc>
      </w:tr>
      <w:tr w:rsidR="0068489A" w:rsidRPr="0068489A" w14:paraId="3452FB26"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5FA14891"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4969CDE6"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7B0CC79E"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порядок выстраивания презентации; </w:t>
            </w:r>
          </w:p>
        </w:tc>
      </w:tr>
      <w:tr w:rsidR="0068489A" w:rsidRPr="0068489A" w14:paraId="6F00252C"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6E79B94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4EC65FF1"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2B5B7765"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кредитные банковские продукты</w:t>
            </w:r>
          </w:p>
        </w:tc>
      </w:tr>
      <w:tr w:rsidR="0068489A" w:rsidRPr="0068489A" w14:paraId="61348916" w14:textId="77777777" w:rsidTr="005C6A44">
        <w:trPr>
          <w:trHeight w:val="20"/>
        </w:trPr>
        <w:tc>
          <w:tcPr>
            <w:tcW w:w="895" w:type="dxa"/>
            <w:vMerge w:val="restart"/>
            <w:tcBorders>
              <w:top w:val="nil"/>
              <w:left w:val="single" w:sz="4" w:space="0" w:color="auto"/>
              <w:bottom w:val="single" w:sz="4" w:space="0" w:color="auto"/>
              <w:right w:val="single" w:sz="4" w:space="0" w:color="auto"/>
            </w:tcBorders>
            <w:shd w:val="clear" w:color="auto" w:fill="auto"/>
            <w:hideMark/>
          </w:tcPr>
          <w:p w14:paraId="739EEDC3" w14:textId="77777777" w:rsidR="0068489A" w:rsidRPr="0068489A" w:rsidRDefault="0068489A" w:rsidP="005C6A44">
            <w:pPr>
              <w:spacing w:after="0" w:line="240" w:lineRule="auto"/>
              <w:jc w:val="center"/>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ОК 04</w:t>
            </w:r>
          </w:p>
        </w:tc>
        <w:tc>
          <w:tcPr>
            <w:tcW w:w="3069" w:type="dxa"/>
            <w:vMerge w:val="restart"/>
            <w:tcBorders>
              <w:top w:val="nil"/>
              <w:left w:val="single" w:sz="4" w:space="0" w:color="auto"/>
              <w:bottom w:val="single" w:sz="4" w:space="0" w:color="auto"/>
              <w:right w:val="single" w:sz="4" w:space="0" w:color="auto"/>
            </w:tcBorders>
            <w:shd w:val="clear" w:color="auto" w:fill="auto"/>
            <w:hideMark/>
          </w:tcPr>
          <w:p w14:paraId="33143785"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Эффективно взаимодействовать и работать в коллективе и команде</w:t>
            </w:r>
          </w:p>
        </w:tc>
        <w:tc>
          <w:tcPr>
            <w:tcW w:w="5387" w:type="dxa"/>
            <w:tcBorders>
              <w:top w:val="nil"/>
              <w:left w:val="nil"/>
              <w:bottom w:val="single" w:sz="4" w:space="0" w:color="auto"/>
              <w:right w:val="single" w:sz="4" w:space="0" w:color="auto"/>
            </w:tcBorders>
            <w:shd w:val="clear" w:color="auto" w:fill="auto"/>
            <w:hideMark/>
          </w:tcPr>
          <w:p w14:paraId="29A2AF87" w14:textId="77777777" w:rsidR="0068489A" w:rsidRPr="0068489A" w:rsidRDefault="0068489A" w:rsidP="005C6A44">
            <w:pPr>
              <w:spacing w:after="0" w:line="240" w:lineRule="auto"/>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 xml:space="preserve">Умения: </w:t>
            </w:r>
          </w:p>
        </w:tc>
      </w:tr>
      <w:tr w:rsidR="0068489A" w:rsidRPr="0068489A" w14:paraId="24E3878D"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377BEFE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28B03642"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0B1E4FAE"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организовывать работу коллектива и команды;</w:t>
            </w:r>
          </w:p>
        </w:tc>
      </w:tr>
      <w:tr w:rsidR="0068489A" w:rsidRPr="0068489A" w14:paraId="1C3C1AA7"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47D3EEAF"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28788DD6"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33E6118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взаимодействовать с коллегами, руководством, клиентами в ходе профессиональной деятельности</w:t>
            </w:r>
          </w:p>
        </w:tc>
      </w:tr>
      <w:tr w:rsidR="0068489A" w:rsidRPr="0068489A" w14:paraId="4918DCB6"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48D736A2"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0357C70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597A6F9E" w14:textId="77777777" w:rsidR="0068489A" w:rsidRPr="0068489A" w:rsidRDefault="0068489A" w:rsidP="005C6A44">
            <w:pPr>
              <w:spacing w:after="0" w:line="240" w:lineRule="auto"/>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 xml:space="preserve">Знания: </w:t>
            </w:r>
          </w:p>
        </w:tc>
      </w:tr>
      <w:tr w:rsidR="0068489A" w:rsidRPr="0068489A" w14:paraId="4648C8AD"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59D8039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4F0D962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57467D7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психологические основы деятельности коллектива, психологические особенности личности; </w:t>
            </w:r>
          </w:p>
        </w:tc>
      </w:tr>
      <w:tr w:rsidR="0068489A" w:rsidRPr="0068489A" w14:paraId="4503DBDB"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71476B6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5BEFAD4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14D83206"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основы проектной деятельности</w:t>
            </w:r>
          </w:p>
        </w:tc>
      </w:tr>
      <w:tr w:rsidR="0068489A" w:rsidRPr="0068489A" w14:paraId="620F5F0A" w14:textId="77777777" w:rsidTr="005C6A44">
        <w:trPr>
          <w:trHeight w:val="20"/>
        </w:trPr>
        <w:tc>
          <w:tcPr>
            <w:tcW w:w="895" w:type="dxa"/>
            <w:vMerge w:val="restart"/>
            <w:tcBorders>
              <w:top w:val="nil"/>
              <w:left w:val="single" w:sz="4" w:space="0" w:color="auto"/>
              <w:bottom w:val="single" w:sz="4" w:space="0" w:color="auto"/>
              <w:right w:val="single" w:sz="4" w:space="0" w:color="auto"/>
            </w:tcBorders>
            <w:shd w:val="clear" w:color="auto" w:fill="auto"/>
            <w:hideMark/>
          </w:tcPr>
          <w:p w14:paraId="40164BEE" w14:textId="77777777" w:rsidR="0068489A" w:rsidRPr="0068489A" w:rsidRDefault="0068489A" w:rsidP="005C6A44">
            <w:pPr>
              <w:spacing w:after="0" w:line="240" w:lineRule="auto"/>
              <w:jc w:val="center"/>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ОК 05</w:t>
            </w:r>
          </w:p>
        </w:tc>
        <w:tc>
          <w:tcPr>
            <w:tcW w:w="3069" w:type="dxa"/>
            <w:vMerge w:val="restart"/>
            <w:tcBorders>
              <w:top w:val="nil"/>
              <w:left w:val="single" w:sz="4" w:space="0" w:color="auto"/>
              <w:bottom w:val="single" w:sz="4" w:space="0" w:color="auto"/>
              <w:right w:val="single" w:sz="4" w:space="0" w:color="auto"/>
            </w:tcBorders>
            <w:shd w:val="clear" w:color="auto" w:fill="auto"/>
            <w:hideMark/>
          </w:tcPr>
          <w:p w14:paraId="326BCE77"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387" w:type="dxa"/>
            <w:tcBorders>
              <w:top w:val="nil"/>
              <w:left w:val="nil"/>
              <w:bottom w:val="single" w:sz="4" w:space="0" w:color="auto"/>
              <w:right w:val="single" w:sz="4" w:space="0" w:color="auto"/>
            </w:tcBorders>
            <w:shd w:val="clear" w:color="auto" w:fill="auto"/>
            <w:hideMark/>
          </w:tcPr>
          <w:p w14:paraId="6CDC7F5F" w14:textId="77777777" w:rsidR="0068489A" w:rsidRPr="0068489A" w:rsidRDefault="0068489A" w:rsidP="005C6A44">
            <w:pPr>
              <w:spacing w:after="0" w:line="240" w:lineRule="auto"/>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Умения:</w:t>
            </w:r>
            <w:r w:rsidRPr="0068489A">
              <w:rPr>
                <w:rFonts w:ascii="Times New Roman" w:eastAsia="Times New Roman" w:hAnsi="Times New Roman" w:cs="Times New Roman"/>
                <w:color w:val="000000"/>
                <w:sz w:val="24"/>
                <w:szCs w:val="24"/>
                <w:lang w:eastAsia="ru-RU"/>
              </w:rPr>
              <w:t xml:space="preserve"> </w:t>
            </w:r>
          </w:p>
        </w:tc>
      </w:tr>
      <w:tr w:rsidR="0068489A" w:rsidRPr="0068489A" w14:paraId="23B53931"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02BDE278"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49A5D548"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79F41421"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68489A" w:rsidRPr="0068489A" w14:paraId="3326FA68"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7A5FC25F"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46B0B1D8"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03A384B6" w14:textId="77777777" w:rsidR="0068489A" w:rsidRPr="0068489A" w:rsidRDefault="0068489A" w:rsidP="005C6A44">
            <w:pPr>
              <w:spacing w:after="0" w:line="240" w:lineRule="auto"/>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 xml:space="preserve">Знания: </w:t>
            </w:r>
          </w:p>
        </w:tc>
      </w:tr>
      <w:tr w:rsidR="0068489A" w:rsidRPr="0068489A" w14:paraId="39244BE4"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79613BC6"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223F0C86"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67D0323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особенности социального и культурного контекста; </w:t>
            </w:r>
          </w:p>
        </w:tc>
      </w:tr>
      <w:tr w:rsidR="0068489A" w:rsidRPr="0068489A" w14:paraId="39E3F073"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40803BBA"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12801681"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56EC14B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правила оформления документов и построения устных сообщений</w:t>
            </w:r>
          </w:p>
        </w:tc>
      </w:tr>
      <w:tr w:rsidR="0068489A" w:rsidRPr="0068489A" w14:paraId="5D59E595" w14:textId="77777777" w:rsidTr="005C6A44">
        <w:trPr>
          <w:trHeight w:val="20"/>
        </w:trPr>
        <w:tc>
          <w:tcPr>
            <w:tcW w:w="895" w:type="dxa"/>
            <w:vMerge w:val="restart"/>
            <w:tcBorders>
              <w:top w:val="nil"/>
              <w:left w:val="single" w:sz="4" w:space="0" w:color="auto"/>
              <w:bottom w:val="single" w:sz="4" w:space="0" w:color="auto"/>
              <w:right w:val="single" w:sz="4" w:space="0" w:color="auto"/>
            </w:tcBorders>
            <w:shd w:val="clear" w:color="auto" w:fill="auto"/>
            <w:hideMark/>
          </w:tcPr>
          <w:p w14:paraId="788C2D30" w14:textId="77777777" w:rsidR="0068489A" w:rsidRPr="0068489A" w:rsidRDefault="0068489A" w:rsidP="005C6A44">
            <w:pPr>
              <w:spacing w:after="0" w:line="240" w:lineRule="auto"/>
              <w:jc w:val="center"/>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ОК 06</w:t>
            </w:r>
          </w:p>
        </w:tc>
        <w:tc>
          <w:tcPr>
            <w:tcW w:w="3069" w:type="dxa"/>
            <w:vMerge w:val="restart"/>
            <w:tcBorders>
              <w:top w:val="nil"/>
              <w:left w:val="single" w:sz="4" w:space="0" w:color="auto"/>
              <w:bottom w:val="single" w:sz="4" w:space="0" w:color="auto"/>
              <w:right w:val="single" w:sz="4" w:space="0" w:color="auto"/>
            </w:tcBorders>
            <w:shd w:val="clear" w:color="auto" w:fill="auto"/>
            <w:hideMark/>
          </w:tcPr>
          <w:p w14:paraId="34AE7A3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387" w:type="dxa"/>
            <w:tcBorders>
              <w:top w:val="nil"/>
              <w:left w:val="nil"/>
              <w:bottom w:val="single" w:sz="4" w:space="0" w:color="auto"/>
              <w:right w:val="single" w:sz="4" w:space="0" w:color="auto"/>
            </w:tcBorders>
            <w:shd w:val="clear" w:color="auto" w:fill="auto"/>
            <w:hideMark/>
          </w:tcPr>
          <w:p w14:paraId="24940393" w14:textId="77777777" w:rsidR="0068489A" w:rsidRPr="0068489A" w:rsidRDefault="0068489A" w:rsidP="005C6A44">
            <w:pPr>
              <w:spacing w:after="0" w:line="240" w:lineRule="auto"/>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Умения:</w:t>
            </w:r>
            <w:r w:rsidRPr="0068489A">
              <w:rPr>
                <w:rFonts w:ascii="Times New Roman" w:eastAsia="Times New Roman" w:hAnsi="Times New Roman" w:cs="Times New Roman"/>
                <w:color w:val="000000"/>
                <w:sz w:val="24"/>
                <w:szCs w:val="24"/>
                <w:lang w:eastAsia="ru-RU"/>
              </w:rPr>
              <w:t xml:space="preserve"> </w:t>
            </w:r>
          </w:p>
        </w:tc>
      </w:tr>
      <w:tr w:rsidR="0068489A" w:rsidRPr="0068489A" w14:paraId="0DF77070"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5CC97465"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37833CC7"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40BF825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описывать значимость своей профессии;</w:t>
            </w:r>
            <w:r w:rsidRPr="0068489A">
              <w:rPr>
                <w:rFonts w:ascii="Times New Roman" w:eastAsia="Times New Roman" w:hAnsi="Times New Roman" w:cs="Times New Roman"/>
                <w:i/>
                <w:iCs/>
                <w:color w:val="000000"/>
                <w:sz w:val="24"/>
                <w:szCs w:val="24"/>
                <w:lang w:eastAsia="ru-RU"/>
              </w:rPr>
              <w:t xml:space="preserve"> </w:t>
            </w:r>
          </w:p>
        </w:tc>
      </w:tr>
      <w:tr w:rsidR="0068489A" w:rsidRPr="0068489A" w14:paraId="2A46AFC2"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68A13AB2"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0C55BFD8"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50AD7AA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применять стандарты антикоррупционного поведения</w:t>
            </w:r>
          </w:p>
        </w:tc>
      </w:tr>
      <w:tr w:rsidR="0068489A" w:rsidRPr="0068489A" w14:paraId="5CAACDEF"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74D17892"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230B63B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06FE1651" w14:textId="77777777" w:rsidR="0068489A" w:rsidRPr="0068489A" w:rsidRDefault="0068489A" w:rsidP="005C6A44">
            <w:pPr>
              <w:spacing w:after="0" w:line="240" w:lineRule="auto"/>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 xml:space="preserve">Знания: </w:t>
            </w:r>
          </w:p>
        </w:tc>
      </w:tr>
      <w:tr w:rsidR="0068489A" w:rsidRPr="0068489A" w14:paraId="5366D2F9"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1FAB1F9F"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02E8C96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3783B941"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сущность гражданско-патриотической позиции, общечеловеческих ценностей; </w:t>
            </w:r>
          </w:p>
        </w:tc>
      </w:tr>
      <w:tr w:rsidR="0068489A" w:rsidRPr="0068489A" w14:paraId="713144C1"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2AB87B91"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02692CBE"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17E617F1"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значимость профессиональной деятельности по профессии; </w:t>
            </w:r>
          </w:p>
        </w:tc>
      </w:tr>
      <w:tr w:rsidR="0068489A" w:rsidRPr="0068489A" w14:paraId="6CB04952"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0A27868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296141AA"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1320CEF5" w14:textId="52FA8E4D"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стандарты антикоррупционного поведения</w:t>
            </w:r>
            <w:r w:rsidR="005C6A44" w:rsidRPr="0068489A">
              <w:rPr>
                <w:rFonts w:ascii="Times New Roman" w:eastAsia="Times New Roman" w:hAnsi="Times New Roman" w:cs="Times New Roman"/>
                <w:color w:val="000000"/>
                <w:sz w:val="24"/>
                <w:szCs w:val="24"/>
                <w:lang w:eastAsia="ru-RU"/>
              </w:rPr>
              <w:t xml:space="preserve"> и последствия его нарушения</w:t>
            </w:r>
          </w:p>
        </w:tc>
      </w:tr>
      <w:tr w:rsidR="0068489A" w:rsidRPr="0068489A" w14:paraId="09E005ED" w14:textId="77777777" w:rsidTr="005C6A44">
        <w:trPr>
          <w:trHeight w:val="20"/>
        </w:trPr>
        <w:tc>
          <w:tcPr>
            <w:tcW w:w="895" w:type="dxa"/>
            <w:vMerge w:val="restart"/>
            <w:tcBorders>
              <w:top w:val="nil"/>
              <w:left w:val="single" w:sz="4" w:space="0" w:color="auto"/>
              <w:bottom w:val="single" w:sz="4" w:space="0" w:color="auto"/>
              <w:right w:val="single" w:sz="4" w:space="0" w:color="auto"/>
            </w:tcBorders>
            <w:shd w:val="clear" w:color="auto" w:fill="auto"/>
            <w:hideMark/>
          </w:tcPr>
          <w:p w14:paraId="599ED1D6" w14:textId="77777777" w:rsidR="0068489A" w:rsidRPr="0068489A" w:rsidRDefault="0068489A" w:rsidP="005C6A44">
            <w:pPr>
              <w:spacing w:after="0" w:line="240" w:lineRule="auto"/>
              <w:jc w:val="center"/>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ОК 07</w:t>
            </w:r>
          </w:p>
        </w:tc>
        <w:tc>
          <w:tcPr>
            <w:tcW w:w="3069" w:type="dxa"/>
            <w:vMerge w:val="restart"/>
            <w:tcBorders>
              <w:top w:val="nil"/>
              <w:left w:val="single" w:sz="4" w:space="0" w:color="auto"/>
              <w:bottom w:val="single" w:sz="4" w:space="0" w:color="auto"/>
              <w:right w:val="single" w:sz="4" w:space="0" w:color="auto"/>
            </w:tcBorders>
            <w:shd w:val="clear" w:color="auto" w:fill="auto"/>
            <w:hideMark/>
          </w:tcPr>
          <w:p w14:paraId="3CE4D67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387" w:type="dxa"/>
            <w:tcBorders>
              <w:top w:val="nil"/>
              <w:left w:val="nil"/>
              <w:bottom w:val="single" w:sz="4" w:space="0" w:color="auto"/>
              <w:right w:val="single" w:sz="4" w:space="0" w:color="auto"/>
            </w:tcBorders>
            <w:shd w:val="clear" w:color="auto" w:fill="auto"/>
            <w:hideMark/>
          </w:tcPr>
          <w:p w14:paraId="3205216C" w14:textId="77777777" w:rsidR="0068489A" w:rsidRPr="0068489A" w:rsidRDefault="0068489A" w:rsidP="005C6A44">
            <w:pPr>
              <w:spacing w:after="0" w:line="240" w:lineRule="auto"/>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 xml:space="preserve">Умения: </w:t>
            </w:r>
          </w:p>
        </w:tc>
      </w:tr>
      <w:tr w:rsidR="0068489A" w:rsidRPr="0068489A" w14:paraId="594C1A57"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725018D5"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05D58504"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6B5C91A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соблюдать нормы экологической безопасности;</w:t>
            </w:r>
          </w:p>
        </w:tc>
      </w:tr>
      <w:tr w:rsidR="0068489A" w:rsidRPr="0068489A" w14:paraId="30EEB618"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579B6CD2"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00AA9FBE"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2CBEDB45"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определять направления ресурсосбережения в рамках профессиональной деятельности по профессии</w:t>
            </w:r>
            <w:r w:rsidRPr="0068489A">
              <w:rPr>
                <w:rFonts w:ascii="Times New Roman" w:eastAsia="Times New Roman" w:hAnsi="Times New Roman" w:cs="Times New Roman"/>
                <w:i/>
                <w:iCs/>
                <w:color w:val="000000"/>
                <w:sz w:val="24"/>
                <w:szCs w:val="24"/>
                <w:lang w:eastAsia="ru-RU"/>
              </w:rPr>
              <w:t xml:space="preserve"> </w:t>
            </w:r>
            <w:r w:rsidRPr="0068489A">
              <w:rPr>
                <w:rFonts w:ascii="Times New Roman" w:eastAsia="Times New Roman" w:hAnsi="Times New Roman" w:cs="Times New Roman"/>
                <w:color w:val="000000"/>
                <w:sz w:val="24"/>
                <w:szCs w:val="24"/>
                <w:lang w:eastAsia="ru-RU"/>
              </w:rPr>
              <w:t xml:space="preserve">осуществлять работу с соблюдением принципов бережливого производства; </w:t>
            </w:r>
          </w:p>
        </w:tc>
      </w:tr>
      <w:tr w:rsidR="0068489A" w:rsidRPr="0068489A" w14:paraId="2967C4F5"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50CC7565"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4EC08E8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4C27AEBF"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организовывать профессиональную деятельность с учетом знаний об изменении климатических условий региона</w:t>
            </w:r>
          </w:p>
        </w:tc>
      </w:tr>
      <w:tr w:rsidR="0068489A" w:rsidRPr="0068489A" w14:paraId="1BEEAC10"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0CFBB03E"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2EA4E7B5"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0759D28A" w14:textId="77777777" w:rsidR="0068489A" w:rsidRPr="0068489A" w:rsidRDefault="0068489A" w:rsidP="005C6A44">
            <w:pPr>
              <w:spacing w:after="0" w:line="240" w:lineRule="auto"/>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 xml:space="preserve">Знания: </w:t>
            </w:r>
          </w:p>
        </w:tc>
      </w:tr>
      <w:tr w:rsidR="0068489A" w:rsidRPr="0068489A" w14:paraId="7E7F3945"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2E4B9092"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23F5F1B4"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2D4656D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правила экологической безопасности при ведении профессиональной деятельности; </w:t>
            </w:r>
          </w:p>
        </w:tc>
      </w:tr>
      <w:tr w:rsidR="0068489A" w:rsidRPr="0068489A" w14:paraId="7F5C9430"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71C4F5D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2C190B6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57D772D1"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основные ресурсы, задействованные в профессиональной деятельности; </w:t>
            </w:r>
          </w:p>
        </w:tc>
      </w:tr>
      <w:tr w:rsidR="0068489A" w:rsidRPr="0068489A" w14:paraId="38C12EDB"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1DADF498"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358D282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0349940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пути обеспечения ресурсосбережения; </w:t>
            </w:r>
          </w:p>
        </w:tc>
      </w:tr>
      <w:tr w:rsidR="0068489A" w:rsidRPr="0068489A" w14:paraId="2CAD3786"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662F5EA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424E1384"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484F7E4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принципы бережливого производства; </w:t>
            </w:r>
          </w:p>
        </w:tc>
      </w:tr>
      <w:tr w:rsidR="0068489A" w:rsidRPr="0068489A" w14:paraId="2480160A"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0C37EA92"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582EA32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1036E1C6"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основные направления изменения климатических условий региона</w:t>
            </w:r>
          </w:p>
        </w:tc>
      </w:tr>
      <w:tr w:rsidR="0068489A" w:rsidRPr="0068489A" w14:paraId="45F1D53D" w14:textId="77777777" w:rsidTr="005C6A44">
        <w:trPr>
          <w:trHeight w:val="20"/>
        </w:trPr>
        <w:tc>
          <w:tcPr>
            <w:tcW w:w="895" w:type="dxa"/>
            <w:vMerge w:val="restart"/>
            <w:tcBorders>
              <w:top w:val="nil"/>
              <w:left w:val="single" w:sz="4" w:space="0" w:color="auto"/>
              <w:bottom w:val="single" w:sz="4" w:space="0" w:color="auto"/>
              <w:right w:val="single" w:sz="4" w:space="0" w:color="auto"/>
            </w:tcBorders>
            <w:shd w:val="clear" w:color="auto" w:fill="auto"/>
            <w:hideMark/>
          </w:tcPr>
          <w:p w14:paraId="60DA3E72" w14:textId="77777777" w:rsidR="0068489A" w:rsidRPr="0068489A" w:rsidRDefault="0068489A" w:rsidP="005C6A44">
            <w:pPr>
              <w:spacing w:after="0" w:line="240" w:lineRule="auto"/>
              <w:jc w:val="center"/>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ОК 08</w:t>
            </w:r>
          </w:p>
        </w:tc>
        <w:tc>
          <w:tcPr>
            <w:tcW w:w="3069" w:type="dxa"/>
            <w:vMerge w:val="restart"/>
            <w:tcBorders>
              <w:top w:val="nil"/>
              <w:left w:val="single" w:sz="4" w:space="0" w:color="auto"/>
              <w:bottom w:val="single" w:sz="4" w:space="0" w:color="auto"/>
              <w:right w:val="single" w:sz="4" w:space="0" w:color="auto"/>
            </w:tcBorders>
            <w:shd w:val="clear" w:color="auto" w:fill="auto"/>
            <w:hideMark/>
          </w:tcPr>
          <w:p w14:paraId="2F9A79D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87" w:type="dxa"/>
            <w:tcBorders>
              <w:top w:val="nil"/>
              <w:left w:val="nil"/>
              <w:bottom w:val="single" w:sz="4" w:space="0" w:color="auto"/>
              <w:right w:val="single" w:sz="4" w:space="0" w:color="auto"/>
            </w:tcBorders>
            <w:shd w:val="clear" w:color="auto" w:fill="auto"/>
            <w:hideMark/>
          </w:tcPr>
          <w:p w14:paraId="54406865" w14:textId="77777777" w:rsidR="0068489A" w:rsidRPr="0068489A" w:rsidRDefault="0068489A" w:rsidP="005C6A44">
            <w:pPr>
              <w:spacing w:after="0" w:line="240" w:lineRule="auto"/>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 xml:space="preserve">Умения: </w:t>
            </w:r>
          </w:p>
        </w:tc>
      </w:tr>
      <w:tr w:rsidR="0068489A" w:rsidRPr="0068489A" w14:paraId="5BE41504"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698E6A3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178E8147"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51022F7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использовать физкультурно-оздоровительную деятельность для укрепления здоровья, достижения жизненных и профессиональных целей; </w:t>
            </w:r>
          </w:p>
        </w:tc>
      </w:tr>
      <w:tr w:rsidR="0068489A" w:rsidRPr="0068489A" w14:paraId="6D1E4ADE"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58070F0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21D91BF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2112E66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применять рациональные приемы двигательных функций в профессиональной деятельности;</w:t>
            </w:r>
          </w:p>
        </w:tc>
      </w:tr>
      <w:tr w:rsidR="0068489A" w:rsidRPr="0068489A" w14:paraId="52451DD5"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3E2B291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18D48711"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2C4E48A1"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пользоваться средствами профилактики перенапряжения, характерными для данной профессии</w:t>
            </w:r>
            <w:r w:rsidRPr="0068489A">
              <w:rPr>
                <w:rFonts w:ascii="Times New Roman" w:eastAsia="Times New Roman" w:hAnsi="Times New Roman" w:cs="Times New Roman"/>
                <w:i/>
                <w:iCs/>
                <w:color w:val="000000"/>
                <w:sz w:val="24"/>
                <w:szCs w:val="24"/>
                <w:lang w:eastAsia="ru-RU"/>
              </w:rPr>
              <w:t xml:space="preserve"> </w:t>
            </w:r>
          </w:p>
        </w:tc>
      </w:tr>
      <w:tr w:rsidR="0068489A" w:rsidRPr="0068489A" w14:paraId="6262A722"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409649F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609FB36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69B1BB13" w14:textId="77777777" w:rsidR="0068489A" w:rsidRPr="0068489A" w:rsidRDefault="0068489A" w:rsidP="005C6A44">
            <w:pPr>
              <w:spacing w:after="0" w:line="240" w:lineRule="auto"/>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 xml:space="preserve">Знания: </w:t>
            </w:r>
          </w:p>
        </w:tc>
      </w:tr>
      <w:tr w:rsidR="0068489A" w:rsidRPr="0068489A" w14:paraId="65ED3F40"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7DB2BE61"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4D3E992E"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758762F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роль физической культуры в общекультурном, профессиональном и социальном развитии человека;</w:t>
            </w:r>
          </w:p>
        </w:tc>
      </w:tr>
      <w:tr w:rsidR="0068489A" w:rsidRPr="0068489A" w14:paraId="661FB157"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59A0750E"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7BB78F1F"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4BFA8DD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основы здорового образа жизни; </w:t>
            </w:r>
          </w:p>
        </w:tc>
      </w:tr>
      <w:tr w:rsidR="0068489A" w:rsidRPr="0068489A" w14:paraId="721C39F9"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68E340B4"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71361B05"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43B782A8"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условия профессиональной деятельности и зоны риска физического здоровья для профессии</w:t>
            </w:r>
            <w:r w:rsidRPr="0068489A">
              <w:rPr>
                <w:rFonts w:ascii="Times New Roman" w:eastAsia="Times New Roman" w:hAnsi="Times New Roman" w:cs="Times New Roman"/>
                <w:i/>
                <w:iCs/>
                <w:color w:val="000000"/>
                <w:sz w:val="24"/>
                <w:szCs w:val="24"/>
                <w:lang w:eastAsia="ru-RU"/>
              </w:rPr>
              <w:t>;</w:t>
            </w:r>
            <w:r w:rsidRPr="0068489A">
              <w:rPr>
                <w:rFonts w:ascii="Times New Roman" w:eastAsia="Times New Roman" w:hAnsi="Times New Roman" w:cs="Times New Roman"/>
                <w:color w:val="000000"/>
                <w:sz w:val="24"/>
                <w:szCs w:val="24"/>
                <w:lang w:eastAsia="ru-RU"/>
              </w:rPr>
              <w:t xml:space="preserve"> </w:t>
            </w:r>
          </w:p>
        </w:tc>
      </w:tr>
      <w:tr w:rsidR="0068489A" w:rsidRPr="0068489A" w14:paraId="159E6B98"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3FE90895"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69FB112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5FCEA50A"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средства профилактики перенапряжения</w:t>
            </w:r>
          </w:p>
        </w:tc>
      </w:tr>
      <w:tr w:rsidR="0068489A" w:rsidRPr="0068489A" w14:paraId="4BDC8386" w14:textId="77777777" w:rsidTr="005C6A44">
        <w:trPr>
          <w:trHeight w:val="20"/>
        </w:trPr>
        <w:tc>
          <w:tcPr>
            <w:tcW w:w="895" w:type="dxa"/>
            <w:vMerge w:val="restart"/>
            <w:tcBorders>
              <w:top w:val="nil"/>
              <w:left w:val="single" w:sz="4" w:space="0" w:color="auto"/>
              <w:bottom w:val="single" w:sz="4" w:space="0" w:color="auto"/>
              <w:right w:val="single" w:sz="4" w:space="0" w:color="auto"/>
            </w:tcBorders>
            <w:shd w:val="clear" w:color="auto" w:fill="auto"/>
            <w:hideMark/>
          </w:tcPr>
          <w:p w14:paraId="79925C77" w14:textId="77777777" w:rsidR="0068489A" w:rsidRPr="0068489A" w:rsidRDefault="0068489A" w:rsidP="005C6A44">
            <w:pPr>
              <w:spacing w:after="0" w:line="240" w:lineRule="auto"/>
              <w:jc w:val="center"/>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ОК 09</w:t>
            </w:r>
          </w:p>
        </w:tc>
        <w:tc>
          <w:tcPr>
            <w:tcW w:w="3069" w:type="dxa"/>
            <w:vMerge w:val="restart"/>
            <w:tcBorders>
              <w:top w:val="nil"/>
              <w:left w:val="single" w:sz="4" w:space="0" w:color="auto"/>
              <w:bottom w:val="single" w:sz="4" w:space="0" w:color="auto"/>
              <w:right w:val="single" w:sz="4" w:space="0" w:color="auto"/>
            </w:tcBorders>
            <w:shd w:val="clear" w:color="auto" w:fill="auto"/>
            <w:hideMark/>
          </w:tcPr>
          <w:p w14:paraId="7EF22E8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Пользоваться профессиональной документацией на государственном и иностранном языках</w:t>
            </w:r>
          </w:p>
        </w:tc>
        <w:tc>
          <w:tcPr>
            <w:tcW w:w="5387" w:type="dxa"/>
            <w:tcBorders>
              <w:top w:val="nil"/>
              <w:left w:val="nil"/>
              <w:bottom w:val="single" w:sz="4" w:space="0" w:color="auto"/>
              <w:right w:val="single" w:sz="4" w:space="0" w:color="auto"/>
            </w:tcBorders>
            <w:shd w:val="clear" w:color="auto" w:fill="auto"/>
            <w:hideMark/>
          </w:tcPr>
          <w:p w14:paraId="2BF0B1AA" w14:textId="77777777" w:rsidR="0068489A" w:rsidRPr="0068489A" w:rsidRDefault="0068489A" w:rsidP="005C6A44">
            <w:pPr>
              <w:spacing w:after="0" w:line="240" w:lineRule="auto"/>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 xml:space="preserve">Умения: </w:t>
            </w:r>
          </w:p>
        </w:tc>
      </w:tr>
      <w:tr w:rsidR="0068489A" w:rsidRPr="0068489A" w14:paraId="7FEA8F6F"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65AE916E"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750E1C6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396557EA"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68489A" w:rsidRPr="0068489A" w14:paraId="173E66E0"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648D96F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26E4CB6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325C3A8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участвовать в диалогах на знакомые общие и профессиональные темы; </w:t>
            </w:r>
          </w:p>
        </w:tc>
      </w:tr>
      <w:tr w:rsidR="0068489A" w:rsidRPr="0068489A" w14:paraId="35857054"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4FFD4F54"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43D92CF2"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7D9E1B2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строить простые высказывания о себе и о своей профессиональной деятельности; </w:t>
            </w:r>
          </w:p>
        </w:tc>
      </w:tr>
      <w:tr w:rsidR="0068489A" w:rsidRPr="0068489A" w14:paraId="28B4D01B"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5B331E68"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53225818"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679A622A"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кратко обосновывать и объяснять свои действия (текущие и планируемые); </w:t>
            </w:r>
          </w:p>
        </w:tc>
      </w:tr>
      <w:tr w:rsidR="0068489A" w:rsidRPr="0068489A" w14:paraId="3D0659DF"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3BA07666"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15EAF1B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71469D1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писать простые связные сообщения на знакомые или интересующие профессиональные темы</w:t>
            </w:r>
          </w:p>
        </w:tc>
      </w:tr>
      <w:tr w:rsidR="0068489A" w:rsidRPr="0068489A" w14:paraId="209D6FA9"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37B28F10"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5827247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70AFBAC8" w14:textId="77777777" w:rsidR="0068489A" w:rsidRPr="0068489A" w:rsidRDefault="0068489A" w:rsidP="005C6A44">
            <w:pPr>
              <w:spacing w:after="0" w:line="240" w:lineRule="auto"/>
              <w:rPr>
                <w:rFonts w:ascii="Times New Roman" w:eastAsia="Times New Roman" w:hAnsi="Times New Roman" w:cs="Times New Roman"/>
                <w:b/>
                <w:bCs/>
                <w:color w:val="000000"/>
                <w:sz w:val="24"/>
                <w:szCs w:val="24"/>
                <w:lang w:eastAsia="ru-RU"/>
              </w:rPr>
            </w:pPr>
            <w:r w:rsidRPr="0068489A">
              <w:rPr>
                <w:rFonts w:ascii="Times New Roman" w:eastAsia="Times New Roman" w:hAnsi="Times New Roman" w:cs="Times New Roman"/>
                <w:b/>
                <w:bCs/>
                <w:color w:val="000000"/>
                <w:sz w:val="24"/>
                <w:szCs w:val="24"/>
                <w:lang w:eastAsia="ru-RU"/>
              </w:rPr>
              <w:t xml:space="preserve">Знания: </w:t>
            </w:r>
          </w:p>
        </w:tc>
      </w:tr>
      <w:tr w:rsidR="0068489A" w:rsidRPr="0068489A" w14:paraId="273FCD5D"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52D17A8A"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4956D94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23DB184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правила построения простых и сложных предложений на профессиональные темы; </w:t>
            </w:r>
          </w:p>
        </w:tc>
      </w:tr>
      <w:tr w:rsidR="0068489A" w:rsidRPr="0068489A" w14:paraId="3D0AE02C"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55B633A3"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49E7DFA9"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5F7C425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основные общеупотребительные глаголы (бытовая и профессиональная лексика); </w:t>
            </w:r>
          </w:p>
        </w:tc>
      </w:tr>
      <w:tr w:rsidR="0068489A" w:rsidRPr="0068489A" w14:paraId="6C33EBE8"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6546D186"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68E0DDD7"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15AB6AF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 xml:space="preserve">лексический минимум, относящийся к описанию предметов, средств и процессов профессиональной деятельности; </w:t>
            </w:r>
          </w:p>
        </w:tc>
      </w:tr>
      <w:tr w:rsidR="0068489A" w:rsidRPr="0068489A" w14:paraId="7A0736E9"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1EEE237C"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30D41DCB"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5487D51A"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особенности произношения;</w:t>
            </w:r>
          </w:p>
        </w:tc>
      </w:tr>
      <w:tr w:rsidR="0068489A" w:rsidRPr="0068489A" w14:paraId="758131BA" w14:textId="77777777" w:rsidTr="005C6A44">
        <w:trPr>
          <w:trHeight w:val="20"/>
        </w:trPr>
        <w:tc>
          <w:tcPr>
            <w:tcW w:w="895" w:type="dxa"/>
            <w:vMerge/>
            <w:tcBorders>
              <w:top w:val="nil"/>
              <w:left w:val="single" w:sz="4" w:space="0" w:color="auto"/>
              <w:bottom w:val="single" w:sz="4" w:space="0" w:color="auto"/>
              <w:right w:val="single" w:sz="4" w:space="0" w:color="auto"/>
            </w:tcBorders>
            <w:vAlign w:val="center"/>
            <w:hideMark/>
          </w:tcPr>
          <w:p w14:paraId="01D27B24"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3069" w:type="dxa"/>
            <w:vMerge/>
            <w:tcBorders>
              <w:top w:val="nil"/>
              <w:left w:val="single" w:sz="4" w:space="0" w:color="auto"/>
              <w:bottom w:val="single" w:sz="4" w:space="0" w:color="auto"/>
              <w:right w:val="single" w:sz="4" w:space="0" w:color="auto"/>
            </w:tcBorders>
            <w:vAlign w:val="center"/>
            <w:hideMark/>
          </w:tcPr>
          <w:p w14:paraId="02CAB62D"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p>
        </w:tc>
        <w:tc>
          <w:tcPr>
            <w:tcW w:w="5387" w:type="dxa"/>
            <w:tcBorders>
              <w:top w:val="nil"/>
              <w:left w:val="nil"/>
              <w:bottom w:val="single" w:sz="4" w:space="0" w:color="auto"/>
              <w:right w:val="single" w:sz="4" w:space="0" w:color="auto"/>
            </w:tcBorders>
            <w:shd w:val="clear" w:color="auto" w:fill="auto"/>
            <w:hideMark/>
          </w:tcPr>
          <w:p w14:paraId="35BB8244" w14:textId="77777777" w:rsidR="0068489A" w:rsidRPr="0068489A" w:rsidRDefault="0068489A" w:rsidP="005C6A44">
            <w:pPr>
              <w:spacing w:after="0" w:line="240" w:lineRule="auto"/>
              <w:rPr>
                <w:rFonts w:ascii="Times New Roman" w:eastAsia="Times New Roman" w:hAnsi="Times New Roman" w:cs="Times New Roman"/>
                <w:color w:val="000000"/>
                <w:sz w:val="24"/>
                <w:szCs w:val="24"/>
                <w:lang w:eastAsia="ru-RU"/>
              </w:rPr>
            </w:pPr>
            <w:r w:rsidRPr="0068489A">
              <w:rPr>
                <w:rFonts w:ascii="Times New Roman" w:eastAsia="Times New Roman" w:hAnsi="Times New Roman" w:cs="Times New Roman"/>
                <w:color w:val="000000"/>
                <w:sz w:val="24"/>
                <w:szCs w:val="24"/>
                <w:lang w:eastAsia="ru-RU"/>
              </w:rPr>
              <w:t>правила чтения текстов профессиональной направленности</w:t>
            </w:r>
          </w:p>
        </w:tc>
      </w:tr>
    </w:tbl>
    <w:p w14:paraId="55EB2A1E" w14:textId="4494E4A3" w:rsidR="0068489A" w:rsidRDefault="0068489A" w:rsidP="00895F77">
      <w:pPr>
        <w:spacing w:after="60" w:line="276" w:lineRule="auto"/>
        <w:ind w:firstLine="709"/>
        <w:outlineLvl w:val="1"/>
        <w:rPr>
          <w:rFonts w:ascii="Times New Roman" w:eastAsia="Times New Roman" w:hAnsi="Times New Roman" w:cs="Times New Roman"/>
          <w:sz w:val="24"/>
          <w:szCs w:val="24"/>
          <w:lang w:eastAsia="ru-RU"/>
        </w:rPr>
      </w:pPr>
    </w:p>
    <w:p w14:paraId="1F141DAE" w14:textId="233B3409" w:rsidR="00A014A8" w:rsidRDefault="00A014A8" w:rsidP="00895F77">
      <w:pPr>
        <w:spacing w:after="60" w:line="276" w:lineRule="auto"/>
        <w:ind w:firstLine="709"/>
        <w:outlineLvl w:val="1"/>
        <w:rPr>
          <w:rFonts w:ascii="Times New Roman" w:eastAsia="Times New Roman" w:hAnsi="Times New Roman" w:cs="Times New Roman"/>
          <w:sz w:val="24"/>
          <w:szCs w:val="24"/>
          <w:lang w:eastAsia="ru-RU"/>
        </w:rPr>
      </w:pPr>
    </w:p>
    <w:p w14:paraId="3147F35E" w14:textId="30503C89" w:rsidR="005C6A44" w:rsidRDefault="005C6A44" w:rsidP="00895F77">
      <w:pPr>
        <w:spacing w:after="60" w:line="276" w:lineRule="auto"/>
        <w:ind w:firstLine="709"/>
        <w:outlineLvl w:val="1"/>
        <w:rPr>
          <w:rFonts w:ascii="Times New Roman" w:eastAsia="Times New Roman" w:hAnsi="Times New Roman" w:cs="Times New Roman"/>
          <w:sz w:val="24"/>
          <w:szCs w:val="24"/>
          <w:lang w:eastAsia="ru-RU"/>
        </w:rPr>
      </w:pPr>
    </w:p>
    <w:p w14:paraId="112F1004" w14:textId="77777777" w:rsidR="005C6A44" w:rsidRDefault="005C6A44" w:rsidP="00895F77">
      <w:pPr>
        <w:spacing w:after="60" w:line="276" w:lineRule="auto"/>
        <w:ind w:firstLine="709"/>
        <w:outlineLvl w:val="1"/>
        <w:rPr>
          <w:rFonts w:ascii="Times New Roman" w:eastAsia="Times New Roman" w:hAnsi="Times New Roman" w:cs="Times New Roman"/>
          <w:sz w:val="24"/>
          <w:szCs w:val="24"/>
          <w:lang w:eastAsia="ru-RU"/>
        </w:rPr>
      </w:pPr>
    </w:p>
    <w:p w14:paraId="446B4E80" w14:textId="64DC0FAD" w:rsidR="00A014A8" w:rsidRDefault="00A014A8" w:rsidP="00895F77">
      <w:pPr>
        <w:spacing w:after="60" w:line="276" w:lineRule="auto"/>
        <w:ind w:firstLine="709"/>
        <w:outlineLvl w:val="1"/>
        <w:rPr>
          <w:rFonts w:ascii="Times New Roman" w:eastAsia="Times New Roman" w:hAnsi="Times New Roman" w:cs="Times New Roman"/>
          <w:sz w:val="24"/>
          <w:szCs w:val="24"/>
          <w:lang w:eastAsia="ru-RU"/>
        </w:rPr>
      </w:pPr>
      <w:bookmarkStart w:id="18" w:name="_Toc139007551"/>
      <w:r w:rsidRPr="00895F77">
        <w:rPr>
          <w:rFonts w:ascii="Times New Roman" w:eastAsia="Times New Roman" w:hAnsi="Times New Roman" w:cs="Times New Roman"/>
          <w:sz w:val="24"/>
          <w:szCs w:val="24"/>
          <w:lang w:eastAsia="ru-RU"/>
        </w:rPr>
        <w:lastRenderedPageBreak/>
        <w:t>4.2. Профессиональные компетенции</w:t>
      </w:r>
      <w:bookmarkEnd w:id="18"/>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2804"/>
        <w:gridCol w:w="3743"/>
      </w:tblGrid>
      <w:tr w:rsidR="005C6A44" w:rsidRPr="00A014A8" w14:paraId="1A2CA109" w14:textId="77777777" w:rsidTr="006B00EA">
        <w:trPr>
          <w:trHeight w:val="20"/>
        </w:trPr>
        <w:tc>
          <w:tcPr>
            <w:tcW w:w="2804" w:type="dxa"/>
            <w:shd w:val="clear" w:color="auto" w:fill="auto"/>
            <w:hideMark/>
          </w:tcPr>
          <w:p w14:paraId="4DD38350" w14:textId="77777777" w:rsidR="00A014A8" w:rsidRPr="00A014A8" w:rsidRDefault="00A014A8" w:rsidP="00AD00BB">
            <w:pPr>
              <w:spacing w:after="0" w:line="240" w:lineRule="auto"/>
              <w:jc w:val="center"/>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Виды деятельности</w:t>
            </w:r>
          </w:p>
        </w:tc>
        <w:tc>
          <w:tcPr>
            <w:tcW w:w="2720" w:type="dxa"/>
            <w:shd w:val="clear" w:color="auto" w:fill="auto"/>
            <w:hideMark/>
          </w:tcPr>
          <w:p w14:paraId="46617C70" w14:textId="77777777" w:rsidR="00A014A8" w:rsidRPr="00A014A8" w:rsidRDefault="00A014A8" w:rsidP="00AD00BB">
            <w:pPr>
              <w:spacing w:after="0" w:line="240" w:lineRule="auto"/>
              <w:jc w:val="center"/>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Код и наименование компетенции</w:t>
            </w:r>
          </w:p>
        </w:tc>
        <w:tc>
          <w:tcPr>
            <w:tcW w:w="3827" w:type="dxa"/>
            <w:shd w:val="clear" w:color="auto" w:fill="auto"/>
            <w:hideMark/>
          </w:tcPr>
          <w:p w14:paraId="24EFAF81" w14:textId="77777777" w:rsidR="00A014A8" w:rsidRPr="00A014A8" w:rsidRDefault="00A014A8" w:rsidP="00AD00BB">
            <w:pPr>
              <w:spacing w:after="0" w:line="240" w:lineRule="auto"/>
              <w:jc w:val="center"/>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Показатели освоения компетенции</w:t>
            </w:r>
          </w:p>
        </w:tc>
      </w:tr>
      <w:tr w:rsidR="005C6A44" w:rsidRPr="00A014A8" w14:paraId="275F11C5" w14:textId="77777777" w:rsidTr="006B00EA">
        <w:trPr>
          <w:trHeight w:val="20"/>
        </w:trPr>
        <w:tc>
          <w:tcPr>
            <w:tcW w:w="2804" w:type="dxa"/>
            <w:vMerge w:val="restart"/>
            <w:shd w:val="clear" w:color="auto" w:fill="auto"/>
            <w:hideMark/>
          </w:tcPr>
          <w:p w14:paraId="3D2AA073" w14:textId="6A9BEA0A"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bookmarkStart w:id="19" w:name="RANGE!A2"/>
            <w:r w:rsidRPr="00A014A8">
              <w:rPr>
                <w:rFonts w:ascii="Times New Roman" w:eastAsia="Times New Roman" w:hAnsi="Times New Roman" w:cs="Times New Roman"/>
                <w:color w:val="000000"/>
                <w:sz w:val="24"/>
                <w:szCs w:val="24"/>
                <w:lang w:eastAsia="ru-RU"/>
              </w:rPr>
              <w:t>Документирование состояния инфокоммуникационных систем и их составляющих в процессе наладки и эксплуатации</w:t>
            </w:r>
            <w:bookmarkEnd w:id="19"/>
          </w:p>
        </w:tc>
        <w:tc>
          <w:tcPr>
            <w:tcW w:w="2720" w:type="dxa"/>
            <w:vMerge w:val="restart"/>
            <w:shd w:val="clear" w:color="auto" w:fill="auto"/>
            <w:hideMark/>
          </w:tcPr>
          <w:p w14:paraId="275A2EE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ПК 1.1. Проводить инвентаризацию </w:t>
            </w:r>
            <w:r w:rsidRPr="00A014A8">
              <w:rPr>
                <w:rFonts w:ascii="Times New Roman" w:eastAsia="Times New Roman" w:hAnsi="Times New Roman" w:cs="Times New Roman"/>
                <w:color w:val="000000"/>
                <w:sz w:val="24"/>
                <w:szCs w:val="24"/>
                <w:lang w:eastAsia="ru-RU"/>
              </w:rPr>
              <w:br/>
              <w:t xml:space="preserve">и вести учет технических </w:t>
            </w:r>
            <w:r w:rsidRPr="00A014A8">
              <w:rPr>
                <w:rFonts w:ascii="Times New Roman" w:eastAsia="Times New Roman" w:hAnsi="Times New Roman" w:cs="Times New Roman"/>
                <w:color w:val="000000"/>
                <w:sz w:val="24"/>
                <w:szCs w:val="24"/>
                <w:lang w:eastAsia="ru-RU"/>
              </w:rPr>
              <w:br/>
              <w:t xml:space="preserve">и программных средств информационно-коммуникационных систем </w:t>
            </w:r>
            <w:r w:rsidRPr="00A014A8">
              <w:rPr>
                <w:rFonts w:ascii="Times New Roman" w:eastAsia="Times New Roman" w:hAnsi="Times New Roman" w:cs="Times New Roman"/>
                <w:color w:val="000000"/>
                <w:sz w:val="24"/>
                <w:szCs w:val="24"/>
                <w:lang w:eastAsia="ru-RU"/>
              </w:rPr>
              <w:br/>
              <w:t>с использованием специализированных программ</w:t>
            </w:r>
          </w:p>
        </w:tc>
        <w:tc>
          <w:tcPr>
            <w:tcW w:w="3827" w:type="dxa"/>
            <w:shd w:val="clear" w:color="auto" w:fill="auto"/>
            <w:hideMark/>
          </w:tcPr>
          <w:p w14:paraId="49C50BB6"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 xml:space="preserve">Навыки: </w:t>
            </w:r>
          </w:p>
        </w:tc>
      </w:tr>
      <w:tr w:rsidR="005C6A44" w:rsidRPr="00A014A8" w14:paraId="4CFD16C6" w14:textId="77777777" w:rsidTr="006B00EA">
        <w:trPr>
          <w:trHeight w:val="20"/>
        </w:trPr>
        <w:tc>
          <w:tcPr>
            <w:tcW w:w="2804" w:type="dxa"/>
            <w:vMerge/>
            <w:hideMark/>
          </w:tcPr>
          <w:p w14:paraId="0539857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AC0EF7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6B01AB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чтения технической документации;</w:t>
            </w:r>
          </w:p>
        </w:tc>
      </w:tr>
      <w:tr w:rsidR="005C6A44" w:rsidRPr="00A014A8" w14:paraId="214AF818" w14:textId="77777777" w:rsidTr="006B00EA">
        <w:trPr>
          <w:trHeight w:val="20"/>
        </w:trPr>
        <w:tc>
          <w:tcPr>
            <w:tcW w:w="2804" w:type="dxa"/>
            <w:vMerge/>
            <w:hideMark/>
          </w:tcPr>
          <w:p w14:paraId="245F8A4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04902F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C04700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инвентаризации аппаратных, программно-аппаратных и программных средств; </w:t>
            </w:r>
          </w:p>
        </w:tc>
      </w:tr>
      <w:tr w:rsidR="005C6A44" w:rsidRPr="00A014A8" w14:paraId="77DD8614" w14:textId="77777777" w:rsidTr="006B00EA">
        <w:trPr>
          <w:trHeight w:val="20"/>
        </w:trPr>
        <w:tc>
          <w:tcPr>
            <w:tcW w:w="2804" w:type="dxa"/>
            <w:vMerge/>
            <w:hideMark/>
          </w:tcPr>
          <w:p w14:paraId="541C650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05BE67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0A43DA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фиксации в журнале инвентарных номеров технических средств инфокоммуникационных систем; </w:t>
            </w:r>
          </w:p>
        </w:tc>
      </w:tr>
      <w:tr w:rsidR="005C6A44" w:rsidRPr="00A014A8" w14:paraId="09A9C2C4" w14:textId="77777777" w:rsidTr="006B00EA">
        <w:trPr>
          <w:trHeight w:val="20"/>
        </w:trPr>
        <w:tc>
          <w:tcPr>
            <w:tcW w:w="2804" w:type="dxa"/>
            <w:vMerge/>
            <w:hideMark/>
          </w:tcPr>
          <w:p w14:paraId="086DB4B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3BB79B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A39777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фиксации в журнале месторасположения технических средств инфокоммуникационных систем; </w:t>
            </w:r>
          </w:p>
        </w:tc>
      </w:tr>
      <w:tr w:rsidR="005C6A44" w:rsidRPr="00A014A8" w14:paraId="58F5F4BB" w14:textId="77777777" w:rsidTr="006B00EA">
        <w:trPr>
          <w:trHeight w:val="20"/>
        </w:trPr>
        <w:tc>
          <w:tcPr>
            <w:tcW w:w="2804" w:type="dxa"/>
            <w:vMerge/>
            <w:hideMark/>
          </w:tcPr>
          <w:p w14:paraId="50A1904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128BAA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28E523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маркировки технических средств инфокоммуникационных систем</w:t>
            </w:r>
          </w:p>
        </w:tc>
      </w:tr>
      <w:tr w:rsidR="005C6A44" w:rsidRPr="00A014A8" w14:paraId="199095BB" w14:textId="77777777" w:rsidTr="006B00EA">
        <w:trPr>
          <w:trHeight w:val="20"/>
        </w:trPr>
        <w:tc>
          <w:tcPr>
            <w:tcW w:w="2804" w:type="dxa"/>
            <w:vMerge/>
            <w:hideMark/>
          </w:tcPr>
          <w:p w14:paraId="6EBA8C7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5AB859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0312CCE"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Умения:</w:t>
            </w:r>
          </w:p>
        </w:tc>
      </w:tr>
      <w:tr w:rsidR="005C6A44" w:rsidRPr="00A014A8" w14:paraId="2ACDF78B" w14:textId="77777777" w:rsidTr="006B00EA">
        <w:trPr>
          <w:trHeight w:val="20"/>
        </w:trPr>
        <w:tc>
          <w:tcPr>
            <w:tcW w:w="2804" w:type="dxa"/>
            <w:vMerge/>
            <w:hideMark/>
          </w:tcPr>
          <w:p w14:paraId="5ACCF7E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4504CD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7A1873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сопровождать техническую документацию по объектам инфокоммуникационных систем; </w:t>
            </w:r>
          </w:p>
        </w:tc>
      </w:tr>
      <w:tr w:rsidR="005C6A44" w:rsidRPr="00A014A8" w14:paraId="0FC4A2BA" w14:textId="77777777" w:rsidTr="006B00EA">
        <w:trPr>
          <w:trHeight w:val="20"/>
        </w:trPr>
        <w:tc>
          <w:tcPr>
            <w:tcW w:w="2804" w:type="dxa"/>
            <w:vMerge/>
            <w:hideMark/>
          </w:tcPr>
          <w:p w14:paraId="3A9E54C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7283D5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DC6695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контролировать наличие и движение аппаратных, программно-аппаратных</w:t>
            </w:r>
          </w:p>
        </w:tc>
      </w:tr>
      <w:tr w:rsidR="005C6A44" w:rsidRPr="00A014A8" w14:paraId="25A94688" w14:textId="77777777" w:rsidTr="006B00EA">
        <w:trPr>
          <w:trHeight w:val="20"/>
        </w:trPr>
        <w:tc>
          <w:tcPr>
            <w:tcW w:w="2804" w:type="dxa"/>
            <w:vMerge/>
            <w:hideMark/>
          </w:tcPr>
          <w:p w14:paraId="05A364C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85F054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059875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и программных средств; </w:t>
            </w:r>
          </w:p>
        </w:tc>
      </w:tr>
      <w:tr w:rsidR="005C6A44" w:rsidRPr="00A014A8" w14:paraId="704285D9" w14:textId="77777777" w:rsidTr="006B00EA">
        <w:trPr>
          <w:trHeight w:val="20"/>
        </w:trPr>
        <w:tc>
          <w:tcPr>
            <w:tcW w:w="2804" w:type="dxa"/>
            <w:vMerge/>
            <w:hideMark/>
          </w:tcPr>
          <w:p w14:paraId="6A039EE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7F3F96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5B3DD6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пользоваться нормативно-технической документацией в области инфокоммуникационных технологий</w:t>
            </w:r>
          </w:p>
        </w:tc>
      </w:tr>
      <w:tr w:rsidR="005C6A44" w:rsidRPr="00A014A8" w14:paraId="5BCAB313" w14:textId="77777777" w:rsidTr="006B00EA">
        <w:trPr>
          <w:trHeight w:val="20"/>
        </w:trPr>
        <w:tc>
          <w:tcPr>
            <w:tcW w:w="2804" w:type="dxa"/>
            <w:vMerge/>
            <w:hideMark/>
          </w:tcPr>
          <w:p w14:paraId="4315BB3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33BBD75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84009F4"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Знания:</w:t>
            </w:r>
          </w:p>
        </w:tc>
      </w:tr>
      <w:tr w:rsidR="005C6A44" w:rsidRPr="00A014A8" w14:paraId="107070D5" w14:textId="77777777" w:rsidTr="006B00EA">
        <w:trPr>
          <w:trHeight w:val="20"/>
        </w:trPr>
        <w:tc>
          <w:tcPr>
            <w:tcW w:w="2804" w:type="dxa"/>
            <w:vMerge/>
            <w:hideMark/>
          </w:tcPr>
          <w:p w14:paraId="0A44CD2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C7EFE3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EEACAB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правила и процедуры проведения инвентаризации; </w:t>
            </w:r>
          </w:p>
        </w:tc>
      </w:tr>
      <w:tr w:rsidR="005C6A44" w:rsidRPr="00A014A8" w14:paraId="280D4F48" w14:textId="77777777" w:rsidTr="006B00EA">
        <w:trPr>
          <w:trHeight w:val="20"/>
        </w:trPr>
        <w:tc>
          <w:tcPr>
            <w:tcW w:w="2804" w:type="dxa"/>
            <w:vMerge/>
            <w:hideMark/>
          </w:tcPr>
          <w:p w14:paraId="44A5497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400028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F6E5DB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правила маркировки устройств и элементов инфокоммуникационной системы; </w:t>
            </w:r>
          </w:p>
        </w:tc>
      </w:tr>
      <w:tr w:rsidR="005C6A44" w:rsidRPr="00A014A8" w14:paraId="62EC97E8" w14:textId="77777777" w:rsidTr="006B00EA">
        <w:trPr>
          <w:trHeight w:val="20"/>
        </w:trPr>
        <w:tc>
          <w:tcPr>
            <w:tcW w:w="2804" w:type="dxa"/>
            <w:vMerge/>
            <w:hideMark/>
          </w:tcPr>
          <w:p w14:paraId="21A739E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765F87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DFAA08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процедуру списания технических средств; </w:t>
            </w:r>
          </w:p>
        </w:tc>
      </w:tr>
      <w:tr w:rsidR="005C6A44" w:rsidRPr="00A014A8" w14:paraId="5340EB29" w14:textId="77777777" w:rsidTr="006B00EA">
        <w:trPr>
          <w:trHeight w:val="20"/>
        </w:trPr>
        <w:tc>
          <w:tcPr>
            <w:tcW w:w="2804" w:type="dxa"/>
            <w:vMerge/>
            <w:hideMark/>
          </w:tcPr>
          <w:p w14:paraId="298C82B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E7F5B6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6E17B3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программные средства инвентаризации; </w:t>
            </w:r>
          </w:p>
        </w:tc>
      </w:tr>
      <w:tr w:rsidR="005C6A44" w:rsidRPr="00A014A8" w14:paraId="2A32E3D9" w14:textId="77777777" w:rsidTr="006B00EA">
        <w:trPr>
          <w:trHeight w:val="20"/>
        </w:trPr>
        <w:tc>
          <w:tcPr>
            <w:tcW w:w="2804" w:type="dxa"/>
            <w:vMerge/>
            <w:hideMark/>
          </w:tcPr>
          <w:p w14:paraId="7C8A593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28E4EB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86F203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терминология и правила чтения технической документации; </w:t>
            </w:r>
          </w:p>
        </w:tc>
      </w:tr>
      <w:tr w:rsidR="005C6A44" w:rsidRPr="00A014A8" w14:paraId="3756E041" w14:textId="77777777" w:rsidTr="006B00EA">
        <w:trPr>
          <w:trHeight w:val="20"/>
        </w:trPr>
        <w:tc>
          <w:tcPr>
            <w:tcW w:w="2804" w:type="dxa"/>
            <w:vMerge/>
            <w:hideMark/>
          </w:tcPr>
          <w:p w14:paraId="7D5BD2D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6B3BE1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88F951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принципы классификации и кодирования информации</w:t>
            </w:r>
          </w:p>
        </w:tc>
      </w:tr>
      <w:tr w:rsidR="005C6A44" w:rsidRPr="00A014A8" w14:paraId="3DADBDD8" w14:textId="77777777" w:rsidTr="006B00EA">
        <w:trPr>
          <w:trHeight w:val="20"/>
        </w:trPr>
        <w:tc>
          <w:tcPr>
            <w:tcW w:w="2804" w:type="dxa"/>
            <w:vMerge/>
            <w:hideMark/>
          </w:tcPr>
          <w:p w14:paraId="1AE5FC4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val="restart"/>
            <w:shd w:val="clear" w:color="auto" w:fill="auto"/>
            <w:hideMark/>
          </w:tcPr>
          <w:p w14:paraId="040AE68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ПК 1.2. Выполнять контроль наличия запасов, выполнения своевременного ремонта </w:t>
            </w:r>
            <w:r w:rsidRPr="00A014A8">
              <w:rPr>
                <w:rFonts w:ascii="Times New Roman" w:eastAsia="Times New Roman" w:hAnsi="Times New Roman" w:cs="Times New Roman"/>
                <w:color w:val="000000"/>
                <w:sz w:val="24"/>
                <w:szCs w:val="24"/>
                <w:lang w:eastAsia="ru-RU"/>
              </w:rPr>
              <w:lastRenderedPageBreak/>
              <w:t>и наличия сервисных контрактов на обслуживание инфокоммуникационных систем</w:t>
            </w:r>
          </w:p>
        </w:tc>
        <w:tc>
          <w:tcPr>
            <w:tcW w:w="3827" w:type="dxa"/>
            <w:shd w:val="clear" w:color="auto" w:fill="auto"/>
            <w:hideMark/>
          </w:tcPr>
          <w:p w14:paraId="313AF3F5"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lastRenderedPageBreak/>
              <w:t xml:space="preserve">Навыки: </w:t>
            </w:r>
          </w:p>
        </w:tc>
      </w:tr>
      <w:tr w:rsidR="005C6A44" w:rsidRPr="00A014A8" w14:paraId="18158101" w14:textId="77777777" w:rsidTr="006B00EA">
        <w:trPr>
          <w:trHeight w:val="20"/>
        </w:trPr>
        <w:tc>
          <w:tcPr>
            <w:tcW w:w="2804" w:type="dxa"/>
            <w:vMerge/>
            <w:hideMark/>
          </w:tcPr>
          <w:p w14:paraId="4D58D80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463F56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69CA7C7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контроля остатков запасных частей и оборудования под замену; </w:t>
            </w:r>
          </w:p>
        </w:tc>
      </w:tr>
      <w:tr w:rsidR="005C6A44" w:rsidRPr="00A014A8" w14:paraId="12AA476D" w14:textId="77777777" w:rsidTr="006B00EA">
        <w:trPr>
          <w:trHeight w:val="20"/>
        </w:trPr>
        <w:tc>
          <w:tcPr>
            <w:tcW w:w="2804" w:type="dxa"/>
            <w:vMerge/>
            <w:hideMark/>
          </w:tcPr>
          <w:p w14:paraId="0C02B77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F4426B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48F25C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контроля соблюдения графика профилактического обслуживания оборудования; </w:t>
            </w:r>
          </w:p>
        </w:tc>
      </w:tr>
      <w:tr w:rsidR="005C6A44" w:rsidRPr="00A014A8" w14:paraId="5F92ED6D" w14:textId="77777777" w:rsidTr="006B00EA">
        <w:trPr>
          <w:trHeight w:val="20"/>
        </w:trPr>
        <w:tc>
          <w:tcPr>
            <w:tcW w:w="2804" w:type="dxa"/>
            <w:vMerge/>
            <w:hideMark/>
          </w:tcPr>
          <w:p w14:paraId="2982D02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A79354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6FE947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внесения в информационную систему по управлению запасами и ремонтом данных о проведенных работах; </w:t>
            </w:r>
          </w:p>
        </w:tc>
      </w:tr>
      <w:tr w:rsidR="005C6A44" w:rsidRPr="00A014A8" w14:paraId="766E4FF6" w14:textId="77777777" w:rsidTr="006B00EA">
        <w:trPr>
          <w:trHeight w:val="20"/>
        </w:trPr>
        <w:tc>
          <w:tcPr>
            <w:tcW w:w="2804" w:type="dxa"/>
            <w:vMerge/>
            <w:hideMark/>
          </w:tcPr>
          <w:p w14:paraId="22AB580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25CA77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791261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внесения в информационную систему по управлению запасами и ремонтом данных об использованных запасных частях; </w:t>
            </w:r>
          </w:p>
        </w:tc>
      </w:tr>
      <w:tr w:rsidR="005C6A44" w:rsidRPr="00A014A8" w14:paraId="205AA3F5" w14:textId="77777777" w:rsidTr="006B00EA">
        <w:trPr>
          <w:trHeight w:val="20"/>
        </w:trPr>
        <w:tc>
          <w:tcPr>
            <w:tcW w:w="2804" w:type="dxa"/>
            <w:vMerge/>
            <w:hideMark/>
          </w:tcPr>
          <w:p w14:paraId="00FE7EE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3E56A14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C771B2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отслеживания наличия запасных частей в информационной системе по управлению запасами и ремонтом; </w:t>
            </w:r>
          </w:p>
        </w:tc>
      </w:tr>
      <w:tr w:rsidR="005C6A44" w:rsidRPr="00A014A8" w14:paraId="67312524" w14:textId="77777777" w:rsidTr="006B00EA">
        <w:trPr>
          <w:trHeight w:val="20"/>
        </w:trPr>
        <w:tc>
          <w:tcPr>
            <w:tcW w:w="2804" w:type="dxa"/>
            <w:vMerge/>
            <w:hideMark/>
          </w:tcPr>
          <w:p w14:paraId="5050A53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0DF76E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7E0D3F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контроля наличия сервисных контрактов на обслуживание в информационной системе по управлению запасами и ремонтом в соответствии с трудовым заданием</w:t>
            </w:r>
          </w:p>
        </w:tc>
      </w:tr>
      <w:tr w:rsidR="005C6A44" w:rsidRPr="00A014A8" w14:paraId="6BF227A6" w14:textId="77777777" w:rsidTr="006B00EA">
        <w:trPr>
          <w:trHeight w:val="20"/>
        </w:trPr>
        <w:tc>
          <w:tcPr>
            <w:tcW w:w="2804" w:type="dxa"/>
            <w:vMerge/>
            <w:hideMark/>
          </w:tcPr>
          <w:p w14:paraId="636AB19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F2AD93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9DB44FA"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Умения:</w:t>
            </w:r>
          </w:p>
        </w:tc>
      </w:tr>
      <w:tr w:rsidR="005C6A44" w:rsidRPr="00A014A8" w14:paraId="6EB20749" w14:textId="77777777" w:rsidTr="006B00EA">
        <w:trPr>
          <w:trHeight w:val="20"/>
        </w:trPr>
        <w:tc>
          <w:tcPr>
            <w:tcW w:w="2804" w:type="dxa"/>
            <w:vMerge/>
            <w:hideMark/>
          </w:tcPr>
          <w:p w14:paraId="43E7FCD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35DAE55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99C5D3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пользоваться нормативно-технической документацией в области инфокоммуникационных технологий; </w:t>
            </w:r>
          </w:p>
        </w:tc>
      </w:tr>
      <w:tr w:rsidR="005C6A44" w:rsidRPr="00A014A8" w14:paraId="1D9A984C" w14:textId="77777777" w:rsidTr="006B00EA">
        <w:trPr>
          <w:trHeight w:val="20"/>
        </w:trPr>
        <w:tc>
          <w:tcPr>
            <w:tcW w:w="2804" w:type="dxa"/>
            <w:vMerge/>
            <w:hideMark/>
          </w:tcPr>
          <w:p w14:paraId="3ECE6DB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053B21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5E2EC9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работать с информационной системой по управлению запасами и ремонтом; </w:t>
            </w:r>
          </w:p>
        </w:tc>
      </w:tr>
      <w:tr w:rsidR="005C6A44" w:rsidRPr="00A014A8" w14:paraId="65676A29" w14:textId="77777777" w:rsidTr="006B00EA">
        <w:trPr>
          <w:trHeight w:val="20"/>
        </w:trPr>
        <w:tc>
          <w:tcPr>
            <w:tcW w:w="2804" w:type="dxa"/>
            <w:vMerge/>
            <w:hideMark/>
          </w:tcPr>
          <w:p w14:paraId="4ED16DC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36E5BA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BBE7A5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оформлять заявки на материалы и комплектующие инфокоммуникационных систем</w:t>
            </w:r>
          </w:p>
        </w:tc>
      </w:tr>
      <w:tr w:rsidR="005C6A44" w:rsidRPr="00A014A8" w14:paraId="309E66AF" w14:textId="77777777" w:rsidTr="006B00EA">
        <w:trPr>
          <w:trHeight w:val="20"/>
        </w:trPr>
        <w:tc>
          <w:tcPr>
            <w:tcW w:w="2804" w:type="dxa"/>
            <w:vMerge/>
            <w:hideMark/>
          </w:tcPr>
          <w:p w14:paraId="4B60A6F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5F17C0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C2F60B9"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Знания:</w:t>
            </w:r>
          </w:p>
        </w:tc>
      </w:tr>
      <w:tr w:rsidR="005C6A44" w:rsidRPr="00A014A8" w14:paraId="53CF3FAF" w14:textId="77777777" w:rsidTr="006B00EA">
        <w:trPr>
          <w:trHeight w:val="20"/>
        </w:trPr>
        <w:tc>
          <w:tcPr>
            <w:tcW w:w="2804" w:type="dxa"/>
            <w:vMerge/>
            <w:hideMark/>
          </w:tcPr>
          <w:p w14:paraId="47D61A5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BBE7D5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5DB296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отраслевые нормативные правовые акты; </w:t>
            </w:r>
          </w:p>
        </w:tc>
      </w:tr>
      <w:tr w:rsidR="005C6A44" w:rsidRPr="00A014A8" w14:paraId="78AFF9B2" w14:textId="77777777" w:rsidTr="006B00EA">
        <w:trPr>
          <w:trHeight w:val="20"/>
        </w:trPr>
        <w:tc>
          <w:tcPr>
            <w:tcW w:w="2804" w:type="dxa"/>
            <w:vMerge/>
            <w:hideMark/>
          </w:tcPr>
          <w:p w14:paraId="50CB076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7E894D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0A22D4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технические характеристики основного оборудования, комплектующих и материалов инфокоммуникационной системы; </w:t>
            </w:r>
          </w:p>
        </w:tc>
      </w:tr>
      <w:tr w:rsidR="005C6A44" w:rsidRPr="00A014A8" w14:paraId="3714436E" w14:textId="77777777" w:rsidTr="006B00EA">
        <w:trPr>
          <w:trHeight w:val="20"/>
        </w:trPr>
        <w:tc>
          <w:tcPr>
            <w:tcW w:w="2804" w:type="dxa"/>
            <w:vMerge/>
            <w:hideMark/>
          </w:tcPr>
          <w:p w14:paraId="120B1A0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EF1410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8595B6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типовые варианты взаимозаменяемости</w:t>
            </w:r>
          </w:p>
        </w:tc>
      </w:tr>
      <w:tr w:rsidR="005C6A44" w:rsidRPr="00A014A8" w14:paraId="6E090A26" w14:textId="77777777" w:rsidTr="006B00EA">
        <w:trPr>
          <w:trHeight w:val="20"/>
        </w:trPr>
        <w:tc>
          <w:tcPr>
            <w:tcW w:w="2804" w:type="dxa"/>
            <w:vMerge/>
            <w:hideMark/>
          </w:tcPr>
          <w:p w14:paraId="1F6B919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val="restart"/>
            <w:shd w:val="clear" w:color="auto" w:fill="auto"/>
            <w:hideMark/>
          </w:tcPr>
          <w:p w14:paraId="7CBD951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ПК 1.3. Представлять отчетность по конфигурации программного и аппаратного обеспечения инфокоммуникационной </w:t>
            </w:r>
            <w:r w:rsidRPr="00A014A8">
              <w:rPr>
                <w:rFonts w:ascii="Times New Roman" w:eastAsia="Times New Roman" w:hAnsi="Times New Roman" w:cs="Times New Roman"/>
                <w:color w:val="000000"/>
                <w:sz w:val="24"/>
                <w:szCs w:val="24"/>
                <w:lang w:eastAsia="ru-RU"/>
              </w:rPr>
              <w:lastRenderedPageBreak/>
              <w:t>системы и ее составляющих</w:t>
            </w:r>
          </w:p>
        </w:tc>
        <w:tc>
          <w:tcPr>
            <w:tcW w:w="3827" w:type="dxa"/>
            <w:shd w:val="clear" w:color="auto" w:fill="auto"/>
            <w:hideMark/>
          </w:tcPr>
          <w:p w14:paraId="100D6C86"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lastRenderedPageBreak/>
              <w:t xml:space="preserve">Навыки: </w:t>
            </w:r>
          </w:p>
        </w:tc>
      </w:tr>
      <w:tr w:rsidR="005C6A44" w:rsidRPr="00A014A8" w14:paraId="5E2FCC86" w14:textId="77777777" w:rsidTr="006B00EA">
        <w:trPr>
          <w:trHeight w:val="20"/>
        </w:trPr>
        <w:tc>
          <w:tcPr>
            <w:tcW w:w="2804" w:type="dxa"/>
            <w:vMerge/>
            <w:hideMark/>
          </w:tcPr>
          <w:p w14:paraId="6BD739D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3AD36FA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C70606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составления регламентных отчетов о замеченных отклонениях от штатного режима функционирования инфокоммуникационных систем</w:t>
            </w:r>
          </w:p>
        </w:tc>
      </w:tr>
      <w:tr w:rsidR="005C6A44" w:rsidRPr="00A014A8" w14:paraId="62B7B49F" w14:textId="77777777" w:rsidTr="006B00EA">
        <w:trPr>
          <w:trHeight w:val="20"/>
        </w:trPr>
        <w:tc>
          <w:tcPr>
            <w:tcW w:w="2804" w:type="dxa"/>
            <w:vMerge/>
            <w:hideMark/>
          </w:tcPr>
          <w:p w14:paraId="6AC620D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DE6FB7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14943B8"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Умения:</w:t>
            </w:r>
          </w:p>
        </w:tc>
      </w:tr>
      <w:tr w:rsidR="005C6A44" w:rsidRPr="00A014A8" w14:paraId="292D6067" w14:textId="77777777" w:rsidTr="006B00EA">
        <w:trPr>
          <w:trHeight w:val="20"/>
        </w:trPr>
        <w:tc>
          <w:tcPr>
            <w:tcW w:w="2804" w:type="dxa"/>
            <w:vMerge/>
            <w:hideMark/>
          </w:tcPr>
          <w:p w14:paraId="3C991C3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8DD404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AF6CD4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оформлять отчеты об отклонениях от штатного режима функционирования инфокоммуникационных систем</w:t>
            </w:r>
          </w:p>
        </w:tc>
      </w:tr>
      <w:tr w:rsidR="005C6A44" w:rsidRPr="00A014A8" w14:paraId="289F101F" w14:textId="77777777" w:rsidTr="006B00EA">
        <w:trPr>
          <w:trHeight w:val="20"/>
        </w:trPr>
        <w:tc>
          <w:tcPr>
            <w:tcW w:w="2804" w:type="dxa"/>
            <w:vMerge/>
            <w:hideMark/>
          </w:tcPr>
          <w:p w14:paraId="4CD819D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963754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7977638"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Знания:</w:t>
            </w:r>
          </w:p>
        </w:tc>
      </w:tr>
      <w:tr w:rsidR="005C6A44" w:rsidRPr="00A014A8" w14:paraId="28C9C7AA" w14:textId="77777777" w:rsidTr="006B00EA">
        <w:trPr>
          <w:trHeight w:val="20"/>
        </w:trPr>
        <w:tc>
          <w:tcPr>
            <w:tcW w:w="2804" w:type="dxa"/>
            <w:vMerge/>
            <w:hideMark/>
          </w:tcPr>
          <w:p w14:paraId="793A3D9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A58C86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B0C0FD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терминология и правила чтения технической документации;</w:t>
            </w:r>
          </w:p>
        </w:tc>
      </w:tr>
      <w:tr w:rsidR="005C6A44" w:rsidRPr="00A014A8" w14:paraId="64CDA088" w14:textId="77777777" w:rsidTr="006B00EA">
        <w:trPr>
          <w:trHeight w:val="20"/>
        </w:trPr>
        <w:tc>
          <w:tcPr>
            <w:tcW w:w="2804" w:type="dxa"/>
            <w:vMerge/>
            <w:hideMark/>
          </w:tcPr>
          <w:p w14:paraId="5FFD7C9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AA11FF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2543DA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правила оформления технической документации по результатам проверки работоспособности устройств инфокоммуникационных систем;</w:t>
            </w:r>
          </w:p>
        </w:tc>
      </w:tr>
      <w:tr w:rsidR="005C6A44" w:rsidRPr="00A014A8" w14:paraId="2D62BBDF" w14:textId="77777777" w:rsidTr="006B00EA">
        <w:trPr>
          <w:trHeight w:val="20"/>
        </w:trPr>
        <w:tc>
          <w:tcPr>
            <w:tcW w:w="2804" w:type="dxa"/>
            <w:vMerge/>
            <w:hideMark/>
          </w:tcPr>
          <w:p w14:paraId="3F94671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3B437D2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7240F1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источники информации, необходимой для профессиональной деятельности;</w:t>
            </w:r>
          </w:p>
        </w:tc>
      </w:tr>
      <w:tr w:rsidR="005C6A44" w:rsidRPr="00A014A8" w14:paraId="6370D46C" w14:textId="77777777" w:rsidTr="006B00EA">
        <w:trPr>
          <w:trHeight w:val="20"/>
        </w:trPr>
        <w:tc>
          <w:tcPr>
            <w:tcW w:w="2804" w:type="dxa"/>
            <w:vMerge/>
            <w:hideMark/>
          </w:tcPr>
          <w:p w14:paraId="3FCE126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FA5FD8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DFCB9C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правила деловой переписки</w:t>
            </w:r>
          </w:p>
        </w:tc>
      </w:tr>
      <w:tr w:rsidR="005C6A44" w:rsidRPr="00A014A8" w14:paraId="5029D0BB" w14:textId="77777777" w:rsidTr="006B00EA">
        <w:trPr>
          <w:trHeight w:val="20"/>
        </w:trPr>
        <w:tc>
          <w:tcPr>
            <w:tcW w:w="2804" w:type="dxa"/>
            <w:vMerge/>
            <w:hideMark/>
          </w:tcPr>
          <w:p w14:paraId="7A92234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val="restart"/>
            <w:shd w:val="clear" w:color="auto" w:fill="auto"/>
            <w:hideMark/>
          </w:tcPr>
          <w:p w14:paraId="535F3D4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ПК 1.4. Документировать базовую конфигурацию устройств и программного обеспечения для контроля в ходе эксплуатации, слежения за производительностью, а также защиты от несанкционированного доступа</w:t>
            </w:r>
          </w:p>
        </w:tc>
        <w:tc>
          <w:tcPr>
            <w:tcW w:w="3827" w:type="dxa"/>
            <w:shd w:val="clear" w:color="auto" w:fill="auto"/>
            <w:hideMark/>
          </w:tcPr>
          <w:p w14:paraId="07BF4795"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 xml:space="preserve">Навыки: </w:t>
            </w:r>
          </w:p>
        </w:tc>
      </w:tr>
      <w:tr w:rsidR="005C6A44" w:rsidRPr="00A014A8" w14:paraId="69609404" w14:textId="77777777" w:rsidTr="006B00EA">
        <w:trPr>
          <w:trHeight w:val="20"/>
        </w:trPr>
        <w:tc>
          <w:tcPr>
            <w:tcW w:w="2804" w:type="dxa"/>
            <w:vMerge/>
            <w:hideMark/>
          </w:tcPr>
          <w:p w14:paraId="6F39793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AEC004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AD49B9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документирования базовой конфигурации и программного обеспечения устройств инфокоммуникационных систем</w:t>
            </w:r>
          </w:p>
        </w:tc>
      </w:tr>
      <w:tr w:rsidR="005C6A44" w:rsidRPr="00A014A8" w14:paraId="0FD0D306" w14:textId="77777777" w:rsidTr="006B00EA">
        <w:trPr>
          <w:trHeight w:val="20"/>
        </w:trPr>
        <w:tc>
          <w:tcPr>
            <w:tcW w:w="2804" w:type="dxa"/>
            <w:vMerge/>
            <w:hideMark/>
          </w:tcPr>
          <w:p w14:paraId="2B083A7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5B81C4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320E3D3"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Умения:</w:t>
            </w:r>
          </w:p>
        </w:tc>
      </w:tr>
      <w:tr w:rsidR="005C6A44" w:rsidRPr="00A014A8" w14:paraId="4243D659" w14:textId="77777777" w:rsidTr="006B00EA">
        <w:trPr>
          <w:trHeight w:val="20"/>
        </w:trPr>
        <w:tc>
          <w:tcPr>
            <w:tcW w:w="2804" w:type="dxa"/>
            <w:vMerge/>
            <w:hideMark/>
          </w:tcPr>
          <w:p w14:paraId="593C379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62D6E5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7EF4C0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оформлять отчеты по базовой конфигурации устройств и программного обеспечения</w:t>
            </w:r>
          </w:p>
        </w:tc>
      </w:tr>
      <w:tr w:rsidR="005C6A44" w:rsidRPr="00A014A8" w14:paraId="056C977F" w14:textId="77777777" w:rsidTr="006B00EA">
        <w:trPr>
          <w:trHeight w:val="20"/>
        </w:trPr>
        <w:tc>
          <w:tcPr>
            <w:tcW w:w="2804" w:type="dxa"/>
            <w:vMerge/>
            <w:hideMark/>
          </w:tcPr>
          <w:p w14:paraId="3F82E43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B7990D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1B705F7"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Знания:</w:t>
            </w:r>
          </w:p>
        </w:tc>
      </w:tr>
      <w:tr w:rsidR="005C6A44" w:rsidRPr="00A014A8" w14:paraId="1A08743F" w14:textId="77777777" w:rsidTr="006B00EA">
        <w:trPr>
          <w:trHeight w:val="20"/>
        </w:trPr>
        <w:tc>
          <w:tcPr>
            <w:tcW w:w="2804" w:type="dxa"/>
            <w:vMerge/>
            <w:hideMark/>
          </w:tcPr>
          <w:p w14:paraId="31FC908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142012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C34360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правила чтения и сопровождения технической документации; </w:t>
            </w:r>
          </w:p>
        </w:tc>
      </w:tr>
      <w:tr w:rsidR="005C6A44" w:rsidRPr="00A014A8" w14:paraId="19AD4484" w14:textId="77777777" w:rsidTr="006B00EA">
        <w:trPr>
          <w:trHeight w:val="20"/>
        </w:trPr>
        <w:tc>
          <w:tcPr>
            <w:tcW w:w="2804" w:type="dxa"/>
            <w:vMerge/>
            <w:hideMark/>
          </w:tcPr>
          <w:p w14:paraId="51604AF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62984E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1DD811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принципы классификации и кодирования информации;</w:t>
            </w:r>
          </w:p>
        </w:tc>
      </w:tr>
      <w:tr w:rsidR="005C6A44" w:rsidRPr="00A014A8" w14:paraId="13CF7459" w14:textId="77777777" w:rsidTr="006B00EA">
        <w:trPr>
          <w:trHeight w:val="20"/>
        </w:trPr>
        <w:tc>
          <w:tcPr>
            <w:tcW w:w="2804" w:type="dxa"/>
            <w:vMerge/>
            <w:hideMark/>
          </w:tcPr>
          <w:p w14:paraId="272A3F8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AD464D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612CEEBB" w14:textId="1CF04FBA"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основы делопроизводства</w:t>
            </w:r>
          </w:p>
        </w:tc>
      </w:tr>
      <w:tr w:rsidR="005C6A44" w:rsidRPr="00A014A8" w14:paraId="74333DE5" w14:textId="77777777" w:rsidTr="006B00EA">
        <w:trPr>
          <w:trHeight w:val="20"/>
        </w:trPr>
        <w:tc>
          <w:tcPr>
            <w:tcW w:w="2804" w:type="dxa"/>
            <w:vMerge w:val="restart"/>
            <w:shd w:val="clear" w:color="auto" w:fill="auto"/>
            <w:hideMark/>
          </w:tcPr>
          <w:p w14:paraId="18AF29D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Настройка и обеспечение работоспособности программных и аппаратных средств устройств инфокоммуникационных систем (по выбору)</w:t>
            </w:r>
          </w:p>
        </w:tc>
        <w:tc>
          <w:tcPr>
            <w:tcW w:w="2720" w:type="dxa"/>
            <w:vMerge w:val="restart"/>
            <w:shd w:val="clear" w:color="auto" w:fill="auto"/>
            <w:hideMark/>
          </w:tcPr>
          <w:p w14:paraId="12E4D6B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ПК 2.1. Осуществлять приемку и монтаж аппаратных средств инфокоммуникационных систем с проверкой соответствия документации</w:t>
            </w:r>
            <w:r w:rsidRPr="00A014A8">
              <w:rPr>
                <w:rFonts w:ascii="Times New Roman" w:eastAsia="Times New Roman" w:hAnsi="Times New Roman" w:cs="Times New Roman"/>
                <w:i/>
                <w:iCs/>
                <w:color w:val="000000"/>
                <w:sz w:val="24"/>
                <w:szCs w:val="24"/>
                <w:lang w:eastAsia="ru-RU"/>
              </w:rPr>
              <w:t>.</w:t>
            </w:r>
          </w:p>
        </w:tc>
        <w:tc>
          <w:tcPr>
            <w:tcW w:w="3827" w:type="dxa"/>
            <w:shd w:val="clear" w:color="auto" w:fill="auto"/>
            <w:hideMark/>
          </w:tcPr>
          <w:p w14:paraId="700E6B32"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 xml:space="preserve">Навыки: </w:t>
            </w:r>
          </w:p>
        </w:tc>
      </w:tr>
      <w:tr w:rsidR="005C6A44" w:rsidRPr="00A014A8" w14:paraId="65489D6D" w14:textId="77777777" w:rsidTr="006B00EA">
        <w:trPr>
          <w:trHeight w:val="20"/>
        </w:trPr>
        <w:tc>
          <w:tcPr>
            <w:tcW w:w="2804" w:type="dxa"/>
            <w:vMerge/>
            <w:hideMark/>
          </w:tcPr>
          <w:p w14:paraId="6CDA673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1B6678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DAF331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проверка соответствия рабочих мест требованиям инфокоммуникационных систем к оборудованию и программному обеспечению;</w:t>
            </w:r>
          </w:p>
        </w:tc>
      </w:tr>
      <w:tr w:rsidR="005C6A44" w:rsidRPr="00A014A8" w14:paraId="46EF7970" w14:textId="77777777" w:rsidTr="006B00EA">
        <w:trPr>
          <w:trHeight w:val="20"/>
        </w:trPr>
        <w:tc>
          <w:tcPr>
            <w:tcW w:w="2804" w:type="dxa"/>
            <w:vMerge/>
            <w:hideMark/>
          </w:tcPr>
          <w:p w14:paraId="2DCC39C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ED1B00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D5AFED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установка инфокоммуникационных систем на рабочих местах согласно трудовому заданию; </w:t>
            </w:r>
          </w:p>
        </w:tc>
      </w:tr>
      <w:tr w:rsidR="005C6A44" w:rsidRPr="00A014A8" w14:paraId="10358736" w14:textId="77777777" w:rsidTr="006B00EA">
        <w:trPr>
          <w:trHeight w:val="20"/>
        </w:trPr>
        <w:tc>
          <w:tcPr>
            <w:tcW w:w="2804" w:type="dxa"/>
            <w:vMerge/>
            <w:hideMark/>
          </w:tcPr>
          <w:p w14:paraId="6C1296C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02F290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C450DF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присвоение версий базовым элементам конфигурации инфокоммуникационных систем в соответствии с трудовым заданием.</w:t>
            </w:r>
          </w:p>
        </w:tc>
      </w:tr>
      <w:tr w:rsidR="005C6A44" w:rsidRPr="00A014A8" w14:paraId="681C8340" w14:textId="77777777" w:rsidTr="006B00EA">
        <w:trPr>
          <w:trHeight w:val="20"/>
        </w:trPr>
        <w:tc>
          <w:tcPr>
            <w:tcW w:w="2804" w:type="dxa"/>
            <w:vMerge/>
            <w:hideMark/>
          </w:tcPr>
          <w:p w14:paraId="7090EB3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29CC3E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31502E2"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Умения:</w:t>
            </w:r>
            <w:r w:rsidRPr="00A014A8">
              <w:rPr>
                <w:rFonts w:ascii="Times New Roman" w:eastAsia="Times New Roman" w:hAnsi="Times New Roman" w:cs="Times New Roman"/>
                <w:color w:val="000000"/>
                <w:sz w:val="24"/>
                <w:szCs w:val="24"/>
                <w:lang w:eastAsia="ru-RU"/>
              </w:rPr>
              <w:t xml:space="preserve"> </w:t>
            </w:r>
          </w:p>
        </w:tc>
      </w:tr>
      <w:tr w:rsidR="005C6A44" w:rsidRPr="00A014A8" w14:paraId="4FABCFF0" w14:textId="77777777" w:rsidTr="006B00EA">
        <w:trPr>
          <w:trHeight w:val="20"/>
        </w:trPr>
        <w:tc>
          <w:tcPr>
            <w:tcW w:w="2804" w:type="dxa"/>
            <w:vMerge/>
            <w:hideMark/>
          </w:tcPr>
          <w:p w14:paraId="28E4155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113F52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5B0189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применять инструкции по установке и эксплуатации периферийного оборудования; </w:t>
            </w:r>
          </w:p>
        </w:tc>
      </w:tr>
      <w:tr w:rsidR="005C6A44" w:rsidRPr="00A014A8" w14:paraId="337A7FAF" w14:textId="77777777" w:rsidTr="006B00EA">
        <w:trPr>
          <w:trHeight w:val="20"/>
        </w:trPr>
        <w:tc>
          <w:tcPr>
            <w:tcW w:w="2804" w:type="dxa"/>
            <w:vMerge/>
            <w:hideMark/>
          </w:tcPr>
          <w:p w14:paraId="0D5512C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3BE98B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1F65DD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конфигурировать периферийные устройства;</w:t>
            </w:r>
          </w:p>
        </w:tc>
      </w:tr>
      <w:tr w:rsidR="005C6A44" w:rsidRPr="00A014A8" w14:paraId="13BA9CB5" w14:textId="77777777" w:rsidTr="006B00EA">
        <w:trPr>
          <w:trHeight w:val="20"/>
        </w:trPr>
        <w:tc>
          <w:tcPr>
            <w:tcW w:w="2804" w:type="dxa"/>
            <w:vMerge/>
            <w:hideMark/>
          </w:tcPr>
          <w:p w14:paraId="7D81251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E79500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6F00FB6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задавать базовые параметры, в том числе параметры защиты от несанкционированного доступа к операционным системам; </w:t>
            </w:r>
          </w:p>
        </w:tc>
      </w:tr>
      <w:tr w:rsidR="005C6A44" w:rsidRPr="00A014A8" w14:paraId="4833F3EB" w14:textId="77777777" w:rsidTr="006B00EA">
        <w:trPr>
          <w:trHeight w:val="20"/>
        </w:trPr>
        <w:tc>
          <w:tcPr>
            <w:tcW w:w="2804" w:type="dxa"/>
            <w:vMerge/>
            <w:hideMark/>
          </w:tcPr>
          <w:p w14:paraId="791A750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708DDB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A2DC03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применять методы статической и динамической конфигурации параметров операционных систем.</w:t>
            </w:r>
          </w:p>
        </w:tc>
      </w:tr>
      <w:tr w:rsidR="005C6A44" w:rsidRPr="00A014A8" w14:paraId="3DF11AFF" w14:textId="77777777" w:rsidTr="006B00EA">
        <w:trPr>
          <w:trHeight w:val="20"/>
        </w:trPr>
        <w:tc>
          <w:tcPr>
            <w:tcW w:w="2804" w:type="dxa"/>
            <w:vMerge/>
            <w:hideMark/>
          </w:tcPr>
          <w:p w14:paraId="0C21549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5B7E77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B38D286"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Знания:</w:t>
            </w:r>
            <w:r w:rsidRPr="00A014A8">
              <w:rPr>
                <w:rFonts w:ascii="Times New Roman" w:eastAsia="Times New Roman" w:hAnsi="Times New Roman" w:cs="Times New Roman"/>
                <w:color w:val="000000"/>
                <w:sz w:val="24"/>
                <w:szCs w:val="24"/>
                <w:lang w:eastAsia="ru-RU"/>
              </w:rPr>
              <w:t xml:space="preserve"> </w:t>
            </w:r>
          </w:p>
        </w:tc>
      </w:tr>
      <w:tr w:rsidR="005C6A44" w:rsidRPr="00A014A8" w14:paraId="57957EE5" w14:textId="77777777" w:rsidTr="006B00EA">
        <w:trPr>
          <w:trHeight w:val="20"/>
        </w:trPr>
        <w:tc>
          <w:tcPr>
            <w:tcW w:w="2804" w:type="dxa"/>
            <w:vMerge/>
            <w:hideMark/>
          </w:tcPr>
          <w:p w14:paraId="65A58AF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AD0256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E36CE4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основы архитектуры аппаратных средств; </w:t>
            </w:r>
          </w:p>
        </w:tc>
      </w:tr>
      <w:tr w:rsidR="005C6A44" w:rsidRPr="00A014A8" w14:paraId="2CB2DBBA" w14:textId="77777777" w:rsidTr="006B00EA">
        <w:trPr>
          <w:trHeight w:val="20"/>
        </w:trPr>
        <w:tc>
          <w:tcPr>
            <w:tcW w:w="2804" w:type="dxa"/>
            <w:vMerge/>
            <w:hideMark/>
          </w:tcPr>
          <w:p w14:paraId="1D31FB0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176E06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688AB79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принципы функционирования аппаратных средств вычислительной техники; </w:t>
            </w:r>
          </w:p>
        </w:tc>
      </w:tr>
      <w:tr w:rsidR="005C6A44" w:rsidRPr="00A014A8" w14:paraId="738F41D5" w14:textId="77777777" w:rsidTr="006B00EA">
        <w:trPr>
          <w:trHeight w:val="616"/>
        </w:trPr>
        <w:tc>
          <w:tcPr>
            <w:tcW w:w="2804" w:type="dxa"/>
            <w:vMerge/>
            <w:hideMark/>
          </w:tcPr>
          <w:p w14:paraId="64A4324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A2ABBF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97D519A" w14:textId="77777777" w:rsidR="005C6A44"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принципы работы операционных систем; </w:t>
            </w:r>
          </w:p>
          <w:p w14:paraId="2479E692" w14:textId="1ABF439E"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r>
      <w:tr w:rsidR="005C6A44" w:rsidRPr="00A014A8" w14:paraId="64A59D3B" w14:textId="77777777" w:rsidTr="006B00EA">
        <w:trPr>
          <w:trHeight w:val="751"/>
        </w:trPr>
        <w:tc>
          <w:tcPr>
            <w:tcW w:w="2804" w:type="dxa"/>
            <w:vMerge/>
          </w:tcPr>
          <w:p w14:paraId="09FBE1D4" w14:textId="77777777" w:rsidR="005C6A44" w:rsidRPr="00A014A8" w:rsidRDefault="005C6A44"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tcPr>
          <w:p w14:paraId="1F1342E8" w14:textId="77777777" w:rsidR="005C6A44" w:rsidRPr="00A014A8" w:rsidRDefault="005C6A44"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tcPr>
          <w:p w14:paraId="40FA7D4C" w14:textId="77777777" w:rsidR="005C6A44" w:rsidRPr="00A014A8" w:rsidRDefault="005C6A44"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основы современных систем управления базами данных; </w:t>
            </w:r>
          </w:p>
        </w:tc>
      </w:tr>
      <w:tr w:rsidR="005C6A44" w:rsidRPr="00A014A8" w14:paraId="543240B4" w14:textId="77777777" w:rsidTr="006B00EA">
        <w:trPr>
          <w:trHeight w:val="20"/>
        </w:trPr>
        <w:tc>
          <w:tcPr>
            <w:tcW w:w="2804" w:type="dxa"/>
            <w:vMerge/>
            <w:hideMark/>
          </w:tcPr>
          <w:p w14:paraId="59DD7D9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12700D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056FCE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основы системного администрирования; модель взаимодействия открытых систем (OSI); </w:t>
            </w:r>
          </w:p>
        </w:tc>
      </w:tr>
      <w:tr w:rsidR="005C6A44" w:rsidRPr="00A014A8" w14:paraId="270E6123" w14:textId="77777777" w:rsidTr="006B00EA">
        <w:trPr>
          <w:trHeight w:val="20"/>
        </w:trPr>
        <w:tc>
          <w:tcPr>
            <w:tcW w:w="2804" w:type="dxa"/>
            <w:vMerge/>
            <w:hideMark/>
          </w:tcPr>
          <w:p w14:paraId="26E9182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751479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643381F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лицензионные требования по настройке и эксплуатации устанавливаемого программного обеспечения; </w:t>
            </w:r>
          </w:p>
        </w:tc>
      </w:tr>
      <w:tr w:rsidR="005C6A44" w:rsidRPr="00A014A8" w14:paraId="62888B2B" w14:textId="77777777" w:rsidTr="006B00EA">
        <w:trPr>
          <w:trHeight w:val="20"/>
        </w:trPr>
        <w:tc>
          <w:tcPr>
            <w:tcW w:w="2804" w:type="dxa"/>
            <w:vMerge/>
            <w:hideMark/>
          </w:tcPr>
          <w:p w14:paraId="6DB1453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4B9567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536633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требования охраны труда при работе с программно-аппаратными средствами инфокоммуникационных систем.</w:t>
            </w:r>
          </w:p>
        </w:tc>
      </w:tr>
      <w:tr w:rsidR="005C6A44" w:rsidRPr="00A014A8" w14:paraId="2C89C2D2" w14:textId="77777777" w:rsidTr="006B00EA">
        <w:trPr>
          <w:trHeight w:val="20"/>
        </w:trPr>
        <w:tc>
          <w:tcPr>
            <w:tcW w:w="2804" w:type="dxa"/>
            <w:vMerge/>
            <w:hideMark/>
          </w:tcPr>
          <w:p w14:paraId="2B4FE33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val="restart"/>
            <w:shd w:val="clear" w:color="auto" w:fill="auto"/>
            <w:hideMark/>
          </w:tcPr>
          <w:p w14:paraId="32CB77D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ПК 2.2. Устанавливать и настраивать системное и прикладное ПО, необходимое для функционирования ИС, в том числе сетевое программное обеспечение и программное обеспечение для защиты от несанкционированного доступа</w:t>
            </w:r>
          </w:p>
        </w:tc>
        <w:tc>
          <w:tcPr>
            <w:tcW w:w="3827" w:type="dxa"/>
            <w:shd w:val="clear" w:color="auto" w:fill="auto"/>
            <w:hideMark/>
          </w:tcPr>
          <w:p w14:paraId="42C22171"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 xml:space="preserve">Навыки: </w:t>
            </w:r>
          </w:p>
        </w:tc>
      </w:tr>
      <w:tr w:rsidR="005C6A44" w:rsidRPr="00A014A8" w14:paraId="6A2B1BC8" w14:textId="77777777" w:rsidTr="006B00EA">
        <w:trPr>
          <w:trHeight w:val="20"/>
        </w:trPr>
        <w:tc>
          <w:tcPr>
            <w:tcW w:w="2804" w:type="dxa"/>
            <w:vMerge/>
            <w:hideMark/>
          </w:tcPr>
          <w:p w14:paraId="3C03B2C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4EF4B5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B2B60B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инсталляции программного обеспечения устройств инфокоммуникационных систем; </w:t>
            </w:r>
          </w:p>
        </w:tc>
      </w:tr>
      <w:tr w:rsidR="005C6A44" w:rsidRPr="00A014A8" w14:paraId="37ACA279" w14:textId="77777777" w:rsidTr="006B00EA">
        <w:trPr>
          <w:trHeight w:val="20"/>
        </w:trPr>
        <w:tc>
          <w:tcPr>
            <w:tcW w:w="2804" w:type="dxa"/>
            <w:vMerge/>
            <w:hideMark/>
          </w:tcPr>
          <w:p w14:paraId="12D5C1C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D783F1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9186376" w14:textId="11C9D8DF"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обновления версий прикладного программного обеспечения, драйверов</w:t>
            </w:r>
            <w:r w:rsidR="005C6A44">
              <w:rPr>
                <w:rFonts w:ascii="Times New Roman" w:eastAsia="Times New Roman" w:hAnsi="Times New Roman" w:cs="Times New Roman"/>
                <w:color w:val="000000"/>
                <w:sz w:val="24"/>
                <w:szCs w:val="24"/>
                <w:lang w:eastAsia="ru-RU"/>
              </w:rPr>
              <w:t xml:space="preserve"> </w:t>
            </w:r>
            <w:r w:rsidR="005C6A44" w:rsidRPr="00A014A8">
              <w:rPr>
                <w:rFonts w:ascii="Times New Roman" w:eastAsia="Times New Roman" w:hAnsi="Times New Roman" w:cs="Times New Roman"/>
                <w:color w:val="000000"/>
                <w:sz w:val="24"/>
                <w:szCs w:val="24"/>
                <w:lang w:eastAsia="ru-RU"/>
              </w:rPr>
              <w:t xml:space="preserve"> и операционных систем</w:t>
            </w:r>
            <w:r w:rsidR="005C6A44">
              <w:rPr>
                <w:rFonts w:ascii="Times New Roman" w:eastAsia="Times New Roman" w:hAnsi="Times New Roman" w:cs="Times New Roman"/>
                <w:color w:val="000000"/>
                <w:sz w:val="24"/>
                <w:szCs w:val="24"/>
                <w:lang w:eastAsia="ru-RU"/>
              </w:rPr>
              <w:t>;</w:t>
            </w:r>
          </w:p>
        </w:tc>
      </w:tr>
      <w:tr w:rsidR="005C6A44" w:rsidRPr="00A014A8" w14:paraId="5271822F" w14:textId="77777777" w:rsidTr="006B00EA">
        <w:trPr>
          <w:trHeight w:val="20"/>
        </w:trPr>
        <w:tc>
          <w:tcPr>
            <w:tcW w:w="2804" w:type="dxa"/>
            <w:vMerge/>
            <w:hideMark/>
          </w:tcPr>
          <w:p w14:paraId="74640B4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3D12BBE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2BF5D7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фиксации отклонений от штатного режима работы инфокоммуникационных систем в соответствии с трудовым заданием; </w:t>
            </w:r>
          </w:p>
        </w:tc>
      </w:tr>
      <w:tr w:rsidR="005C6A44" w:rsidRPr="00A014A8" w14:paraId="50582648" w14:textId="77777777" w:rsidTr="006B00EA">
        <w:trPr>
          <w:trHeight w:val="20"/>
        </w:trPr>
        <w:tc>
          <w:tcPr>
            <w:tcW w:w="2804" w:type="dxa"/>
            <w:vMerge/>
            <w:hideMark/>
          </w:tcPr>
          <w:p w14:paraId="679C2AC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D20F43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446EF5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установки и настройки программного обеспечения периферийных устройства согласно инструкции;</w:t>
            </w:r>
          </w:p>
        </w:tc>
      </w:tr>
      <w:tr w:rsidR="005C6A44" w:rsidRPr="00A014A8" w14:paraId="50967DD2" w14:textId="77777777" w:rsidTr="006B00EA">
        <w:trPr>
          <w:trHeight w:val="20"/>
        </w:trPr>
        <w:tc>
          <w:tcPr>
            <w:tcW w:w="2804" w:type="dxa"/>
            <w:vMerge/>
            <w:hideMark/>
          </w:tcPr>
          <w:p w14:paraId="60C17DE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A0820B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4DD15B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установки и подключении сетевых устройств согласно инструкции</w:t>
            </w:r>
          </w:p>
        </w:tc>
      </w:tr>
      <w:tr w:rsidR="005C6A44" w:rsidRPr="00A014A8" w14:paraId="71389F18" w14:textId="77777777" w:rsidTr="006B00EA">
        <w:trPr>
          <w:trHeight w:val="20"/>
        </w:trPr>
        <w:tc>
          <w:tcPr>
            <w:tcW w:w="2804" w:type="dxa"/>
            <w:vMerge/>
            <w:hideMark/>
          </w:tcPr>
          <w:p w14:paraId="3865BC8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31FF503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AB4B2B5"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Умения:</w:t>
            </w:r>
          </w:p>
        </w:tc>
      </w:tr>
      <w:tr w:rsidR="005C6A44" w:rsidRPr="00A014A8" w14:paraId="273E5F6F" w14:textId="77777777" w:rsidTr="006B00EA">
        <w:trPr>
          <w:trHeight w:val="20"/>
        </w:trPr>
        <w:tc>
          <w:tcPr>
            <w:tcW w:w="2804" w:type="dxa"/>
            <w:vMerge/>
            <w:hideMark/>
          </w:tcPr>
          <w:p w14:paraId="243C57A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39FB65E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C82212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устанавливать операционные системы; </w:t>
            </w:r>
          </w:p>
        </w:tc>
      </w:tr>
      <w:tr w:rsidR="005C6A44" w:rsidRPr="00A014A8" w14:paraId="7839DBA8" w14:textId="77777777" w:rsidTr="006B00EA">
        <w:trPr>
          <w:trHeight w:val="20"/>
        </w:trPr>
        <w:tc>
          <w:tcPr>
            <w:tcW w:w="2804" w:type="dxa"/>
            <w:vMerge/>
            <w:hideMark/>
          </w:tcPr>
          <w:p w14:paraId="1EDFFAD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1A6076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977E93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устанавливать СУБД; </w:t>
            </w:r>
          </w:p>
        </w:tc>
      </w:tr>
      <w:tr w:rsidR="005C6A44" w:rsidRPr="00A014A8" w14:paraId="3DC74E34" w14:textId="77777777" w:rsidTr="006B00EA">
        <w:trPr>
          <w:trHeight w:val="20"/>
        </w:trPr>
        <w:tc>
          <w:tcPr>
            <w:tcW w:w="2804" w:type="dxa"/>
            <w:vMerge/>
            <w:hideMark/>
          </w:tcPr>
          <w:p w14:paraId="5EACBA9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37EDE6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5266A4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устанавливать прикладное ПО</w:t>
            </w:r>
          </w:p>
        </w:tc>
      </w:tr>
      <w:tr w:rsidR="005C6A44" w:rsidRPr="00A014A8" w14:paraId="2DEE062D" w14:textId="77777777" w:rsidTr="006B00EA">
        <w:trPr>
          <w:trHeight w:val="20"/>
        </w:trPr>
        <w:tc>
          <w:tcPr>
            <w:tcW w:w="2804" w:type="dxa"/>
            <w:vMerge/>
            <w:hideMark/>
          </w:tcPr>
          <w:p w14:paraId="220FEDC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8215FF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36BE99E"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Знания:</w:t>
            </w:r>
          </w:p>
        </w:tc>
      </w:tr>
      <w:tr w:rsidR="005C6A44" w:rsidRPr="00A014A8" w14:paraId="2A87980D" w14:textId="77777777" w:rsidTr="006B00EA">
        <w:trPr>
          <w:trHeight w:val="20"/>
        </w:trPr>
        <w:tc>
          <w:tcPr>
            <w:tcW w:w="2804" w:type="dxa"/>
            <w:vMerge/>
            <w:hideMark/>
          </w:tcPr>
          <w:p w14:paraId="1F6FB38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B47315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53B99C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инструкции по установке операционных систем, программного обеспечения; </w:t>
            </w:r>
          </w:p>
        </w:tc>
      </w:tr>
      <w:tr w:rsidR="005C6A44" w:rsidRPr="00A014A8" w14:paraId="32050D7E" w14:textId="77777777" w:rsidTr="006B00EA">
        <w:trPr>
          <w:trHeight w:val="20"/>
        </w:trPr>
        <w:tc>
          <w:tcPr>
            <w:tcW w:w="2804" w:type="dxa"/>
            <w:vMerge/>
            <w:hideMark/>
          </w:tcPr>
          <w:p w14:paraId="2EE0F10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68A9BB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E857C7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инструкции по эксплуатации операционных систем, программного обеспечения; </w:t>
            </w:r>
          </w:p>
        </w:tc>
      </w:tr>
      <w:tr w:rsidR="005C6A44" w:rsidRPr="00A014A8" w14:paraId="73D2B049" w14:textId="77777777" w:rsidTr="006B00EA">
        <w:trPr>
          <w:trHeight w:val="20"/>
        </w:trPr>
        <w:tc>
          <w:tcPr>
            <w:tcW w:w="2804" w:type="dxa"/>
            <w:vMerge/>
            <w:hideMark/>
          </w:tcPr>
          <w:p w14:paraId="06E364F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CA4B7B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62991F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лицензионные требования по настройке и эксплуатации устанавливаемого программного обеспечения; </w:t>
            </w:r>
          </w:p>
        </w:tc>
      </w:tr>
      <w:tr w:rsidR="005C6A44" w:rsidRPr="00A014A8" w14:paraId="23D8B803" w14:textId="77777777" w:rsidTr="006B00EA">
        <w:trPr>
          <w:trHeight w:val="20"/>
        </w:trPr>
        <w:tc>
          <w:tcPr>
            <w:tcW w:w="2804" w:type="dxa"/>
            <w:vMerge/>
            <w:hideMark/>
          </w:tcPr>
          <w:p w14:paraId="74C1D9C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BCB970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C6EDB1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назначение, виды, последовательность проведения профилактических работ;</w:t>
            </w:r>
          </w:p>
        </w:tc>
      </w:tr>
      <w:tr w:rsidR="005C6A44" w:rsidRPr="00A014A8" w14:paraId="398EA4F3" w14:textId="77777777" w:rsidTr="006B00EA">
        <w:trPr>
          <w:trHeight w:val="20"/>
        </w:trPr>
        <w:tc>
          <w:tcPr>
            <w:tcW w:w="2804" w:type="dxa"/>
            <w:vMerge/>
            <w:hideMark/>
          </w:tcPr>
          <w:p w14:paraId="4C1801B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0068CE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658D92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основы управления сетевым трафиком</w:t>
            </w:r>
          </w:p>
        </w:tc>
      </w:tr>
      <w:tr w:rsidR="005C6A44" w:rsidRPr="00A014A8" w14:paraId="51892D12" w14:textId="77777777" w:rsidTr="006B00EA">
        <w:trPr>
          <w:trHeight w:val="20"/>
        </w:trPr>
        <w:tc>
          <w:tcPr>
            <w:tcW w:w="2804" w:type="dxa"/>
            <w:vMerge/>
            <w:hideMark/>
          </w:tcPr>
          <w:p w14:paraId="305ACF9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val="restart"/>
            <w:shd w:val="clear" w:color="auto" w:fill="auto"/>
            <w:hideMark/>
          </w:tcPr>
          <w:p w14:paraId="26DA175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ПК 2.3. Выполнять конфигурирование аппаратных средств инфокоммуникационных систем</w:t>
            </w:r>
          </w:p>
        </w:tc>
        <w:tc>
          <w:tcPr>
            <w:tcW w:w="3827" w:type="dxa"/>
            <w:shd w:val="clear" w:color="auto" w:fill="auto"/>
            <w:hideMark/>
          </w:tcPr>
          <w:p w14:paraId="17BD3AE5"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 xml:space="preserve">Навыки: </w:t>
            </w:r>
          </w:p>
        </w:tc>
      </w:tr>
      <w:tr w:rsidR="005C6A44" w:rsidRPr="00A014A8" w14:paraId="4A1A28A2" w14:textId="77777777" w:rsidTr="006B00EA">
        <w:trPr>
          <w:trHeight w:val="20"/>
        </w:trPr>
        <w:tc>
          <w:tcPr>
            <w:tcW w:w="2804" w:type="dxa"/>
            <w:vMerge/>
            <w:hideMark/>
          </w:tcPr>
          <w:p w14:paraId="1692E92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D06457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4A2F192" w14:textId="0B6AA45B"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проверки на корректность установки конфигурации базовых параметров устройств инфокоммуникационных систем и программного обеспечения</w:t>
            </w:r>
            <w:r w:rsidR="005C6A44">
              <w:rPr>
                <w:rFonts w:ascii="Times New Roman" w:eastAsia="Times New Roman" w:hAnsi="Times New Roman" w:cs="Times New Roman"/>
                <w:color w:val="000000"/>
                <w:sz w:val="24"/>
                <w:szCs w:val="24"/>
                <w:lang w:eastAsia="ru-RU"/>
              </w:rPr>
              <w:t xml:space="preserve"> </w:t>
            </w:r>
            <w:r w:rsidR="005C6A44" w:rsidRPr="00A014A8">
              <w:rPr>
                <w:rFonts w:ascii="Times New Roman" w:eastAsia="Times New Roman" w:hAnsi="Times New Roman" w:cs="Times New Roman"/>
                <w:color w:val="000000"/>
                <w:sz w:val="24"/>
                <w:szCs w:val="24"/>
                <w:lang w:eastAsia="ru-RU"/>
              </w:rPr>
              <w:t xml:space="preserve"> в соответствии с руководствами;</w:t>
            </w:r>
          </w:p>
        </w:tc>
      </w:tr>
      <w:tr w:rsidR="005C6A44" w:rsidRPr="00A014A8" w14:paraId="3064E920" w14:textId="77777777" w:rsidTr="006B00EA">
        <w:trPr>
          <w:trHeight w:val="20"/>
        </w:trPr>
        <w:tc>
          <w:tcPr>
            <w:tcW w:w="2804" w:type="dxa"/>
            <w:vMerge/>
            <w:hideMark/>
          </w:tcPr>
          <w:p w14:paraId="51D4C05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9E2DCE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F40B4C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проверки функционирования устройств после установки и настройки программного обеспечения; </w:t>
            </w:r>
          </w:p>
        </w:tc>
      </w:tr>
      <w:tr w:rsidR="005C6A44" w:rsidRPr="00A014A8" w14:paraId="25478512" w14:textId="77777777" w:rsidTr="006B00EA">
        <w:trPr>
          <w:trHeight w:val="20"/>
        </w:trPr>
        <w:tc>
          <w:tcPr>
            <w:tcW w:w="2804" w:type="dxa"/>
            <w:vMerge/>
            <w:hideMark/>
          </w:tcPr>
          <w:p w14:paraId="2A50437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43A34E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80D677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запуска процедур контроля состояния работы инфокоммуникационных систем в соответствии с трудовым заданием</w:t>
            </w:r>
          </w:p>
        </w:tc>
      </w:tr>
      <w:tr w:rsidR="005C6A44" w:rsidRPr="00A014A8" w14:paraId="1F4F3052" w14:textId="77777777" w:rsidTr="006B00EA">
        <w:trPr>
          <w:trHeight w:val="20"/>
        </w:trPr>
        <w:tc>
          <w:tcPr>
            <w:tcW w:w="2804" w:type="dxa"/>
            <w:vMerge/>
            <w:hideMark/>
          </w:tcPr>
          <w:p w14:paraId="43C8BD8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71BFAE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7742F80"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Умения:</w:t>
            </w:r>
          </w:p>
        </w:tc>
      </w:tr>
      <w:tr w:rsidR="005C6A44" w:rsidRPr="00A014A8" w14:paraId="0235310C" w14:textId="77777777" w:rsidTr="006B00EA">
        <w:trPr>
          <w:trHeight w:val="20"/>
        </w:trPr>
        <w:tc>
          <w:tcPr>
            <w:tcW w:w="2804" w:type="dxa"/>
            <w:vMerge/>
            <w:hideMark/>
          </w:tcPr>
          <w:p w14:paraId="3BFD861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80D109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841751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применять средства контроля и оценки конфигураций операционных систем; </w:t>
            </w:r>
          </w:p>
        </w:tc>
      </w:tr>
      <w:tr w:rsidR="005C6A44" w:rsidRPr="00A014A8" w14:paraId="14757E09" w14:textId="77777777" w:rsidTr="006B00EA">
        <w:trPr>
          <w:trHeight w:val="20"/>
        </w:trPr>
        <w:tc>
          <w:tcPr>
            <w:tcW w:w="2804" w:type="dxa"/>
            <w:vMerge/>
            <w:hideMark/>
          </w:tcPr>
          <w:p w14:paraId="4DA7566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7AB6ED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6C8E7E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проверять правильность настройки устройств инфокоммуникационных систем; </w:t>
            </w:r>
          </w:p>
        </w:tc>
      </w:tr>
      <w:tr w:rsidR="005C6A44" w:rsidRPr="00A014A8" w14:paraId="682A4756" w14:textId="77777777" w:rsidTr="006B00EA">
        <w:trPr>
          <w:trHeight w:val="20"/>
        </w:trPr>
        <w:tc>
          <w:tcPr>
            <w:tcW w:w="2804" w:type="dxa"/>
            <w:vMerge/>
            <w:hideMark/>
          </w:tcPr>
          <w:p w14:paraId="7A70CF2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4C7C14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E4E2D3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использовать контрольно-измерительное оборудование для проверки электрических </w:t>
            </w:r>
            <w:r w:rsidRPr="00A014A8">
              <w:rPr>
                <w:rFonts w:ascii="Times New Roman" w:eastAsia="Times New Roman" w:hAnsi="Times New Roman" w:cs="Times New Roman"/>
                <w:color w:val="000000"/>
                <w:sz w:val="24"/>
                <w:szCs w:val="24"/>
                <w:lang w:eastAsia="ru-RU"/>
              </w:rPr>
              <w:lastRenderedPageBreak/>
              <w:t xml:space="preserve">соединений устройств инфокоммуникационных систем; </w:t>
            </w:r>
          </w:p>
        </w:tc>
      </w:tr>
      <w:tr w:rsidR="005C6A44" w:rsidRPr="00A014A8" w14:paraId="2A968194" w14:textId="77777777" w:rsidTr="006B00EA">
        <w:trPr>
          <w:trHeight w:val="20"/>
        </w:trPr>
        <w:tc>
          <w:tcPr>
            <w:tcW w:w="2804" w:type="dxa"/>
            <w:vMerge/>
            <w:hideMark/>
          </w:tcPr>
          <w:p w14:paraId="38FFA7B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2D168B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6AB743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идентифицировать типовые инциденты функционирования устройств инфокоммуникационных систем; </w:t>
            </w:r>
          </w:p>
        </w:tc>
      </w:tr>
      <w:tr w:rsidR="005C6A44" w:rsidRPr="00A014A8" w14:paraId="0BDA3FE7" w14:textId="77777777" w:rsidTr="006B00EA">
        <w:trPr>
          <w:trHeight w:val="20"/>
        </w:trPr>
        <w:tc>
          <w:tcPr>
            <w:tcW w:w="2804" w:type="dxa"/>
            <w:vMerge/>
            <w:hideMark/>
          </w:tcPr>
          <w:p w14:paraId="6AF5E0B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5BA66B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B02F76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устранять возникающие типовые инциденты; </w:t>
            </w:r>
          </w:p>
        </w:tc>
      </w:tr>
      <w:tr w:rsidR="005C6A44" w:rsidRPr="00A014A8" w14:paraId="7A66004C" w14:textId="77777777" w:rsidTr="006B00EA">
        <w:trPr>
          <w:trHeight w:val="20"/>
        </w:trPr>
        <w:tc>
          <w:tcPr>
            <w:tcW w:w="2804" w:type="dxa"/>
            <w:vMerge/>
            <w:hideMark/>
          </w:tcPr>
          <w:p w14:paraId="4ED242B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355DFA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072424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проводить диагностику инцидента согласно инструкции; оценивать степень критичности инцидентов при работе согласно инструкции</w:t>
            </w:r>
          </w:p>
        </w:tc>
      </w:tr>
      <w:tr w:rsidR="005C6A44" w:rsidRPr="00A014A8" w14:paraId="6C187CEF" w14:textId="77777777" w:rsidTr="006B00EA">
        <w:trPr>
          <w:trHeight w:val="20"/>
        </w:trPr>
        <w:tc>
          <w:tcPr>
            <w:tcW w:w="2804" w:type="dxa"/>
            <w:vMerge/>
            <w:hideMark/>
          </w:tcPr>
          <w:p w14:paraId="362667A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A628DC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1E6535A"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Знания:</w:t>
            </w:r>
          </w:p>
        </w:tc>
      </w:tr>
      <w:tr w:rsidR="005C6A44" w:rsidRPr="00A014A8" w14:paraId="2FFB1A61" w14:textId="77777777" w:rsidTr="006B00EA">
        <w:trPr>
          <w:trHeight w:val="20"/>
        </w:trPr>
        <w:tc>
          <w:tcPr>
            <w:tcW w:w="2804" w:type="dxa"/>
            <w:vMerge/>
            <w:hideMark/>
          </w:tcPr>
          <w:p w14:paraId="027DC37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DC0F37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E48F56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регламенты проведения профилактических работ для инфокоммуникационных систем; </w:t>
            </w:r>
          </w:p>
        </w:tc>
      </w:tr>
      <w:tr w:rsidR="005C6A44" w:rsidRPr="00A014A8" w14:paraId="7522E7DD" w14:textId="77777777" w:rsidTr="006B00EA">
        <w:trPr>
          <w:trHeight w:val="20"/>
        </w:trPr>
        <w:tc>
          <w:tcPr>
            <w:tcW w:w="2804" w:type="dxa"/>
            <w:vMerge/>
            <w:hideMark/>
          </w:tcPr>
          <w:p w14:paraId="4F2FCA4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770448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9030D5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терминологию и правила чтения технической документации; </w:t>
            </w:r>
          </w:p>
        </w:tc>
      </w:tr>
      <w:tr w:rsidR="005C6A44" w:rsidRPr="00A014A8" w14:paraId="276D667E" w14:textId="77777777" w:rsidTr="006B00EA">
        <w:trPr>
          <w:trHeight w:val="20"/>
        </w:trPr>
        <w:tc>
          <w:tcPr>
            <w:tcW w:w="2804" w:type="dxa"/>
            <w:vMerge/>
            <w:hideMark/>
          </w:tcPr>
          <w:p w14:paraId="57260AC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977AFE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FA3512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требования охраны труда при работе с программно-аппаратными средствами инфокоммуникационных систем</w:t>
            </w:r>
          </w:p>
        </w:tc>
      </w:tr>
      <w:tr w:rsidR="005C6A44" w:rsidRPr="00A014A8" w14:paraId="7C870380" w14:textId="77777777" w:rsidTr="006B00EA">
        <w:trPr>
          <w:trHeight w:val="20"/>
        </w:trPr>
        <w:tc>
          <w:tcPr>
            <w:tcW w:w="2804" w:type="dxa"/>
            <w:vMerge/>
            <w:hideMark/>
          </w:tcPr>
          <w:p w14:paraId="2B01A60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val="restart"/>
            <w:shd w:val="clear" w:color="auto" w:fill="auto"/>
            <w:hideMark/>
          </w:tcPr>
          <w:p w14:paraId="794AFB2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ПК 2.4. Проверять правильность установки и функционирования устройств после настройки программного обеспечения и базовой конфигурации сетевых устройств и программного обеспечения</w:t>
            </w:r>
          </w:p>
        </w:tc>
        <w:tc>
          <w:tcPr>
            <w:tcW w:w="3827" w:type="dxa"/>
            <w:shd w:val="clear" w:color="auto" w:fill="auto"/>
            <w:hideMark/>
          </w:tcPr>
          <w:p w14:paraId="4C914814"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 xml:space="preserve">Навыки: </w:t>
            </w:r>
          </w:p>
        </w:tc>
      </w:tr>
      <w:tr w:rsidR="005C6A44" w:rsidRPr="00A014A8" w14:paraId="0585D255" w14:textId="77777777" w:rsidTr="006B00EA">
        <w:trPr>
          <w:trHeight w:val="20"/>
        </w:trPr>
        <w:tc>
          <w:tcPr>
            <w:tcW w:w="2804" w:type="dxa"/>
            <w:vMerge/>
            <w:hideMark/>
          </w:tcPr>
          <w:p w14:paraId="629E365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A9796B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47E1F5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запуска процедур контроля состояния работы инфокоммуникационных систем в соответствии с трудовым заданием; </w:t>
            </w:r>
          </w:p>
        </w:tc>
      </w:tr>
      <w:tr w:rsidR="005C6A44" w:rsidRPr="00A014A8" w14:paraId="510D581D" w14:textId="77777777" w:rsidTr="006B00EA">
        <w:trPr>
          <w:trHeight w:val="20"/>
        </w:trPr>
        <w:tc>
          <w:tcPr>
            <w:tcW w:w="2804" w:type="dxa"/>
            <w:vMerge/>
            <w:hideMark/>
          </w:tcPr>
          <w:p w14:paraId="79E2CC6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CC8C79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D9CBD0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регистрации типовых инцидентов; </w:t>
            </w:r>
          </w:p>
        </w:tc>
      </w:tr>
      <w:tr w:rsidR="005C6A44" w:rsidRPr="00A014A8" w14:paraId="03B39940" w14:textId="77777777" w:rsidTr="006B00EA">
        <w:trPr>
          <w:trHeight w:val="20"/>
        </w:trPr>
        <w:tc>
          <w:tcPr>
            <w:tcW w:w="2804" w:type="dxa"/>
            <w:vMerge/>
            <w:hideMark/>
          </w:tcPr>
          <w:p w14:paraId="07FA39D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5889BE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4D1E7B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классификации, исследования, диагностики, устранения типовых инцидентов согласно инструкции</w:t>
            </w:r>
          </w:p>
        </w:tc>
      </w:tr>
      <w:tr w:rsidR="005C6A44" w:rsidRPr="00A014A8" w14:paraId="2B266D71" w14:textId="77777777" w:rsidTr="006B00EA">
        <w:trPr>
          <w:trHeight w:val="20"/>
        </w:trPr>
        <w:tc>
          <w:tcPr>
            <w:tcW w:w="2804" w:type="dxa"/>
            <w:vMerge/>
            <w:hideMark/>
          </w:tcPr>
          <w:p w14:paraId="1C0AD51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69D869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441CB70"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Умения:</w:t>
            </w:r>
          </w:p>
        </w:tc>
      </w:tr>
      <w:tr w:rsidR="005C6A44" w:rsidRPr="00A014A8" w14:paraId="062D02A9" w14:textId="77777777" w:rsidTr="006B00EA">
        <w:trPr>
          <w:trHeight w:val="20"/>
        </w:trPr>
        <w:tc>
          <w:tcPr>
            <w:tcW w:w="2804" w:type="dxa"/>
            <w:vMerge/>
            <w:hideMark/>
          </w:tcPr>
          <w:p w14:paraId="7C41552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16C8F7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6CC96B7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задавать базовые параметры, в том числе параметры защиты от несанкционированного доступа к операционным системам; </w:t>
            </w:r>
          </w:p>
        </w:tc>
      </w:tr>
      <w:tr w:rsidR="005C6A44" w:rsidRPr="00A014A8" w14:paraId="6006E3C0" w14:textId="77777777" w:rsidTr="006B00EA">
        <w:trPr>
          <w:trHeight w:val="20"/>
        </w:trPr>
        <w:tc>
          <w:tcPr>
            <w:tcW w:w="2804" w:type="dxa"/>
            <w:vMerge/>
            <w:hideMark/>
          </w:tcPr>
          <w:p w14:paraId="07CBD10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311FE0C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EFDF75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применять методы статической и динамической конфигурации параметров операционных систем</w:t>
            </w:r>
          </w:p>
        </w:tc>
      </w:tr>
      <w:tr w:rsidR="005C6A44" w:rsidRPr="00A014A8" w14:paraId="59E5B816" w14:textId="77777777" w:rsidTr="006B00EA">
        <w:trPr>
          <w:trHeight w:val="20"/>
        </w:trPr>
        <w:tc>
          <w:tcPr>
            <w:tcW w:w="2804" w:type="dxa"/>
            <w:vMerge/>
            <w:hideMark/>
          </w:tcPr>
          <w:p w14:paraId="035C357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37BBB4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CCB2F63"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Знания:</w:t>
            </w:r>
          </w:p>
        </w:tc>
      </w:tr>
      <w:tr w:rsidR="005C6A44" w:rsidRPr="00A014A8" w14:paraId="5330ED1C" w14:textId="77777777" w:rsidTr="006B00EA">
        <w:trPr>
          <w:trHeight w:val="20"/>
        </w:trPr>
        <w:tc>
          <w:tcPr>
            <w:tcW w:w="2804" w:type="dxa"/>
            <w:vMerge/>
            <w:hideMark/>
          </w:tcPr>
          <w:p w14:paraId="5CD41D0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069704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8042CA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конфигурирование базовых параметров устройств инфокоммуникационных систем; </w:t>
            </w:r>
          </w:p>
        </w:tc>
      </w:tr>
      <w:tr w:rsidR="005C6A44" w:rsidRPr="00A014A8" w14:paraId="63A1BAE3" w14:textId="77777777" w:rsidTr="006B00EA">
        <w:trPr>
          <w:trHeight w:val="20"/>
        </w:trPr>
        <w:tc>
          <w:tcPr>
            <w:tcW w:w="2804" w:type="dxa"/>
            <w:vMerge/>
            <w:hideMark/>
          </w:tcPr>
          <w:p w14:paraId="1705361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3DF9184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825224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регламенты проведения профилактических работ для нфокоммуникационных систем; </w:t>
            </w:r>
          </w:p>
        </w:tc>
      </w:tr>
      <w:tr w:rsidR="005C6A44" w:rsidRPr="00A014A8" w14:paraId="2A3E261F" w14:textId="77777777" w:rsidTr="006B00EA">
        <w:trPr>
          <w:trHeight w:val="20"/>
        </w:trPr>
        <w:tc>
          <w:tcPr>
            <w:tcW w:w="2804" w:type="dxa"/>
            <w:vMerge/>
            <w:hideMark/>
          </w:tcPr>
          <w:p w14:paraId="4E8B8B4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A6B037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67038C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терминологию и правила чтения технической документации</w:t>
            </w:r>
          </w:p>
        </w:tc>
      </w:tr>
      <w:tr w:rsidR="005C6A44" w:rsidRPr="00A014A8" w14:paraId="0613A233" w14:textId="77777777" w:rsidTr="006B00EA">
        <w:trPr>
          <w:trHeight w:val="20"/>
        </w:trPr>
        <w:tc>
          <w:tcPr>
            <w:tcW w:w="2804" w:type="dxa"/>
            <w:vMerge/>
            <w:hideMark/>
          </w:tcPr>
          <w:p w14:paraId="2D493D3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val="restart"/>
            <w:shd w:val="clear" w:color="auto" w:fill="auto"/>
            <w:hideMark/>
          </w:tcPr>
          <w:p w14:paraId="6DBE4B8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ПК 2.5. Настраивать базовые параметры программного обеспечения для учета конфигураций, слежения за производительностью устройств и защиты от несанкционированного доступа</w:t>
            </w:r>
          </w:p>
        </w:tc>
        <w:tc>
          <w:tcPr>
            <w:tcW w:w="3827" w:type="dxa"/>
            <w:shd w:val="clear" w:color="auto" w:fill="auto"/>
            <w:hideMark/>
          </w:tcPr>
          <w:p w14:paraId="38649778" w14:textId="3673A836"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Навыки:</w:t>
            </w:r>
          </w:p>
        </w:tc>
      </w:tr>
      <w:tr w:rsidR="005C6A44" w:rsidRPr="00A014A8" w14:paraId="44642A36" w14:textId="77777777" w:rsidTr="006B00EA">
        <w:trPr>
          <w:trHeight w:val="20"/>
        </w:trPr>
        <w:tc>
          <w:tcPr>
            <w:tcW w:w="2804" w:type="dxa"/>
            <w:vMerge/>
            <w:hideMark/>
          </w:tcPr>
          <w:p w14:paraId="3A423C9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A1A6FC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33FDF3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установки операционных систем в соответствии с трудовым заданием; </w:t>
            </w:r>
          </w:p>
        </w:tc>
      </w:tr>
      <w:tr w:rsidR="005C6A44" w:rsidRPr="00A014A8" w14:paraId="4E5FD114" w14:textId="77777777" w:rsidTr="006B00EA">
        <w:trPr>
          <w:trHeight w:val="20"/>
        </w:trPr>
        <w:tc>
          <w:tcPr>
            <w:tcW w:w="2804" w:type="dxa"/>
            <w:vMerge/>
            <w:hideMark/>
          </w:tcPr>
          <w:p w14:paraId="51B4278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75DECB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950086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настройки операционных системы для оптимального функционирования ИС в соответствии с трудовым заданием; </w:t>
            </w:r>
          </w:p>
        </w:tc>
      </w:tr>
      <w:tr w:rsidR="005C6A44" w:rsidRPr="00A014A8" w14:paraId="1C3F89A7" w14:textId="77777777" w:rsidTr="006B00EA">
        <w:trPr>
          <w:trHeight w:val="20"/>
        </w:trPr>
        <w:tc>
          <w:tcPr>
            <w:tcW w:w="2804" w:type="dxa"/>
            <w:vMerge/>
            <w:hideMark/>
          </w:tcPr>
          <w:p w14:paraId="4CE4CEC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0DE3C7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68C3026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установки СУБД в соответствии с трудовым заданием; </w:t>
            </w:r>
          </w:p>
        </w:tc>
      </w:tr>
      <w:tr w:rsidR="005C6A44" w:rsidRPr="00A014A8" w14:paraId="1E0D0CBA" w14:textId="77777777" w:rsidTr="006B00EA">
        <w:trPr>
          <w:trHeight w:val="20"/>
        </w:trPr>
        <w:tc>
          <w:tcPr>
            <w:tcW w:w="2804" w:type="dxa"/>
            <w:vMerge/>
            <w:hideMark/>
          </w:tcPr>
          <w:p w14:paraId="4C908A0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00B4D5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CA3AC1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настройки СУБД для оптимального функционирования ИС в соответствии с трудовым заданием; </w:t>
            </w:r>
          </w:p>
        </w:tc>
      </w:tr>
      <w:tr w:rsidR="005C6A44" w:rsidRPr="00A014A8" w14:paraId="3C6AD82A" w14:textId="77777777" w:rsidTr="006B00EA">
        <w:trPr>
          <w:trHeight w:val="20"/>
        </w:trPr>
        <w:tc>
          <w:tcPr>
            <w:tcW w:w="2804" w:type="dxa"/>
            <w:vMerge/>
            <w:hideMark/>
          </w:tcPr>
          <w:p w14:paraId="75ADFB6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E92BBB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E37595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установка прикладного ПО, необходимого для функционирования ИС в соответствии с трудовым заданием;</w:t>
            </w:r>
          </w:p>
        </w:tc>
      </w:tr>
      <w:tr w:rsidR="005C6A44" w:rsidRPr="00A014A8" w14:paraId="497A349C" w14:textId="77777777" w:rsidTr="006B00EA">
        <w:trPr>
          <w:trHeight w:val="20"/>
        </w:trPr>
        <w:tc>
          <w:tcPr>
            <w:tcW w:w="2804" w:type="dxa"/>
            <w:vMerge/>
            <w:hideMark/>
          </w:tcPr>
          <w:p w14:paraId="69F3854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3E4C82E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845D14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настройки прикладного ПО, необходимого для оптимального функционирования ИС, в соответствии с трудовым заданием</w:t>
            </w:r>
          </w:p>
        </w:tc>
      </w:tr>
      <w:tr w:rsidR="005C6A44" w:rsidRPr="00A014A8" w14:paraId="086DF9EA" w14:textId="77777777" w:rsidTr="006B00EA">
        <w:trPr>
          <w:trHeight w:val="20"/>
        </w:trPr>
        <w:tc>
          <w:tcPr>
            <w:tcW w:w="2804" w:type="dxa"/>
            <w:vMerge/>
            <w:hideMark/>
          </w:tcPr>
          <w:p w14:paraId="704117C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C39A4E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A77FE92"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Умения:</w:t>
            </w:r>
          </w:p>
        </w:tc>
      </w:tr>
      <w:tr w:rsidR="005C6A44" w:rsidRPr="00A014A8" w14:paraId="00AF5014" w14:textId="77777777" w:rsidTr="006B00EA">
        <w:trPr>
          <w:trHeight w:val="20"/>
        </w:trPr>
        <w:tc>
          <w:tcPr>
            <w:tcW w:w="2804" w:type="dxa"/>
            <w:vMerge/>
            <w:hideMark/>
          </w:tcPr>
          <w:p w14:paraId="7E19356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823E2B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3BCE52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устанавливать операционные системы; </w:t>
            </w:r>
          </w:p>
        </w:tc>
      </w:tr>
      <w:tr w:rsidR="005C6A44" w:rsidRPr="00A014A8" w14:paraId="41287AF2" w14:textId="77777777" w:rsidTr="006B00EA">
        <w:trPr>
          <w:trHeight w:val="20"/>
        </w:trPr>
        <w:tc>
          <w:tcPr>
            <w:tcW w:w="2804" w:type="dxa"/>
            <w:vMerge/>
            <w:hideMark/>
          </w:tcPr>
          <w:p w14:paraId="609FB30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9A31FD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209E87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устанавливать СУБД; устанавливать прикладное ПО</w:t>
            </w:r>
          </w:p>
        </w:tc>
      </w:tr>
      <w:tr w:rsidR="005C6A44" w:rsidRPr="00A014A8" w14:paraId="1365EBD4" w14:textId="77777777" w:rsidTr="006B00EA">
        <w:trPr>
          <w:trHeight w:val="20"/>
        </w:trPr>
        <w:tc>
          <w:tcPr>
            <w:tcW w:w="2804" w:type="dxa"/>
            <w:vMerge/>
            <w:hideMark/>
          </w:tcPr>
          <w:p w14:paraId="49015B9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423D39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D7883D1"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Знания:</w:t>
            </w:r>
          </w:p>
        </w:tc>
      </w:tr>
      <w:tr w:rsidR="005C6A44" w:rsidRPr="00A014A8" w14:paraId="35DE8320" w14:textId="77777777" w:rsidTr="006B00EA">
        <w:trPr>
          <w:trHeight w:val="20"/>
        </w:trPr>
        <w:tc>
          <w:tcPr>
            <w:tcW w:w="2804" w:type="dxa"/>
            <w:vMerge/>
            <w:hideMark/>
          </w:tcPr>
          <w:p w14:paraId="4814E41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47EB8B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6C81426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основы системного администрирования; </w:t>
            </w:r>
          </w:p>
        </w:tc>
      </w:tr>
      <w:tr w:rsidR="005C6A44" w:rsidRPr="00A014A8" w14:paraId="616F37D2" w14:textId="77777777" w:rsidTr="006B00EA">
        <w:trPr>
          <w:trHeight w:val="20"/>
        </w:trPr>
        <w:tc>
          <w:tcPr>
            <w:tcW w:w="2804" w:type="dxa"/>
            <w:vMerge/>
            <w:hideMark/>
          </w:tcPr>
          <w:p w14:paraId="3459448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FA7E4E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7068D8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основы администрирования баз данных; </w:t>
            </w:r>
          </w:p>
        </w:tc>
      </w:tr>
      <w:tr w:rsidR="005C6A44" w:rsidRPr="00A014A8" w14:paraId="2407E6DE" w14:textId="77777777" w:rsidTr="006B00EA">
        <w:trPr>
          <w:trHeight w:val="20"/>
        </w:trPr>
        <w:tc>
          <w:tcPr>
            <w:tcW w:w="2804" w:type="dxa"/>
            <w:vMerge/>
            <w:hideMark/>
          </w:tcPr>
          <w:p w14:paraId="02BD68B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37668D1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43EB08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коммуникационное оборудование; </w:t>
            </w:r>
          </w:p>
        </w:tc>
      </w:tr>
      <w:tr w:rsidR="005C6A44" w:rsidRPr="00A014A8" w14:paraId="347BDA4D" w14:textId="77777777" w:rsidTr="006B00EA">
        <w:trPr>
          <w:trHeight w:val="20"/>
        </w:trPr>
        <w:tc>
          <w:tcPr>
            <w:tcW w:w="2804" w:type="dxa"/>
            <w:vMerge/>
            <w:hideMark/>
          </w:tcPr>
          <w:p w14:paraId="5E309DC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A22A26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6DBE317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сетевые протоколы; </w:t>
            </w:r>
          </w:p>
        </w:tc>
      </w:tr>
      <w:tr w:rsidR="005C6A44" w:rsidRPr="00A014A8" w14:paraId="64A881BB" w14:textId="77777777" w:rsidTr="006B00EA">
        <w:trPr>
          <w:trHeight w:val="20"/>
        </w:trPr>
        <w:tc>
          <w:tcPr>
            <w:tcW w:w="2804" w:type="dxa"/>
            <w:vMerge/>
            <w:hideMark/>
          </w:tcPr>
          <w:p w14:paraId="0E72876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AC2371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67C7522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основы современных операционных систем; </w:t>
            </w:r>
          </w:p>
        </w:tc>
      </w:tr>
      <w:tr w:rsidR="005C6A44" w:rsidRPr="00A014A8" w14:paraId="51CFF63B" w14:textId="77777777" w:rsidTr="006B00EA">
        <w:trPr>
          <w:trHeight w:val="20"/>
        </w:trPr>
        <w:tc>
          <w:tcPr>
            <w:tcW w:w="2804" w:type="dxa"/>
            <w:vMerge/>
            <w:hideMark/>
          </w:tcPr>
          <w:p w14:paraId="2F85C6A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3A23388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43C8BE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основы современных систем управления базами данных; </w:t>
            </w:r>
          </w:p>
        </w:tc>
      </w:tr>
      <w:tr w:rsidR="005C6A44" w:rsidRPr="00A014A8" w14:paraId="523EED92" w14:textId="77777777" w:rsidTr="006B00EA">
        <w:trPr>
          <w:trHeight w:val="20"/>
        </w:trPr>
        <w:tc>
          <w:tcPr>
            <w:tcW w:w="2804" w:type="dxa"/>
            <w:vMerge/>
            <w:hideMark/>
          </w:tcPr>
          <w:p w14:paraId="3226230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C1B9FF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AD46BF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устройство и функционирование современных ИС; </w:t>
            </w:r>
          </w:p>
        </w:tc>
      </w:tr>
      <w:tr w:rsidR="005C6A44" w:rsidRPr="00A014A8" w14:paraId="7D91335D" w14:textId="77777777" w:rsidTr="006B00EA">
        <w:trPr>
          <w:trHeight w:val="20"/>
        </w:trPr>
        <w:tc>
          <w:tcPr>
            <w:tcW w:w="2804" w:type="dxa"/>
            <w:vMerge/>
            <w:hideMark/>
          </w:tcPr>
          <w:p w14:paraId="532CEA2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D1EE9F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603DF1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источники информации, необходимой для профессиональной деятельности</w:t>
            </w:r>
          </w:p>
        </w:tc>
      </w:tr>
      <w:tr w:rsidR="005C6A44" w:rsidRPr="00A014A8" w14:paraId="7A7E1E8A" w14:textId="77777777" w:rsidTr="006B00EA">
        <w:trPr>
          <w:trHeight w:val="20"/>
        </w:trPr>
        <w:tc>
          <w:tcPr>
            <w:tcW w:w="2804" w:type="dxa"/>
            <w:vMerge w:val="restart"/>
            <w:shd w:val="clear" w:color="auto" w:fill="auto"/>
            <w:hideMark/>
          </w:tcPr>
          <w:p w14:paraId="466C6CB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Ремонт и модернизация аппаратных и программных средств инфокоммуникационных систем и их составляющих (по выбору)</w:t>
            </w:r>
          </w:p>
        </w:tc>
        <w:tc>
          <w:tcPr>
            <w:tcW w:w="2720" w:type="dxa"/>
            <w:vMerge w:val="restart"/>
            <w:shd w:val="clear" w:color="auto" w:fill="auto"/>
            <w:hideMark/>
          </w:tcPr>
          <w:p w14:paraId="4893CB7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ПК 2.1. Выявлять и диагностировать неисправности и повреждения устройств инфокоммуникационных систем, в том числе персональных цифровых устройств и офисной техники</w:t>
            </w:r>
          </w:p>
        </w:tc>
        <w:tc>
          <w:tcPr>
            <w:tcW w:w="3827" w:type="dxa"/>
            <w:shd w:val="clear" w:color="auto" w:fill="auto"/>
            <w:hideMark/>
          </w:tcPr>
          <w:p w14:paraId="68F0D73D" w14:textId="07E56FD6"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Навыки:</w:t>
            </w:r>
          </w:p>
        </w:tc>
      </w:tr>
      <w:tr w:rsidR="005C6A44" w:rsidRPr="00A014A8" w14:paraId="67D3F900" w14:textId="77777777" w:rsidTr="006B00EA">
        <w:trPr>
          <w:trHeight w:val="20"/>
        </w:trPr>
        <w:tc>
          <w:tcPr>
            <w:tcW w:w="2804" w:type="dxa"/>
            <w:vMerge/>
            <w:hideMark/>
          </w:tcPr>
          <w:p w14:paraId="53669D1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2A5C9C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D3AE79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выполнения диагностики программных и аппаратных ошибок устройств инфокоммуникационных систем; </w:t>
            </w:r>
          </w:p>
        </w:tc>
      </w:tr>
      <w:tr w:rsidR="005C6A44" w:rsidRPr="00A014A8" w14:paraId="184AEA77" w14:textId="77777777" w:rsidTr="006B00EA">
        <w:trPr>
          <w:trHeight w:val="20"/>
        </w:trPr>
        <w:tc>
          <w:tcPr>
            <w:tcW w:w="2804" w:type="dxa"/>
            <w:vMerge/>
            <w:hideMark/>
          </w:tcPr>
          <w:p w14:paraId="4A04711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77304A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28736B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применения измерительных приборов и устройств;</w:t>
            </w:r>
          </w:p>
        </w:tc>
      </w:tr>
      <w:tr w:rsidR="005C6A44" w:rsidRPr="00A014A8" w14:paraId="588BAC68" w14:textId="77777777" w:rsidTr="006B00EA">
        <w:trPr>
          <w:trHeight w:val="20"/>
        </w:trPr>
        <w:tc>
          <w:tcPr>
            <w:tcW w:w="2804" w:type="dxa"/>
            <w:vMerge/>
            <w:hideMark/>
          </w:tcPr>
          <w:p w14:paraId="0D11A4D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8EE5D4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6B7DEA2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подготовки приспособлений и инструментов к работе; </w:t>
            </w:r>
          </w:p>
        </w:tc>
      </w:tr>
      <w:tr w:rsidR="005C6A44" w:rsidRPr="00A014A8" w14:paraId="25DCC9E9" w14:textId="77777777" w:rsidTr="006B00EA">
        <w:trPr>
          <w:trHeight w:val="20"/>
        </w:trPr>
        <w:tc>
          <w:tcPr>
            <w:tcW w:w="2804" w:type="dxa"/>
            <w:vMerge/>
            <w:hideMark/>
          </w:tcPr>
          <w:p w14:paraId="0162097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91110F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EC4903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оформления гарантийной документации</w:t>
            </w:r>
          </w:p>
        </w:tc>
      </w:tr>
      <w:tr w:rsidR="005C6A44" w:rsidRPr="00A014A8" w14:paraId="20FE8D06" w14:textId="77777777" w:rsidTr="006B00EA">
        <w:trPr>
          <w:trHeight w:val="20"/>
        </w:trPr>
        <w:tc>
          <w:tcPr>
            <w:tcW w:w="2804" w:type="dxa"/>
            <w:vMerge/>
            <w:hideMark/>
          </w:tcPr>
          <w:p w14:paraId="223AB58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1525E2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FF40F60"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Умения:</w:t>
            </w:r>
          </w:p>
        </w:tc>
      </w:tr>
      <w:tr w:rsidR="005C6A44" w:rsidRPr="00A014A8" w14:paraId="066EE043" w14:textId="77777777" w:rsidTr="006B00EA">
        <w:trPr>
          <w:trHeight w:val="20"/>
        </w:trPr>
        <w:tc>
          <w:tcPr>
            <w:tcW w:w="2804" w:type="dxa"/>
            <w:vMerge/>
            <w:hideMark/>
          </w:tcPr>
          <w:p w14:paraId="6074ED0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0B61B2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653D944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использовать контрольно-измерительное оборудование для проверки электрических соединений устройств инфокоммуникационных систем; </w:t>
            </w:r>
          </w:p>
        </w:tc>
      </w:tr>
      <w:tr w:rsidR="005C6A44" w:rsidRPr="00A014A8" w14:paraId="3AB10125" w14:textId="77777777" w:rsidTr="006B00EA">
        <w:trPr>
          <w:trHeight w:val="20"/>
        </w:trPr>
        <w:tc>
          <w:tcPr>
            <w:tcW w:w="2804" w:type="dxa"/>
            <w:vMerge/>
            <w:hideMark/>
          </w:tcPr>
          <w:p w14:paraId="669E0F3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8BA25D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8499A4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выявлять механические повреждения и дефекты устройств инфокоммуникационных систем</w:t>
            </w:r>
          </w:p>
        </w:tc>
      </w:tr>
      <w:tr w:rsidR="005C6A44" w:rsidRPr="00A014A8" w14:paraId="47F7B6BF" w14:textId="77777777" w:rsidTr="006B00EA">
        <w:trPr>
          <w:trHeight w:val="20"/>
        </w:trPr>
        <w:tc>
          <w:tcPr>
            <w:tcW w:w="2804" w:type="dxa"/>
            <w:vMerge/>
            <w:hideMark/>
          </w:tcPr>
          <w:p w14:paraId="3385B07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ACEF49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608ACD6D"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Знания:</w:t>
            </w:r>
          </w:p>
        </w:tc>
      </w:tr>
      <w:tr w:rsidR="005C6A44" w:rsidRPr="00A014A8" w14:paraId="3E4A919D" w14:textId="77777777" w:rsidTr="006B00EA">
        <w:trPr>
          <w:trHeight w:val="20"/>
        </w:trPr>
        <w:tc>
          <w:tcPr>
            <w:tcW w:w="2804" w:type="dxa"/>
            <w:vMerge/>
            <w:hideMark/>
          </w:tcPr>
          <w:p w14:paraId="052AA9A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0BB7DE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3DADC8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принципы функционирования и основы архитектуры аппаратного обеспечения инфокоммуникационных систем; </w:t>
            </w:r>
          </w:p>
        </w:tc>
      </w:tr>
      <w:tr w:rsidR="005C6A44" w:rsidRPr="00A014A8" w14:paraId="7329A63F" w14:textId="77777777" w:rsidTr="006B00EA">
        <w:trPr>
          <w:trHeight w:val="20"/>
        </w:trPr>
        <w:tc>
          <w:tcPr>
            <w:tcW w:w="2804" w:type="dxa"/>
            <w:vMerge/>
            <w:hideMark/>
          </w:tcPr>
          <w:p w14:paraId="4DC10FD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288D8B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6ED92E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основные виды неисправностей регулируемых устройств инфокоммуникационных систем и способы их устранения; </w:t>
            </w:r>
          </w:p>
        </w:tc>
      </w:tr>
      <w:tr w:rsidR="005C6A44" w:rsidRPr="00A014A8" w14:paraId="322A2F08" w14:textId="77777777" w:rsidTr="006B00EA">
        <w:trPr>
          <w:trHeight w:val="20"/>
        </w:trPr>
        <w:tc>
          <w:tcPr>
            <w:tcW w:w="2804" w:type="dxa"/>
            <w:vMerge/>
            <w:hideMark/>
          </w:tcPr>
          <w:p w14:paraId="1FDBB92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B5B913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2DFE39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номенклатура комплектующих элементов, деталей и узлов; </w:t>
            </w:r>
          </w:p>
        </w:tc>
      </w:tr>
      <w:tr w:rsidR="005C6A44" w:rsidRPr="00A014A8" w14:paraId="5798965E" w14:textId="77777777" w:rsidTr="006B00EA">
        <w:trPr>
          <w:trHeight w:val="20"/>
        </w:trPr>
        <w:tc>
          <w:tcPr>
            <w:tcW w:w="2804" w:type="dxa"/>
            <w:vMerge/>
            <w:hideMark/>
          </w:tcPr>
          <w:p w14:paraId="175B1B5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D341BB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317154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основные технические требования, предъявляемые к собираемым изделиям; </w:t>
            </w:r>
          </w:p>
        </w:tc>
      </w:tr>
      <w:tr w:rsidR="005C6A44" w:rsidRPr="00A014A8" w14:paraId="10652ED1" w14:textId="77777777" w:rsidTr="006B00EA">
        <w:trPr>
          <w:trHeight w:val="20"/>
        </w:trPr>
        <w:tc>
          <w:tcPr>
            <w:tcW w:w="2804" w:type="dxa"/>
            <w:vMerge/>
            <w:hideMark/>
          </w:tcPr>
          <w:p w14:paraId="13CD6FF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B4C113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03D72A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способы обнаружения механических неполадок в работе устройств инфокоммуникационных систем, причины их возникновения и приемы устранения; </w:t>
            </w:r>
          </w:p>
        </w:tc>
      </w:tr>
      <w:tr w:rsidR="005C6A44" w:rsidRPr="00A014A8" w14:paraId="01D2D62A" w14:textId="77777777" w:rsidTr="006B00EA">
        <w:trPr>
          <w:trHeight w:val="20"/>
        </w:trPr>
        <w:tc>
          <w:tcPr>
            <w:tcW w:w="2804" w:type="dxa"/>
            <w:vMerge/>
            <w:hideMark/>
          </w:tcPr>
          <w:p w14:paraId="14C1C4D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8A95FC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4CCD9F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требования к организации рабочего места при выполнении работ;</w:t>
            </w:r>
          </w:p>
        </w:tc>
      </w:tr>
      <w:tr w:rsidR="005C6A44" w:rsidRPr="00A014A8" w14:paraId="7E52EA76" w14:textId="77777777" w:rsidTr="006B00EA">
        <w:trPr>
          <w:trHeight w:val="20"/>
        </w:trPr>
        <w:tc>
          <w:tcPr>
            <w:tcW w:w="2804" w:type="dxa"/>
            <w:vMerge/>
            <w:hideMark/>
          </w:tcPr>
          <w:p w14:paraId="106EBF4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3AD059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FBBAFC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требования охраны труда, пожарной, промышленной, экологической безопасности и электробезопасности</w:t>
            </w:r>
          </w:p>
        </w:tc>
      </w:tr>
      <w:tr w:rsidR="005C6A44" w:rsidRPr="00A014A8" w14:paraId="23FAE0A4" w14:textId="77777777" w:rsidTr="006B00EA">
        <w:trPr>
          <w:trHeight w:val="20"/>
        </w:trPr>
        <w:tc>
          <w:tcPr>
            <w:tcW w:w="2804" w:type="dxa"/>
            <w:vMerge/>
            <w:hideMark/>
          </w:tcPr>
          <w:p w14:paraId="4DF99F2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val="restart"/>
            <w:shd w:val="clear" w:color="auto" w:fill="auto"/>
            <w:hideMark/>
          </w:tcPr>
          <w:p w14:paraId="7C5BD01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ПК 2.2. Устранять неисправности и повреждения устройств </w:t>
            </w:r>
            <w:r w:rsidRPr="00A014A8">
              <w:rPr>
                <w:rFonts w:ascii="Times New Roman" w:eastAsia="Times New Roman" w:hAnsi="Times New Roman" w:cs="Times New Roman"/>
                <w:color w:val="000000"/>
                <w:sz w:val="24"/>
                <w:szCs w:val="24"/>
                <w:lang w:eastAsia="ru-RU"/>
              </w:rPr>
              <w:lastRenderedPageBreak/>
              <w:t>инфокоммуникационных систем, в том числе персональных цифровых устройств и офисной техники</w:t>
            </w:r>
          </w:p>
        </w:tc>
        <w:tc>
          <w:tcPr>
            <w:tcW w:w="3827" w:type="dxa"/>
            <w:shd w:val="clear" w:color="auto" w:fill="auto"/>
            <w:hideMark/>
          </w:tcPr>
          <w:p w14:paraId="694C0223" w14:textId="060175C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lastRenderedPageBreak/>
              <w:t>Навыки:</w:t>
            </w:r>
          </w:p>
        </w:tc>
      </w:tr>
      <w:tr w:rsidR="005C6A44" w:rsidRPr="00A014A8" w14:paraId="31AF8000" w14:textId="77777777" w:rsidTr="006B00EA">
        <w:trPr>
          <w:trHeight w:val="20"/>
        </w:trPr>
        <w:tc>
          <w:tcPr>
            <w:tcW w:w="2804" w:type="dxa"/>
            <w:vMerge/>
            <w:hideMark/>
          </w:tcPr>
          <w:p w14:paraId="6A88CAF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CDE77D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DA72E7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демонтажа и замены узлов и элементов отдельных устройств </w:t>
            </w:r>
            <w:r w:rsidRPr="00A014A8">
              <w:rPr>
                <w:rFonts w:ascii="Times New Roman" w:eastAsia="Times New Roman" w:hAnsi="Times New Roman" w:cs="Times New Roman"/>
                <w:color w:val="000000"/>
                <w:sz w:val="24"/>
                <w:szCs w:val="24"/>
                <w:lang w:eastAsia="ru-RU"/>
              </w:rPr>
              <w:lastRenderedPageBreak/>
              <w:t xml:space="preserve">инфокоммуникационных систем, в том числе периферийного оборудования; </w:t>
            </w:r>
          </w:p>
        </w:tc>
      </w:tr>
      <w:tr w:rsidR="005C6A44" w:rsidRPr="00A014A8" w14:paraId="7A07C1B8" w14:textId="77777777" w:rsidTr="006B00EA">
        <w:trPr>
          <w:trHeight w:val="20"/>
        </w:trPr>
        <w:tc>
          <w:tcPr>
            <w:tcW w:w="2804" w:type="dxa"/>
            <w:vMerge/>
            <w:hideMark/>
          </w:tcPr>
          <w:p w14:paraId="34CE4CE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968152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900429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подготовки и применения приспособлений и инструментов в работе; </w:t>
            </w:r>
          </w:p>
        </w:tc>
      </w:tr>
      <w:tr w:rsidR="005C6A44" w:rsidRPr="00A014A8" w14:paraId="5A0BDD20" w14:textId="77777777" w:rsidTr="006B00EA">
        <w:trPr>
          <w:trHeight w:val="20"/>
        </w:trPr>
        <w:tc>
          <w:tcPr>
            <w:tcW w:w="2804" w:type="dxa"/>
            <w:vMerge/>
            <w:hideMark/>
          </w:tcPr>
          <w:p w14:paraId="169F9D6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465CE6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0AB634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оформления гарантийной документации</w:t>
            </w:r>
          </w:p>
        </w:tc>
      </w:tr>
      <w:tr w:rsidR="005C6A44" w:rsidRPr="00A014A8" w14:paraId="6247A0D8" w14:textId="77777777" w:rsidTr="006B00EA">
        <w:trPr>
          <w:trHeight w:val="20"/>
        </w:trPr>
        <w:tc>
          <w:tcPr>
            <w:tcW w:w="2804" w:type="dxa"/>
            <w:vMerge/>
            <w:hideMark/>
          </w:tcPr>
          <w:p w14:paraId="142F020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A6D5B2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04E98C6"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Умения:</w:t>
            </w:r>
          </w:p>
        </w:tc>
      </w:tr>
      <w:tr w:rsidR="005C6A44" w:rsidRPr="00A014A8" w14:paraId="03AE0DFB" w14:textId="77777777" w:rsidTr="006B00EA">
        <w:trPr>
          <w:trHeight w:val="20"/>
        </w:trPr>
        <w:tc>
          <w:tcPr>
            <w:tcW w:w="2804" w:type="dxa"/>
            <w:vMerge/>
            <w:hideMark/>
          </w:tcPr>
          <w:p w14:paraId="70F2722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012622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C4BD16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выполнять замену расходных материалов и комплектующих периферийного оборудования; </w:t>
            </w:r>
          </w:p>
        </w:tc>
      </w:tr>
      <w:tr w:rsidR="005C6A44" w:rsidRPr="00A014A8" w14:paraId="7C40D852" w14:textId="77777777" w:rsidTr="006B00EA">
        <w:trPr>
          <w:trHeight w:val="20"/>
        </w:trPr>
        <w:tc>
          <w:tcPr>
            <w:tcW w:w="2804" w:type="dxa"/>
            <w:vMerge/>
            <w:hideMark/>
          </w:tcPr>
          <w:p w14:paraId="475AFF7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9077BA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F1FA66E" w14:textId="5C41EAEF" w:rsidR="005C6A44"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использовать контрольно-измерительное оборудование</w:t>
            </w:r>
            <w:r w:rsidR="005C6A44">
              <w:rPr>
                <w:rFonts w:ascii="Times New Roman" w:eastAsia="Times New Roman" w:hAnsi="Times New Roman" w:cs="Times New Roman"/>
                <w:color w:val="000000"/>
                <w:sz w:val="24"/>
                <w:szCs w:val="24"/>
                <w:lang w:eastAsia="ru-RU"/>
              </w:rPr>
              <w:t xml:space="preserve"> </w:t>
            </w:r>
            <w:r w:rsidR="005C6A44" w:rsidRPr="00A014A8">
              <w:rPr>
                <w:rFonts w:ascii="Times New Roman" w:eastAsia="Times New Roman" w:hAnsi="Times New Roman" w:cs="Times New Roman"/>
                <w:color w:val="000000"/>
                <w:sz w:val="24"/>
                <w:szCs w:val="24"/>
                <w:lang w:eastAsia="ru-RU"/>
              </w:rPr>
              <w:t>для проверки электрических соединений устройств инфокоммуникационных систем</w:t>
            </w:r>
          </w:p>
        </w:tc>
      </w:tr>
      <w:tr w:rsidR="005C6A44" w:rsidRPr="00A014A8" w14:paraId="13A1D7CA" w14:textId="77777777" w:rsidTr="006B00EA">
        <w:trPr>
          <w:trHeight w:val="1101"/>
        </w:trPr>
        <w:tc>
          <w:tcPr>
            <w:tcW w:w="2804" w:type="dxa"/>
            <w:vMerge/>
            <w:hideMark/>
          </w:tcPr>
          <w:p w14:paraId="0325AB6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72D9AE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DFEE049" w14:textId="77777777" w:rsidR="00AD00BB"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устранять механические повреждения и дефекты устройств инфокоммуникационных систем; </w:t>
            </w:r>
          </w:p>
          <w:p w14:paraId="0B9CA63B" w14:textId="6EE9C268"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r>
      <w:tr w:rsidR="00AD00BB" w:rsidRPr="00A014A8" w14:paraId="0C75E661" w14:textId="77777777" w:rsidTr="006B00EA">
        <w:trPr>
          <w:trHeight w:val="818"/>
        </w:trPr>
        <w:tc>
          <w:tcPr>
            <w:tcW w:w="2804" w:type="dxa"/>
            <w:vMerge/>
          </w:tcPr>
          <w:p w14:paraId="3E080A39" w14:textId="77777777" w:rsidR="00AD00BB" w:rsidRPr="00A014A8" w:rsidRDefault="00AD00BB"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tcPr>
          <w:p w14:paraId="557D0C51" w14:textId="77777777" w:rsidR="00AD00BB" w:rsidRPr="00A014A8" w:rsidRDefault="00AD00BB"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tcPr>
          <w:p w14:paraId="394E5093" w14:textId="77777777" w:rsidR="00AD00BB" w:rsidRPr="00A014A8" w:rsidRDefault="00AD00BB"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подготавливать к работе инструменты и приспособления; </w:t>
            </w:r>
          </w:p>
        </w:tc>
      </w:tr>
      <w:tr w:rsidR="005C6A44" w:rsidRPr="00A014A8" w14:paraId="4BEF8563" w14:textId="77777777" w:rsidTr="006B00EA">
        <w:trPr>
          <w:trHeight w:val="20"/>
        </w:trPr>
        <w:tc>
          <w:tcPr>
            <w:tcW w:w="2804" w:type="dxa"/>
            <w:vMerge/>
            <w:hideMark/>
          </w:tcPr>
          <w:p w14:paraId="42E0164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9C2AC7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C5ECD1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подготавливать к установке элементы и комплектующие при восстановлении работоспособности; </w:t>
            </w:r>
          </w:p>
        </w:tc>
      </w:tr>
      <w:tr w:rsidR="005C6A44" w:rsidRPr="00A014A8" w14:paraId="08684FFF" w14:textId="77777777" w:rsidTr="006B00EA">
        <w:trPr>
          <w:trHeight w:val="20"/>
        </w:trPr>
        <w:tc>
          <w:tcPr>
            <w:tcW w:w="2804" w:type="dxa"/>
            <w:vMerge/>
            <w:hideMark/>
          </w:tcPr>
          <w:p w14:paraId="3EDCF51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3DB444A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7BBBDA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устанавливать элементы и комплектующие при восстановлении работоспособности отдельных устройств; </w:t>
            </w:r>
          </w:p>
        </w:tc>
      </w:tr>
      <w:tr w:rsidR="005C6A44" w:rsidRPr="00A014A8" w14:paraId="5CC3704C" w14:textId="77777777" w:rsidTr="006B00EA">
        <w:trPr>
          <w:trHeight w:val="20"/>
        </w:trPr>
        <w:tc>
          <w:tcPr>
            <w:tcW w:w="2804" w:type="dxa"/>
            <w:vMerge/>
            <w:hideMark/>
          </w:tcPr>
          <w:p w14:paraId="24D19B5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840365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270644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работать с клиентами</w:t>
            </w:r>
          </w:p>
        </w:tc>
      </w:tr>
      <w:tr w:rsidR="005C6A44" w:rsidRPr="00A014A8" w14:paraId="38A5CDA2" w14:textId="77777777" w:rsidTr="006B00EA">
        <w:trPr>
          <w:trHeight w:val="20"/>
        </w:trPr>
        <w:tc>
          <w:tcPr>
            <w:tcW w:w="2804" w:type="dxa"/>
            <w:vMerge/>
            <w:hideMark/>
          </w:tcPr>
          <w:p w14:paraId="50B80D8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3FEB6F1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611EC5F"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Знания:</w:t>
            </w:r>
          </w:p>
        </w:tc>
      </w:tr>
      <w:tr w:rsidR="005C6A44" w:rsidRPr="00A014A8" w14:paraId="5E023FED" w14:textId="77777777" w:rsidTr="006B00EA">
        <w:trPr>
          <w:trHeight w:val="20"/>
        </w:trPr>
        <w:tc>
          <w:tcPr>
            <w:tcW w:w="2804" w:type="dxa"/>
            <w:vMerge/>
            <w:hideMark/>
          </w:tcPr>
          <w:p w14:paraId="4BCE808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C25186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626EA9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функционирования и основы архитектуры аппаратного обеспечения инфокоммуникационных систем; </w:t>
            </w:r>
          </w:p>
        </w:tc>
      </w:tr>
      <w:tr w:rsidR="005C6A44" w:rsidRPr="00A014A8" w14:paraId="003D71C4" w14:textId="77777777" w:rsidTr="006B00EA">
        <w:trPr>
          <w:trHeight w:val="20"/>
        </w:trPr>
        <w:tc>
          <w:tcPr>
            <w:tcW w:w="2804" w:type="dxa"/>
            <w:vMerge/>
            <w:hideMark/>
          </w:tcPr>
          <w:p w14:paraId="175B533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594694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998A6A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основы работы операционных систем и сред; </w:t>
            </w:r>
          </w:p>
        </w:tc>
      </w:tr>
      <w:tr w:rsidR="005C6A44" w:rsidRPr="00A014A8" w14:paraId="628F4980" w14:textId="77777777" w:rsidTr="006B00EA">
        <w:trPr>
          <w:trHeight w:val="20"/>
        </w:trPr>
        <w:tc>
          <w:tcPr>
            <w:tcW w:w="2804" w:type="dxa"/>
            <w:vMerge/>
            <w:hideMark/>
          </w:tcPr>
          <w:p w14:paraId="504228A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51F185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64F693C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особенности ОС, в том числе персональных цифровых устройств; </w:t>
            </w:r>
          </w:p>
        </w:tc>
      </w:tr>
      <w:tr w:rsidR="005C6A44" w:rsidRPr="00A014A8" w14:paraId="082EB57E" w14:textId="77777777" w:rsidTr="006B00EA">
        <w:trPr>
          <w:trHeight w:val="20"/>
        </w:trPr>
        <w:tc>
          <w:tcPr>
            <w:tcW w:w="2804" w:type="dxa"/>
            <w:vMerge/>
            <w:hideMark/>
          </w:tcPr>
          <w:p w14:paraId="2E038D0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94694C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3C719A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типовые регламенты обслуживания аппаратных средств; </w:t>
            </w:r>
          </w:p>
        </w:tc>
      </w:tr>
      <w:tr w:rsidR="005C6A44" w:rsidRPr="00A014A8" w14:paraId="271A01DB" w14:textId="77777777" w:rsidTr="006B00EA">
        <w:trPr>
          <w:trHeight w:val="20"/>
        </w:trPr>
        <w:tc>
          <w:tcPr>
            <w:tcW w:w="2804" w:type="dxa"/>
            <w:vMerge/>
            <w:hideMark/>
          </w:tcPr>
          <w:p w14:paraId="02F5564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8FAA6E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62E2852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виды вредоносного программного обеспечения; </w:t>
            </w:r>
          </w:p>
        </w:tc>
      </w:tr>
      <w:tr w:rsidR="005C6A44" w:rsidRPr="00A014A8" w14:paraId="209046F1" w14:textId="77777777" w:rsidTr="006B00EA">
        <w:trPr>
          <w:trHeight w:val="20"/>
        </w:trPr>
        <w:tc>
          <w:tcPr>
            <w:tcW w:w="2804" w:type="dxa"/>
            <w:vMerge/>
            <w:hideMark/>
          </w:tcPr>
          <w:p w14:paraId="2BC5F13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3C4CAB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FA0A2C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номенклатура комплектующих элементов, деталей и узлов; </w:t>
            </w:r>
          </w:p>
        </w:tc>
      </w:tr>
      <w:tr w:rsidR="005C6A44" w:rsidRPr="00A014A8" w14:paraId="7CDA9E88" w14:textId="77777777" w:rsidTr="006B00EA">
        <w:trPr>
          <w:trHeight w:val="20"/>
        </w:trPr>
        <w:tc>
          <w:tcPr>
            <w:tcW w:w="2804" w:type="dxa"/>
            <w:vMerge/>
            <w:hideMark/>
          </w:tcPr>
          <w:p w14:paraId="59FE3EF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9C1E15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6DEECA7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основные технические требования, предъявляемые к собираемым изделиям; </w:t>
            </w:r>
          </w:p>
        </w:tc>
      </w:tr>
      <w:tr w:rsidR="005C6A44" w:rsidRPr="00A014A8" w14:paraId="7A418F26" w14:textId="77777777" w:rsidTr="006B00EA">
        <w:trPr>
          <w:trHeight w:val="20"/>
        </w:trPr>
        <w:tc>
          <w:tcPr>
            <w:tcW w:w="2804" w:type="dxa"/>
            <w:vMerge/>
            <w:hideMark/>
          </w:tcPr>
          <w:p w14:paraId="6A00BD1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39640F8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EB4698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последовательность выполнения сборки и монтажа и демонтажа устройств инфокоммуникационных систем; </w:t>
            </w:r>
          </w:p>
        </w:tc>
      </w:tr>
      <w:tr w:rsidR="005C6A44" w:rsidRPr="00A014A8" w14:paraId="021BE020" w14:textId="77777777" w:rsidTr="006B00EA">
        <w:trPr>
          <w:trHeight w:val="20"/>
        </w:trPr>
        <w:tc>
          <w:tcPr>
            <w:tcW w:w="2804" w:type="dxa"/>
            <w:vMerge/>
            <w:hideMark/>
          </w:tcPr>
          <w:p w14:paraId="401D919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96790E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52E73C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виды и способы подготовки деталей к установке при замене; </w:t>
            </w:r>
          </w:p>
        </w:tc>
      </w:tr>
      <w:tr w:rsidR="005C6A44" w:rsidRPr="00A014A8" w14:paraId="27E0ABC7" w14:textId="77777777" w:rsidTr="006B00EA">
        <w:trPr>
          <w:trHeight w:val="20"/>
        </w:trPr>
        <w:tc>
          <w:tcPr>
            <w:tcW w:w="2804" w:type="dxa"/>
            <w:vMerge/>
            <w:hideMark/>
          </w:tcPr>
          <w:p w14:paraId="0271EEC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7E17F1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0D5746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виды брака при сборке несущей конструкции; </w:t>
            </w:r>
          </w:p>
        </w:tc>
      </w:tr>
      <w:tr w:rsidR="005C6A44" w:rsidRPr="00A014A8" w14:paraId="1CCA5D2F" w14:textId="77777777" w:rsidTr="006B00EA">
        <w:trPr>
          <w:trHeight w:val="20"/>
        </w:trPr>
        <w:tc>
          <w:tcPr>
            <w:tcW w:w="2804" w:type="dxa"/>
            <w:vMerge/>
            <w:hideMark/>
          </w:tcPr>
          <w:p w14:paraId="712AC8E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1696CE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483BBD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виды, назначение и правила использования применяемых слесарных, измерительных инструментов и приспособлений; </w:t>
            </w:r>
          </w:p>
        </w:tc>
      </w:tr>
      <w:tr w:rsidR="005C6A44" w:rsidRPr="00A014A8" w14:paraId="0E4C1181" w14:textId="77777777" w:rsidTr="006B00EA">
        <w:trPr>
          <w:trHeight w:val="20"/>
        </w:trPr>
        <w:tc>
          <w:tcPr>
            <w:tcW w:w="2804" w:type="dxa"/>
            <w:vMerge/>
            <w:hideMark/>
          </w:tcPr>
          <w:p w14:paraId="1A65966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647244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247F9E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назначение и свойства применяемых материалов; </w:t>
            </w:r>
          </w:p>
        </w:tc>
      </w:tr>
      <w:tr w:rsidR="005C6A44" w:rsidRPr="00A014A8" w14:paraId="42B88DBF" w14:textId="77777777" w:rsidTr="006B00EA">
        <w:trPr>
          <w:trHeight w:val="20"/>
        </w:trPr>
        <w:tc>
          <w:tcPr>
            <w:tcW w:w="2804" w:type="dxa"/>
            <w:vMerge/>
            <w:hideMark/>
          </w:tcPr>
          <w:p w14:paraId="174846E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AD3BE0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82D739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виды, основные характеристики, назначение и правила применения клеев; </w:t>
            </w:r>
          </w:p>
        </w:tc>
      </w:tr>
      <w:tr w:rsidR="005C6A44" w:rsidRPr="00A014A8" w14:paraId="422676A0" w14:textId="77777777" w:rsidTr="006B00EA">
        <w:trPr>
          <w:trHeight w:val="20"/>
        </w:trPr>
        <w:tc>
          <w:tcPr>
            <w:tcW w:w="2804" w:type="dxa"/>
            <w:vMerge/>
            <w:hideMark/>
          </w:tcPr>
          <w:p w14:paraId="3D22B81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7FC62A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86191E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виды, основные характеристики, назначение и правила применения изоляционных материалов; </w:t>
            </w:r>
          </w:p>
        </w:tc>
      </w:tr>
      <w:tr w:rsidR="005C6A44" w:rsidRPr="00A014A8" w14:paraId="5F303988" w14:textId="77777777" w:rsidTr="006B00EA">
        <w:trPr>
          <w:trHeight w:val="20"/>
        </w:trPr>
        <w:tc>
          <w:tcPr>
            <w:tcW w:w="2804" w:type="dxa"/>
            <w:vMerge/>
            <w:hideMark/>
          </w:tcPr>
          <w:p w14:paraId="58A1A4B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C38594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8C66C2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принципы гарантийного обслуживания; </w:t>
            </w:r>
          </w:p>
        </w:tc>
      </w:tr>
      <w:tr w:rsidR="005C6A44" w:rsidRPr="00A014A8" w14:paraId="29C87048" w14:textId="77777777" w:rsidTr="006B00EA">
        <w:trPr>
          <w:trHeight w:val="20"/>
        </w:trPr>
        <w:tc>
          <w:tcPr>
            <w:tcW w:w="2804" w:type="dxa"/>
            <w:vMerge/>
            <w:hideMark/>
          </w:tcPr>
          <w:p w14:paraId="581C120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7ECD83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64303E0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законодательство в области защиты прав потребителей; </w:t>
            </w:r>
          </w:p>
        </w:tc>
      </w:tr>
      <w:tr w:rsidR="005C6A44" w:rsidRPr="00A014A8" w14:paraId="267BF7E5" w14:textId="77777777" w:rsidTr="006B00EA">
        <w:trPr>
          <w:trHeight w:val="20"/>
        </w:trPr>
        <w:tc>
          <w:tcPr>
            <w:tcW w:w="2804" w:type="dxa"/>
            <w:vMerge/>
            <w:hideMark/>
          </w:tcPr>
          <w:p w14:paraId="0988368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9A1822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40A340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требования охраны труда, пожарной, промышленной, экологической безопасности и электробезопасности; </w:t>
            </w:r>
          </w:p>
        </w:tc>
      </w:tr>
      <w:tr w:rsidR="005C6A44" w:rsidRPr="00A014A8" w14:paraId="4F7D2B7D" w14:textId="77777777" w:rsidTr="006B00EA">
        <w:trPr>
          <w:trHeight w:val="20"/>
        </w:trPr>
        <w:tc>
          <w:tcPr>
            <w:tcW w:w="2804" w:type="dxa"/>
            <w:vMerge/>
            <w:hideMark/>
          </w:tcPr>
          <w:p w14:paraId="7CE1DAD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F9645D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3026F8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опасные и вредные производственные факторы при выполнении работ; </w:t>
            </w:r>
          </w:p>
        </w:tc>
      </w:tr>
      <w:tr w:rsidR="005C6A44" w:rsidRPr="00A014A8" w14:paraId="395BF8CC" w14:textId="77777777" w:rsidTr="006B00EA">
        <w:trPr>
          <w:trHeight w:val="20"/>
        </w:trPr>
        <w:tc>
          <w:tcPr>
            <w:tcW w:w="2804" w:type="dxa"/>
            <w:vMerge/>
            <w:hideMark/>
          </w:tcPr>
          <w:p w14:paraId="0FFA430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EE9937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1CA4F9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правила производственной санитарии, виды и правила применения средств индивидуальной защиты при выполнении работ.</w:t>
            </w:r>
          </w:p>
        </w:tc>
      </w:tr>
      <w:tr w:rsidR="005C6A44" w:rsidRPr="00A014A8" w14:paraId="02A64883" w14:textId="77777777" w:rsidTr="006B00EA">
        <w:trPr>
          <w:trHeight w:val="20"/>
        </w:trPr>
        <w:tc>
          <w:tcPr>
            <w:tcW w:w="2804" w:type="dxa"/>
            <w:vMerge/>
            <w:hideMark/>
          </w:tcPr>
          <w:p w14:paraId="186472A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val="restart"/>
            <w:shd w:val="clear" w:color="auto" w:fill="auto"/>
            <w:hideMark/>
          </w:tcPr>
          <w:p w14:paraId="608ED0D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ПК 2.3. Восстанавливать системное программное обеспечение и драйвера устройств инфокоммуникационных систем, в том числе персональных цифровых </w:t>
            </w:r>
            <w:r w:rsidRPr="00A014A8">
              <w:rPr>
                <w:rFonts w:ascii="Times New Roman" w:eastAsia="Times New Roman" w:hAnsi="Times New Roman" w:cs="Times New Roman"/>
                <w:color w:val="000000"/>
                <w:sz w:val="24"/>
                <w:szCs w:val="24"/>
                <w:lang w:eastAsia="ru-RU"/>
              </w:rPr>
              <w:lastRenderedPageBreak/>
              <w:t>устройств и офисной техники</w:t>
            </w:r>
          </w:p>
        </w:tc>
        <w:tc>
          <w:tcPr>
            <w:tcW w:w="3827" w:type="dxa"/>
            <w:shd w:val="clear" w:color="auto" w:fill="auto"/>
            <w:hideMark/>
          </w:tcPr>
          <w:p w14:paraId="61EE00EC" w14:textId="615EA88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lastRenderedPageBreak/>
              <w:t>Навыки:</w:t>
            </w:r>
          </w:p>
        </w:tc>
      </w:tr>
      <w:tr w:rsidR="005C6A44" w:rsidRPr="00A014A8" w14:paraId="0BB46C67" w14:textId="77777777" w:rsidTr="006B00EA">
        <w:trPr>
          <w:trHeight w:val="20"/>
        </w:trPr>
        <w:tc>
          <w:tcPr>
            <w:tcW w:w="2804" w:type="dxa"/>
            <w:vMerge/>
            <w:hideMark/>
          </w:tcPr>
          <w:p w14:paraId="403876D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134319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A5F0E4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настройки и восстановления функционирования прикладного и системного программного обеспечения устройств инфокоммуникационных систем; </w:t>
            </w:r>
          </w:p>
        </w:tc>
      </w:tr>
      <w:tr w:rsidR="005C6A44" w:rsidRPr="00A014A8" w14:paraId="4B37DA76" w14:textId="77777777" w:rsidTr="006B00EA">
        <w:trPr>
          <w:trHeight w:val="20"/>
        </w:trPr>
        <w:tc>
          <w:tcPr>
            <w:tcW w:w="2804" w:type="dxa"/>
            <w:vMerge/>
            <w:hideMark/>
          </w:tcPr>
          <w:p w14:paraId="23AF696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B6AB6C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67F2085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удаления вредоносного программного обеспечения; </w:t>
            </w:r>
          </w:p>
        </w:tc>
      </w:tr>
      <w:tr w:rsidR="005C6A44" w:rsidRPr="00A014A8" w14:paraId="11AE3281" w14:textId="77777777" w:rsidTr="006B00EA">
        <w:trPr>
          <w:trHeight w:val="20"/>
        </w:trPr>
        <w:tc>
          <w:tcPr>
            <w:tcW w:w="2804" w:type="dxa"/>
            <w:vMerge/>
            <w:hideMark/>
          </w:tcPr>
          <w:p w14:paraId="38C4B25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CF991E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D5F723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подключения к локальной и глобальной сети отдельных устройств инфокоммуникационных систем; </w:t>
            </w:r>
          </w:p>
        </w:tc>
      </w:tr>
      <w:tr w:rsidR="005C6A44" w:rsidRPr="00A014A8" w14:paraId="3EF6893D" w14:textId="77777777" w:rsidTr="006B00EA">
        <w:trPr>
          <w:trHeight w:val="20"/>
        </w:trPr>
        <w:tc>
          <w:tcPr>
            <w:tcW w:w="2804" w:type="dxa"/>
            <w:vMerge/>
            <w:hideMark/>
          </w:tcPr>
          <w:p w14:paraId="62D4360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228DEF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4FD92D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оформления гарантийной документации</w:t>
            </w:r>
          </w:p>
        </w:tc>
      </w:tr>
      <w:tr w:rsidR="005C6A44" w:rsidRPr="00A014A8" w14:paraId="5DE56F06" w14:textId="77777777" w:rsidTr="006B00EA">
        <w:trPr>
          <w:trHeight w:val="20"/>
        </w:trPr>
        <w:tc>
          <w:tcPr>
            <w:tcW w:w="2804" w:type="dxa"/>
            <w:vMerge/>
            <w:hideMark/>
          </w:tcPr>
          <w:p w14:paraId="12FBB8D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DEDBA4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40F66BF"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Умения:</w:t>
            </w:r>
          </w:p>
        </w:tc>
      </w:tr>
      <w:tr w:rsidR="005C6A44" w:rsidRPr="00A014A8" w14:paraId="39704EDD" w14:textId="77777777" w:rsidTr="006B00EA">
        <w:trPr>
          <w:trHeight w:val="20"/>
        </w:trPr>
        <w:tc>
          <w:tcPr>
            <w:tcW w:w="2804" w:type="dxa"/>
            <w:vMerge/>
            <w:hideMark/>
          </w:tcPr>
          <w:p w14:paraId="45E1178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74FF0B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0D2FE3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определять версии установленного системного и прикладного программного обеспечения; </w:t>
            </w:r>
          </w:p>
        </w:tc>
      </w:tr>
      <w:tr w:rsidR="005C6A44" w:rsidRPr="00A014A8" w14:paraId="5987187A" w14:textId="77777777" w:rsidTr="006B00EA">
        <w:trPr>
          <w:trHeight w:val="1093"/>
        </w:trPr>
        <w:tc>
          <w:tcPr>
            <w:tcW w:w="2804" w:type="dxa"/>
            <w:vMerge/>
            <w:hideMark/>
          </w:tcPr>
          <w:p w14:paraId="248E52E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30FF67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7F0CDD7" w14:textId="77777777" w:rsidR="00AD00BB"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выполнять поиск актуального системного и прикладного программного обеспечения с целью дальнейшей установки; </w:t>
            </w:r>
          </w:p>
          <w:p w14:paraId="166FC938" w14:textId="13A64C16"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r>
      <w:tr w:rsidR="00AD00BB" w:rsidRPr="00A014A8" w14:paraId="403B8B06" w14:textId="77777777" w:rsidTr="006B00EA">
        <w:trPr>
          <w:trHeight w:val="1102"/>
        </w:trPr>
        <w:tc>
          <w:tcPr>
            <w:tcW w:w="2804" w:type="dxa"/>
            <w:vMerge/>
          </w:tcPr>
          <w:p w14:paraId="5106C93B" w14:textId="77777777" w:rsidR="00AD00BB" w:rsidRPr="00A014A8" w:rsidRDefault="00AD00BB"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tcPr>
          <w:p w14:paraId="0C62B993" w14:textId="77777777" w:rsidR="00AD00BB" w:rsidRPr="00A014A8" w:rsidRDefault="00AD00BB"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tcPr>
          <w:p w14:paraId="4275E769" w14:textId="377EBBE1" w:rsidR="00AD00BB" w:rsidRPr="00A014A8" w:rsidRDefault="00AD00BB"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выполнять восстановление данных с помощью специализированных программ;</w:t>
            </w:r>
          </w:p>
        </w:tc>
      </w:tr>
      <w:tr w:rsidR="005C6A44" w:rsidRPr="00A014A8" w14:paraId="3B8EB6FE" w14:textId="77777777" w:rsidTr="006B00EA">
        <w:trPr>
          <w:trHeight w:val="20"/>
        </w:trPr>
        <w:tc>
          <w:tcPr>
            <w:tcW w:w="2804" w:type="dxa"/>
            <w:vMerge/>
            <w:hideMark/>
          </w:tcPr>
          <w:p w14:paraId="2EC2D47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35DB26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C91AC6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удалять вредоносное программное обеспечение; </w:t>
            </w:r>
          </w:p>
        </w:tc>
      </w:tr>
      <w:tr w:rsidR="005C6A44" w:rsidRPr="00A014A8" w14:paraId="2E1D236E" w14:textId="77777777" w:rsidTr="006B00EA">
        <w:trPr>
          <w:trHeight w:val="20"/>
        </w:trPr>
        <w:tc>
          <w:tcPr>
            <w:tcW w:w="2804" w:type="dxa"/>
            <w:vMerge/>
            <w:hideMark/>
          </w:tcPr>
          <w:p w14:paraId="6D0EF92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2782C1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073F9AA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выполнять сброс настроек и задавать базовые параметры, в том числе параметры защиты устройств инфокоммуникационных систем; </w:t>
            </w:r>
          </w:p>
        </w:tc>
      </w:tr>
      <w:tr w:rsidR="005C6A44" w:rsidRPr="00A014A8" w14:paraId="165B0F59" w14:textId="77777777" w:rsidTr="006B00EA">
        <w:trPr>
          <w:trHeight w:val="20"/>
        </w:trPr>
        <w:tc>
          <w:tcPr>
            <w:tcW w:w="2804" w:type="dxa"/>
            <w:vMerge/>
            <w:hideMark/>
          </w:tcPr>
          <w:p w14:paraId="2EE50B3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3EC88D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44B432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работать с клиентами</w:t>
            </w:r>
          </w:p>
        </w:tc>
      </w:tr>
      <w:tr w:rsidR="005C6A44" w:rsidRPr="00A014A8" w14:paraId="74E44DD6" w14:textId="77777777" w:rsidTr="006B00EA">
        <w:trPr>
          <w:trHeight w:val="20"/>
        </w:trPr>
        <w:tc>
          <w:tcPr>
            <w:tcW w:w="2804" w:type="dxa"/>
            <w:vMerge/>
            <w:hideMark/>
          </w:tcPr>
          <w:p w14:paraId="3E68925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CC1DDC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44651506"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Знания:</w:t>
            </w:r>
          </w:p>
        </w:tc>
      </w:tr>
      <w:tr w:rsidR="005C6A44" w:rsidRPr="00A014A8" w14:paraId="48A8DC0B" w14:textId="77777777" w:rsidTr="006B00EA">
        <w:trPr>
          <w:trHeight w:val="20"/>
        </w:trPr>
        <w:tc>
          <w:tcPr>
            <w:tcW w:w="2804" w:type="dxa"/>
            <w:vMerge/>
            <w:hideMark/>
          </w:tcPr>
          <w:p w14:paraId="758AEF9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E1686F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143949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основы работы операционных систем и сред; </w:t>
            </w:r>
          </w:p>
        </w:tc>
      </w:tr>
      <w:tr w:rsidR="005C6A44" w:rsidRPr="00A014A8" w14:paraId="64DC1F2F" w14:textId="77777777" w:rsidTr="006B00EA">
        <w:trPr>
          <w:trHeight w:val="20"/>
        </w:trPr>
        <w:tc>
          <w:tcPr>
            <w:tcW w:w="2804" w:type="dxa"/>
            <w:vMerge/>
            <w:hideMark/>
          </w:tcPr>
          <w:p w14:paraId="110E74D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2A4B2E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36FD8C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особенности ОС, в том числе персональных цифровых устройств; </w:t>
            </w:r>
          </w:p>
        </w:tc>
      </w:tr>
      <w:tr w:rsidR="005C6A44" w:rsidRPr="00A014A8" w14:paraId="1A62D5FA" w14:textId="77777777" w:rsidTr="006B00EA">
        <w:trPr>
          <w:trHeight w:val="20"/>
        </w:trPr>
        <w:tc>
          <w:tcPr>
            <w:tcW w:w="2804" w:type="dxa"/>
            <w:vMerge/>
            <w:hideMark/>
          </w:tcPr>
          <w:p w14:paraId="6BA5468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3E90B8C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10DD2F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виды вредоносного программного обеспечения; </w:t>
            </w:r>
          </w:p>
        </w:tc>
      </w:tr>
      <w:tr w:rsidR="005C6A44" w:rsidRPr="00A014A8" w14:paraId="493F320E" w14:textId="77777777" w:rsidTr="006B00EA">
        <w:trPr>
          <w:trHeight w:val="20"/>
        </w:trPr>
        <w:tc>
          <w:tcPr>
            <w:tcW w:w="2804" w:type="dxa"/>
            <w:vMerge/>
            <w:hideMark/>
          </w:tcPr>
          <w:p w14:paraId="5CB78A8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84AF59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EBBE4A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принципы гарантийного обслуживания; </w:t>
            </w:r>
          </w:p>
        </w:tc>
      </w:tr>
      <w:tr w:rsidR="005C6A44" w:rsidRPr="00A014A8" w14:paraId="7C5E4D68" w14:textId="77777777" w:rsidTr="006B00EA">
        <w:trPr>
          <w:trHeight w:val="20"/>
        </w:trPr>
        <w:tc>
          <w:tcPr>
            <w:tcW w:w="2804" w:type="dxa"/>
            <w:vMerge/>
            <w:hideMark/>
          </w:tcPr>
          <w:p w14:paraId="1870320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33D1D4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A99E11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законодательство в области охраны персональных данных; </w:t>
            </w:r>
          </w:p>
        </w:tc>
      </w:tr>
      <w:tr w:rsidR="005C6A44" w:rsidRPr="00A014A8" w14:paraId="03B33676" w14:textId="77777777" w:rsidTr="006B00EA">
        <w:trPr>
          <w:trHeight w:val="20"/>
        </w:trPr>
        <w:tc>
          <w:tcPr>
            <w:tcW w:w="2804" w:type="dxa"/>
            <w:vMerge/>
            <w:hideMark/>
          </w:tcPr>
          <w:p w14:paraId="48CC856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9263BD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AD2CA99"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законодательство в области защиты прав потребителей; правила делового общения</w:t>
            </w:r>
          </w:p>
        </w:tc>
      </w:tr>
      <w:tr w:rsidR="005C6A44" w:rsidRPr="00A014A8" w14:paraId="4362465A" w14:textId="77777777" w:rsidTr="006B00EA">
        <w:trPr>
          <w:trHeight w:val="20"/>
        </w:trPr>
        <w:tc>
          <w:tcPr>
            <w:tcW w:w="2804" w:type="dxa"/>
            <w:vMerge/>
            <w:hideMark/>
          </w:tcPr>
          <w:p w14:paraId="0D3D0F7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val="restart"/>
            <w:shd w:val="clear" w:color="auto" w:fill="auto"/>
            <w:hideMark/>
          </w:tcPr>
          <w:p w14:paraId="7A87A78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ПК 2.4. Обновлять системное программное обеспечение и драйвера устройств инфокоммуникационных систем, в том числе персональных цифровых </w:t>
            </w:r>
            <w:r w:rsidRPr="00A014A8">
              <w:rPr>
                <w:rFonts w:ascii="Times New Roman" w:eastAsia="Times New Roman" w:hAnsi="Times New Roman" w:cs="Times New Roman"/>
                <w:color w:val="000000"/>
                <w:sz w:val="24"/>
                <w:szCs w:val="24"/>
                <w:lang w:eastAsia="ru-RU"/>
              </w:rPr>
              <w:lastRenderedPageBreak/>
              <w:t>устройств и офисной техники</w:t>
            </w:r>
          </w:p>
        </w:tc>
        <w:tc>
          <w:tcPr>
            <w:tcW w:w="3827" w:type="dxa"/>
            <w:shd w:val="clear" w:color="auto" w:fill="auto"/>
            <w:hideMark/>
          </w:tcPr>
          <w:p w14:paraId="413257E2" w14:textId="0D53DDEE"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lastRenderedPageBreak/>
              <w:t>Навыки:</w:t>
            </w:r>
          </w:p>
        </w:tc>
      </w:tr>
      <w:tr w:rsidR="005C6A44" w:rsidRPr="00A014A8" w14:paraId="480BA676" w14:textId="77777777" w:rsidTr="006B00EA">
        <w:trPr>
          <w:trHeight w:val="20"/>
        </w:trPr>
        <w:tc>
          <w:tcPr>
            <w:tcW w:w="2804" w:type="dxa"/>
            <w:vMerge/>
            <w:hideMark/>
          </w:tcPr>
          <w:p w14:paraId="2C31CEF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DDD1B7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673803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установки и настройки функционирования прикладного и системного программного обеспечения устройств инфокоммуникационных систем; </w:t>
            </w:r>
          </w:p>
        </w:tc>
      </w:tr>
      <w:tr w:rsidR="005C6A44" w:rsidRPr="00A014A8" w14:paraId="4FFADF28" w14:textId="77777777" w:rsidTr="006B00EA">
        <w:trPr>
          <w:trHeight w:val="20"/>
        </w:trPr>
        <w:tc>
          <w:tcPr>
            <w:tcW w:w="2804" w:type="dxa"/>
            <w:vMerge/>
            <w:hideMark/>
          </w:tcPr>
          <w:p w14:paraId="01FDD1E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16AB7B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61648F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подключения к локальной и глобальной сети отдельных </w:t>
            </w:r>
            <w:r w:rsidRPr="00A014A8">
              <w:rPr>
                <w:rFonts w:ascii="Times New Roman" w:eastAsia="Times New Roman" w:hAnsi="Times New Roman" w:cs="Times New Roman"/>
                <w:color w:val="000000"/>
                <w:sz w:val="24"/>
                <w:szCs w:val="24"/>
                <w:lang w:eastAsia="ru-RU"/>
              </w:rPr>
              <w:lastRenderedPageBreak/>
              <w:t xml:space="preserve">устройств инфокоммуникационных систем; </w:t>
            </w:r>
          </w:p>
        </w:tc>
      </w:tr>
      <w:tr w:rsidR="005C6A44" w:rsidRPr="00A014A8" w14:paraId="7DD764EE" w14:textId="77777777" w:rsidTr="006B00EA">
        <w:trPr>
          <w:trHeight w:val="20"/>
        </w:trPr>
        <w:tc>
          <w:tcPr>
            <w:tcW w:w="2804" w:type="dxa"/>
            <w:vMerge/>
            <w:hideMark/>
          </w:tcPr>
          <w:p w14:paraId="664FD2AD"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F522C3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E75F22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оформления гарантийной документации</w:t>
            </w:r>
          </w:p>
        </w:tc>
      </w:tr>
      <w:tr w:rsidR="005C6A44" w:rsidRPr="00A014A8" w14:paraId="34DB8C03" w14:textId="77777777" w:rsidTr="006B00EA">
        <w:trPr>
          <w:trHeight w:val="20"/>
        </w:trPr>
        <w:tc>
          <w:tcPr>
            <w:tcW w:w="2804" w:type="dxa"/>
            <w:vMerge/>
            <w:hideMark/>
          </w:tcPr>
          <w:p w14:paraId="4B48097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59F7EE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2D37279"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Умения:</w:t>
            </w:r>
          </w:p>
        </w:tc>
      </w:tr>
      <w:tr w:rsidR="005C6A44" w:rsidRPr="00A014A8" w14:paraId="04A0DCB7" w14:textId="77777777" w:rsidTr="006B00EA">
        <w:trPr>
          <w:trHeight w:val="20"/>
        </w:trPr>
        <w:tc>
          <w:tcPr>
            <w:tcW w:w="2804" w:type="dxa"/>
            <w:vMerge/>
            <w:hideMark/>
          </w:tcPr>
          <w:p w14:paraId="659712E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FBCEA2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D6FC9E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определять версии установленного системного и прикладного программного обеспечения; </w:t>
            </w:r>
          </w:p>
        </w:tc>
      </w:tr>
      <w:tr w:rsidR="005C6A44" w:rsidRPr="00A014A8" w14:paraId="3C983AE8" w14:textId="77777777" w:rsidTr="006B00EA">
        <w:trPr>
          <w:trHeight w:val="1076"/>
        </w:trPr>
        <w:tc>
          <w:tcPr>
            <w:tcW w:w="2804" w:type="dxa"/>
            <w:vMerge/>
            <w:hideMark/>
          </w:tcPr>
          <w:p w14:paraId="2A40046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4F534B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DF50A47" w14:textId="212CC106"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выполнять поиск актуального системного и прикладного программного обеспечения с целью дальнейшей установки; </w:t>
            </w:r>
          </w:p>
        </w:tc>
      </w:tr>
      <w:tr w:rsidR="00AD00BB" w:rsidRPr="00A014A8" w14:paraId="7238485D" w14:textId="77777777" w:rsidTr="006B00EA">
        <w:trPr>
          <w:trHeight w:val="2229"/>
        </w:trPr>
        <w:tc>
          <w:tcPr>
            <w:tcW w:w="2804" w:type="dxa"/>
            <w:vMerge/>
          </w:tcPr>
          <w:p w14:paraId="70C1909E" w14:textId="77777777" w:rsidR="00AD00BB" w:rsidRPr="00A014A8" w:rsidRDefault="00AD00BB"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tcPr>
          <w:p w14:paraId="4CD5E7DF" w14:textId="77777777" w:rsidR="00AD00BB" w:rsidRPr="00A014A8" w:rsidRDefault="00AD00BB"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tcPr>
          <w:p w14:paraId="452D3432" w14:textId="77777777" w:rsidR="00AD00BB" w:rsidRPr="00A014A8" w:rsidRDefault="00AD00BB"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выполнять установку, модернизацию и настройку системного и прикладного программного обеспечения, обновление, в том числе для персональных цифровых устройств; </w:t>
            </w:r>
          </w:p>
        </w:tc>
      </w:tr>
      <w:tr w:rsidR="005C6A44" w:rsidRPr="00A014A8" w14:paraId="327EDA79" w14:textId="77777777" w:rsidTr="006B00EA">
        <w:trPr>
          <w:trHeight w:val="20"/>
        </w:trPr>
        <w:tc>
          <w:tcPr>
            <w:tcW w:w="2804" w:type="dxa"/>
            <w:vMerge/>
            <w:hideMark/>
          </w:tcPr>
          <w:p w14:paraId="3718AC8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489F6D2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72ADD77"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выполнять обновление программного обеспечения периферийного оборудования; </w:t>
            </w:r>
          </w:p>
        </w:tc>
      </w:tr>
      <w:tr w:rsidR="005C6A44" w:rsidRPr="00A014A8" w14:paraId="70DFC4A3" w14:textId="77777777" w:rsidTr="006B00EA">
        <w:trPr>
          <w:trHeight w:val="20"/>
        </w:trPr>
        <w:tc>
          <w:tcPr>
            <w:tcW w:w="2804" w:type="dxa"/>
            <w:vMerge/>
            <w:hideMark/>
          </w:tcPr>
          <w:p w14:paraId="47902F4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1733A3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C8C63D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выполнять сброс настроек и задавать базовые параметры, в том числе параметры защиты устройств инфокоммуникационных систем; </w:t>
            </w:r>
          </w:p>
        </w:tc>
      </w:tr>
      <w:tr w:rsidR="005C6A44" w:rsidRPr="00A014A8" w14:paraId="1EBB54A1" w14:textId="77777777" w:rsidTr="006B00EA">
        <w:trPr>
          <w:trHeight w:val="20"/>
        </w:trPr>
        <w:tc>
          <w:tcPr>
            <w:tcW w:w="2804" w:type="dxa"/>
            <w:vMerge/>
            <w:hideMark/>
          </w:tcPr>
          <w:p w14:paraId="5387A51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15D5313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2ECD8D8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работать с клиентами</w:t>
            </w:r>
          </w:p>
        </w:tc>
      </w:tr>
      <w:tr w:rsidR="005C6A44" w:rsidRPr="00A014A8" w14:paraId="4560896A" w14:textId="77777777" w:rsidTr="006B00EA">
        <w:trPr>
          <w:trHeight w:val="20"/>
        </w:trPr>
        <w:tc>
          <w:tcPr>
            <w:tcW w:w="2804" w:type="dxa"/>
            <w:vMerge/>
            <w:hideMark/>
          </w:tcPr>
          <w:p w14:paraId="13AA5D23"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9C3C77C"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6C88344" w14:textId="77777777" w:rsidR="00A014A8" w:rsidRPr="00A014A8" w:rsidRDefault="00A014A8" w:rsidP="00AD00BB">
            <w:pPr>
              <w:spacing w:after="0" w:line="240" w:lineRule="auto"/>
              <w:rPr>
                <w:rFonts w:ascii="Times New Roman" w:eastAsia="Times New Roman" w:hAnsi="Times New Roman" w:cs="Times New Roman"/>
                <w:b/>
                <w:bCs/>
                <w:color w:val="000000"/>
                <w:sz w:val="24"/>
                <w:szCs w:val="24"/>
                <w:lang w:eastAsia="ru-RU"/>
              </w:rPr>
            </w:pPr>
            <w:r w:rsidRPr="00A014A8">
              <w:rPr>
                <w:rFonts w:ascii="Times New Roman" w:eastAsia="Times New Roman" w:hAnsi="Times New Roman" w:cs="Times New Roman"/>
                <w:b/>
                <w:bCs/>
                <w:color w:val="000000"/>
                <w:sz w:val="24"/>
                <w:szCs w:val="24"/>
                <w:lang w:eastAsia="ru-RU"/>
              </w:rPr>
              <w:t>Знания:</w:t>
            </w:r>
          </w:p>
        </w:tc>
      </w:tr>
      <w:tr w:rsidR="005C6A44" w:rsidRPr="00A014A8" w14:paraId="4DC8395C" w14:textId="77777777" w:rsidTr="006B00EA">
        <w:trPr>
          <w:trHeight w:val="20"/>
        </w:trPr>
        <w:tc>
          <w:tcPr>
            <w:tcW w:w="2804" w:type="dxa"/>
            <w:vMerge/>
            <w:hideMark/>
          </w:tcPr>
          <w:p w14:paraId="23848CD0"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2F1AD13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32D91A06"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основы работы операционных систем и сред; </w:t>
            </w:r>
          </w:p>
        </w:tc>
      </w:tr>
      <w:tr w:rsidR="005C6A44" w:rsidRPr="00A014A8" w14:paraId="719799F0" w14:textId="77777777" w:rsidTr="006B00EA">
        <w:trPr>
          <w:trHeight w:val="20"/>
        </w:trPr>
        <w:tc>
          <w:tcPr>
            <w:tcW w:w="2804" w:type="dxa"/>
            <w:vMerge/>
            <w:hideMark/>
          </w:tcPr>
          <w:p w14:paraId="154D6ED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56A10D15"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B7FD191"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особенности ОС, в том числе персональных цифровых устройств; </w:t>
            </w:r>
          </w:p>
        </w:tc>
      </w:tr>
      <w:tr w:rsidR="005C6A44" w:rsidRPr="00A014A8" w14:paraId="070623DA" w14:textId="77777777" w:rsidTr="006B00EA">
        <w:trPr>
          <w:trHeight w:val="20"/>
        </w:trPr>
        <w:tc>
          <w:tcPr>
            <w:tcW w:w="2804" w:type="dxa"/>
            <w:vMerge/>
            <w:hideMark/>
          </w:tcPr>
          <w:p w14:paraId="5FF98C8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039169D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7C954F0A"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принципы гарантийного обслуживания; </w:t>
            </w:r>
          </w:p>
        </w:tc>
      </w:tr>
      <w:tr w:rsidR="005C6A44" w:rsidRPr="00A014A8" w14:paraId="063BF7D1" w14:textId="77777777" w:rsidTr="006B00EA">
        <w:trPr>
          <w:trHeight w:val="20"/>
        </w:trPr>
        <w:tc>
          <w:tcPr>
            <w:tcW w:w="2804" w:type="dxa"/>
            <w:vMerge/>
            <w:hideMark/>
          </w:tcPr>
          <w:p w14:paraId="119A275B"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61E49AA2"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1A0D2B1F"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 xml:space="preserve">законодательство в области охраны персональных данных; </w:t>
            </w:r>
          </w:p>
        </w:tc>
      </w:tr>
      <w:tr w:rsidR="005C6A44" w:rsidRPr="00A014A8" w14:paraId="6CB77271" w14:textId="77777777" w:rsidTr="006B00EA">
        <w:trPr>
          <w:trHeight w:val="20"/>
        </w:trPr>
        <w:tc>
          <w:tcPr>
            <w:tcW w:w="2804" w:type="dxa"/>
            <w:vMerge/>
            <w:hideMark/>
          </w:tcPr>
          <w:p w14:paraId="459EBF34"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2720" w:type="dxa"/>
            <w:vMerge/>
            <w:hideMark/>
          </w:tcPr>
          <w:p w14:paraId="761A0328"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p>
        </w:tc>
        <w:tc>
          <w:tcPr>
            <w:tcW w:w="3827" w:type="dxa"/>
            <w:shd w:val="clear" w:color="auto" w:fill="auto"/>
            <w:hideMark/>
          </w:tcPr>
          <w:p w14:paraId="5EF80A7E" w14:textId="77777777" w:rsidR="00A014A8" w:rsidRPr="00A014A8" w:rsidRDefault="00A014A8" w:rsidP="00AD00BB">
            <w:pPr>
              <w:spacing w:after="0" w:line="240" w:lineRule="auto"/>
              <w:rPr>
                <w:rFonts w:ascii="Times New Roman" w:eastAsia="Times New Roman" w:hAnsi="Times New Roman" w:cs="Times New Roman"/>
                <w:color w:val="000000"/>
                <w:sz w:val="24"/>
                <w:szCs w:val="24"/>
                <w:lang w:eastAsia="ru-RU"/>
              </w:rPr>
            </w:pPr>
            <w:r w:rsidRPr="00A014A8">
              <w:rPr>
                <w:rFonts w:ascii="Times New Roman" w:eastAsia="Times New Roman" w:hAnsi="Times New Roman" w:cs="Times New Roman"/>
                <w:color w:val="000000"/>
                <w:sz w:val="24"/>
                <w:szCs w:val="24"/>
                <w:lang w:eastAsia="ru-RU"/>
              </w:rPr>
              <w:t>законодательство в области защиты прав потребителей; правила делового общения</w:t>
            </w:r>
          </w:p>
        </w:tc>
      </w:tr>
    </w:tbl>
    <w:p w14:paraId="70D52C2B" w14:textId="77777777" w:rsidR="0068489A" w:rsidRPr="00895F77" w:rsidRDefault="0068489A" w:rsidP="00895F77">
      <w:pPr>
        <w:spacing w:after="60" w:line="276" w:lineRule="auto"/>
        <w:ind w:firstLine="709"/>
        <w:outlineLvl w:val="1"/>
        <w:rPr>
          <w:rFonts w:ascii="Times New Roman" w:eastAsia="Times New Roman" w:hAnsi="Times New Roman" w:cs="Times New Roman"/>
          <w:sz w:val="24"/>
          <w:szCs w:val="24"/>
          <w:lang w:eastAsia="ru-RU"/>
        </w:rPr>
      </w:pPr>
    </w:p>
    <w:p w14:paraId="3128A075" w14:textId="77777777" w:rsidR="00CD5F63" w:rsidRDefault="00CD5F63" w:rsidP="00895F77">
      <w:pPr>
        <w:spacing w:after="60" w:line="276" w:lineRule="auto"/>
        <w:ind w:firstLine="709"/>
        <w:outlineLvl w:val="1"/>
        <w:rPr>
          <w:rFonts w:ascii="Times New Roman" w:eastAsia="Times New Roman" w:hAnsi="Times New Roman" w:cs="Times New Roman"/>
          <w:sz w:val="24"/>
          <w:szCs w:val="24"/>
          <w:lang w:eastAsia="ru-RU"/>
        </w:rPr>
      </w:pPr>
    </w:p>
    <w:p w14:paraId="4B029E76" w14:textId="77777777" w:rsidR="00CD5F63" w:rsidRDefault="00CD5F63" w:rsidP="00895F77">
      <w:pPr>
        <w:spacing w:after="60" w:line="276" w:lineRule="auto"/>
        <w:ind w:firstLine="709"/>
        <w:outlineLvl w:val="1"/>
        <w:rPr>
          <w:rFonts w:ascii="Times New Roman" w:eastAsia="Times New Roman" w:hAnsi="Times New Roman" w:cs="Times New Roman"/>
          <w:sz w:val="24"/>
          <w:szCs w:val="24"/>
          <w:lang w:eastAsia="ru-RU"/>
        </w:rPr>
        <w:sectPr w:rsidR="00CD5F63" w:rsidSect="00206742">
          <w:footerReference w:type="default" r:id="rId10"/>
          <w:pgSz w:w="11906" w:h="16838"/>
          <w:pgMar w:top="1134" w:right="851" w:bottom="1134" w:left="1843" w:header="709" w:footer="709" w:gutter="0"/>
          <w:cols w:space="708"/>
          <w:docGrid w:linePitch="360"/>
        </w:sectPr>
      </w:pPr>
    </w:p>
    <w:p w14:paraId="6B56B331" w14:textId="77777777" w:rsidR="00895F77" w:rsidRPr="00895F77" w:rsidRDefault="00895F77" w:rsidP="00895F77">
      <w:pPr>
        <w:keepNext/>
        <w:spacing w:before="240" w:after="60" w:line="240" w:lineRule="auto"/>
        <w:ind w:firstLine="709"/>
        <w:outlineLvl w:val="0"/>
        <w:rPr>
          <w:rFonts w:ascii="Times New Roman" w:eastAsia="Times New Roman" w:hAnsi="Times New Roman" w:cs="Times New Roman"/>
          <w:b/>
          <w:bCs/>
          <w:kern w:val="32"/>
          <w:sz w:val="24"/>
          <w:szCs w:val="24"/>
          <w:lang w:val="x-none" w:eastAsia="x-none"/>
        </w:rPr>
      </w:pPr>
      <w:bookmarkStart w:id="20" w:name="_Toc139007552"/>
      <w:r w:rsidRPr="00895F77">
        <w:rPr>
          <w:rFonts w:ascii="Times New Roman" w:eastAsia="Times New Roman" w:hAnsi="Times New Roman" w:cs="Times New Roman"/>
          <w:b/>
          <w:bCs/>
          <w:kern w:val="32"/>
          <w:sz w:val="24"/>
          <w:szCs w:val="24"/>
          <w:lang w:val="x-none" w:eastAsia="x-none"/>
        </w:rPr>
        <w:lastRenderedPageBreak/>
        <w:t>Раздел 5. Примерная структура образовательной программы</w:t>
      </w:r>
      <w:bookmarkEnd w:id="20"/>
    </w:p>
    <w:p w14:paraId="78253EA2" w14:textId="77777777" w:rsidR="00895F77" w:rsidRPr="00895F77" w:rsidRDefault="00895F77" w:rsidP="00895F77">
      <w:pPr>
        <w:spacing w:after="60" w:line="276" w:lineRule="auto"/>
        <w:ind w:firstLine="709"/>
        <w:jc w:val="both"/>
        <w:outlineLvl w:val="1"/>
        <w:rPr>
          <w:rFonts w:ascii="Times New Roman" w:eastAsia="Times New Roman" w:hAnsi="Times New Roman" w:cs="Times New Roman"/>
          <w:sz w:val="24"/>
          <w:szCs w:val="24"/>
          <w:lang w:eastAsia="ru-RU"/>
        </w:rPr>
      </w:pPr>
      <w:bookmarkStart w:id="21" w:name="_Toc139007553"/>
      <w:r w:rsidRPr="00895F77">
        <w:rPr>
          <w:rFonts w:ascii="Times New Roman" w:eastAsia="Times New Roman" w:hAnsi="Times New Roman" w:cs="Times New Roman"/>
          <w:sz w:val="24"/>
          <w:szCs w:val="24"/>
          <w:lang w:eastAsia="ru-RU"/>
        </w:rPr>
        <w:t>5.1. Примерный учебный план</w:t>
      </w:r>
      <w:bookmarkEnd w:id="21"/>
      <w:r w:rsidRPr="00895F77">
        <w:rPr>
          <w:rFonts w:ascii="Times New Roman" w:eastAsia="Times New Roman" w:hAnsi="Times New Roman" w:cs="Times New Roman"/>
          <w:sz w:val="24"/>
          <w:szCs w:val="24"/>
          <w:lang w:eastAsia="ru-RU"/>
        </w:rPr>
        <w:t xml:space="preserve">  </w:t>
      </w:r>
    </w:p>
    <w:p w14:paraId="47E0B2FB" w14:textId="77777777" w:rsidR="00895F77" w:rsidRPr="005A668F" w:rsidRDefault="00895F77" w:rsidP="00895F77">
      <w:pPr>
        <w:spacing w:after="0" w:line="240" w:lineRule="auto"/>
        <w:ind w:firstLine="709"/>
        <w:jc w:val="both"/>
        <w:rPr>
          <w:rFonts w:ascii="Times New Roman" w:eastAsia="Times New Roman" w:hAnsi="Times New Roman" w:cs="Times New Roman"/>
          <w:i/>
          <w:sz w:val="24"/>
          <w:szCs w:val="24"/>
          <w:lang w:eastAsia="ru-RU"/>
        </w:rPr>
      </w:pPr>
      <w:bookmarkStart w:id="22" w:name="_Hlk68082093"/>
      <w:r w:rsidRPr="005A668F">
        <w:rPr>
          <w:rFonts w:ascii="Times New Roman" w:eastAsia="Times New Roman" w:hAnsi="Times New Roman" w:cs="Times New Roman"/>
          <w:i/>
          <w:sz w:val="24"/>
          <w:szCs w:val="24"/>
          <w:lang w:eastAsia="ru-RU"/>
        </w:rPr>
        <w:t>5.1.1. Примерный учебный план по программе подготовки квалифицированных рабочих, служащих (ППКРС)</w:t>
      </w:r>
    </w:p>
    <w:bookmarkEnd w:id="22"/>
    <w:p w14:paraId="123F10D7" w14:textId="77777777" w:rsidR="00895F77" w:rsidRPr="00895F77" w:rsidRDefault="00895F77" w:rsidP="00895F77">
      <w:pPr>
        <w:spacing w:after="0" w:line="276" w:lineRule="auto"/>
        <w:ind w:firstLine="709"/>
        <w:jc w:val="both"/>
        <w:rPr>
          <w:rFonts w:ascii="Times New Roman" w:eastAsia="Times New Roman" w:hAnsi="Times New Roman" w:cs="Times New Roman"/>
          <w:i/>
          <w:sz w:val="14"/>
          <w:szCs w:val="24"/>
          <w:lang w:eastAsia="ru-RU"/>
        </w:rPr>
      </w:pPr>
    </w:p>
    <w:tbl>
      <w:tblP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5954"/>
        <w:gridCol w:w="850"/>
        <w:gridCol w:w="851"/>
        <w:gridCol w:w="992"/>
        <w:gridCol w:w="992"/>
        <w:gridCol w:w="992"/>
        <w:gridCol w:w="993"/>
        <w:gridCol w:w="868"/>
        <w:gridCol w:w="861"/>
      </w:tblGrid>
      <w:tr w:rsidR="00895F77" w:rsidRPr="00895F77" w14:paraId="7814D594" w14:textId="77777777" w:rsidTr="00EA1EBB">
        <w:trPr>
          <w:jc w:val="center"/>
        </w:trPr>
        <w:tc>
          <w:tcPr>
            <w:tcW w:w="1271" w:type="dxa"/>
            <w:vMerge w:val="restart"/>
            <w:vAlign w:val="center"/>
          </w:tcPr>
          <w:p w14:paraId="1875D0CA" w14:textId="77777777" w:rsidR="00895F77" w:rsidRPr="005A668F" w:rsidRDefault="00895F77" w:rsidP="005A668F">
            <w:pPr>
              <w:suppressAutoHyphens/>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sz w:val="20"/>
                <w:szCs w:val="20"/>
                <w:lang w:eastAsia="ru-RU"/>
              </w:rPr>
              <w:t>Индекс</w:t>
            </w:r>
          </w:p>
        </w:tc>
        <w:tc>
          <w:tcPr>
            <w:tcW w:w="5954" w:type="dxa"/>
            <w:vMerge w:val="restart"/>
            <w:vAlign w:val="center"/>
          </w:tcPr>
          <w:p w14:paraId="7AD79033" w14:textId="77777777" w:rsidR="00895F77" w:rsidRPr="005A668F" w:rsidRDefault="00895F77" w:rsidP="005A668F">
            <w:pPr>
              <w:suppressAutoHyphens/>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sz w:val="20"/>
                <w:szCs w:val="20"/>
                <w:lang w:eastAsia="ru-RU"/>
              </w:rPr>
              <w:t>Наименование</w:t>
            </w:r>
          </w:p>
        </w:tc>
        <w:tc>
          <w:tcPr>
            <w:tcW w:w="850" w:type="dxa"/>
            <w:vMerge w:val="restart"/>
            <w:textDirection w:val="btLr"/>
            <w:vAlign w:val="center"/>
          </w:tcPr>
          <w:p w14:paraId="3AC3E4EC"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sz w:val="20"/>
                <w:szCs w:val="20"/>
                <w:lang w:eastAsia="ru-RU"/>
              </w:rPr>
              <w:t>Всего</w:t>
            </w:r>
          </w:p>
        </w:tc>
        <w:tc>
          <w:tcPr>
            <w:tcW w:w="851" w:type="dxa"/>
            <w:vMerge w:val="restart"/>
            <w:textDirection w:val="btLr"/>
            <w:vAlign w:val="center"/>
          </w:tcPr>
          <w:p w14:paraId="0831F6E6" w14:textId="25E2B38B" w:rsidR="00895F77" w:rsidRPr="005A668F" w:rsidRDefault="00895F77" w:rsidP="005A668F">
            <w:pPr>
              <w:suppressAutoHyphens/>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sz w:val="20"/>
                <w:szCs w:val="20"/>
                <w:lang w:eastAsia="ru-RU"/>
              </w:rPr>
              <w:t xml:space="preserve">В т.ч. в форме </w:t>
            </w:r>
            <w:r w:rsidR="005A668F">
              <w:rPr>
                <w:rFonts w:ascii="Times New Roman" w:eastAsia="Times New Roman" w:hAnsi="Times New Roman" w:cs="Times New Roman"/>
                <w:sz w:val="20"/>
                <w:szCs w:val="20"/>
                <w:lang w:eastAsia="ru-RU"/>
              </w:rPr>
              <w:br/>
            </w:r>
            <w:r w:rsidRPr="005A668F">
              <w:rPr>
                <w:rFonts w:ascii="Times New Roman" w:eastAsia="Times New Roman" w:hAnsi="Times New Roman" w:cs="Times New Roman"/>
                <w:sz w:val="20"/>
                <w:szCs w:val="20"/>
                <w:lang w:eastAsia="ru-RU"/>
              </w:rPr>
              <w:t>практ</w:t>
            </w:r>
            <w:r w:rsidR="005A668F" w:rsidRPr="005A668F">
              <w:rPr>
                <w:rFonts w:ascii="Times New Roman" w:eastAsia="Times New Roman" w:hAnsi="Times New Roman" w:cs="Times New Roman"/>
                <w:sz w:val="20"/>
                <w:szCs w:val="20"/>
                <w:lang w:eastAsia="ru-RU"/>
              </w:rPr>
              <w:t>ической</w:t>
            </w:r>
            <w:r w:rsidRPr="005A668F">
              <w:rPr>
                <w:rFonts w:ascii="Times New Roman" w:eastAsia="Times New Roman" w:hAnsi="Times New Roman" w:cs="Times New Roman"/>
                <w:sz w:val="20"/>
                <w:szCs w:val="20"/>
                <w:lang w:eastAsia="ru-RU"/>
              </w:rPr>
              <w:t xml:space="preserve"> подготовки</w:t>
            </w:r>
          </w:p>
        </w:tc>
        <w:tc>
          <w:tcPr>
            <w:tcW w:w="4837" w:type="dxa"/>
            <w:gridSpan w:val="5"/>
            <w:vAlign w:val="center"/>
          </w:tcPr>
          <w:p w14:paraId="7FD97BC4" w14:textId="77777777" w:rsidR="00895F77" w:rsidRPr="005A668F" w:rsidRDefault="00895F77" w:rsidP="005A668F">
            <w:pPr>
              <w:suppressAutoHyphens/>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sz w:val="20"/>
                <w:szCs w:val="20"/>
                <w:lang w:eastAsia="ru-RU"/>
              </w:rPr>
              <w:t>Объем образовательной программы в академических часах, по видам учебных занятий</w:t>
            </w:r>
          </w:p>
        </w:tc>
        <w:tc>
          <w:tcPr>
            <w:tcW w:w="861" w:type="dxa"/>
            <w:vMerge w:val="restart"/>
            <w:textDirection w:val="btLr"/>
            <w:vAlign w:val="center"/>
          </w:tcPr>
          <w:p w14:paraId="556E0078"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sz w:val="20"/>
                <w:szCs w:val="20"/>
                <w:lang w:eastAsia="ru-RU"/>
              </w:rPr>
              <w:t>Рекомендуемый курс изучения</w:t>
            </w:r>
          </w:p>
        </w:tc>
      </w:tr>
      <w:tr w:rsidR="00895F77" w:rsidRPr="00895F77" w14:paraId="73E71C1A" w14:textId="77777777" w:rsidTr="00EA1EBB">
        <w:trPr>
          <w:cantSplit/>
          <w:trHeight w:val="2074"/>
          <w:jc w:val="center"/>
        </w:trPr>
        <w:tc>
          <w:tcPr>
            <w:tcW w:w="1271" w:type="dxa"/>
            <w:vMerge/>
            <w:vAlign w:val="center"/>
          </w:tcPr>
          <w:p w14:paraId="525294BD"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p>
        </w:tc>
        <w:tc>
          <w:tcPr>
            <w:tcW w:w="5954" w:type="dxa"/>
            <w:vMerge/>
            <w:vAlign w:val="center"/>
          </w:tcPr>
          <w:p w14:paraId="4520E7CF"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p>
        </w:tc>
        <w:tc>
          <w:tcPr>
            <w:tcW w:w="850" w:type="dxa"/>
            <w:vMerge/>
            <w:vAlign w:val="center"/>
          </w:tcPr>
          <w:p w14:paraId="1A69BF2D"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p>
        </w:tc>
        <w:tc>
          <w:tcPr>
            <w:tcW w:w="851" w:type="dxa"/>
            <w:vMerge/>
            <w:textDirection w:val="btLr"/>
            <w:vAlign w:val="center"/>
          </w:tcPr>
          <w:p w14:paraId="65D7E60E" w14:textId="77777777" w:rsidR="00895F77" w:rsidRPr="005A668F" w:rsidRDefault="00895F77" w:rsidP="005A668F">
            <w:pPr>
              <w:suppressAutoHyphens/>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right w:val="single" w:sz="4" w:space="0" w:color="auto"/>
            </w:tcBorders>
            <w:textDirection w:val="btLr"/>
            <w:vAlign w:val="center"/>
          </w:tcPr>
          <w:p w14:paraId="26A19695" w14:textId="648A9BE2" w:rsidR="00895F77" w:rsidRPr="005A668F" w:rsidRDefault="00895F77" w:rsidP="005A668F">
            <w:pPr>
              <w:suppressAutoHyphens/>
              <w:spacing w:after="0" w:line="240" w:lineRule="auto"/>
              <w:jc w:val="center"/>
              <w:rPr>
                <w:rFonts w:ascii="Times New Roman" w:eastAsia="Times New Roman" w:hAnsi="Times New Roman" w:cs="Times New Roman"/>
                <w:color w:val="7030A0"/>
                <w:sz w:val="20"/>
                <w:szCs w:val="20"/>
                <w:lang w:eastAsia="ru-RU"/>
              </w:rPr>
            </w:pPr>
            <w:r w:rsidRPr="005A668F">
              <w:rPr>
                <w:rFonts w:ascii="Times New Roman" w:eastAsia="Times New Roman" w:hAnsi="Times New Roman" w:cs="Times New Roman"/>
                <w:sz w:val="20"/>
                <w:szCs w:val="20"/>
                <w:lang w:eastAsia="ru-RU"/>
              </w:rPr>
              <w:t xml:space="preserve">Теоретические </w:t>
            </w:r>
            <w:r w:rsidR="005A668F">
              <w:rPr>
                <w:rFonts w:ascii="Times New Roman" w:eastAsia="Times New Roman" w:hAnsi="Times New Roman" w:cs="Times New Roman"/>
                <w:sz w:val="20"/>
                <w:szCs w:val="20"/>
                <w:lang w:eastAsia="ru-RU"/>
              </w:rPr>
              <w:br/>
            </w:r>
            <w:r w:rsidRPr="005A668F">
              <w:rPr>
                <w:rFonts w:ascii="Times New Roman" w:eastAsia="Times New Roman" w:hAnsi="Times New Roman" w:cs="Times New Roman"/>
                <w:sz w:val="20"/>
                <w:szCs w:val="20"/>
                <w:lang w:eastAsia="ru-RU"/>
              </w:rPr>
              <w:t>занятия</w:t>
            </w:r>
          </w:p>
        </w:tc>
        <w:tc>
          <w:tcPr>
            <w:tcW w:w="992" w:type="dxa"/>
            <w:tcBorders>
              <w:top w:val="single" w:sz="4" w:space="0" w:color="auto"/>
              <w:left w:val="single" w:sz="4" w:space="0" w:color="auto"/>
              <w:right w:val="single" w:sz="4" w:space="0" w:color="auto"/>
            </w:tcBorders>
            <w:textDirection w:val="btLr"/>
            <w:vAlign w:val="center"/>
          </w:tcPr>
          <w:p w14:paraId="201A9066" w14:textId="78304CD7" w:rsidR="00895F77" w:rsidRPr="005A668F" w:rsidRDefault="00895F77" w:rsidP="005A668F">
            <w:pPr>
              <w:suppressAutoHyphens/>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color w:val="000000"/>
                <w:sz w:val="20"/>
                <w:szCs w:val="20"/>
                <w:lang w:eastAsia="ru-RU"/>
              </w:rPr>
              <w:t xml:space="preserve">Лабораторные </w:t>
            </w:r>
            <w:r w:rsidR="005A668F">
              <w:rPr>
                <w:rFonts w:ascii="Times New Roman" w:eastAsia="Times New Roman" w:hAnsi="Times New Roman" w:cs="Times New Roman"/>
                <w:color w:val="000000"/>
                <w:sz w:val="20"/>
                <w:szCs w:val="20"/>
                <w:lang w:eastAsia="ru-RU"/>
              </w:rPr>
              <w:br/>
            </w:r>
            <w:r w:rsidRPr="005A668F">
              <w:rPr>
                <w:rFonts w:ascii="Times New Roman" w:eastAsia="Times New Roman" w:hAnsi="Times New Roman" w:cs="Times New Roman"/>
                <w:color w:val="000000"/>
                <w:sz w:val="20"/>
                <w:szCs w:val="20"/>
                <w:lang w:eastAsia="ru-RU"/>
              </w:rPr>
              <w:t>и практические занятия</w:t>
            </w:r>
          </w:p>
        </w:tc>
        <w:tc>
          <w:tcPr>
            <w:tcW w:w="992" w:type="dxa"/>
            <w:tcBorders>
              <w:top w:val="single" w:sz="4" w:space="0" w:color="auto"/>
              <w:left w:val="single" w:sz="4" w:space="0" w:color="auto"/>
              <w:right w:val="single" w:sz="4" w:space="0" w:color="auto"/>
            </w:tcBorders>
            <w:textDirection w:val="btLr"/>
            <w:vAlign w:val="center"/>
          </w:tcPr>
          <w:p w14:paraId="36224A5C"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color w:val="000000"/>
                <w:sz w:val="20"/>
                <w:szCs w:val="20"/>
                <w:lang w:eastAsia="ru-RU"/>
              </w:rPr>
              <w:t>Практики</w:t>
            </w:r>
          </w:p>
        </w:tc>
        <w:tc>
          <w:tcPr>
            <w:tcW w:w="993" w:type="dxa"/>
            <w:tcBorders>
              <w:top w:val="single" w:sz="4" w:space="0" w:color="auto"/>
              <w:left w:val="single" w:sz="4" w:space="0" w:color="auto"/>
              <w:right w:val="single" w:sz="4" w:space="0" w:color="auto"/>
            </w:tcBorders>
            <w:textDirection w:val="btLr"/>
            <w:vAlign w:val="center"/>
          </w:tcPr>
          <w:p w14:paraId="5C8B72D4"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sz w:val="20"/>
                <w:szCs w:val="20"/>
                <w:lang w:eastAsia="ru-RU"/>
              </w:rPr>
              <w:t>Самостоятельная работа</w:t>
            </w:r>
            <w:r w:rsidRPr="005A668F">
              <w:rPr>
                <w:rFonts w:ascii="Times New Roman" w:eastAsia="Times New Roman" w:hAnsi="Times New Roman" w:cs="Times New Roman"/>
                <w:sz w:val="20"/>
                <w:szCs w:val="20"/>
                <w:vertAlign w:val="superscript"/>
                <w:lang w:eastAsia="ru-RU"/>
              </w:rPr>
              <w:footnoteReference w:id="2"/>
            </w:r>
          </w:p>
        </w:tc>
        <w:tc>
          <w:tcPr>
            <w:tcW w:w="868" w:type="dxa"/>
            <w:tcBorders>
              <w:top w:val="single" w:sz="4" w:space="0" w:color="auto"/>
              <w:left w:val="single" w:sz="4" w:space="0" w:color="auto"/>
              <w:right w:val="single" w:sz="4" w:space="0" w:color="auto"/>
            </w:tcBorders>
            <w:textDirection w:val="btLr"/>
            <w:vAlign w:val="center"/>
          </w:tcPr>
          <w:p w14:paraId="6CC10CD3"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color w:val="000000"/>
                <w:sz w:val="20"/>
                <w:szCs w:val="20"/>
                <w:lang w:eastAsia="ru-RU"/>
              </w:rPr>
              <w:t>Промежуточная аттестация</w:t>
            </w:r>
          </w:p>
        </w:tc>
        <w:tc>
          <w:tcPr>
            <w:tcW w:w="861" w:type="dxa"/>
            <w:vMerge/>
            <w:vAlign w:val="center"/>
          </w:tcPr>
          <w:p w14:paraId="4515E460"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p>
        </w:tc>
      </w:tr>
      <w:tr w:rsidR="00895F77" w:rsidRPr="00895F77" w14:paraId="7ACA5E1F" w14:textId="77777777" w:rsidTr="00EA1EBB">
        <w:trPr>
          <w:jc w:val="center"/>
        </w:trPr>
        <w:tc>
          <w:tcPr>
            <w:tcW w:w="1271" w:type="dxa"/>
            <w:vAlign w:val="center"/>
          </w:tcPr>
          <w:p w14:paraId="042DFA80"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sz w:val="20"/>
                <w:szCs w:val="20"/>
                <w:lang w:eastAsia="ru-RU"/>
              </w:rPr>
              <w:t>1</w:t>
            </w:r>
          </w:p>
        </w:tc>
        <w:tc>
          <w:tcPr>
            <w:tcW w:w="5954" w:type="dxa"/>
            <w:vAlign w:val="center"/>
          </w:tcPr>
          <w:p w14:paraId="72EFA716"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sz w:val="20"/>
                <w:szCs w:val="20"/>
                <w:lang w:eastAsia="ru-RU"/>
              </w:rPr>
              <w:t>2</w:t>
            </w:r>
          </w:p>
        </w:tc>
        <w:tc>
          <w:tcPr>
            <w:tcW w:w="850" w:type="dxa"/>
            <w:vAlign w:val="center"/>
          </w:tcPr>
          <w:p w14:paraId="6EE9E5BC"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sz w:val="20"/>
                <w:szCs w:val="20"/>
                <w:lang w:eastAsia="ru-RU"/>
              </w:rPr>
              <w:t>3</w:t>
            </w:r>
          </w:p>
        </w:tc>
        <w:tc>
          <w:tcPr>
            <w:tcW w:w="851" w:type="dxa"/>
            <w:vAlign w:val="center"/>
          </w:tcPr>
          <w:p w14:paraId="1E1F491F"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sz w:val="20"/>
                <w:szCs w:val="20"/>
                <w:lang w:eastAsia="ru-RU"/>
              </w:rPr>
              <w:t>4</w:t>
            </w:r>
          </w:p>
        </w:tc>
        <w:tc>
          <w:tcPr>
            <w:tcW w:w="992" w:type="dxa"/>
            <w:vAlign w:val="center"/>
          </w:tcPr>
          <w:p w14:paraId="3144EC6D"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sz w:val="20"/>
                <w:szCs w:val="20"/>
                <w:lang w:eastAsia="ru-RU"/>
              </w:rPr>
              <w:t>5</w:t>
            </w:r>
          </w:p>
        </w:tc>
        <w:tc>
          <w:tcPr>
            <w:tcW w:w="992" w:type="dxa"/>
            <w:vAlign w:val="center"/>
          </w:tcPr>
          <w:p w14:paraId="3C2ED3FC"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sz w:val="20"/>
                <w:szCs w:val="20"/>
                <w:lang w:eastAsia="ru-RU"/>
              </w:rPr>
              <w:t>6</w:t>
            </w:r>
          </w:p>
        </w:tc>
        <w:tc>
          <w:tcPr>
            <w:tcW w:w="992" w:type="dxa"/>
            <w:vAlign w:val="center"/>
          </w:tcPr>
          <w:p w14:paraId="6B8741D6"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sz w:val="20"/>
                <w:szCs w:val="20"/>
                <w:lang w:eastAsia="ru-RU"/>
              </w:rPr>
              <w:t>7</w:t>
            </w:r>
          </w:p>
        </w:tc>
        <w:tc>
          <w:tcPr>
            <w:tcW w:w="993" w:type="dxa"/>
            <w:vAlign w:val="center"/>
          </w:tcPr>
          <w:p w14:paraId="3EF5A009"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sz w:val="20"/>
                <w:szCs w:val="20"/>
                <w:lang w:eastAsia="ru-RU"/>
              </w:rPr>
              <w:t>8</w:t>
            </w:r>
          </w:p>
        </w:tc>
        <w:tc>
          <w:tcPr>
            <w:tcW w:w="868" w:type="dxa"/>
            <w:vAlign w:val="center"/>
          </w:tcPr>
          <w:p w14:paraId="70094552"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sz w:val="20"/>
                <w:szCs w:val="20"/>
                <w:lang w:eastAsia="ru-RU"/>
              </w:rPr>
              <w:t>9</w:t>
            </w:r>
          </w:p>
        </w:tc>
        <w:tc>
          <w:tcPr>
            <w:tcW w:w="861" w:type="dxa"/>
            <w:vAlign w:val="center"/>
          </w:tcPr>
          <w:p w14:paraId="2EB542A4" w14:textId="77777777" w:rsidR="00895F77" w:rsidRPr="005A668F" w:rsidRDefault="00895F77" w:rsidP="005A668F">
            <w:pPr>
              <w:spacing w:after="0" w:line="240" w:lineRule="auto"/>
              <w:jc w:val="center"/>
              <w:rPr>
                <w:rFonts w:ascii="Times New Roman" w:eastAsia="Times New Roman" w:hAnsi="Times New Roman" w:cs="Times New Roman"/>
                <w:sz w:val="20"/>
                <w:szCs w:val="20"/>
                <w:lang w:eastAsia="ru-RU"/>
              </w:rPr>
            </w:pPr>
            <w:r w:rsidRPr="005A668F">
              <w:rPr>
                <w:rFonts w:ascii="Times New Roman" w:eastAsia="Times New Roman" w:hAnsi="Times New Roman" w:cs="Times New Roman"/>
                <w:sz w:val="20"/>
                <w:szCs w:val="20"/>
                <w:lang w:eastAsia="ru-RU"/>
              </w:rPr>
              <w:t>10</w:t>
            </w:r>
          </w:p>
        </w:tc>
      </w:tr>
      <w:tr w:rsidR="00895F77" w:rsidRPr="00895F77" w14:paraId="7C9E8464" w14:textId="77777777" w:rsidTr="00EA1EBB">
        <w:trPr>
          <w:jc w:val="center"/>
        </w:trPr>
        <w:tc>
          <w:tcPr>
            <w:tcW w:w="7225" w:type="dxa"/>
            <w:gridSpan w:val="2"/>
            <w:vAlign w:val="center"/>
          </w:tcPr>
          <w:p w14:paraId="4089D594" w14:textId="77777777" w:rsidR="00895F77" w:rsidRPr="00895F77" w:rsidRDefault="00895F77" w:rsidP="00895F77">
            <w:pPr>
              <w:spacing w:after="0" w:line="240" w:lineRule="auto"/>
              <w:rPr>
                <w:rFonts w:ascii="Times New Roman" w:eastAsia="Times New Roman" w:hAnsi="Times New Roman" w:cs="Times New Roman"/>
                <w:b/>
                <w:color w:val="7030A0"/>
                <w:lang w:eastAsia="ru-RU"/>
              </w:rPr>
            </w:pPr>
            <w:r w:rsidRPr="00895F77">
              <w:rPr>
                <w:rFonts w:ascii="Times New Roman" w:eastAsia="Times New Roman" w:hAnsi="Times New Roman" w:cs="Times New Roman"/>
                <w:b/>
                <w:lang w:eastAsia="ru-RU"/>
              </w:rPr>
              <w:t>Обязательная часть образовательной программы</w:t>
            </w:r>
            <w:r w:rsidRPr="00895F77">
              <w:rPr>
                <w:rFonts w:ascii="Times New Roman" w:eastAsia="Times New Roman" w:hAnsi="Times New Roman" w:cs="Times New Roman"/>
                <w:b/>
                <w:vertAlign w:val="superscript"/>
                <w:lang w:eastAsia="ru-RU"/>
              </w:rPr>
              <w:footnoteReference w:id="3"/>
            </w:r>
          </w:p>
        </w:tc>
        <w:tc>
          <w:tcPr>
            <w:tcW w:w="850" w:type="dxa"/>
          </w:tcPr>
          <w:p w14:paraId="02D37499" w14:textId="67C24D37" w:rsidR="00895F77" w:rsidRPr="00895F77" w:rsidRDefault="005B78E5" w:rsidP="005A668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1152</w:t>
            </w:r>
          </w:p>
        </w:tc>
        <w:tc>
          <w:tcPr>
            <w:tcW w:w="851" w:type="dxa"/>
          </w:tcPr>
          <w:p w14:paraId="052CBF4B" w14:textId="055CB03D" w:rsidR="00895F77" w:rsidRPr="00895F77" w:rsidRDefault="00020122" w:rsidP="00895F7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869</w:t>
            </w:r>
          </w:p>
        </w:tc>
        <w:tc>
          <w:tcPr>
            <w:tcW w:w="992" w:type="dxa"/>
          </w:tcPr>
          <w:p w14:paraId="20B34C15" w14:textId="7E9EBAE4" w:rsidR="00895F77" w:rsidRPr="00895F77" w:rsidRDefault="00020122" w:rsidP="00895F7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283</w:t>
            </w:r>
          </w:p>
        </w:tc>
        <w:tc>
          <w:tcPr>
            <w:tcW w:w="992" w:type="dxa"/>
          </w:tcPr>
          <w:p w14:paraId="197A9611" w14:textId="3FDFF818" w:rsidR="00895F77" w:rsidRPr="00895F77" w:rsidRDefault="00020122" w:rsidP="00895F7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329</w:t>
            </w:r>
          </w:p>
        </w:tc>
        <w:tc>
          <w:tcPr>
            <w:tcW w:w="992" w:type="dxa"/>
          </w:tcPr>
          <w:p w14:paraId="0EDBC99B" w14:textId="69709DD4" w:rsidR="00895F77" w:rsidRPr="00895F77" w:rsidRDefault="00020122" w:rsidP="00895F7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540</w:t>
            </w:r>
          </w:p>
        </w:tc>
        <w:tc>
          <w:tcPr>
            <w:tcW w:w="993" w:type="dxa"/>
          </w:tcPr>
          <w:p w14:paraId="20D1FCB7" w14:textId="77777777" w:rsidR="00895F77" w:rsidRPr="00895F77" w:rsidRDefault="00895F77" w:rsidP="00895F77">
            <w:pPr>
              <w:spacing w:after="0" w:line="240" w:lineRule="auto"/>
              <w:jc w:val="center"/>
              <w:rPr>
                <w:rFonts w:ascii="Times New Roman" w:eastAsia="Times New Roman" w:hAnsi="Times New Roman" w:cs="Times New Roman"/>
                <w:b/>
                <w:bCs/>
                <w:lang w:eastAsia="ru-RU"/>
              </w:rPr>
            </w:pPr>
            <w:r w:rsidRPr="00895F77">
              <w:rPr>
                <w:rFonts w:ascii="Times New Roman" w:eastAsia="Times New Roman" w:hAnsi="Times New Roman" w:cs="Times New Roman"/>
                <w:b/>
                <w:bCs/>
                <w:lang w:eastAsia="ru-RU"/>
              </w:rPr>
              <w:t>Х</w:t>
            </w:r>
          </w:p>
        </w:tc>
        <w:tc>
          <w:tcPr>
            <w:tcW w:w="868" w:type="dxa"/>
          </w:tcPr>
          <w:p w14:paraId="32D8B98F" w14:textId="77777777" w:rsidR="00895F77" w:rsidRPr="00895F77" w:rsidRDefault="00895F77" w:rsidP="00895F77">
            <w:pPr>
              <w:spacing w:after="0" w:line="240" w:lineRule="auto"/>
              <w:jc w:val="center"/>
              <w:rPr>
                <w:rFonts w:ascii="Times New Roman" w:eastAsia="Times New Roman" w:hAnsi="Times New Roman" w:cs="Times New Roman"/>
                <w:b/>
                <w:bCs/>
                <w:lang w:eastAsia="ru-RU"/>
              </w:rPr>
            </w:pPr>
            <w:r w:rsidRPr="00895F77">
              <w:rPr>
                <w:rFonts w:ascii="Times New Roman" w:eastAsia="Times New Roman" w:hAnsi="Times New Roman" w:cs="Times New Roman"/>
                <w:b/>
                <w:bCs/>
                <w:lang w:eastAsia="ru-RU"/>
              </w:rPr>
              <w:t>Х</w:t>
            </w:r>
          </w:p>
        </w:tc>
        <w:tc>
          <w:tcPr>
            <w:tcW w:w="861" w:type="dxa"/>
          </w:tcPr>
          <w:p w14:paraId="3F536034" w14:textId="77777777" w:rsidR="00895F77" w:rsidRPr="00895F77" w:rsidRDefault="00895F77" w:rsidP="00895F77">
            <w:pPr>
              <w:spacing w:after="0" w:line="240" w:lineRule="auto"/>
              <w:jc w:val="center"/>
              <w:rPr>
                <w:rFonts w:ascii="Times New Roman" w:eastAsia="Times New Roman" w:hAnsi="Times New Roman" w:cs="Times New Roman"/>
                <w:lang w:eastAsia="ru-RU"/>
              </w:rPr>
            </w:pPr>
          </w:p>
        </w:tc>
      </w:tr>
      <w:tr w:rsidR="00895F77" w:rsidRPr="00895F77" w14:paraId="7383F803" w14:textId="77777777" w:rsidTr="00EA1EBB">
        <w:trPr>
          <w:jc w:val="center"/>
        </w:trPr>
        <w:tc>
          <w:tcPr>
            <w:tcW w:w="1271" w:type="dxa"/>
            <w:vAlign w:val="center"/>
          </w:tcPr>
          <w:p w14:paraId="6849DC39" w14:textId="77777777" w:rsidR="00895F77" w:rsidRPr="00895F77" w:rsidRDefault="00895F77" w:rsidP="00895F77">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СГ.00</w:t>
            </w:r>
          </w:p>
        </w:tc>
        <w:tc>
          <w:tcPr>
            <w:tcW w:w="5954" w:type="dxa"/>
            <w:vAlign w:val="center"/>
          </w:tcPr>
          <w:p w14:paraId="7492661F" w14:textId="77777777" w:rsidR="00895F77" w:rsidRPr="00895F77" w:rsidRDefault="00895F77" w:rsidP="00895F77">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 xml:space="preserve">Социально-гуманитарный цикл </w:t>
            </w:r>
          </w:p>
        </w:tc>
        <w:tc>
          <w:tcPr>
            <w:tcW w:w="850" w:type="dxa"/>
          </w:tcPr>
          <w:p w14:paraId="2F64B749" w14:textId="6AE9C866" w:rsidR="00895F77" w:rsidRPr="00895F77" w:rsidRDefault="00020122" w:rsidP="00895F7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204</w:t>
            </w:r>
          </w:p>
        </w:tc>
        <w:tc>
          <w:tcPr>
            <w:tcW w:w="851" w:type="dxa"/>
          </w:tcPr>
          <w:p w14:paraId="45D84775" w14:textId="05166BFB" w:rsidR="00895F77" w:rsidRPr="00895F77" w:rsidRDefault="00020122" w:rsidP="00895F7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128</w:t>
            </w:r>
          </w:p>
        </w:tc>
        <w:tc>
          <w:tcPr>
            <w:tcW w:w="992" w:type="dxa"/>
          </w:tcPr>
          <w:p w14:paraId="153A287A" w14:textId="095B423A" w:rsidR="00895F77" w:rsidRPr="00895F77" w:rsidRDefault="00020122" w:rsidP="00895F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76</w:t>
            </w:r>
          </w:p>
        </w:tc>
        <w:tc>
          <w:tcPr>
            <w:tcW w:w="992" w:type="dxa"/>
          </w:tcPr>
          <w:p w14:paraId="732F830B" w14:textId="3C727ED3" w:rsidR="00895F77" w:rsidRPr="00895F77" w:rsidRDefault="00020122" w:rsidP="00895F7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128</w:t>
            </w:r>
          </w:p>
        </w:tc>
        <w:tc>
          <w:tcPr>
            <w:tcW w:w="992" w:type="dxa"/>
          </w:tcPr>
          <w:p w14:paraId="00C33C14" w14:textId="77777777" w:rsidR="00895F77" w:rsidRPr="00895F77" w:rsidRDefault="00895F77" w:rsidP="00895F77">
            <w:pPr>
              <w:spacing w:after="0" w:line="240" w:lineRule="auto"/>
              <w:jc w:val="center"/>
              <w:rPr>
                <w:rFonts w:ascii="Times New Roman" w:eastAsia="Times New Roman" w:hAnsi="Times New Roman" w:cs="Times New Roman"/>
                <w:b/>
                <w:bCs/>
                <w:lang w:eastAsia="ru-RU"/>
              </w:rPr>
            </w:pPr>
          </w:p>
        </w:tc>
        <w:tc>
          <w:tcPr>
            <w:tcW w:w="993" w:type="dxa"/>
          </w:tcPr>
          <w:p w14:paraId="5CE48123" w14:textId="77777777" w:rsidR="00895F77" w:rsidRPr="00895F77" w:rsidRDefault="00895F77" w:rsidP="00895F77">
            <w:pPr>
              <w:spacing w:after="0" w:line="240" w:lineRule="auto"/>
              <w:jc w:val="center"/>
              <w:rPr>
                <w:rFonts w:ascii="Times New Roman" w:eastAsia="Times New Roman" w:hAnsi="Times New Roman" w:cs="Times New Roman"/>
                <w:b/>
                <w:bCs/>
                <w:lang w:eastAsia="ru-RU"/>
              </w:rPr>
            </w:pPr>
            <w:r w:rsidRPr="00895F77">
              <w:rPr>
                <w:rFonts w:ascii="Times New Roman" w:eastAsia="Times New Roman" w:hAnsi="Times New Roman" w:cs="Times New Roman"/>
                <w:b/>
                <w:bCs/>
                <w:lang w:eastAsia="ru-RU"/>
              </w:rPr>
              <w:t>Х</w:t>
            </w:r>
          </w:p>
        </w:tc>
        <w:tc>
          <w:tcPr>
            <w:tcW w:w="868" w:type="dxa"/>
          </w:tcPr>
          <w:p w14:paraId="453B0C8F" w14:textId="77777777" w:rsidR="00895F77" w:rsidRPr="00895F77" w:rsidRDefault="00895F77" w:rsidP="00895F77">
            <w:pPr>
              <w:spacing w:after="0" w:line="240" w:lineRule="auto"/>
              <w:jc w:val="center"/>
              <w:rPr>
                <w:rFonts w:ascii="Times New Roman" w:eastAsia="Times New Roman" w:hAnsi="Times New Roman" w:cs="Times New Roman"/>
                <w:b/>
                <w:bCs/>
                <w:lang w:eastAsia="ru-RU"/>
              </w:rPr>
            </w:pPr>
            <w:r w:rsidRPr="00895F77">
              <w:rPr>
                <w:rFonts w:ascii="Times New Roman" w:eastAsia="Times New Roman" w:hAnsi="Times New Roman" w:cs="Times New Roman"/>
                <w:b/>
                <w:bCs/>
                <w:lang w:eastAsia="ru-RU"/>
              </w:rPr>
              <w:t>Х</w:t>
            </w:r>
          </w:p>
        </w:tc>
        <w:tc>
          <w:tcPr>
            <w:tcW w:w="861" w:type="dxa"/>
          </w:tcPr>
          <w:p w14:paraId="055D9E06" w14:textId="77777777" w:rsidR="00895F77" w:rsidRPr="00895F77" w:rsidRDefault="00895F77" w:rsidP="00895F77">
            <w:pPr>
              <w:spacing w:after="0" w:line="240" w:lineRule="auto"/>
              <w:jc w:val="center"/>
              <w:rPr>
                <w:rFonts w:ascii="Times New Roman" w:eastAsia="Times New Roman" w:hAnsi="Times New Roman" w:cs="Times New Roman"/>
                <w:lang w:eastAsia="ru-RU"/>
              </w:rPr>
            </w:pPr>
          </w:p>
        </w:tc>
      </w:tr>
      <w:tr w:rsidR="00895F77" w:rsidRPr="00895F77" w14:paraId="3390DB55" w14:textId="77777777" w:rsidTr="00EA1EBB">
        <w:trPr>
          <w:jc w:val="center"/>
        </w:trPr>
        <w:tc>
          <w:tcPr>
            <w:tcW w:w="1271" w:type="dxa"/>
          </w:tcPr>
          <w:p w14:paraId="28CE6EE5" w14:textId="77777777" w:rsidR="00895F77" w:rsidRPr="00895F77" w:rsidRDefault="00895F77" w:rsidP="00895F77">
            <w:pPr>
              <w:spacing w:after="0" w:line="240" w:lineRule="auto"/>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СГ.01</w:t>
            </w:r>
          </w:p>
        </w:tc>
        <w:tc>
          <w:tcPr>
            <w:tcW w:w="5954" w:type="dxa"/>
          </w:tcPr>
          <w:p w14:paraId="12811EEF" w14:textId="77777777" w:rsidR="00895F77" w:rsidRPr="00895F77" w:rsidRDefault="00895F77" w:rsidP="00895F77">
            <w:pPr>
              <w:spacing w:after="0" w:line="240" w:lineRule="auto"/>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История России</w:t>
            </w:r>
          </w:p>
        </w:tc>
        <w:tc>
          <w:tcPr>
            <w:tcW w:w="850" w:type="dxa"/>
          </w:tcPr>
          <w:p w14:paraId="7E8C8532" w14:textId="221909CC" w:rsidR="00895F77" w:rsidRPr="00895F77" w:rsidRDefault="005B78E5" w:rsidP="00895F7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851" w:type="dxa"/>
          </w:tcPr>
          <w:p w14:paraId="6FDECF37" w14:textId="77777777" w:rsidR="00895F77" w:rsidRPr="00895F77" w:rsidRDefault="00895F77" w:rsidP="00895F77">
            <w:pPr>
              <w:spacing w:after="0" w:line="240" w:lineRule="auto"/>
              <w:jc w:val="center"/>
              <w:rPr>
                <w:rFonts w:ascii="Times New Roman" w:eastAsia="Times New Roman" w:hAnsi="Times New Roman" w:cs="Times New Roman"/>
                <w:b/>
                <w:bCs/>
                <w:lang w:eastAsia="ru-RU"/>
              </w:rPr>
            </w:pPr>
          </w:p>
        </w:tc>
        <w:tc>
          <w:tcPr>
            <w:tcW w:w="992" w:type="dxa"/>
          </w:tcPr>
          <w:p w14:paraId="51C05B27" w14:textId="0E3AD96A" w:rsidR="00895F77" w:rsidRPr="00895F77" w:rsidRDefault="005B78E5" w:rsidP="00895F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992" w:type="dxa"/>
          </w:tcPr>
          <w:p w14:paraId="5B75CFD7" w14:textId="02B35E2D" w:rsidR="00895F77" w:rsidRPr="00895F77" w:rsidRDefault="00895F77" w:rsidP="00895F77">
            <w:pPr>
              <w:spacing w:after="0" w:line="240" w:lineRule="auto"/>
              <w:jc w:val="center"/>
              <w:rPr>
                <w:rFonts w:ascii="Times New Roman" w:eastAsia="Times New Roman" w:hAnsi="Times New Roman" w:cs="Times New Roman"/>
                <w:lang w:eastAsia="ru-RU"/>
              </w:rPr>
            </w:pPr>
          </w:p>
        </w:tc>
        <w:tc>
          <w:tcPr>
            <w:tcW w:w="992" w:type="dxa"/>
          </w:tcPr>
          <w:p w14:paraId="51B361CB" w14:textId="77777777" w:rsidR="00895F77" w:rsidRPr="00895F77" w:rsidRDefault="00895F77" w:rsidP="00895F77">
            <w:pPr>
              <w:spacing w:after="0" w:line="240" w:lineRule="auto"/>
              <w:jc w:val="center"/>
              <w:rPr>
                <w:rFonts w:ascii="Times New Roman" w:eastAsia="Times New Roman" w:hAnsi="Times New Roman" w:cs="Times New Roman"/>
                <w:lang w:eastAsia="ru-RU"/>
              </w:rPr>
            </w:pPr>
          </w:p>
        </w:tc>
        <w:tc>
          <w:tcPr>
            <w:tcW w:w="993" w:type="dxa"/>
          </w:tcPr>
          <w:p w14:paraId="69BB77CB" w14:textId="77777777" w:rsidR="00895F77" w:rsidRPr="00895F77" w:rsidRDefault="00895F77" w:rsidP="00895F77">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8" w:type="dxa"/>
          </w:tcPr>
          <w:p w14:paraId="57EF98C9" w14:textId="77777777" w:rsidR="00895F77" w:rsidRPr="00895F77" w:rsidRDefault="00895F77" w:rsidP="00895F77">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1" w:type="dxa"/>
          </w:tcPr>
          <w:p w14:paraId="1DC54265" w14:textId="5D692ABF" w:rsidR="00895F77" w:rsidRPr="00895F77" w:rsidRDefault="00182385" w:rsidP="00895F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895F77" w:rsidRPr="00895F77" w14:paraId="534ED335" w14:textId="77777777" w:rsidTr="00EA1EBB">
        <w:trPr>
          <w:jc w:val="center"/>
        </w:trPr>
        <w:tc>
          <w:tcPr>
            <w:tcW w:w="1271" w:type="dxa"/>
          </w:tcPr>
          <w:p w14:paraId="573B2006" w14:textId="77777777" w:rsidR="00895F77" w:rsidRPr="00895F77" w:rsidRDefault="00895F77" w:rsidP="00895F77">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lang w:eastAsia="ru-RU"/>
              </w:rPr>
              <w:t>СГ.02</w:t>
            </w:r>
          </w:p>
        </w:tc>
        <w:tc>
          <w:tcPr>
            <w:tcW w:w="5954" w:type="dxa"/>
          </w:tcPr>
          <w:p w14:paraId="12485F59" w14:textId="77777777" w:rsidR="00895F77" w:rsidRPr="00895F77" w:rsidRDefault="00895F77" w:rsidP="00895F77">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lang w:eastAsia="ru-RU"/>
              </w:rPr>
              <w:t>Иностранный язык в профессиональной деятельности</w:t>
            </w:r>
          </w:p>
        </w:tc>
        <w:tc>
          <w:tcPr>
            <w:tcW w:w="850" w:type="dxa"/>
          </w:tcPr>
          <w:p w14:paraId="7D7E92A6" w14:textId="58FDB6DA" w:rsidR="00895F77" w:rsidRPr="00895F77" w:rsidRDefault="005B78E5" w:rsidP="00895F7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48</w:t>
            </w:r>
          </w:p>
        </w:tc>
        <w:tc>
          <w:tcPr>
            <w:tcW w:w="851" w:type="dxa"/>
          </w:tcPr>
          <w:p w14:paraId="7BCCE8C8" w14:textId="18A581F0" w:rsidR="00895F77" w:rsidRPr="00895F77" w:rsidRDefault="00182385" w:rsidP="00895F7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46</w:t>
            </w:r>
          </w:p>
        </w:tc>
        <w:tc>
          <w:tcPr>
            <w:tcW w:w="992" w:type="dxa"/>
          </w:tcPr>
          <w:p w14:paraId="7F0B31DF" w14:textId="632AEA36" w:rsidR="00895F77" w:rsidRPr="00895F77" w:rsidRDefault="00182385" w:rsidP="00895F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92" w:type="dxa"/>
          </w:tcPr>
          <w:p w14:paraId="6B852388" w14:textId="7E89D136" w:rsidR="00895F77" w:rsidRPr="00895F77" w:rsidRDefault="00182385" w:rsidP="00895F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c>
          <w:tcPr>
            <w:tcW w:w="992" w:type="dxa"/>
          </w:tcPr>
          <w:p w14:paraId="6DB10B6B" w14:textId="77777777" w:rsidR="00895F77" w:rsidRPr="00895F77" w:rsidRDefault="00895F77" w:rsidP="00895F77">
            <w:pPr>
              <w:spacing w:after="0" w:line="240" w:lineRule="auto"/>
              <w:jc w:val="center"/>
              <w:rPr>
                <w:rFonts w:ascii="Times New Roman" w:eastAsia="Times New Roman" w:hAnsi="Times New Roman" w:cs="Times New Roman"/>
                <w:lang w:eastAsia="ru-RU"/>
              </w:rPr>
            </w:pPr>
          </w:p>
        </w:tc>
        <w:tc>
          <w:tcPr>
            <w:tcW w:w="993" w:type="dxa"/>
          </w:tcPr>
          <w:p w14:paraId="3C10012E" w14:textId="77777777" w:rsidR="00895F77" w:rsidRPr="00895F77" w:rsidRDefault="00895F77" w:rsidP="00895F77">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8" w:type="dxa"/>
          </w:tcPr>
          <w:p w14:paraId="4D0A1E8C" w14:textId="77777777" w:rsidR="00895F77" w:rsidRPr="00895F77" w:rsidRDefault="00895F77" w:rsidP="00895F77">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1" w:type="dxa"/>
          </w:tcPr>
          <w:p w14:paraId="1842BCB9" w14:textId="2699BA7A" w:rsidR="00895F77" w:rsidRPr="00895F77" w:rsidRDefault="00182385" w:rsidP="00895F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895F77" w:rsidRPr="00895F77" w14:paraId="7F2B441C" w14:textId="77777777" w:rsidTr="00EA1EBB">
        <w:trPr>
          <w:jc w:val="center"/>
        </w:trPr>
        <w:tc>
          <w:tcPr>
            <w:tcW w:w="1271" w:type="dxa"/>
          </w:tcPr>
          <w:p w14:paraId="12097578" w14:textId="77777777" w:rsidR="00895F77" w:rsidRPr="00895F77" w:rsidRDefault="00895F77" w:rsidP="00895F77">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lang w:eastAsia="ru-RU"/>
              </w:rPr>
              <w:t>СГ.03</w:t>
            </w:r>
          </w:p>
        </w:tc>
        <w:tc>
          <w:tcPr>
            <w:tcW w:w="5954" w:type="dxa"/>
          </w:tcPr>
          <w:p w14:paraId="0FEC2E93" w14:textId="77777777" w:rsidR="00895F77" w:rsidRPr="00895F77" w:rsidRDefault="00895F77" w:rsidP="00895F77">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lang w:eastAsia="ru-RU"/>
              </w:rPr>
              <w:t>Безопасность жизнедеятельности</w:t>
            </w:r>
          </w:p>
        </w:tc>
        <w:tc>
          <w:tcPr>
            <w:tcW w:w="850" w:type="dxa"/>
          </w:tcPr>
          <w:p w14:paraId="72C376CB" w14:textId="10045357" w:rsidR="00895F77" w:rsidRPr="00895F77" w:rsidRDefault="00182385" w:rsidP="00895F7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851" w:type="dxa"/>
          </w:tcPr>
          <w:p w14:paraId="4FB14F31" w14:textId="787CBBC7" w:rsidR="00895F77" w:rsidRPr="00895F77" w:rsidRDefault="00182385" w:rsidP="00895F7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w:t>
            </w:r>
          </w:p>
        </w:tc>
        <w:tc>
          <w:tcPr>
            <w:tcW w:w="992" w:type="dxa"/>
          </w:tcPr>
          <w:p w14:paraId="6037F7F8" w14:textId="46E7CAFE" w:rsidR="00895F77" w:rsidRPr="00895F77" w:rsidRDefault="00182385" w:rsidP="00895F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92" w:type="dxa"/>
          </w:tcPr>
          <w:p w14:paraId="5E30D7E2" w14:textId="35A04445" w:rsidR="00895F77" w:rsidRPr="00895F77" w:rsidRDefault="00182385" w:rsidP="00895F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992" w:type="dxa"/>
          </w:tcPr>
          <w:p w14:paraId="12D6DD6F" w14:textId="77777777" w:rsidR="00895F77" w:rsidRPr="00895F77" w:rsidRDefault="00895F77" w:rsidP="00895F77">
            <w:pPr>
              <w:spacing w:after="0" w:line="240" w:lineRule="auto"/>
              <w:jc w:val="center"/>
              <w:rPr>
                <w:rFonts w:ascii="Times New Roman" w:eastAsia="Times New Roman" w:hAnsi="Times New Roman" w:cs="Times New Roman"/>
                <w:lang w:eastAsia="ru-RU"/>
              </w:rPr>
            </w:pPr>
          </w:p>
        </w:tc>
        <w:tc>
          <w:tcPr>
            <w:tcW w:w="993" w:type="dxa"/>
          </w:tcPr>
          <w:p w14:paraId="57F9A71E" w14:textId="77777777" w:rsidR="00895F77" w:rsidRPr="00895F77" w:rsidRDefault="00895F77" w:rsidP="00895F77">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8" w:type="dxa"/>
          </w:tcPr>
          <w:p w14:paraId="1F8D01CB" w14:textId="77777777" w:rsidR="00895F77" w:rsidRPr="00895F77" w:rsidRDefault="00895F77" w:rsidP="00895F77">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1" w:type="dxa"/>
          </w:tcPr>
          <w:p w14:paraId="7F8A7EB1" w14:textId="7293B308" w:rsidR="00895F77" w:rsidRPr="00895F77" w:rsidRDefault="00182385" w:rsidP="00895F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895F77" w:rsidRPr="00895F77" w14:paraId="285EFCD3" w14:textId="77777777" w:rsidTr="00EA1EBB">
        <w:trPr>
          <w:jc w:val="center"/>
        </w:trPr>
        <w:tc>
          <w:tcPr>
            <w:tcW w:w="1271" w:type="dxa"/>
          </w:tcPr>
          <w:p w14:paraId="39E0D118" w14:textId="77777777" w:rsidR="00895F77" w:rsidRPr="00895F77" w:rsidRDefault="00895F77" w:rsidP="00895F77">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i/>
                <w:iCs/>
                <w:lang w:eastAsia="ru-RU"/>
              </w:rPr>
              <w:t>СГ.04</w:t>
            </w:r>
          </w:p>
        </w:tc>
        <w:tc>
          <w:tcPr>
            <w:tcW w:w="5954" w:type="dxa"/>
          </w:tcPr>
          <w:p w14:paraId="00C2675B" w14:textId="77777777" w:rsidR="00895F77" w:rsidRPr="00895F77" w:rsidRDefault="00895F77" w:rsidP="00895F77">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lang w:eastAsia="ru-RU"/>
              </w:rPr>
              <w:t>Физическая культура</w:t>
            </w:r>
          </w:p>
        </w:tc>
        <w:tc>
          <w:tcPr>
            <w:tcW w:w="850" w:type="dxa"/>
          </w:tcPr>
          <w:p w14:paraId="3D03B52C" w14:textId="5CA1BCD4" w:rsidR="00895F77" w:rsidRPr="00895F77" w:rsidRDefault="00182385" w:rsidP="00895F7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48</w:t>
            </w:r>
          </w:p>
        </w:tc>
        <w:tc>
          <w:tcPr>
            <w:tcW w:w="851" w:type="dxa"/>
          </w:tcPr>
          <w:p w14:paraId="524A2BC8" w14:textId="6538D65F" w:rsidR="00895F77" w:rsidRPr="00895F77" w:rsidRDefault="00182385" w:rsidP="00895F7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46</w:t>
            </w:r>
          </w:p>
        </w:tc>
        <w:tc>
          <w:tcPr>
            <w:tcW w:w="992" w:type="dxa"/>
          </w:tcPr>
          <w:p w14:paraId="027E71F3" w14:textId="7F7A9D23" w:rsidR="00895F77" w:rsidRPr="00895F77" w:rsidRDefault="00182385" w:rsidP="00895F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92" w:type="dxa"/>
          </w:tcPr>
          <w:p w14:paraId="47E62608" w14:textId="146E5FE0" w:rsidR="00895F77" w:rsidRPr="00895F77" w:rsidRDefault="00182385" w:rsidP="00895F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c>
          <w:tcPr>
            <w:tcW w:w="992" w:type="dxa"/>
          </w:tcPr>
          <w:p w14:paraId="634DE7EF" w14:textId="77777777" w:rsidR="00895F77" w:rsidRPr="00895F77" w:rsidRDefault="00895F77" w:rsidP="00895F77">
            <w:pPr>
              <w:spacing w:after="0" w:line="240" w:lineRule="auto"/>
              <w:jc w:val="center"/>
              <w:rPr>
                <w:rFonts w:ascii="Times New Roman" w:eastAsia="Times New Roman" w:hAnsi="Times New Roman" w:cs="Times New Roman"/>
                <w:lang w:eastAsia="ru-RU"/>
              </w:rPr>
            </w:pPr>
          </w:p>
        </w:tc>
        <w:tc>
          <w:tcPr>
            <w:tcW w:w="993" w:type="dxa"/>
          </w:tcPr>
          <w:p w14:paraId="3EC7A34D" w14:textId="77777777" w:rsidR="00895F77" w:rsidRPr="00895F77" w:rsidRDefault="00895F77" w:rsidP="00895F77">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8" w:type="dxa"/>
          </w:tcPr>
          <w:p w14:paraId="0BD094E5" w14:textId="77777777" w:rsidR="00895F77" w:rsidRPr="00895F77" w:rsidRDefault="00895F77" w:rsidP="00895F77">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1" w:type="dxa"/>
          </w:tcPr>
          <w:p w14:paraId="5BECD973" w14:textId="27483C82" w:rsidR="00895F77" w:rsidRPr="00895F77" w:rsidRDefault="00182385" w:rsidP="00895F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895F77" w:rsidRPr="00895F77" w14:paraId="47B15B82" w14:textId="77777777" w:rsidTr="00EA1EBB">
        <w:trPr>
          <w:jc w:val="center"/>
        </w:trPr>
        <w:tc>
          <w:tcPr>
            <w:tcW w:w="1271" w:type="dxa"/>
          </w:tcPr>
          <w:p w14:paraId="0A6F7883" w14:textId="77777777" w:rsidR="00895F77" w:rsidRPr="009B4008" w:rsidRDefault="00895F77" w:rsidP="00895F77">
            <w:pPr>
              <w:spacing w:after="0" w:line="240" w:lineRule="auto"/>
              <w:rPr>
                <w:rFonts w:ascii="Times New Roman" w:eastAsia="Times New Roman" w:hAnsi="Times New Roman" w:cs="Times New Roman"/>
                <w:lang w:eastAsia="ru-RU"/>
              </w:rPr>
            </w:pPr>
            <w:r w:rsidRPr="009B4008">
              <w:rPr>
                <w:rFonts w:ascii="Times New Roman" w:eastAsia="Times New Roman" w:hAnsi="Times New Roman" w:cs="Times New Roman"/>
                <w:lang w:eastAsia="ru-RU"/>
              </w:rPr>
              <w:t>СГ.06</w:t>
            </w:r>
          </w:p>
        </w:tc>
        <w:tc>
          <w:tcPr>
            <w:tcW w:w="5954" w:type="dxa"/>
          </w:tcPr>
          <w:p w14:paraId="716EF2D5" w14:textId="3394A68E" w:rsidR="00895F77" w:rsidRPr="009B4008" w:rsidRDefault="00E701D4" w:rsidP="00E701D4">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lang w:eastAsia="ru-RU"/>
              </w:rPr>
              <w:t>Основы финансовой грамотности</w:t>
            </w:r>
          </w:p>
        </w:tc>
        <w:tc>
          <w:tcPr>
            <w:tcW w:w="850" w:type="dxa"/>
          </w:tcPr>
          <w:p w14:paraId="4866CCE4" w14:textId="2C874607" w:rsidR="00895F77" w:rsidRPr="00895F77" w:rsidRDefault="0030371E" w:rsidP="00895F7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r w:rsidR="00EA261E">
              <w:rPr>
                <w:rFonts w:ascii="Times New Roman" w:eastAsia="Times New Roman" w:hAnsi="Times New Roman" w:cs="Times New Roman"/>
                <w:b/>
                <w:bCs/>
                <w:lang w:eastAsia="ru-RU"/>
              </w:rPr>
              <w:t>6</w:t>
            </w:r>
          </w:p>
        </w:tc>
        <w:tc>
          <w:tcPr>
            <w:tcW w:w="851" w:type="dxa"/>
          </w:tcPr>
          <w:p w14:paraId="2ACF15E1" w14:textId="6EF4587C" w:rsidR="00895F77" w:rsidRPr="00895F77" w:rsidRDefault="00020122" w:rsidP="00895F7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c>
          <w:tcPr>
            <w:tcW w:w="992" w:type="dxa"/>
          </w:tcPr>
          <w:p w14:paraId="6587246A" w14:textId="591D00C5" w:rsidR="00895F77" w:rsidRPr="00895F77" w:rsidRDefault="00020122" w:rsidP="00895F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992" w:type="dxa"/>
          </w:tcPr>
          <w:p w14:paraId="0C8CE1E2" w14:textId="2BF44922" w:rsidR="00895F77" w:rsidRPr="00895F77" w:rsidRDefault="00020122" w:rsidP="00895F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92" w:type="dxa"/>
          </w:tcPr>
          <w:p w14:paraId="13C259BF" w14:textId="77777777" w:rsidR="00895F77" w:rsidRPr="00895F77" w:rsidRDefault="00895F77" w:rsidP="00895F77">
            <w:pPr>
              <w:spacing w:after="0" w:line="240" w:lineRule="auto"/>
              <w:jc w:val="center"/>
              <w:rPr>
                <w:rFonts w:ascii="Times New Roman" w:eastAsia="Times New Roman" w:hAnsi="Times New Roman" w:cs="Times New Roman"/>
                <w:lang w:eastAsia="ru-RU"/>
              </w:rPr>
            </w:pPr>
          </w:p>
        </w:tc>
        <w:tc>
          <w:tcPr>
            <w:tcW w:w="993" w:type="dxa"/>
          </w:tcPr>
          <w:p w14:paraId="21F9A22C" w14:textId="77777777" w:rsidR="00895F77" w:rsidRPr="00895F77" w:rsidRDefault="00895F77" w:rsidP="00895F77">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8" w:type="dxa"/>
          </w:tcPr>
          <w:p w14:paraId="00CF24CA" w14:textId="77777777" w:rsidR="00895F77" w:rsidRPr="00895F77" w:rsidRDefault="00895F77" w:rsidP="00895F77">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1" w:type="dxa"/>
          </w:tcPr>
          <w:p w14:paraId="25C312B4" w14:textId="194611C8" w:rsidR="00895F77" w:rsidRPr="00895F77" w:rsidRDefault="00182385" w:rsidP="00895F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6195E" w:rsidRPr="00895F77" w14:paraId="41350F9E" w14:textId="77777777" w:rsidTr="00EA1EBB">
        <w:trPr>
          <w:jc w:val="center"/>
        </w:trPr>
        <w:tc>
          <w:tcPr>
            <w:tcW w:w="1271" w:type="dxa"/>
          </w:tcPr>
          <w:p w14:paraId="6BE9DD02" w14:textId="77777777" w:rsidR="0006195E" w:rsidRPr="00895F77" w:rsidRDefault="0006195E" w:rsidP="0006195E">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ОП.00</w:t>
            </w:r>
          </w:p>
        </w:tc>
        <w:tc>
          <w:tcPr>
            <w:tcW w:w="5954" w:type="dxa"/>
          </w:tcPr>
          <w:p w14:paraId="05D077A9" w14:textId="77777777" w:rsidR="0006195E" w:rsidRPr="00895F77" w:rsidRDefault="0006195E" w:rsidP="0006195E">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Общепрофессиональный цикл</w:t>
            </w:r>
          </w:p>
        </w:tc>
        <w:tc>
          <w:tcPr>
            <w:tcW w:w="850" w:type="dxa"/>
            <w:tcBorders>
              <w:top w:val="nil"/>
              <w:left w:val="nil"/>
              <w:bottom w:val="single" w:sz="8" w:space="0" w:color="auto"/>
              <w:right w:val="single" w:sz="8" w:space="0" w:color="auto"/>
            </w:tcBorders>
            <w:shd w:val="clear" w:color="auto" w:fill="auto"/>
            <w:vAlign w:val="center"/>
          </w:tcPr>
          <w:p w14:paraId="298B5175" w14:textId="77BB0C61" w:rsidR="0006195E" w:rsidRPr="00895F77" w:rsidRDefault="0006195E" w:rsidP="0006195E">
            <w:pPr>
              <w:spacing w:after="0" w:line="240" w:lineRule="auto"/>
              <w:jc w:val="center"/>
              <w:rPr>
                <w:rFonts w:ascii="Times New Roman" w:eastAsia="Times New Roman" w:hAnsi="Times New Roman" w:cs="Times New Roman"/>
                <w:b/>
                <w:bCs/>
                <w:lang w:eastAsia="ru-RU"/>
              </w:rPr>
            </w:pPr>
            <w:r w:rsidRPr="0006195E">
              <w:rPr>
                <w:rFonts w:ascii="Times New Roman" w:eastAsia="Times New Roman" w:hAnsi="Times New Roman" w:cs="Times New Roman"/>
                <w:b/>
                <w:bCs/>
                <w:lang w:eastAsia="ru-RU"/>
              </w:rPr>
              <w:t>144</w:t>
            </w:r>
          </w:p>
        </w:tc>
        <w:tc>
          <w:tcPr>
            <w:tcW w:w="851" w:type="dxa"/>
            <w:tcBorders>
              <w:top w:val="nil"/>
              <w:left w:val="nil"/>
              <w:bottom w:val="single" w:sz="8" w:space="0" w:color="auto"/>
              <w:right w:val="single" w:sz="8" w:space="0" w:color="auto"/>
            </w:tcBorders>
            <w:shd w:val="clear" w:color="auto" w:fill="auto"/>
            <w:vAlign w:val="center"/>
          </w:tcPr>
          <w:p w14:paraId="60C0BEC8" w14:textId="5DD6D375" w:rsidR="0006195E" w:rsidRPr="00895F77" w:rsidRDefault="0006195E" w:rsidP="0006195E">
            <w:pPr>
              <w:spacing w:after="0" w:line="240" w:lineRule="auto"/>
              <w:jc w:val="center"/>
              <w:rPr>
                <w:rFonts w:ascii="Times New Roman" w:eastAsia="Times New Roman" w:hAnsi="Times New Roman" w:cs="Times New Roman"/>
                <w:b/>
                <w:bCs/>
                <w:lang w:eastAsia="ru-RU"/>
              </w:rPr>
            </w:pPr>
            <w:r w:rsidRPr="0006195E">
              <w:rPr>
                <w:rFonts w:ascii="Times New Roman" w:eastAsia="Times New Roman" w:hAnsi="Times New Roman" w:cs="Times New Roman"/>
                <w:b/>
                <w:bCs/>
                <w:lang w:eastAsia="ru-RU"/>
              </w:rPr>
              <w:t>73</w:t>
            </w:r>
          </w:p>
        </w:tc>
        <w:tc>
          <w:tcPr>
            <w:tcW w:w="992" w:type="dxa"/>
            <w:tcBorders>
              <w:top w:val="nil"/>
              <w:left w:val="nil"/>
              <w:bottom w:val="single" w:sz="8" w:space="0" w:color="auto"/>
              <w:right w:val="single" w:sz="8" w:space="0" w:color="auto"/>
            </w:tcBorders>
            <w:shd w:val="clear" w:color="auto" w:fill="auto"/>
            <w:vAlign w:val="center"/>
          </w:tcPr>
          <w:p w14:paraId="5D63F138" w14:textId="157B10D7" w:rsidR="0006195E" w:rsidRPr="00895F77" w:rsidRDefault="0006195E" w:rsidP="0006195E">
            <w:pPr>
              <w:spacing w:after="0" w:line="240" w:lineRule="auto"/>
              <w:jc w:val="center"/>
              <w:rPr>
                <w:rFonts w:ascii="Times New Roman" w:eastAsia="Times New Roman" w:hAnsi="Times New Roman" w:cs="Times New Roman"/>
                <w:b/>
                <w:bCs/>
                <w:lang w:eastAsia="ru-RU"/>
              </w:rPr>
            </w:pPr>
            <w:r w:rsidRPr="0006195E">
              <w:rPr>
                <w:rFonts w:ascii="Times New Roman" w:eastAsia="Times New Roman" w:hAnsi="Times New Roman" w:cs="Times New Roman"/>
                <w:b/>
                <w:bCs/>
                <w:lang w:eastAsia="ru-RU"/>
              </w:rPr>
              <w:t>71</w:t>
            </w:r>
          </w:p>
        </w:tc>
        <w:tc>
          <w:tcPr>
            <w:tcW w:w="992" w:type="dxa"/>
            <w:tcBorders>
              <w:top w:val="nil"/>
              <w:left w:val="nil"/>
              <w:bottom w:val="single" w:sz="8" w:space="0" w:color="auto"/>
              <w:right w:val="single" w:sz="8" w:space="0" w:color="auto"/>
            </w:tcBorders>
            <w:shd w:val="clear" w:color="auto" w:fill="auto"/>
            <w:vAlign w:val="center"/>
          </w:tcPr>
          <w:p w14:paraId="5E29E721" w14:textId="2D41B9B6" w:rsidR="0006195E" w:rsidRPr="00895F77" w:rsidRDefault="0006195E" w:rsidP="0006195E">
            <w:pPr>
              <w:spacing w:after="0" w:line="240" w:lineRule="auto"/>
              <w:jc w:val="center"/>
              <w:rPr>
                <w:rFonts w:ascii="Times New Roman" w:eastAsia="Times New Roman" w:hAnsi="Times New Roman" w:cs="Times New Roman"/>
                <w:b/>
                <w:bCs/>
                <w:lang w:eastAsia="ru-RU"/>
              </w:rPr>
            </w:pPr>
            <w:r w:rsidRPr="0006195E">
              <w:rPr>
                <w:rFonts w:ascii="Times New Roman" w:eastAsia="Times New Roman" w:hAnsi="Times New Roman" w:cs="Times New Roman"/>
                <w:b/>
                <w:bCs/>
                <w:lang w:eastAsia="ru-RU"/>
              </w:rPr>
              <w:t>73</w:t>
            </w:r>
          </w:p>
        </w:tc>
        <w:tc>
          <w:tcPr>
            <w:tcW w:w="992" w:type="dxa"/>
          </w:tcPr>
          <w:p w14:paraId="0894CB83" w14:textId="77777777" w:rsidR="0006195E" w:rsidRPr="00895F77" w:rsidRDefault="0006195E" w:rsidP="0006195E">
            <w:pPr>
              <w:spacing w:after="0" w:line="240" w:lineRule="auto"/>
              <w:jc w:val="center"/>
              <w:rPr>
                <w:rFonts w:ascii="Times New Roman" w:eastAsia="Times New Roman" w:hAnsi="Times New Roman" w:cs="Times New Roman"/>
                <w:b/>
                <w:bCs/>
                <w:lang w:eastAsia="ru-RU"/>
              </w:rPr>
            </w:pPr>
          </w:p>
        </w:tc>
        <w:tc>
          <w:tcPr>
            <w:tcW w:w="993" w:type="dxa"/>
          </w:tcPr>
          <w:p w14:paraId="4F5010FE" w14:textId="77777777" w:rsidR="0006195E" w:rsidRPr="00895F77" w:rsidRDefault="0006195E" w:rsidP="0006195E">
            <w:pPr>
              <w:spacing w:after="0" w:line="240" w:lineRule="auto"/>
              <w:jc w:val="center"/>
              <w:rPr>
                <w:rFonts w:ascii="Times New Roman" w:eastAsia="Times New Roman" w:hAnsi="Times New Roman" w:cs="Times New Roman"/>
                <w:b/>
                <w:bCs/>
                <w:lang w:eastAsia="ru-RU"/>
              </w:rPr>
            </w:pPr>
            <w:r w:rsidRPr="00895F77">
              <w:rPr>
                <w:rFonts w:ascii="Times New Roman" w:eastAsia="Times New Roman" w:hAnsi="Times New Roman" w:cs="Times New Roman"/>
                <w:b/>
                <w:bCs/>
                <w:lang w:eastAsia="ru-RU"/>
              </w:rPr>
              <w:t>Х</w:t>
            </w:r>
          </w:p>
        </w:tc>
        <w:tc>
          <w:tcPr>
            <w:tcW w:w="868" w:type="dxa"/>
          </w:tcPr>
          <w:p w14:paraId="4DA8C726" w14:textId="77777777" w:rsidR="0006195E" w:rsidRPr="00895F77" w:rsidRDefault="0006195E" w:rsidP="0006195E">
            <w:pPr>
              <w:spacing w:after="0" w:line="240" w:lineRule="auto"/>
              <w:jc w:val="center"/>
              <w:rPr>
                <w:rFonts w:ascii="Times New Roman" w:eastAsia="Times New Roman" w:hAnsi="Times New Roman" w:cs="Times New Roman"/>
                <w:b/>
                <w:bCs/>
                <w:lang w:eastAsia="ru-RU"/>
              </w:rPr>
            </w:pPr>
            <w:r w:rsidRPr="00895F77">
              <w:rPr>
                <w:rFonts w:ascii="Times New Roman" w:eastAsia="Times New Roman" w:hAnsi="Times New Roman" w:cs="Times New Roman"/>
                <w:b/>
                <w:bCs/>
                <w:lang w:eastAsia="ru-RU"/>
              </w:rPr>
              <w:t>Х</w:t>
            </w:r>
          </w:p>
        </w:tc>
        <w:tc>
          <w:tcPr>
            <w:tcW w:w="861" w:type="dxa"/>
          </w:tcPr>
          <w:p w14:paraId="5EECE5B4" w14:textId="77777777" w:rsidR="0006195E" w:rsidRPr="00895F77" w:rsidRDefault="0006195E" w:rsidP="0006195E">
            <w:pPr>
              <w:spacing w:after="0" w:line="240" w:lineRule="auto"/>
              <w:jc w:val="center"/>
              <w:rPr>
                <w:rFonts w:ascii="Times New Roman" w:eastAsia="Times New Roman" w:hAnsi="Times New Roman" w:cs="Times New Roman"/>
                <w:b/>
                <w:bCs/>
                <w:lang w:eastAsia="ru-RU"/>
              </w:rPr>
            </w:pPr>
          </w:p>
        </w:tc>
      </w:tr>
      <w:tr w:rsidR="0006195E" w:rsidRPr="00895F77" w14:paraId="1649975B" w14:textId="77777777" w:rsidTr="00EA1EBB">
        <w:trPr>
          <w:jc w:val="center"/>
        </w:trPr>
        <w:tc>
          <w:tcPr>
            <w:tcW w:w="1271" w:type="dxa"/>
          </w:tcPr>
          <w:p w14:paraId="2BA50973" w14:textId="77777777" w:rsidR="0006195E" w:rsidRPr="00895F77" w:rsidRDefault="0006195E" w:rsidP="0006195E">
            <w:pPr>
              <w:spacing w:after="0" w:line="240" w:lineRule="auto"/>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ОП.01</w:t>
            </w:r>
          </w:p>
        </w:tc>
        <w:tc>
          <w:tcPr>
            <w:tcW w:w="5954" w:type="dxa"/>
          </w:tcPr>
          <w:p w14:paraId="75684D93" w14:textId="407CFB55" w:rsidR="0006195E" w:rsidRPr="00895F77" w:rsidRDefault="0006195E" w:rsidP="0006195E">
            <w:pPr>
              <w:spacing w:after="0" w:line="240" w:lineRule="auto"/>
              <w:rPr>
                <w:rFonts w:ascii="Times New Roman" w:eastAsia="Times New Roman" w:hAnsi="Times New Roman" w:cs="Times New Roman"/>
                <w:lang w:eastAsia="ru-RU"/>
              </w:rPr>
            </w:pPr>
            <w:r w:rsidRPr="0006195E">
              <w:rPr>
                <w:rFonts w:ascii="Times New Roman" w:eastAsia="Times New Roman" w:hAnsi="Times New Roman" w:cs="Times New Roman"/>
                <w:lang w:eastAsia="ru-RU"/>
              </w:rPr>
              <w:t>Основы электротехники и электроники</w:t>
            </w:r>
          </w:p>
        </w:tc>
        <w:tc>
          <w:tcPr>
            <w:tcW w:w="850" w:type="dxa"/>
            <w:tcBorders>
              <w:top w:val="nil"/>
              <w:left w:val="nil"/>
              <w:bottom w:val="single" w:sz="8" w:space="0" w:color="auto"/>
              <w:right w:val="single" w:sz="8" w:space="0" w:color="auto"/>
            </w:tcBorders>
            <w:shd w:val="clear" w:color="auto" w:fill="auto"/>
            <w:vAlign w:val="center"/>
          </w:tcPr>
          <w:p w14:paraId="3D750793" w14:textId="4D7E3809" w:rsidR="0006195E" w:rsidRPr="0006195E" w:rsidRDefault="0006195E" w:rsidP="0006195E">
            <w:pPr>
              <w:spacing w:after="0" w:line="240" w:lineRule="auto"/>
              <w:jc w:val="center"/>
              <w:rPr>
                <w:rFonts w:ascii="Times New Roman" w:eastAsia="Times New Roman" w:hAnsi="Times New Roman" w:cs="Times New Roman"/>
                <w:b/>
                <w:bCs/>
                <w:lang w:eastAsia="ru-RU"/>
              </w:rPr>
            </w:pPr>
            <w:r w:rsidRPr="0006195E">
              <w:rPr>
                <w:rFonts w:ascii="Times New Roman" w:eastAsia="Times New Roman" w:hAnsi="Times New Roman" w:cs="Times New Roman"/>
                <w:b/>
                <w:bCs/>
                <w:lang w:eastAsia="ru-RU"/>
              </w:rPr>
              <w:t>72</w:t>
            </w:r>
          </w:p>
        </w:tc>
        <w:tc>
          <w:tcPr>
            <w:tcW w:w="851" w:type="dxa"/>
            <w:tcBorders>
              <w:top w:val="nil"/>
              <w:left w:val="nil"/>
              <w:bottom w:val="single" w:sz="8" w:space="0" w:color="auto"/>
              <w:right w:val="single" w:sz="8" w:space="0" w:color="auto"/>
            </w:tcBorders>
            <w:shd w:val="clear" w:color="auto" w:fill="auto"/>
            <w:vAlign w:val="center"/>
          </w:tcPr>
          <w:p w14:paraId="4DB05FF4" w14:textId="7E387E98" w:rsidR="0006195E" w:rsidRPr="00895F77" w:rsidRDefault="0006195E" w:rsidP="0006195E">
            <w:pPr>
              <w:spacing w:after="0" w:line="240" w:lineRule="auto"/>
              <w:jc w:val="center"/>
              <w:rPr>
                <w:rFonts w:ascii="Times New Roman" w:eastAsia="Times New Roman" w:hAnsi="Times New Roman" w:cs="Times New Roman"/>
                <w:lang w:eastAsia="ru-RU"/>
              </w:rPr>
            </w:pPr>
            <w:r w:rsidRPr="0006195E">
              <w:rPr>
                <w:rFonts w:ascii="Times New Roman" w:eastAsia="Times New Roman" w:hAnsi="Times New Roman" w:cs="Times New Roman"/>
                <w:lang w:eastAsia="ru-RU"/>
              </w:rPr>
              <w:t>29</w:t>
            </w:r>
          </w:p>
        </w:tc>
        <w:tc>
          <w:tcPr>
            <w:tcW w:w="992" w:type="dxa"/>
            <w:tcBorders>
              <w:top w:val="nil"/>
              <w:left w:val="nil"/>
              <w:bottom w:val="single" w:sz="8" w:space="0" w:color="auto"/>
              <w:right w:val="single" w:sz="8" w:space="0" w:color="auto"/>
            </w:tcBorders>
            <w:shd w:val="clear" w:color="auto" w:fill="auto"/>
            <w:vAlign w:val="center"/>
          </w:tcPr>
          <w:p w14:paraId="025DED69" w14:textId="585D7871" w:rsidR="0006195E" w:rsidRPr="00895F77" w:rsidRDefault="0006195E" w:rsidP="0006195E">
            <w:pPr>
              <w:spacing w:after="0" w:line="240" w:lineRule="auto"/>
              <w:jc w:val="center"/>
              <w:rPr>
                <w:rFonts w:ascii="Times New Roman" w:eastAsia="Times New Roman" w:hAnsi="Times New Roman" w:cs="Times New Roman"/>
                <w:lang w:eastAsia="ru-RU"/>
              </w:rPr>
            </w:pPr>
            <w:r w:rsidRPr="0006195E">
              <w:rPr>
                <w:rFonts w:ascii="Times New Roman" w:eastAsia="Times New Roman" w:hAnsi="Times New Roman" w:cs="Times New Roman"/>
                <w:lang w:eastAsia="ru-RU"/>
              </w:rPr>
              <w:t>43</w:t>
            </w:r>
          </w:p>
        </w:tc>
        <w:tc>
          <w:tcPr>
            <w:tcW w:w="992" w:type="dxa"/>
            <w:tcBorders>
              <w:top w:val="nil"/>
              <w:left w:val="nil"/>
              <w:bottom w:val="single" w:sz="8" w:space="0" w:color="auto"/>
              <w:right w:val="single" w:sz="8" w:space="0" w:color="auto"/>
            </w:tcBorders>
            <w:shd w:val="clear" w:color="auto" w:fill="auto"/>
            <w:vAlign w:val="center"/>
          </w:tcPr>
          <w:p w14:paraId="6869797C" w14:textId="14E25E32" w:rsidR="0006195E" w:rsidRPr="00895F77" w:rsidRDefault="0006195E" w:rsidP="0006195E">
            <w:pPr>
              <w:spacing w:after="0" w:line="240" w:lineRule="auto"/>
              <w:jc w:val="center"/>
              <w:rPr>
                <w:rFonts w:ascii="Times New Roman" w:eastAsia="Times New Roman" w:hAnsi="Times New Roman" w:cs="Times New Roman"/>
                <w:lang w:eastAsia="ru-RU"/>
              </w:rPr>
            </w:pPr>
            <w:r w:rsidRPr="0006195E">
              <w:rPr>
                <w:rFonts w:ascii="Times New Roman" w:eastAsia="Times New Roman" w:hAnsi="Times New Roman" w:cs="Times New Roman"/>
                <w:lang w:eastAsia="ru-RU"/>
              </w:rPr>
              <w:t>29</w:t>
            </w:r>
          </w:p>
        </w:tc>
        <w:tc>
          <w:tcPr>
            <w:tcW w:w="992" w:type="dxa"/>
          </w:tcPr>
          <w:p w14:paraId="31666790" w14:textId="77777777" w:rsidR="0006195E" w:rsidRPr="00895F77" w:rsidRDefault="0006195E" w:rsidP="0006195E">
            <w:pPr>
              <w:spacing w:after="0" w:line="240" w:lineRule="auto"/>
              <w:jc w:val="center"/>
              <w:rPr>
                <w:rFonts w:ascii="Times New Roman" w:eastAsia="Times New Roman" w:hAnsi="Times New Roman" w:cs="Times New Roman"/>
                <w:lang w:eastAsia="ru-RU"/>
              </w:rPr>
            </w:pPr>
          </w:p>
        </w:tc>
        <w:tc>
          <w:tcPr>
            <w:tcW w:w="993" w:type="dxa"/>
          </w:tcPr>
          <w:p w14:paraId="409FBDCE" w14:textId="77777777" w:rsidR="0006195E" w:rsidRPr="00895F77" w:rsidRDefault="0006195E" w:rsidP="0006195E">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8" w:type="dxa"/>
          </w:tcPr>
          <w:p w14:paraId="4B414E0B" w14:textId="77777777" w:rsidR="0006195E" w:rsidRPr="00895F77" w:rsidRDefault="0006195E" w:rsidP="0006195E">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1" w:type="dxa"/>
          </w:tcPr>
          <w:p w14:paraId="235BDD68" w14:textId="3024F53B" w:rsidR="0006195E" w:rsidRPr="00895F77" w:rsidRDefault="0006195E" w:rsidP="0006195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6195E" w:rsidRPr="00895F77" w14:paraId="44332DD5" w14:textId="77777777" w:rsidTr="00EA1EBB">
        <w:trPr>
          <w:jc w:val="center"/>
        </w:trPr>
        <w:tc>
          <w:tcPr>
            <w:tcW w:w="1271" w:type="dxa"/>
          </w:tcPr>
          <w:p w14:paraId="204036DB" w14:textId="441B3BAF" w:rsidR="0006195E" w:rsidRPr="00895F77" w:rsidRDefault="0006195E" w:rsidP="0006195E">
            <w:pPr>
              <w:spacing w:after="0" w:line="240" w:lineRule="auto"/>
              <w:rPr>
                <w:rFonts w:ascii="Times New Roman" w:eastAsia="Times New Roman" w:hAnsi="Times New Roman" w:cs="Times New Roman"/>
                <w:color w:val="7030A0"/>
                <w:lang w:eastAsia="ru-RU"/>
              </w:rPr>
            </w:pPr>
            <w:r w:rsidRPr="00895F77">
              <w:rPr>
                <w:rFonts w:ascii="Times New Roman" w:eastAsia="Times New Roman" w:hAnsi="Times New Roman" w:cs="Times New Roman"/>
                <w:lang w:eastAsia="ru-RU"/>
              </w:rPr>
              <w:t>ОП.0</w:t>
            </w:r>
            <w:r>
              <w:rPr>
                <w:rFonts w:ascii="Times New Roman" w:eastAsia="Times New Roman" w:hAnsi="Times New Roman" w:cs="Times New Roman"/>
                <w:lang w:eastAsia="ru-RU"/>
              </w:rPr>
              <w:t>2</w:t>
            </w:r>
          </w:p>
        </w:tc>
        <w:tc>
          <w:tcPr>
            <w:tcW w:w="5954" w:type="dxa"/>
          </w:tcPr>
          <w:p w14:paraId="5A853D42" w14:textId="68A88E78" w:rsidR="0006195E" w:rsidRPr="0006195E" w:rsidRDefault="0006195E" w:rsidP="0006195E">
            <w:pPr>
              <w:spacing w:after="0" w:line="240" w:lineRule="auto"/>
              <w:rPr>
                <w:rFonts w:ascii="Times New Roman" w:eastAsia="Times New Roman" w:hAnsi="Times New Roman" w:cs="Times New Roman"/>
                <w:lang w:eastAsia="ru-RU"/>
              </w:rPr>
            </w:pPr>
            <w:r w:rsidRPr="0006195E">
              <w:rPr>
                <w:rFonts w:ascii="Times New Roman" w:eastAsia="Times New Roman" w:hAnsi="Times New Roman" w:cs="Times New Roman"/>
                <w:lang w:eastAsia="ru-RU"/>
              </w:rPr>
              <w:t>Информационные технологии</w:t>
            </w:r>
          </w:p>
        </w:tc>
        <w:tc>
          <w:tcPr>
            <w:tcW w:w="850" w:type="dxa"/>
            <w:tcBorders>
              <w:top w:val="nil"/>
              <w:left w:val="nil"/>
              <w:bottom w:val="single" w:sz="8" w:space="0" w:color="auto"/>
              <w:right w:val="single" w:sz="8" w:space="0" w:color="auto"/>
            </w:tcBorders>
            <w:shd w:val="clear" w:color="auto" w:fill="auto"/>
            <w:vAlign w:val="center"/>
          </w:tcPr>
          <w:p w14:paraId="448BF4AD" w14:textId="4B446128" w:rsidR="0006195E" w:rsidRPr="0006195E" w:rsidRDefault="0006195E" w:rsidP="0006195E">
            <w:pPr>
              <w:spacing w:after="0" w:line="240" w:lineRule="auto"/>
              <w:jc w:val="center"/>
              <w:rPr>
                <w:rFonts w:ascii="Times New Roman" w:eastAsia="Times New Roman" w:hAnsi="Times New Roman" w:cs="Times New Roman"/>
                <w:b/>
                <w:bCs/>
                <w:lang w:eastAsia="ru-RU"/>
              </w:rPr>
            </w:pPr>
            <w:r w:rsidRPr="0006195E">
              <w:rPr>
                <w:rFonts w:ascii="Times New Roman" w:eastAsia="Times New Roman" w:hAnsi="Times New Roman" w:cs="Times New Roman"/>
                <w:b/>
                <w:bCs/>
                <w:lang w:eastAsia="ru-RU"/>
              </w:rPr>
              <w:t>72</w:t>
            </w:r>
          </w:p>
        </w:tc>
        <w:tc>
          <w:tcPr>
            <w:tcW w:w="851" w:type="dxa"/>
            <w:tcBorders>
              <w:top w:val="nil"/>
              <w:left w:val="nil"/>
              <w:bottom w:val="single" w:sz="8" w:space="0" w:color="auto"/>
              <w:right w:val="single" w:sz="8" w:space="0" w:color="auto"/>
            </w:tcBorders>
            <w:shd w:val="clear" w:color="auto" w:fill="auto"/>
            <w:vAlign w:val="center"/>
          </w:tcPr>
          <w:p w14:paraId="483679AC" w14:textId="19500FD4" w:rsidR="0006195E" w:rsidRPr="00895F77" w:rsidRDefault="0006195E" w:rsidP="0006195E">
            <w:pPr>
              <w:spacing w:after="0" w:line="240" w:lineRule="auto"/>
              <w:jc w:val="center"/>
              <w:rPr>
                <w:rFonts w:ascii="Times New Roman" w:eastAsia="Times New Roman" w:hAnsi="Times New Roman" w:cs="Times New Roman"/>
                <w:lang w:eastAsia="ru-RU"/>
              </w:rPr>
            </w:pPr>
            <w:r w:rsidRPr="0006195E">
              <w:rPr>
                <w:rFonts w:ascii="Times New Roman" w:eastAsia="Times New Roman" w:hAnsi="Times New Roman" w:cs="Times New Roman"/>
                <w:lang w:eastAsia="ru-RU"/>
              </w:rPr>
              <w:t>44</w:t>
            </w:r>
          </w:p>
        </w:tc>
        <w:tc>
          <w:tcPr>
            <w:tcW w:w="992" w:type="dxa"/>
            <w:tcBorders>
              <w:top w:val="nil"/>
              <w:left w:val="nil"/>
              <w:bottom w:val="single" w:sz="8" w:space="0" w:color="auto"/>
              <w:right w:val="single" w:sz="8" w:space="0" w:color="auto"/>
            </w:tcBorders>
            <w:shd w:val="clear" w:color="auto" w:fill="auto"/>
            <w:vAlign w:val="center"/>
          </w:tcPr>
          <w:p w14:paraId="6CE699BE" w14:textId="2F7BF8C1" w:rsidR="0006195E" w:rsidRPr="00895F77" w:rsidRDefault="0006195E" w:rsidP="0006195E">
            <w:pPr>
              <w:spacing w:after="0" w:line="240" w:lineRule="auto"/>
              <w:jc w:val="center"/>
              <w:rPr>
                <w:rFonts w:ascii="Times New Roman" w:eastAsia="Times New Roman" w:hAnsi="Times New Roman" w:cs="Times New Roman"/>
                <w:lang w:eastAsia="ru-RU"/>
              </w:rPr>
            </w:pPr>
            <w:r w:rsidRPr="0006195E">
              <w:rPr>
                <w:rFonts w:ascii="Times New Roman" w:eastAsia="Times New Roman" w:hAnsi="Times New Roman" w:cs="Times New Roman"/>
                <w:lang w:eastAsia="ru-RU"/>
              </w:rPr>
              <w:t>28</w:t>
            </w:r>
          </w:p>
        </w:tc>
        <w:tc>
          <w:tcPr>
            <w:tcW w:w="992" w:type="dxa"/>
            <w:tcBorders>
              <w:top w:val="nil"/>
              <w:left w:val="nil"/>
              <w:bottom w:val="single" w:sz="8" w:space="0" w:color="auto"/>
              <w:right w:val="single" w:sz="8" w:space="0" w:color="auto"/>
            </w:tcBorders>
            <w:shd w:val="clear" w:color="auto" w:fill="auto"/>
            <w:vAlign w:val="center"/>
          </w:tcPr>
          <w:p w14:paraId="65A4FB31" w14:textId="4202DB8E" w:rsidR="0006195E" w:rsidRPr="00895F77" w:rsidRDefault="0006195E" w:rsidP="0006195E">
            <w:pPr>
              <w:spacing w:after="0" w:line="240" w:lineRule="auto"/>
              <w:jc w:val="center"/>
              <w:rPr>
                <w:rFonts w:ascii="Times New Roman" w:eastAsia="Times New Roman" w:hAnsi="Times New Roman" w:cs="Times New Roman"/>
                <w:lang w:eastAsia="ru-RU"/>
              </w:rPr>
            </w:pPr>
            <w:r w:rsidRPr="0006195E">
              <w:rPr>
                <w:rFonts w:ascii="Times New Roman" w:eastAsia="Times New Roman" w:hAnsi="Times New Roman" w:cs="Times New Roman"/>
                <w:lang w:eastAsia="ru-RU"/>
              </w:rPr>
              <w:t>44</w:t>
            </w:r>
          </w:p>
        </w:tc>
        <w:tc>
          <w:tcPr>
            <w:tcW w:w="992" w:type="dxa"/>
          </w:tcPr>
          <w:p w14:paraId="054579AB" w14:textId="77777777" w:rsidR="0006195E" w:rsidRPr="00895F77" w:rsidRDefault="0006195E" w:rsidP="0006195E">
            <w:pPr>
              <w:spacing w:after="0" w:line="240" w:lineRule="auto"/>
              <w:jc w:val="center"/>
              <w:rPr>
                <w:rFonts w:ascii="Times New Roman" w:eastAsia="Times New Roman" w:hAnsi="Times New Roman" w:cs="Times New Roman"/>
                <w:lang w:eastAsia="ru-RU"/>
              </w:rPr>
            </w:pPr>
          </w:p>
        </w:tc>
        <w:tc>
          <w:tcPr>
            <w:tcW w:w="993" w:type="dxa"/>
          </w:tcPr>
          <w:p w14:paraId="55595A0E" w14:textId="77777777" w:rsidR="0006195E" w:rsidRPr="00895F77" w:rsidRDefault="0006195E" w:rsidP="0006195E">
            <w:pPr>
              <w:spacing w:after="0" w:line="240" w:lineRule="auto"/>
              <w:jc w:val="center"/>
              <w:rPr>
                <w:rFonts w:ascii="Times New Roman" w:eastAsia="Times New Roman" w:hAnsi="Times New Roman" w:cs="Times New Roman"/>
                <w:lang w:eastAsia="ru-RU"/>
              </w:rPr>
            </w:pPr>
          </w:p>
        </w:tc>
        <w:tc>
          <w:tcPr>
            <w:tcW w:w="868" w:type="dxa"/>
          </w:tcPr>
          <w:p w14:paraId="5FE0A91F" w14:textId="77777777" w:rsidR="0006195E" w:rsidRPr="00895F77" w:rsidRDefault="0006195E" w:rsidP="0006195E">
            <w:pPr>
              <w:spacing w:after="0" w:line="240" w:lineRule="auto"/>
              <w:jc w:val="center"/>
              <w:rPr>
                <w:rFonts w:ascii="Times New Roman" w:eastAsia="Times New Roman" w:hAnsi="Times New Roman" w:cs="Times New Roman"/>
                <w:lang w:eastAsia="ru-RU"/>
              </w:rPr>
            </w:pPr>
          </w:p>
        </w:tc>
        <w:tc>
          <w:tcPr>
            <w:tcW w:w="861" w:type="dxa"/>
          </w:tcPr>
          <w:p w14:paraId="48C4E287" w14:textId="14E0AE87" w:rsidR="0006195E" w:rsidRPr="00895F77" w:rsidRDefault="0006195E" w:rsidP="0006195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E52DE" w:rsidRPr="00895F77" w14:paraId="1DD03360" w14:textId="77777777" w:rsidTr="00EA1EBB">
        <w:trPr>
          <w:jc w:val="center"/>
        </w:trPr>
        <w:tc>
          <w:tcPr>
            <w:tcW w:w="1271" w:type="dxa"/>
          </w:tcPr>
          <w:p w14:paraId="7A722795" w14:textId="77777777" w:rsidR="000E52DE" w:rsidRPr="00895F77" w:rsidRDefault="000E52DE" w:rsidP="000E52DE">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П.00</w:t>
            </w:r>
          </w:p>
        </w:tc>
        <w:tc>
          <w:tcPr>
            <w:tcW w:w="5954" w:type="dxa"/>
          </w:tcPr>
          <w:p w14:paraId="08656BDB" w14:textId="77777777" w:rsidR="000E52DE" w:rsidRPr="00895F77" w:rsidRDefault="000E52DE" w:rsidP="000E52DE">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Профессиональный цикл</w:t>
            </w:r>
          </w:p>
        </w:tc>
        <w:tc>
          <w:tcPr>
            <w:tcW w:w="850" w:type="dxa"/>
            <w:tcBorders>
              <w:top w:val="nil"/>
              <w:left w:val="nil"/>
              <w:bottom w:val="single" w:sz="8" w:space="0" w:color="auto"/>
              <w:right w:val="single" w:sz="8" w:space="0" w:color="auto"/>
            </w:tcBorders>
            <w:shd w:val="clear" w:color="auto" w:fill="auto"/>
            <w:vAlign w:val="center"/>
          </w:tcPr>
          <w:p w14:paraId="35E75340" w14:textId="7FA803AD" w:rsidR="000E52DE" w:rsidRPr="000E52DE" w:rsidRDefault="000E52DE" w:rsidP="000E52DE">
            <w:pPr>
              <w:spacing w:after="0" w:line="240" w:lineRule="auto"/>
              <w:jc w:val="center"/>
              <w:rPr>
                <w:rFonts w:ascii="Times New Roman" w:eastAsia="Times New Roman" w:hAnsi="Times New Roman" w:cs="Times New Roman"/>
                <w:b/>
                <w:bCs/>
                <w:lang w:eastAsia="ru-RU"/>
              </w:rPr>
            </w:pPr>
            <w:r w:rsidRPr="000E52DE">
              <w:rPr>
                <w:rFonts w:ascii="Times New Roman" w:eastAsia="Times New Roman" w:hAnsi="Times New Roman" w:cs="Times New Roman"/>
                <w:b/>
                <w:bCs/>
                <w:lang w:eastAsia="ru-RU"/>
              </w:rPr>
              <w:t>804</w:t>
            </w:r>
          </w:p>
        </w:tc>
        <w:tc>
          <w:tcPr>
            <w:tcW w:w="851" w:type="dxa"/>
            <w:tcBorders>
              <w:top w:val="nil"/>
              <w:left w:val="nil"/>
              <w:bottom w:val="single" w:sz="8" w:space="0" w:color="auto"/>
              <w:right w:val="single" w:sz="8" w:space="0" w:color="auto"/>
            </w:tcBorders>
            <w:shd w:val="clear" w:color="auto" w:fill="auto"/>
            <w:vAlign w:val="center"/>
          </w:tcPr>
          <w:p w14:paraId="06719BEA" w14:textId="6BA203F9" w:rsidR="000E52DE" w:rsidRPr="000E52DE" w:rsidRDefault="000E52DE" w:rsidP="000E52DE">
            <w:pPr>
              <w:spacing w:after="0" w:line="240" w:lineRule="auto"/>
              <w:jc w:val="center"/>
              <w:rPr>
                <w:rFonts w:ascii="Times New Roman" w:eastAsia="Times New Roman" w:hAnsi="Times New Roman" w:cs="Times New Roman"/>
                <w:b/>
                <w:bCs/>
                <w:lang w:eastAsia="ru-RU"/>
              </w:rPr>
            </w:pPr>
            <w:r w:rsidRPr="000E52DE">
              <w:rPr>
                <w:rFonts w:ascii="Times New Roman" w:eastAsia="Times New Roman" w:hAnsi="Times New Roman" w:cs="Times New Roman"/>
                <w:b/>
                <w:bCs/>
                <w:lang w:eastAsia="ru-RU"/>
              </w:rPr>
              <w:t>668</w:t>
            </w:r>
          </w:p>
        </w:tc>
        <w:tc>
          <w:tcPr>
            <w:tcW w:w="992" w:type="dxa"/>
            <w:tcBorders>
              <w:top w:val="nil"/>
              <w:left w:val="nil"/>
              <w:bottom w:val="single" w:sz="8" w:space="0" w:color="auto"/>
              <w:right w:val="single" w:sz="8" w:space="0" w:color="auto"/>
            </w:tcBorders>
            <w:shd w:val="clear" w:color="auto" w:fill="auto"/>
            <w:vAlign w:val="center"/>
          </w:tcPr>
          <w:p w14:paraId="4F77156E" w14:textId="417F58AD" w:rsidR="000E52DE" w:rsidRPr="000E52DE" w:rsidRDefault="000E52DE" w:rsidP="000E52DE">
            <w:pPr>
              <w:spacing w:after="0" w:line="240" w:lineRule="auto"/>
              <w:jc w:val="center"/>
              <w:rPr>
                <w:rFonts w:ascii="Times New Roman" w:eastAsia="Times New Roman" w:hAnsi="Times New Roman" w:cs="Times New Roman"/>
                <w:b/>
                <w:bCs/>
                <w:lang w:eastAsia="ru-RU"/>
              </w:rPr>
            </w:pPr>
            <w:r w:rsidRPr="000E52DE">
              <w:rPr>
                <w:rFonts w:ascii="Times New Roman" w:eastAsia="Times New Roman" w:hAnsi="Times New Roman" w:cs="Times New Roman"/>
                <w:b/>
                <w:bCs/>
                <w:lang w:eastAsia="ru-RU"/>
              </w:rPr>
              <w:t>136</w:t>
            </w:r>
          </w:p>
        </w:tc>
        <w:tc>
          <w:tcPr>
            <w:tcW w:w="992" w:type="dxa"/>
            <w:tcBorders>
              <w:top w:val="nil"/>
              <w:left w:val="nil"/>
              <w:bottom w:val="single" w:sz="8" w:space="0" w:color="auto"/>
              <w:right w:val="single" w:sz="8" w:space="0" w:color="auto"/>
            </w:tcBorders>
            <w:shd w:val="clear" w:color="auto" w:fill="auto"/>
            <w:vAlign w:val="center"/>
          </w:tcPr>
          <w:p w14:paraId="267E0A5C" w14:textId="4D79AA02" w:rsidR="000E52DE" w:rsidRPr="000E52DE" w:rsidRDefault="000E52DE" w:rsidP="000E52DE">
            <w:pPr>
              <w:spacing w:after="0" w:line="240" w:lineRule="auto"/>
              <w:jc w:val="center"/>
              <w:rPr>
                <w:rFonts w:ascii="Times New Roman" w:eastAsia="Times New Roman" w:hAnsi="Times New Roman" w:cs="Times New Roman"/>
                <w:b/>
                <w:bCs/>
                <w:lang w:eastAsia="ru-RU"/>
              </w:rPr>
            </w:pPr>
            <w:r w:rsidRPr="000E52DE">
              <w:rPr>
                <w:rFonts w:ascii="Times New Roman" w:eastAsia="Times New Roman" w:hAnsi="Times New Roman" w:cs="Times New Roman"/>
                <w:b/>
                <w:bCs/>
                <w:lang w:eastAsia="ru-RU"/>
              </w:rPr>
              <w:t>128</w:t>
            </w:r>
          </w:p>
        </w:tc>
        <w:tc>
          <w:tcPr>
            <w:tcW w:w="992" w:type="dxa"/>
            <w:tcBorders>
              <w:top w:val="nil"/>
              <w:left w:val="nil"/>
              <w:bottom w:val="single" w:sz="8" w:space="0" w:color="auto"/>
              <w:right w:val="single" w:sz="8" w:space="0" w:color="auto"/>
            </w:tcBorders>
            <w:shd w:val="clear" w:color="auto" w:fill="auto"/>
            <w:vAlign w:val="center"/>
          </w:tcPr>
          <w:p w14:paraId="4C602664" w14:textId="4F7BDB4D" w:rsidR="000E52DE" w:rsidRPr="000E52DE" w:rsidRDefault="000E52DE" w:rsidP="000E52DE">
            <w:pPr>
              <w:spacing w:after="0" w:line="240" w:lineRule="auto"/>
              <w:jc w:val="center"/>
              <w:rPr>
                <w:rFonts w:ascii="Times New Roman" w:eastAsia="Times New Roman" w:hAnsi="Times New Roman" w:cs="Times New Roman"/>
                <w:b/>
                <w:bCs/>
                <w:lang w:eastAsia="ru-RU"/>
              </w:rPr>
            </w:pPr>
            <w:r w:rsidRPr="000E52DE">
              <w:rPr>
                <w:rFonts w:ascii="Times New Roman" w:eastAsia="Times New Roman" w:hAnsi="Times New Roman" w:cs="Times New Roman"/>
                <w:b/>
                <w:bCs/>
                <w:lang w:eastAsia="ru-RU"/>
              </w:rPr>
              <w:t>540</w:t>
            </w:r>
          </w:p>
        </w:tc>
        <w:tc>
          <w:tcPr>
            <w:tcW w:w="993" w:type="dxa"/>
          </w:tcPr>
          <w:p w14:paraId="1FADA24C" w14:textId="77777777" w:rsidR="000E52DE" w:rsidRPr="00895F77" w:rsidRDefault="000E52DE" w:rsidP="000E52DE">
            <w:pPr>
              <w:spacing w:after="0" w:line="240" w:lineRule="auto"/>
              <w:jc w:val="center"/>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Х</w:t>
            </w:r>
          </w:p>
        </w:tc>
        <w:tc>
          <w:tcPr>
            <w:tcW w:w="868" w:type="dxa"/>
          </w:tcPr>
          <w:p w14:paraId="6337FA86" w14:textId="77777777" w:rsidR="000E52DE" w:rsidRPr="00895F77" w:rsidRDefault="000E52DE" w:rsidP="000E52DE">
            <w:pPr>
              <w:spacing w:after="0" w:line="240" w:lineRule="auto"/>
              <w:jc w:val="center"/>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Х</w:t>
            </w:r>
          </w:p>
        </w:tc>
        <w:tc>
          <w:tcPr>
            <w:tcW w:w="861" w:type="dxa"/>
          </w:tcPr>
          <w:p w14:paraId="7592DA5E" w14:textId="77777777" w:rsidR="000E52DE" w:rsidRPr="00895F77" w:rsidRDefault="000E52DE" w:rsidP="000E52DE">
            <w:pPr>
              <w:spacing w:after="0" w:line="240" w:lineRule="auto"/>
              <w:jc w:val="center"/>
              <w:rPr>
                <w:rFonts w:ascii="Times New Roman" w:eastAsia="Times New Roman" w:hAnsi="Times New Roman" w:cs="Times New Roman"/>
                <w:b/>
                <w:lang w:eastAsia="ru-RU"/>
              </w:rPr>
            </w:pPr>
          </w:p>
        </w:tc>
      </w:tr>
      <w:tr w:rsidR="000E52DE" w:rsidRPr="00895F77" w14:paraId="7EDEBE87" w14:textId="77777777" w:rsidTr="00EA1EBB">
        <w:trPr>
          <w:jc w:val="center"/>
        </w:trPr>
        <w:tc>
          <w:tcPr>
            <w:tcW w:w="1271" w:type="dxa"/>
          </w:tcPr>
          <w:p w14:paraId="574F9AA7" w14:textId="77777777" w:rsidR="000E52DE" w:rsidRPr="00895F77" w:rsidRDefault="000E52DE" w:rsidP="000E52DE">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ПМ.01</w:t>
            </w:r>
          </w:p>
        </w:tc>
        <w:tc>
          <w:tcPr>
            <w:tcW w:w="5954" w:type="dxa"/>
          </w:tcPr>
          <w:p w14:paraId="23ECDC06" w14:textId="3958C036" w:rsidR="000E52DE" w:rsidRPr="00895F77" w:rsidRDefault="000E52DE" w:rsidP="000E52DE">
            <w:pPr>
              <w:spacing w:after="0" w:line="240" w:lineRule="auto"/>
              <w:rPr>
                <w:rFonts w:ascii="Times New Roman" w:eastAsia="Times New Roman" w:hAnsi="Times New Roman" w:cs="Times New Roman"/>
                <w:b/>
                <w:lang w:eastAsia="ru-RU"/>
              </w:rPr>
            </w:pPr>
            <w:r w:rsidRPr="006F585D">
              <w:rPr>
                <w:rFonts w:ascii="Times New Roman" w:eastAsia="Times New Roman" w:hAnsi="Times New Roman" w:cs="Times New Roman"/>
                <w:b/>
                <w:lang w:eastAsia="ru-RU"/>
              </w:rPr>
              <w:t>Документирование состояния инфокоммуникационных систем и их составляющих в процессе наладки и эксплуатации</w:t>
            </w:r>
          </w:p>
        </w:tc>
        <w:tc>
          <w:tcPr>
            <w:tcW w:w="850" w:type="dxa"/>
            <w:tcBorders>
              <w:top w:val="nil"/>
              <w:left w:val="nil"/>
              <w:bottom w:val="single" w:sz="8" w:space="0" w:color="auto"/>
              <w:right w:val="single" w:sz="8" w:space="0" w:color="auto"/>
            </w:tcBorders>
            <w:shd w:val="clear" w:color="auto" w:fill="auto"/>
            <w:vAlign w:val="center"/>
          </w:tcPr>
          <w:p w14:paraId="50C1A679" w14:textId="5D990B3D" w:rsidR="000E52DE" w:rsidRPr="000E52DE" w:rsidRDefault="000E52DE" w:rsidP="000E52DE">
            <w:pPr>
              <w:spacing w:after="0" w:line="240" w:lineRule="auto"/>
              <w:jc w:val="center"/>
              <w:rPr>
                <w:rFonts w:ascii="Times New Roman" w:eastAsia="Times New Roman" w:hAnsi="Times New Roman" w:cs="Times New Roman"/>
                <w:b/>
                <w:bCs/>
                <w:lang w:eastAsia="ru-RU"/>
              </w:rPr>
            </w:pPr>
            <w:r w:rsidRPr="000E52DE">
              <w:rPr>
                <w:rFonts w:ascii="Times New Roman" w:eastAsia="Times New Roman" w:hAnsi="Times New Roman" w:cs="Times New Roman"/>
                <w:b/>
                <w:bCs/>
                <w:lang w:eastAsia="ru-RU"/>
              </w:rPr>
              <w:t>240</w:t>
            </w:r>
          </w:p>
        </w:tc>
        <w:tc>
          <w:tcPr>
            <w:tcW w:w="851" w:type="dxa"/>
            <w:tcBorders>
              <w:top w:val="nil"/>
              <w:left w:val="nil"/>
              <w:bottom w:val="single" w:sz="8" w:space="0" w:color="auto"/>
              <w:right w:val="single" w:sz="8" w:space="0" w:color="auto"/>
            </w:tcBorders>
            <w:shd w:val="clear" w:color="auto" w:fill="auto"/>
            <w:vAlign w:val="center"/>
          </w:tcPr>
          <w:p w14:paraId="301C570F" w14:textId="5350FD13" w:rsidR="000E52DE" w:rsidRPr="000E52DE" w:rsidRDefault="000E52DE" w:rsidP="000E52DE">
            <w:pPr>
              <w:spacing w:after="0" w:line="240" w:lineRule="auto"/>
              <w:jc w:val="center"/>
              <w:rPr>
                <w:rFonts w:ascii="Times New Roman" w:eastAsia="Times New Roman" w:hAnsi="Times New Roman" w:cs="Times New Roman"/>
                <w:b/>
                <w:bCs/>
                <w:lang w:eastAsia="ru-RU"/>
              </w:rPr>
            </w:pPr>
            <w:r w:rsidRPr="000E52DE">
              <w:rPr>
                <w:rFonts w:ascii="Times New Roman" w:eastAsia="Times New Roman" w:hAnsi="Times New Roman" w:cs="Times New Roman"/>
                <w:b/>
                <w:bCs/>
                <w:lang w:eastAsia="ru-RU"/>
              </w:rPr>
              <w:t>192</w:t>
            </w:r>
          </w:p>
        </w:tc>
        <w:tc>
          <w:tcPr>
            <w:tcW w:w="992" w:type="dxa"/>
            <w:tcBorders>
              <w:top w:val="nil"/>
              <w:left w:val="nil"/>
              <w:bottom w:val="single" w:sz="8" w:space="0" w:color="auto"/>
              <w:right w:val="single" w:sz="8" w:space="0" w:color="auto"/>
            </w:tcBorders>
            <w:shd w:val="clear" w:color="auto" w:fill="auto"/>
            <w:vAlign w:val="center"/>
          </w:tcPr>
          <w:p w14:paraId="4A44B1E4" w14:textId="65099A8A" w:rsidR="000E52DE" w:rsidRPr="000E52DE" w:rsidRDefault="000E52DE" w:rsidP="000E52DE">
            <w:pPr>
              <w:spacing w:after="0" w:line="240" w:lineRule="auto"/>
              <w:jc w:val="center"/>
              <w:rPr>
                <w:rFonts w:ascii="Times New Roman" w:eastAsia="Times New Roman" w:hAnsi="Times New Roman" w:cs="Times New Roman"/>
                <w:b/>
                <w:bCs/>
                <w:lang w:eastAsia="ru-RU"/>
              </w:rPr>
            </w:pPr>
            <w:r w:rsidRPr="000E52DE">
              <w:rPr>
                <w:rFonts w:ascii="Times New Roman" w:eastAsia="Times New Roman" w:hAnsi="Times New Roman" w:cs="Times New Roman"/>
                <w:b/>
                <w:bCs/>
                <w:lang w:eastAsia="ru-RU"/>
              </w:rPr>
              <w:t>48</w:t>
            </w:r>
          </w:p>
        </w:tc>
        <w:tc>
          <w:tcPr>
            <w:tcW w:w="992" w:type="dxa"/>
            <w:tcBorders>
              <w:top w:val="nil"/>
              <w:left w:val="nil"/>
              <w:bottom w:val="single" w:sz="8" w:space="0" w:color="auto"/>
              <w:right w:val="single" w:sz="8" w:space="0" w:color="auto"/>
            </w:tcBorders>
            <w:shd w:val="clear" w:color="auto" w:fill="auto"/>
            <w:vAlign w:val="center"/>
          </w:tcPr>
          <w:p w14:paraId="486950B1" w14:textId="3C7A9BC4" w:rsidR="000E52DE" w:rsidRPr="000E52DE" w:rsidRDefault="000E52DE" w:rsidP="000E52DE">
            <w:pPr>
              <w:spacing w:after="0" w:line="240" w:lineRule="auto"/>
              <w:jc w:val="center"/>
              <w:rPr>
                <w:rFonts w:ascii="Times New Roman" w:eastAsia="Times New Roman" w:hAnsi="Times New Roman" w:cs="Times New Roman"/>
                <w:b/>
                <w:bCs/>
                <w:lang w:eastAsia="ru-RU"/>
              </w:rPr>
            </w:pPr>
            <w:r w:rsidRPr="000E52DE">
              <w:rPr>
                <w:rFonts w:ascii="Times New Roman" w:eastAsia="Times New Roman" w:hAnsi="Times New Roman" w:cs="Times New Roman"/>
                <w:b/>
                <w:bCs/>
                <w:lang w:eastAsia="ru-RU"/>
              </w:rPr>
              <w:t>48</w:t>
            </w:r>
          </w:p>
        </w:tc>
        <w:tc>
          <w:tcPr>
            <w:tcW w:w="992" w:type="dxa"/>
            <w:tcBorders>
              <w:top w:val="nil"/>
              <w:left w:val="nil"/>
              <w:bottom w:val="single" w:sz="8" w:space="0" w:color="auto"/>
              <w:right w:val="single" w:sz="8" w:space="0" w:color="auto"/>
            </w:tcBorders>
            <w:shd w:val="clear" w:color="auto" w:fill="auto"/>
            <w:vAlign w:val="center"/>
          </w:tcPr>
          <w:p w14:paraId="0B49807A" w14:textId="46B67CCE" w:rsidR="000E52DE" w:rsidRPr="000E52DE" w:rsidRDefault="000E52DE" w:rsidP="000E52DE">
            <w:pPr>
              <w:spacing w:after="0" w:line="240" w:lineRule="auto"/>
              <w:jc w:val="center"/>
              <w:rPr>
                <w:rFonts w:ascii="Times New Roman" w:eastAsia="Times New Roman" w:hAnsi="Times New Roman" w:cs="Times New Roman"/>
                <w:b/>
                <w:bCs/>
                <w:lang w:eastAsia="ru-RU"/>
              </w:rPr>
            </w:pPr>
            <w:r w:rsidRPr="000E52DE">
              <w:rPr>
                <w:rFonts w:ascii="Times New Roman" w:eastAsia="Times New Roman" w:hAnsi="Times New Roman" w:cs="Times New Roman"/>
                <w:b/>
                <w:bCs/>
                <w:lang w:eastAsia="ru-RU"/>
              </w:rPr>
              <w:t>144</w:t>
            </w:r>
          </w:p>
        </w:tc>
        <w:tc>
          <w:tcPr>
            <w:tcW w:w="993" w:type="dxa"/>
          </w:tcPr>
          <w:p w14:paraId="1DD28A8F" w14:textId="77777777" w:rsidR="000E52DE" w:rsidRPr="00895F77" w:rsidRDefault="000E52DE" w:rsidP="000E52DE">
            <w:pPr>
              <w:spacing w:after="0" w:line="240" w:lineRule="auto"/>
              <w:jc w:val="center"/>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Х</w:t>
            </w:r>
          </w:p>
        </w:tc>
        <w:tc>
          <w:tcPr>
            <w:tcW w:w="868" w:type="dxa"/>
          </w:tcPr>
          <w:p w14:paraId="311A594E" w14:textId="77777777" w:rsidR="000E52DE" w:rsidRPr="00895F77" w:rsidRDefault="000E52DE" w:rsidP="000E52DE">
            <w:pPr>
              <w:spacing w:after="0" w:line="240" w:lineRule="auto"/>
              <w:jc w:val="center"/>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Х</w:t>
            </w:r>
          </w:p>
        </w:tc>
        <w:tc>
          <w:tcPr>
            <w:tcW w:w="861" w:type="dxa"/>
          </w:tcPr>
          <w:p w14:paraId="5AE0D881" w14:textId="65E0D9BA" w:rsidR="000E52DE" w:rsidRPr="00895F77" w:rsidRDefault="000E52DE" w:rsidP="000E52DE">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r>
      <w:tr w:rsidR="000E52DE" w:rsidRPr="00895F77" w14:paraId="6DFF8A41" w14:textId="77777777" w:rsidTr="00EA1EBB">
        <w:trPr>
          <w:jc w:val="center"/>
        </w:trPr>
        <w:tc>
          <w:tcPr>
            <w:tcW w:w="1271" w:type="dxa"/>
          </w:tcPr>
          <w:p w14:paraId="42402FF0" w14:textId="77777777" w:rsidR="000E52DE" w:rsidRPr="00895F77" w:rsidRDefault="000E52DE" w:rsidP="000E52DE">
            <w:pPr>
              <w:spacing w:after="0" w:line="240" w:lineRule="auto"/>
              <w:rPr>
                <w:rFonts w:ascii="Times New Roman" w:eastAsia="Times New Roman" w:hAnsi="Times New Roman" w:cs="Times New Roman"/>
                <w:bCs/>
                <w:lang w:eastAsia="ru-RU"/>
              </w:rPr>
            </w:pPr>
            <w:r w:rsidRPr="00895F77">
              <w:rPr>
                <w:rFonts w:ascii="Times New Roman" w:eastAsia="Times New Roman" w:hAnsi="Times New Roman" w:cs="Times New Roman"/>
                <w:bCs/>
                <w:lang w:eastAsia="ru-RU"/>
              </w:rPr>
              <w:lastRenderedPageBreak/>
              <w:t>МДК 01.01</w:t>
            </w:r>
          </w:p>
        </w:tc>
        <w:tc>
          <w:tcPr>
            <w:tcW w:w="5954" w:type="dxa"/>
            <w:tcBorders>
              <w:top w:val="nil"/>
              <w:left w:val="single" w:sz="8" w:space="0" w:color="auto"/>
              <w:bottom w:val="single" w:sz="8" w:space="0" w:color="auto"/>
              <w:right w:val="single" w:sz="8" w:space="0" w:color="auto"/>
            </w:tcBorders>
            <w:shd w:val="clear" w:color="auto" w:fill="auto"/>
            <w:vAlign w:val="center"/>
          </w:tcPr>
          <w:p w14:paraId="337BDD6F" w14:textId="21148A1F" w:rsidR="000E52DE" w:rsidRPr="00895F77" w:rsidRDefault="000E52DE" w:rsidP="000E52DE">
            <w:pPr>
              <w:spacing w:after="0" w:line="240" w:lineRule="auto"/>
              <w:rPr>
                <w:rFonts w:ascii="Times New Roman" w:eastAsia="Times New Roman" w:hAnsi="Times New Roman" w:cs="Times New Roman"/>
                <w:lang w:eastAsia="ru-RU"/>
              </w:rPr>
            </w:pPr>
            <w:r w:rsidRPr="006F585D">
              <w:rPr>
                <w:rFonts w:ascii="Times New Roman" w:eastAsia="Times New Roman" w:hAnsi="Times New Roman" w:cs="Times New Roman"/>
                <w:lang w:eastAsia="ru-RU"/>
              </w:rPr>
              <w:t>Структура и содержание документации на технические и программные средства инфокоммуникационных систем</w:t>
            </w:r>
          </w:p>
        </w:tc>
        <w:tc>
          <w:tcPr>
            <w:tcW w:w="850" w:type="dxa"/>
            <w:tcBorders>
              <w:top w:val="single" w:sz="8" w:space="0" w:color="auto"/>
              <w:left w:val="nil"/>
              <w:bottom w:val="single" w:sz="8" w:space="0" w:color="auto"/>
              <w:right w:val="single" w:sz="8" w:space="0" w:color="auto"/>
            </w:tcBorders>
            <w:shd w:val="clear" w:color="auto" w:fill="auto"/>
            <w:vAlign w:val="center"/>
          </w:tcPr>
          <w:p w14:paraId="31EABD99" w14:textId="734265E5" w:rsidR="000E52DE" w:rsidRPr="000E52DE" w:rsidRDefault="000E52DE" w:rsidP="000E52DE">
            <w:pPr>
              <w:spacing w:after="0" w:line="240" w:lineRule="auto"/>
              <w:jc w:val="center"/>
              <w:rPr>
                <w:rFonts w:ascii="Times New Roman" w:eastAsia="Times New Roman" w:hAnsi="Times New Roman" w:cs="Times New Roman"/>
                <w:b/>
                <w:bCs/>
                <w:lang w:eastAsia="ru-RU"/>
              </w:rPr>
            </w:pPr>
            <w:r w:rsidRPr="000E52DE">
              <w:rPr>
                <w:rFonts w:ascii="Times New Roman" w:eastAsia="Times New Roman" w:hAnsi="Times New Roman" w:cs="Times New Roman"/>
                <w:b/>
                <w:bCs/>
                <w:lang w:eastAsia="ru-RU"/>
              </w:rPr>
              <w:t>48</w:t>
            </w:r>
          </w:p>
        </w:tc>
        <w:tc>
          <w:tcPr>
            <w:tcW w:w="851" w:type="dxa"/>
            <w:tcBorders>
              <w:top w:val="nil"/>
              <w:left w:val="nil"/>
              <w:bottom w:val="single" w:sz="8" w:space="0" w:color="auto"/>
              <w:right w:val="single" w:sz="8" w:space="0" w:color="auto"/>
            </w:tcBorders>
            <w:shd w:val="clear" w:color="auto" w:fill="auto"/>
            <w:vAlign w:val="center"/>
          </w:tcPr>
          <w:p w14:paraId="15785AFF" w14:textId="554BFF05" w:rsidR="000E52DE" w:rsidRPr="000E52DE" w:rsidRDefault="000E52DE" w:rsidP="000E52DE">
            <w:pPr>
              <w:spacing w:after="0" w:line="240" w:lineRule="auto"/>
              <w:jc w:val="center"/>
              <w:rPr>
                <w:rFonts w:ascii="Times New Roman" w:eastAsia="Times New Roman" w:hAnsi="Times New Roman" w:cs="Times New Roman"/>
                <w:lang w:eastAsia="ru-RU"/>
              </w:rPr>
            </w:pPr>
            <w:r w:rsidRPr="000E52DE">
              <w:rPr>
                <w:rFonts w:ascii="Times New Roman" w:eastAsia="Times New Roman" w:hAnsi="Times New Roman" w:cs="Times New Roman"/>
                <w:lang w:eastAsia="ru-RU"/>
              </w:rPr>
              <w:t>24</w:t>
            </w:r>
          </w:p>
        </w:tc>
        <w:tc>
          <w:tcPr>
            <w:tcW w:w="992" w:type="dxa"/>
            <w:tcBorders>
              <w:top w:val="nil"/>
              <w:left w:val="nil"/>
              <w:bottom w:val="single" w:sz="8" w:space="0" w:color="auto"/>
              <w:right w:val="single" w:sz="8" w:space="0" w:color="auto"/>
            </w:tcBorders>
            <w:shd w:val="clear" w:color="auto" w:fill="auto"/>
            <w:vAlign w:val="center"/>
          </w:tcPr>
          <w:p w14:paraId="454795E5" w14:textId="5F835455" w:rsidR="000E52DE" w:rsidRPr="00895F77" w:rsidRDefault="000E52DE" w:rsidP="000E52DE">
            <w:pPr>
              <w:spacing w:after="0" w:line="240" w:lineRule="auto"/>
              <w:jc w:val="center"/>
              <w:rPr>
                <w:rFonts w:ascii="Times New Roman" w:eastAsia="Times New Roman" w:hAnsi="Times New Roman" w:cs="Times New Roman"/>
                <w:lang w:eastAsia="ru-RU"/>
              </w:rPr>
            </w:pPr>
            <w:r w:rsidRPr="000E52DE">
              <w:rPr>
                <w:rFonts w:ascii="Times New Roman" w:eastAsia="Times New Roman" w:hAnsi="Times New Roman" w:cs="Times New Roman"/>
                <w:lang w:eastAsia="ru-RU"/>
              </w:rPr>
              <w:t>24</w:t>
            </w:r>
          </w:p>
        </w:tc>
        <w:tc>
          <w:tcPr>
            <w:tcW w:w="992" w:type="dxa"/>
            <w:tcBorders>
              <w:top w:val="nil"/>
              <w:left w:val="nil"/>
              <w:bottom w:val="single" w:sz="8" w:space="0" w:color="auto"/>
              <w:right w:val="single" w:sz="8" w:space="0" w:color="auto"/>
            </w:tcBorders>
            <w:shd w:val="clear" w:color="auto" w:fill="auto"/>
            <w:vAlign w:val="center"/>
          </w:tcPr>
          <w:p w14:paraId="664E40F0" w14:textId="4C4721D6" w:rsidR="000E52DE" w:rsidRPr="00895F77" w:rsidRDefault="000E52DE" w:rsidP="000E52DE">
            <w:pPr>
              <w:spacing w:after="0" w:line="240" w:lineRule="auto"/>
              <w:jc w:val="center"/>
              <w:rPr>
                <w:rFonts w:ascii="Times New Roman" w:eastAsia="Times New Roman" w:hAnsi="Times New Roman" w:cs="Times New Roman"/>
                <w:lang w:eastAsia="ru-RU"/>
              </w:rPr>
            </w:pPr>
            <w:r w:rsidRPr="000E52DE">
              <w:rPr>
                <w:rFonts w:ascii="Times New Roman" w:eastAsia="Times New Roman" w:hAnsi="Times New Roman" w:cs="Times New Roman"/>
                <w:lang w:eastAsia="ru-RU"/>
              </w:rPr>
              <w:t>24</w:t>
            </w:r>
          </w:p>
        </w:tc>
        <w:tc>
          <w:tcPr>
            <w:tcW w:w="992" w:type="dxa"/>
            <w:tcBorders>
              <w:top w:val="single" w:sz="8" w:space="0" w:color="auto"/>
              <w:left w:val="nil"/>
              <w:bottom w:val="single" w:sz="8" w:space="0" w:color="auto"/>
              <w:right w:val="single" w:sz="8" w:space="0" w:color="auto"/>
            </w:tcBorders>
            <w:shd w:val="clear" w:color="auto" w:fill="auto"/>
            <w:vAlign w:val="center"/>
          </w:tcPr>
          <w:p w14:paraId="631E33B7" w14:textId="5FE9EA3A" w:rsidR="000E52DE" w:rsidRPr="00895F77" w:rsidRDefault="000E52DE" w:rsidP="000E52DE">
            <w:pPr>
              <w:spacing w:after="0" w:line="240" w:lineRule="auto"/>
              <w:jc w:val="center"/>
              <w:rPr>
                <w:rFonts w:ascii="Times New Roman" w:eastAsia="Times New Roman" w:hAnsi="Times New Roman" w:cs="Times New Roman"/>
                <w:lang w:eastAsia="ru-RU"/>
              </w:rPr>
            </w:pPr>
            <w:r w:rsidRPr="000E52DE">
              <w:rPr>
                <w:rFonts w:ascii="Times New Roman" w:eastAsia="Times New Roman" w:hAnsi="Times New Roman" w:cs="Times New Roman"/>
                <w:lang w:eastAsia="ru-RU"/>
              </w:rPr>
              <w:t> </w:t>
            </w:r>
          </w:p>
        </w:tc>
        <w:tc>
          <w:tcPr>
            <w:tcW w:w="993" w:type="dxa"/>
          </w:tcPr>
          <w:p w14:paraId="18B2EF57" w14:textId="77777777" w:rsidR="000E52DE" w:rsidRPr="00895F77" w:rsidRDefault="000E52DE" w:rsidP="000E52DE">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8" w:type="dxa"/>
          </w:tcPr>
          <w:p w14:paraId="239499C0" w14:textId="77777777" w:rsidR="000E52DE" w:rsidRPr="00895F77" w:rsidRDefault="000E52DE" w:rsidP="000E52DE">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1" w:type="dxa"/>
          </w:tcPr>
          <w:p w14:paraId="16DB169F" w14:textId="7E0DA569" w:rsidR="000E52DE" w:rsidRPr="00895F77" w:rsidRDefault="000E52DE" w:rsidP="000E52DE">
            <w:pPr>
              <w:spacing w:after="0" w:line="240" w:lineRule="auto"/>
              <w:jc w:val="center"/>
              <w:rPr>
                <w:rFonts w:ascii="Times New Roman" w:eastAsia="Times New Roman" w:hAnsi="Times New Roman" w:cs="Times New Roman"/>
                <w:lang w:eastAsia="ru-RU"/>
              </w:rPr>
            </w:pPr>
          </w:p>
        </w:tc>
      </w:tr>
      <w:tr w:rsidR="000E52DE" w:rsidRPr="00895F77" w14:paraId="721F3F9B" w14:textId="77777777" w:rsidTr="00EA1EBB">
        <w:trPr>
          <w:jc w:val="center"/>
        </w:trPr>
        <w:tc>
          <w:tcPr>
            <w:tcW w:w="1271" w:type="dxa"/>
          </w:tcPr>
          <w:p w14:paraId="47C42FD1" w14:textId="6DABCDE1" w:rsidR="000E52DE" w:rsidRPr="00895F77" w:rsidRDefault="000E52DE" w:rsidP="000E52DE">
            <w:pPr>
              <w:spacing w:after="0" w:line="240" w:lineRule="auto"/>
              <w:rPr>
                <w:rFonts w:ascii="Times New Roman" w:eastAsia="Times New Roman" w:hAnsi="Times New Roman" w:cs="Times New Roman"/>
                <w:bCs/>
                <w:lang w:eastAsia="ru-RU"/>
              </w:rPr>
            </w:pPr>
            <w:r w:rsidRPr="00895F77">
              <w:rPr>
                <w:rFonts w:ascii="Times New Roman" w:eastAsia="Times New Roman" w:hAnsi="Times New Roman" w:cs="Times New Roman"/>
                <w:bCs/>
                <w:lang w:eastAsia="ru-RU"/>
              </w:rPr>
              <w:t>МДК 01.0</w:t>
            </w:r>
            <w:r>
              <w:rPr>
                <w:rFonts w:ascii="Times New Roman" w:eastAsia="Times New Roman" w:hAnsi="Times New Roman" w:cs="Times New Roman"/>
                <w:bCs/>
                <w:lang w:eastAsia="ru-RU"/>
              </w:rPr>
              <w:t>2</w:t>
            </w:r>
          </w:p>
        </w:tc>
        <w:tc>
          <w:tcPr>
            <w:tcW w:w="5954" w:type="dxa"/>
            <w:tcBorders>
              <w:top w:val="nil"/>
              <w:left w:val="single" w:sz="8" w:space="0" w:color="auto"/>
              <w:bottom w:val="single" w:sz="8" w:space="0" w:color="auto"/>
              <w:right w:val="single" w:sz="8" w:space="0" w:color="auto"/>
            </w:tcBorders>
            <w:shd w:val="clear" w:color="auto" w:fill="auto"/>
            <w:vAlign w:val="center"/>
          </w:tcPr>
          <w:p w14:paraId="4C6B2D4E" w14:textId="2C037E8F" w:rsidR="000E52DE" w:rsidRPr="006F585D" w:rsidRDefault="000E52DE" w:rsidP="000E52DE">
            <w:pPr>
              <w:spacing w:after="0" w:line="240" w:lineRule="auto"/>
              <w:rPr>
                <w:rFonts w:ascii="Times New Roman" w:eastAsia="Times New Roman" w:hAnsi="Times New Roman" w:cs="Times New Roman"/>
                <w:lang w:eastAsia="ru-RU"/>
              </w:rPr>
            </w:pPr>
            <w:r w:rsidRPr="006F585D">
              <w:rPr>
                <w:rFonts w:ascii="Times New Roman" w:eastAsia="Times New Roman" w:hAnsi="Times New Roman" w:cs="Times New Roman"/>
                <w:lang w:eastAsia="ru-RU"/>
              </w:rPr>
              <w:t>Технологии и инструментарий формирования отчетных документов для инфокоммуникационных систем</w:t>
            </w:r>
          </w:p>
        </w:tc>
        <w:tc>
          <w:tcPr>
            <w:tcW w:w="850" w:type="dxa"/>
            <w:tcBorders>
              <w:top w:val="nil"/>
              <w:left w:val="nil"/>
              <w:bottom w:val="single" w:sz="8" w:space="0" w:color="auto"/>
              <w:right w:val="single" w:sz="8" w:space="0" w:color="auto"/>
            </w:tcBorders>
            <w:shd w:val="clear" w:color="auto" w:fill="auto"/>
            <w:vAlign w:val="center"/>
          </w:tcPr>
          <w:p w14:paraId="46B5F502" w14:textId="2BCBAAF5" w:rsidR="000E52DE" w:rsidRPr="000E52DE" w:rsidRDefault="000E52DE" w:rsidP="000E52DE">
            <w:pPr>
              <w:spacing w:after="0" w:line="240" w:lineRule="auto"/>
              <w:jc w:val="center"/>
              <w:rPr>
                <w:rFonts w:ascii="Times New Roman" w:eastAsia="Times New Roman" w:hAnsi="Times New Roman" w:cs="Times New Roman"/>
                <w:b/>
                <w:bCs/>
                <w:lang w:eastAsia="ru-RU"/>
              </w:rPr>
            </w:pPr>
            <w:r w:rsidRPr="000E52DE">
              <w:rPr>
                <w:rFonts w:ascii="Times New Roman" w:eastAsia="Times New Roman" w:hAnsi="Times New Roman" w:cs="Times New Roman"/>
                <w:b/>
                <w:bCs/>
                <w:lang w:eastAsia="ru-RU"/>
              </w:rPr>
              <w:t>48</w:t>
            </w:r>
          </w:p>
        </w:tc>
        <w:tc>
          <w:tcPr>
            <w:tcW w:w="851" w:type="dxa"/>
            <w:tcBorders>
              <w:top w:val="nil"/>
              <w:left w:val="nil"/>
              <w:bottom w:val="single" w:sz="8" w:space="0" w:color="auto"/>
              <w:right w:val="single" w:sz="8" w:space="0" w:color="auto"/>
            </w:tcBorders>
            <w:shd w:val="clear" w:color="auto" w:fill="auto"/>
            <w:vAlign w:val="center"/>
          </w:tcPr>
          <w:p w14:paraId="4D85283D" w14:textId="3F6A4475" w:rsidR="000E52DE" w:rsidRPr="000E52DE" w:rsidRDefault="000E52DE" w:rsidP="000E52DE">
            <w:pPr>
              <w:spacing w:after="0" w:line="240" w:lineRule="auto"/>
              <w:jc w:val="center"/>
              <w:rPr>
                <w:rFonts w:ascii="Times New Roman" w:eastAsia="Times New Roman" w:hAnsi="Times New Roman" w:cs="Times New Roman"/>
                <w:lang w:eastAsia="ru-RU"/>
              </w:rPr>
            </w:pPr>
            <w:r w:rsidRPr="000E52DE">
              <w:rPr>
                <w:rFonts w:ascii="Times New Roman" w:eastAsia="Times New Roman" w:hAnsi="Times New Roman" w:cs="Times New Roman"/>
                <w:lang w:eastAsia="ru-RU"/>
              </w:rPr>
              <w:t>24</w:t>
            </w:r>
          </w:p>
        </w:tc>
        <w:tc>
          <w:tcPr>
            <w:tcW w:w="992" w:type="dxa"/>
            <w:tcBorders>
              <w:top w:val="nil"/>
              <w:left w:val="nil"/>
              <w:bottom w:val="single" w:sz="8" w:space="0" w:color="auto"/>
              <w:right w:val="single" w:sz="8" w:space="0" w:color="auto"/>
            </w:tcBorders>
            <w:shd w:val="clear" w:color="auto" w:fill="auto"/>
            <w:vAlign w:val="center"/>
          </w:tcPr>
          <w:p w14:paraId="08659630" w14:textId="6AD112F8" w:rsidR="000E52DE" w:rsidRPr="00895F77" w:rsidRDefault="000E52DE" w:rsidP="000E52DE">
            <w:pPr>
              <w:spacing w:after="0" w:line="240" w:lineRule="auto"/>
              <w:jc w:val="center"/>
              <w:rPr>
                <w:rFonts w:ascii="Times New Roman" w:eastAsia="Times New Roman" w:hAnsi="Times New Roman" w:cs="Times New Roman"/>
                <w:lang w:eastAsia="ru-RU"/>
              </w:rPr>
            </w:pPr>
            <w:r w:rsidRPr="000E52DE">
              <w:rPr>
                <w:rFonts w:ascii="Times New Roman" w:eastAsia="Times New Roman" w:hAnsi="Times New Roman" w:cs="Times New Roman"/>
                <w:lang w:eastAsia="ru-RU"/>
              </w:rPr>
              <w:t>24</w:t>
            </w:r>
          </w:p>
        </w:tc>
        <w:tc>
          <w:tcPr>
            <w:tcW w:w="992" w:type="dxa"/>
            <w:tcBorders>
              <w:top w:val="nil"/>
              <w:left w:val="nil"/>
              <w:bottom w:val="single" w:sz="8" w:space="0" w:color="auto"/>
              <w:right w:val="single" w:sz="8" w:space="0" w:color="auto"/>
            </w:tcBorders>
            <w:shd w:val="clear" w:color="auto" w:fill="auto"/>
            <w:vAlign w:val="center"/>
          </w:tcPr>
          <w:p w14:paraId="3C3F63BD" w14:textId="71D1A575" w:rsidR="000E52DE" w:rsidRPr="00895F77" w:rsidRDefault="000E52DE" w:rsidP="000E52DE">
            <w:pPr>
              <w:spacing w:after="0" w:line="240" w:lineRule="auto"/>
              <w:jc w:val="center"/>
              <w:rPr>
                <w:rFonts w:ascii="Times New Roman" w:eastAsia="Times New Roman" w:hAnsi="Times New Roman" w:cs="Times New Roman"/>
                <w:lang w:eastAsia="ru-RU"/>
              </w:rPr>
            </w:pPr>
            <w:r w:rsidRPr="000E52DE">
              <w:rPr>
                <w:rFonts w:ascii="Times New Roman" w:eastAsia="Times New Roman" w:hAnsi="Times New Roman" w:cs="Times New Roman"/>
                <w:lang w:eastAsia="ru-RU"/>
              </w:rPr>
              <w:t>24</w:t>
            </w:r>
          </w:p>
        </w:tc>
        <w:tc>
          <w:tcPr>
            <w:tcW w:w="992" w:type="dxa"/>
            <w:tcBorders>
              <w:top w:val="nil"/>
              <w:left w:val="nil"/>
              <w:bottom w:val="single" w:sz="8" w:space="0" w:color="auto"/>
              <w:right w:val="single" w:sz="8" w:space="0" w:color="auto"/>
            </w:tcBorders>
            <w:shd w:val="clear" w:color="auto" w:fill="auto"/>
            <w:vAlign w:val="center"/>
          </w:tcPr>
          <w:p w14:paraId="66E21B41" w14:textId="12C572F7" w:rsidR="000E52DE" w:rsidRPr="00895F77" w:rsidRDefault="000E52DE" w:rsidP="000E52DE">
            <w:pPr>
              <w:spacing w:after="0" w:line="240" w:lineRule="auto"/>
              <w:jc w:val="center"/>
              <w:rPr>
                <w:rFonts w:ascii="Times New Roman" w:eastAsia="Times New Roman" w:hAnsi="Times New Roman" w:cs="Times New Roman"/>
                <w:lang w:eastAsia="ru-RU"/>
              </w:rPr>
            </w:pPr>
            <w:r w:rsidRPr="000E52DE">
              <w:rPr>
                <w:rFonts w:ascii="Times New Roman" w:eastAsia="Times New Roman" w:hAnsi="Times New Roman" w:cs="Times New Roman"/>
                <w:lang w:eastAsia="ru-RU"/>
              </w:rPr>
              <w:t> </w:t>
            </w:r>
          </w:p>
        </w:tc>
        <w:tc>
          <w:tcPr>
            <w:tcW w:w="993" w:type="dxa"/>
          </w:tcPr>
          <w:p w14:paraId="0B3C8567" w14:textId="77777777" w:rsidR="000E52DE" w:rsidRPr="00895F77" w:rsidRDefault="000E52DE" w:rsidP="000E52DE">
            <w:pPr>
              <w:spacing w:after="0" w:line="240" w:lineRule="auto"/>
              <w:jc w:val="center"/>
              <w:rPr>
                <w:rFonts w:ascii="Times New Roman" w:eastAsia="Times New Roman" w:hAnsi="Times New Roman" w:cs="Times New Roman"/>
                <w:lang w:eastAsia="ru-RU"/>
              </w:rPr>
            </w:pPr>
          </w:p>
        </w:tc>
        <w:tc>
          <w:tcPr>
            <w:tcW w:w="868" w:type="dxa"/>
          </w:tcPr>
          <w:p w14:paraId="2BD66C67" w14:textId="77777777" w:rsidR="000E52DE" w:rsidRPr="00895F77" w:rsidRDefault="000E52DE" w:rsidP="000E52DE">
            <w:pPr>
              <w:spacing w:after="0" w:line="240" w:lineRule="auto"/>
              <w:jc w:val="center"/>
              <w:rPr>
                <w:rFonts w:ascii="Times New Roman" w:eastAsia="Times New Roman" w:hAnsi="Times New Roman" w:cs="Times New Roman"/>
                <w:lang w:eastAsia="ru-RU"/>
              </w:rPr>
            </w:pPr>
          </w:p>
        </w:tc>
        <w:tc>
          <w:tcPr>
            <w:tcW w:w="861" w:type="dxa"/>
          </w:tcPr>
          <w:p w14:paraId="5C0976CB" w14:textId="77777777" w:rsidR="000E52DE" w:rsidRPr="00895F77" w:rsidRDefault="000E52DE" w:rsidP="000E52DE">
            <w:pPr>
              <w:spacing w:after="0" w:line="240" w:lineRule="auto"/>
              <w:jc w:val="center"/>
              <w:rPr>
                <w:rFonts w:ascii="Times New Roman" w:eastAsia="Times New Roman" w:hAnsi="Times New Roman" w:cs="Times New Roman"/>
                <w:lang w:eastAsia="ru-RU"/>
              </w:rPr>
            </w:pPr>
          </w:p>
        </w:tc>
      </w:tr>
      <w:tr w:rsidR="000E52DE" w:rsidRPr="00895F77" w14:paraId="609886B2" w14:textId="77777777" w:rsidTr="00EA1EBB">
        <w:trPr>
          <w:jc w:val="center"/>
        </w:trPr>
        <w:tc>
          <w:tcPr>
            <w:tcW w:w="1271" w:type="dxa"/>
            <w:vAlign w:val="center"/>
          </w:tcPr>
          <w:p w14:paraId="7F67DE2A" w14:textId="77777777" w:rsidR="000E52DE" w:rsidRPr="00895F77" w:rsidRDefault="000E52DE" w:rsidP="000E52DE">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УП.01</w:t>
            </w:r>
          </w:p>
        </w:tc>
        <w:tc>
          <w:tcPr>
            <w:tcW w:w="5954" w:type="dxa"/>
            <w:vAlign w:val="center"/>
          </w:tcPr>
          <w:p w14:paraId="4EC2E984" w14:textId="77777777" w:rsidR="000E52DE" w:rsidRPr="00895F77" w:rsidRDefault="000E52DE" w:rsidP="000E52DE">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Учебная практика</w:t>
            </w:r>
          </w:p>
        </w:tc>
        <w:tc>
          <w:tcPr>
            <w:tcW w:w="850" w:type="dxa"/>
            <w:tcBorders>
              <w:top w:val="nil"/>
              <w:left w:val="nil"/>
              <w:bottom w:val="single" w:sz="8" w:space="0" w:color="auto"/>
              <w:right w:val="single" w:sz="8" w:space="0" w:color="auto"/>
            </w:tcBorders>
            <w:shd w:val="clear" w:color="auto" w:fill="auto"/>
            <w:vAlign w:val="center"/>
          </w:tcPr>
          <w:p w14:paraId="26855B53" w14:textId="3BD83224" w:rsidR="000E52DE" w:rsidRPr="00895F77" w:rsidRDefault="000E52DE" w:rsidP="000E52DE">
            <w:pPr>
              <w:spacing w:after="0" w:line="240" w:lineRule="auto"/>
              <w:jc w:val="center"/>
              <w:rPr>
                <w:rFonts w:ascii="Times New Roman" w:eastAsia="Times New Roman" w:hAnsi="Times New Roman" w:cs="Times New Roman"/>
                <w:b/>
                <w:bCs/>
                <w:lang w:eastAsia="ru-RU"/>
              </w:rPr>
            </w:pPr>
            <w:r w:rsidRPr="000E52DE">
              <w:rPr>
                <w:rFonts w:ascii="Times New Roman" w:eastAsia="Times New Roman" w:hAnsi="Times New Roman" w:cs="Times New Roman"/>
                <w:b/>
                <w:bCs/>
                <w:lang w:eastAsia="ru-RU"/>
              </w:rPr>
              <w:t>36</w:t>
            </w:r>
          </w:p>
        </w:tc>
        <w:tc>
          <w:tcPr>
            <w:tcW w:w="851" w:type="dxa"/>
            <w:tcBorders>
              <w:top w:val="nil"/>
              <w:left w:val="nil"/>
              <w:bottom w:val="single" w:sz="8" w:space="0" w:color="auto"/>
              <w:right w:val="single" w:sz="8" w:space="0" w:color="auto"/>
            </w:tcBorders>
            <w:shd w:val="clear" w:color="auto" w:fill="auto"/>
            <w:vAlign w:val="center"/>
          </w:tcPr>
          <w:p w14:paraId="650D47FB" w14:textId="700862B2" w:rsidR="000E52DE" w:rsidRPr="000E52DE" w:rsidRDefault="000E52DE" w:rsidP="000E52DE">
            <w:pPr>
              <w:spacing w:after="0" w:line="240" w:lineRule="auto"/>
              <w:jc w:val="center"/>
              <w:rPr>
                <w:rFonts w:ascii="Times New Roman" w:eastAsia="Times New Roman" w:hAnsi="Times New Roman" w:cs="Times New Roman"/>
                <w:lang w:eastAsia="ru-RU"/>
              </w:rPr>
            </w:pPr>
            <w:r w:rsidRPr="000E52DE">
              <w:rPr>
                <w:rFonts w:ascii="Times New Roman" w:eastAsia="Times New Roman" w:hAnsi="Times New Roman" w:cs="Times New Roman"/>
                <w:lang w:eastAsia="ru-RU"/>
              </w:rPr>
              <w:t>36</w:t>
            </w:r>
          </w:p>
        </w:tc>
        <w:tc>
          <w:tcPr>
            <w:tcW w:w="992" w:type="dxa"/>
            <w:tcBorders>
              <w:top w:val="nil"/>
              <w:left w:val="nil"/>
              <w:bottom w:val="single" w:sz="8" w:space="0" w:color="auto"/>
              <w:right w:val="single" w:sz="8" w:space="0" w:color="auto"/>
            </w:tcBorders>
            <w:shd w:val="clear" w:color="auto" w:fill="auto"/>
            <w:vAlign w:val="center"/>
          </w:tcPr>
          <w:p w14:paraId="498F574D" w14:textId="0CBF3BC8" w:rsidR="000E52DE" w:rsidRPr="00895F77" w:rsidRDefault="000E52DE" w:rsidP="000E52DE">
            <w:pPr>
              <w:spacing w:after="0" w:line="240" w:lineRule="auto"/>
              <w:jc w:val="center"/>
              <w:rPr>
                <w:rFonts w:ascii="Times New Roman" w:eastAsia="Times New Roman" w:hAnsi="Times New Roman" w:cs="Times New Roman"/>
                <w:lang w:eastAsia="ru-RU"/>
              </w:rPr>
            </w:pPr>
            <w:r w:rsidRPr="000E52DE">
              <w:rPr>
                <w:rFonts w:ascii="Times New Roman" w:eastAsia="Times New Roman" w:hAnsi="Times New Roman" w:cs="Times New Roman"/>
                <w:lang w:eastAsia="ru-RU"/>
              </w:rPr>
              <w:t> </w:t>
            </w:r>
          </w:p>
        </w:tc>
        <w:tc>
          <w:tcPr>
            <w:tcW w:w="992" w:type="dxa"/>
            <w:tcBorders>
              <w:top w:val="nil"/>
              <w:left w:val="nil"/>
              <w:bottom w:val="single" w:sz="8" w:space="0" w:color="auto"/>
              <w:right w:val="single" w:sz="8" w:space="0" w:color="auto"/>
            </w:tcBorders>
            <w:shd w:val="clear" w:color="auto" w:fill="auto"/>
            <w:vAlign w:val="center"/>
          </w:tcPr>
          <w:p w14:paraId="1B150D20" w14:textId="1F65178A" w:rsidR="000E52DE" w:rsidRPr="00895F77" w:rsidRDefault="000E52DE" w:rsidP="000E52DE">
            <w:pPr>
              <w:spacing w:after="0" w:line="240" w:lineRule="auto"/>
              <w:jc w:val="center"/>
              <w:rPr>
                <w:rFonts w:ascii="Times New Roman" w:eastAsia="Times New Roman" w:hAnsi="Times New Roman" w:cs="Times New Roman"/>
                <w:lang w:eastAsia="ru-RU"/>
              </w:rPr>
            </w:pPr>
            <w:r w:rsidRPr="000E52DE">
              <w:rPr>
                <w:rFonts w:ascii="Times New Roman" w:eastAsia="Times New Roman" w:hAnsi="Times New Roman" w:cs="Times New Roman"/>
                <w:lang w:eastAsia="ru-RU"/>
              </w:rPr>
              <w:t> </w:t>
            </w:r>
          </w:p>
        </w:tc>
        <w:tc>
          <w:tcPr>
            <w:tcW w:w="992" w:type="dxa"/>
            <w:tcBorders>
              <w:top w:val="nil"/>
              <w:left w:val="nil"/>
              <w:bottom w:val="single" w:sz="8" w:space="0" w:color="auto"/>
              <w:right w:val="single" w:sz="8" w:space="0" w:color="auto"/>
            </w:tcBorders>
            <w:shd w:val="clear" w:color="auto" w:fill="auto"/>
            <w:vAlign w:val="center"/>
          </w:tcPr>
          <w:p w14:paraId="11A54A89" w14:textId="0444BF3C" w:rsidR="000E52DE" w:rsidRPr="00895F77" w:rsidRDefault="000E52DE" w:rsidP="000E52DE">
            <w:pPr>
              <w:spacing w:after="0" w:line="240" w:lineRule="auto"/>
              <w:jc w:val="center"/>
              <w:rPr>
                <w:rFonts w:ascii="Times New Roman" w:eastAsia="Times New Roman" w:hAnsi="Times New Roman" w:cs="Times New Roman"/>
                <w:lang w:eastAsia="ru-RU"/>
              </w:rPr>
            </w:pPr>
            <w:r w:rsidRPr="000E52DE">
              <w:rPr>
                <w:rFonts w:ascii="Times New Roman" w:eastAsia="Times New Roman" w:hAnsi="Times New Roman" w:cs="Times New Roman"/>
                <w:lang w:eastAsia="ru-RU"/>
              </w:rPr>
              <w:t>36</w:t>
            </w:r>
          </w:p>
        </w:tc>
        <w:tc>
          <w:tcPr>
            <w:tcW w:w="993" w:type="dxa"/>
          </w:tcPr>
          <w:p w14:paraId="0D292F4E" w14:textId="77777777" w:rsidR="000E52DE" w:rsidRPr="00895F77" w:rsidRDefault="000E52DE" w:rsidP="000E52DE">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w:t>
            </w:r>
          </w:p>
        </w:tc>
        <w:tc>
          <w:tcPr>
            <w:tcW w:w="868" w:type="dxa"/>
          </w:tcPr>
          <w:p w14:paraId="00088C65" w14:textId="77777777" w:rsidR="000E52DE" w:rsidRPr="00895F77" w:rsidRDefault="000E52DE" w:rsidP="000E52DE">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1" w:type="dxa"/>
          </w:tcPr>
          <w:p w14:paraId="62FEB5FD" w14:textId="6C8F9C1C" w:rsidR="000E52DE" w:rsidRPr="00895F77" w:rsidRDefault="000E52DE" w:rsidP="000E52DE">
            <w:pPr>
              <w:spacing w:after="0" w:line="240" w:lineRule="auto"/>
              <w:jc w:val="center"/>
              <w:rPr>
                <w:rFonts w:ascii="Times New Roman" w:eastAsia="Times New Roman" w:hAnsi="Times New Roman" w:cs="Times New Roman"/>
                <w:lang w:eastAsia="ru-RU"/>
              </w:rPr>
            </w:pPr>
          </w:p>
        </w:tc>
      </w:tr>
      <w:tr w:rsidR="000E52DE" w:rsidRPr="00895F77" w14:paraId="59964C77" w14:textId="77777777" w:rsidTr="00EA1EBB">
        <w:trPr>
          <w:jc w:val="center"/>
        </w:trPr>
        <w:tc>
          <w:tcPr>
            <w:tcW w:w="1271" w:type="dxa"/>
            <w:vAlign w:val="center"/>
          </w:tcPr>
          <w:p w14:paraId="567455B2" w14:textId="77777777" w:rsidR="000E52DE" w:rsidRPr="00895F77" w:rsidRDefault="000E52DE" w:rsidP="000E52DE">
            <w:pPr>
              <w:spacing w:after="0" w:line="240" w:lineRule="auto"/>
              <w:rPr>
                <w:rFonts w:ascii="Times New Roman" w:eastAsia="Times New Roman" w:hAnsi="Times New Roman" w:cs="Times New Roman"/>
                <w:b/>
                <w:lang w:val="en-US" w:eastAsia="ru-RU"/>
              </w:rPr>
            </w:pPr>
            <w:r w:rsidRPr="00895F77">
              <w:rPr>
                <w:rFonts w:ascii="Times New Roman" w:eastAsia="Times New Roman" w:hAnsi="Times New Roman" w:cs="Times New Roman"/>
                <w:b/>
                <w:lang w:eastAsia="ru-RU"/>
              </w:rPr>
              <w:t>ПП.01</w:t>
            </w:r>
          </w:p>
        </w:tc>
        <w:tc>
          <w:tcPr>
            <w:tcW w:w="5954" w:type="dxa"/>
            <w:vAlign w:val="center"/>
          </w:tcPr>
          <w:p w14:paraId="4808713E" w14:textId="77777777" w:rsidR="000E52DE" w:rsidRPr="00895F77" w:rsidRDefault="000E52DE" w:rsidP="000E52DE">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Производственная практика</w:t>
            </w:r>
          </w:p>
        </w:tc>
        <w:tc>
          <w:tcPr>
            <w:tcW w:w="850" w:type="dxa"/>
            <w:tcBorders>
              <w:top w:val="nil"/>
              <w:left w:val="nil"/>
              <w:bottom w:val="single" w:sz="8" w:space="0" w:color="auto"/>
              <w:right w:val="single" w:sz="8" w:space="0" w:color="auto"/>
            </w:tcBorders>
            <w:shd w:val="clear" w:color="auto" w:fill="auto"/>
            <w:vAlign w:val="center"/>
          </w:tcPr>
          <w:p w14:paraId="06ED40BA" w14:textId="5C6919D1" w:rsidR="000E52DE" w:rsidRPr="00895F77" w:rsidRDefault="000E52DE" w:rsidP="000E52DE">
            <w:pPr>
              <w:spacing w:after="0" w:line="240" w:lineRule="auto"/>
              <w:jc w:val="center"/>
              <w:rPr>
                <w:rFonts w:ascii="Times New Roman" w:eastAsia="Times New Roman" w:hAnsi="Times New Roman" w:cs="Times New Roman"/>
                <w:b/>
                <w:bCs/>
                <w:lang w:eastAsia="ru-RU"/>
              </w:rPr>
            </w:pPr>
            <w:r w:rsidRPr="000E52DE">
              <w:rPr>
                <w:rFonts w:ascii="Times New Roman" w:eastAsia="Times New Roman" w:hAnsi="Times New Roman" w:cs="Times New Roman"/>
                <w:b/>
                <w:bCs/>
                <w:lang w:eastAsia="ru-RU"/>
              </w:rPr>
              <w:t>108</w:t>
            </w:r>
          </w:p>
        </w:tc>
        <w:tc>
          <w:tcPr>
            <w:tcW w:w="851" w:type="dxa"/>
            <w:tcBorders>
              <w:top w:val="nil"/>
              <w:left w:val="nil"/>
              <w:bottom w:val="single" w:sz="8" w:space="0" w:color="auto"/>
              <w:right w:val="single" w:sz="8" w:space="0" w:color="auto"/>
            </w:tcBorders>
            <w:shd w:val="clear" w:color="auto" w:fill="auto"/>
            <w:vAlign w:val="center"/>
          </w:tcPr>
          <w:p w14:paraId="56D8D3F2" w14:textId="47104988" w:rsidR="000E52DE" w:rsidRPr="000E52DE" w:rsidRDefault="000E52DE" w:rsidP="000E52DE">
            <w:pPr>
              <w:spacing w:after="0" w:line="240" w:lineRule="auto"/>
              <w:jc w:val="center"/>
              <w:rPr>
                <w:rFonts w:ascii="Times New Roman" w:eastAsia="Times New Roman" w:hAnsi="Times New Roman" w:cs="Times New Roman"/>
                <w:lang w:eastAsia="ru-RU"/>
              </w:rPr>
            </w:pPr>
            <w:r w:rsidRPr="000E52DE">
              <w:rPr>
                <w:rFonts w:ascii="Times New Roman" w:eastAsia="Times New Roman" w:hAnsi="Times New Roman" w:cs="Times New Roman"/>
                <w:lang w:eastAsia="ru-RU"/>
              </w:rPr>
              <w:t>108</w:t>
            </w:r>
          </w:p>
        </w:tc>
        <w:tc>
          <w:tcPr>
            <w:tcW w:w="992" w:type="dxa"/>
            <w:tcBorders>
              <w:top w:val="nil"/>
              <w:left w:val="nil"/>
              <w:bottom w:val="single" w:sz="8" w:space="0" w:color="auto"/>
              <w:right w:val="single" w:sz="8" w:space="0" w:color="auto"/>
            </w:tcBorders>
            <w:shd w:val="clear" w:color="auto" w:fill="auto"/>
            <w:vAlign w:val="center"/>
          </w:tcPr>
          <w:p w14:paraId="5747C37A" w14:textId="56E1C1BE" w:rsidR="000E52DE" w:rsidRPr="00895F77" w:rsidRDefault="000E52DE" w:rsidP="000E52DE">
            <w:pPr>
              <w:spacing w:after="0" w:line="240" w:lineRule="auto"/>
              <w:jc w:val="center"/>
              <w:rPr>
                <w:rFonts w:ascii="Times New Roman" w:eastAsia="Times New Roman" w:hAnsi="Times New Roman" w:cs="Times New Roman"/>
                <w:lang w:eastAsia="ru-RU"/>
              </w:rPr>
            </w:pPr>
            <w:r w:rsidRPr="000E52DE">
              <w:rPr>
                <w:rFonts w:ascii="Times New Roman" w:eastAsia="Times New Roman" w:hAnsi="Times New Roman" w:cs="Times New Roman"/>
                <w:lang w:eastAsia="ru-RU"/>
              </w:rPr>
              <w:t> </w:t>
            </w:r>
          </w:p>
        </w:tc>
        <w:tc>
          <w:tcPr>
            <w:tcW w:w="992" w:type="dxa"/>
            <w:tcBorders>
              <w:top w:val="nil"/>
              <w:left w:val="nil"/>
              <w:bottom w:val="single" w:sz="8" w:space="0" w:color="auto"/>
              <w:right w:val="single" w:sz="8" w:space="0" w:color="auto"/>
            </w:tcBorders>
            <w:shd w:val="clear" w:color="auto" w:fill="auto"/>
            <w:vAlign w:val="center"/>
          </w:tcPr>
          <w:p w14:paraId="772313FB" w14:textId="2DD27FF9" w:rsidR="000E52DE" w:rsidRPr="00895F77" w:rsidRDefault="000E52DE" w:rsidP="000E52DE">
            <w:pPr>
              <w:spacing w:after="0" w:line="240" w:lineRule="auto"/>
              <w:jc w:val="center"/>
              <w:rPr>
                <w:rFonts w:ascii="Times New Roman" w:eastAsia="Times New Roman" w:hAnsi="Times New Roman" w:cs="Times New Roman"/>
                <w:lang w:eastAsia="ru-RU"/>
              </w:rPr>
            </w:pPr>
            <w:r w:rsidRPr="000E52DE">
              <w:rPr>
                <w:rFonts w:ascii="Times New Roman" w:eastAsia="Times New Roman" w:hAnsi="Times New Roman" w:cs="Times New Roman"/>
                <w:lang w:eastAsia="ru-RU"/>
              </w:rPr>
              <w:t> </w:t>
            </w:r>
          </w:p>
        </w:tc>
        <w:tc>
          <w:tcPr>
            <w:tcW w:w="992" w:type="dxa"/>
            <w:tcBorders>
              <w:top w:val="nil"/>
              <w:left w:val="nil"/>
              <w:bottom w:val="single" w:sz="8" w:space="0" w:color="auto"/>
              <w:right w:val="single" w:sz="8" w:space="0" w:color="auto"/>
            </w:tcBorders>
            <w:shd w:val="clear" w:color="auto" w:fill="auto"/>
            <w:vAlign w:val="center"/>
          </w:tcPr>
          <w:p w14:paraId="17C27D45" w14:textId="7F844726" w:rsidR="000E52DE" w:rsidRPr="00895F77" w:rsidRDefault="000E52DE" w:rsidP="000E52DE">
            <w:pPr>
              <w:spacing w:after="0" w:line="240" w:lineRule="auto"/>
              <w:jc w:val="center"/>
              <w:rPr>
                <w:rFonts w:ascii="Times New Roman" w:eastAsia="Times New Roman" w:hAnsi="Times New Roman" w:cs="Times New Roman"/>
                <w:lang w:eastAsia="ru-RU"/>
              </w:rPr>
            </w:pPr>
            <w:r w:rsidRPr="000E52DE">
              <w:rPr>
                <w:rFonts w:ascii="Times New Roman" w:eastAsia="Times New Roman" w:hAnsi="Times New Roman" w:cs="Times New Roman"/>
                <w:lang w:eastAsia="ru-RU"/>
              </w:rPr>
              <w:t>108</w:t>
            </w:r>
          </w:p>
        </w:tc>
        <w:tc>
          <w:tcPr>
            <w:tcW w:w="993" w:type="dxa"/>
          </w:tcPr>
          <w:p w14:paraId="1B4C87ED" w14:textId="77777777" w:rsidR="000E52DE" w:rsidRPr="00895F77" w:rsidRDefault="000E52DE" w:rsidP="000E52DE">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w:t>
            </w:r>
          </w:p>
        </w:tc>
        <w:tc>
          <w:tcPr>
            <w:tcW w:w="868" w:type="dxa"/>
          </w:tcPr>
          <w:p w14:paraId="620749FD" w14:textId="77777777" w:rsidR="000E52DE" w:rsidRPr="00895F77" w:rsidRDefault="000E52DE" w:rsidP="000E52DE">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1" w:type="dxa"/>
          </w:tcPr>
          <w:p w14:paraId="4CAE6645" w14:textId="5C64DED3" w:rsidR="000E52DE" w:rsidRPr="00895F77" w:rsidRDefault="000E52DE" w:rsidP="000E52DE">
            <w:pPr>
              <w:spacing w:after="0" w:line="240" w:lineRule="auto"/>
              <w:jc w:val="center"/>
              <w:rPr>
                <w:rFonts w:ascii="Times New Roman" w:eastAsia="Times New Roman" w:hAnsi="Times New Roman" w:cs="Times New Roman"/>
                <w:lang w:eastAsia="ru-RU"/>
              </w:rPr>
            </w:pPr>
          </w:p>
        </w:tc>
      </w:tr>
      <w:tr w:rsidR="008023A9" w:rsidRPr="00895F77" w14:paraId="04066FE3" w14:textId="77777777" w:rsidTr="00EA1EBB">
        <w:trPr>
          <w:jc w:val="center"/>
        </w:trPr>
        <w:tc>
          <w:tcPr>
            <w:tcW w:w="1271" w:type="dxa"/>
            <w:shd w:val="clear" w:color="auto" w:fill="E2EFD9" w:themeFill="accent6" w:themeFillTint="33"/>
            <w:vAlign w:val="center"/>
          </w:tcPr>
          <w:p w14:paraId="7600648B" w14:textId="429EDF59" w:rsidR="008023A9" w:rsidRPr="00895F77" w:rsidRDefault="008023A9" w:rsidP="008023A9">
            <w:pPr>
              <w:spacing w:after="0" w:line="240" w:lineRule="auto"/>
              <w:rPr>
                <w:rFonts w:ascii="Times New Roman" w:eastAsia="Times New Roman" w:hAnsi="Times New Roman" w:cs="Times New Roman"/>
                <w:b/>
                <w:lang w:eastAsia="ru-RU"/>
              </w:rPr>
            </w:pPr>
          </w:p>
        </w:tc>
        <w:tc>
          <w:tcPr>
            <w:tcW w:w="5954" w:type="dxa"/>
            <w:shd w:val="clear" w:color="auto" w:fill="E2EFD9" w:themeFill="accent6" w:themeFillTint="33"/>
            <w:vAlign w:val="center"/>
          </w:tcPr>
          <w:p w14:paraId="081E173E" w14:textId="1422E22A" w:rsidR="008023A9" w:rsidRPr="00EA1EBB" w:rsidRDefault="00EA1EBB" w:rsidP="005A668F">
            <w:pPr>
              <w:spacing w:after="0" w:line="240" w:lineRule="auto"/>
              <w:rPr>
                <w:rFonts w:ascii="Times New Roman" w:eastAsia="Times New Roman" w:hAnsi="Times New Roman" w:cs="Times New Roman"/>
                <w:b/>
                <w:sz w:val="20"/>
                <w:lang w:eastAsia="ru-RU"/>
              </w:rPr>
            </w:pPr>
            <w:r w:rsidRPr="00EA1EBB">
              <w:rPr>
                <w:rFonts w:ascii="Times New Roman" w:eastAsia="Times New Roman" w:hAnsi="Times New Roman" w:cs="Times New Roman"/>
                <w:b/>
                <w:sz w:val="20"/>
                <w:lang w:eastAsia="ru-RU"/>
              </w:rPr>
              <w:t>НАЛАДЧИК АППАРАТНЫХ И ПРОГРАММНЫХ СРЕДСТВ</w:t>
            </w:r>
          </w:p>
        </w:tc>
        <w:tc>
          <w:tcPr>
            <w:tcW w:w="850" w:type="dxa"/>
            <w:tcBorders>
              <w:top w:val="single" w:sz="8" w:space="0" w:color="auto"/>
              <w:left w:val="nil"/>
              <w:bottom w:val="single" w:sz="8" w:space="0" w:color="auto"/>
              <w:right w:val="single" w:sz="8" w:space="0" w:color="auto"/>
            </w:tcBorders>
            <w:shd w:val="clear" w:color="auto" w:fill="E2EFD9" w:themeFill="accent6" w:themeFillTint="33"/>
            <w:vAlign w:val="center"/>
          </w:tcPr>
          <w:p w14:paraId="056E6AFC" w14:textId="0184A323" w:rsidR="008023A9" w:rsidRPr="00B47168" w:rsidRDefault="008023A9" w:rsidP="00B47168">
            <w:pPr>
              <w:spacing w:after="0" w:line="240" w:lineRule="auto"/>
              <w:rPr>
                <w:rFonts w:ascii="Times New Roman" w:eastAsia="Times New Roman" w:hAnsi="Times New Roman" w:cs="Times New Roman"/>
                <w:b/>
                <w:lang w:eastAsia="ru-RU"/>
              </w:rPr>
            </w:pPr>
          </w:p>
        </w:tc>
        <w:tc>
          <w:tcPr>
            <w:tcW w:w="851" w:type="dxa"/>
            <w:tcBorders>
              <w:top w:val="single" w:sz="8" w:space="0" w:color="auto"/>
              <w:left w:val="nil"/>
              <w:bottom w:val="single" w:sz="8" w:space="0" w:color="auto"/>
              <w:right w:val="single" w:sz="8" w:space="0" w:color="auto"/>
            </w:tcBorders>
            <w:shd w:val="clear" w:color="auto" w:fill="E2EFD9" w:themeFill="accent6" w:themeFillTint="33"/>
            <w:vAlign w:val="center"/>
          </w:tcPr>
          <w:p w14:paraId="780B07A1" w14:textId="0DEABDEB" w:rsidR="008023A9" w:rsidRPr="00B47168" w:rsidRDefault="008023A9" w:rsidP="00B47168">
            <w:pPr>
              <w:spacing w:after="0" w:line="240" w:lineRule="auto"/>
              <w:rPr>
                <w:rFonts w:ascii="Times New Roman" w:eastAsia="Times New Roman" w:hAnsi="Times New Roman" w:cs="Times New Roman"/>
                <w:b/>
                <w:lang w:eastAsia="ru-RU"/>
              </w:rPr>
            </w:pPr>
          </w:p>
        </w:tc>
        <w:tc>
          <w:tcPr>
            <w:tcW w:w="992" w:type="dxa"/>
            <w:tcBorders>
              <w:top w:val="single" w:sz="8" w:space="0" w:color="auto"/>
              <w:left w:val="nil"/>
              <w:bottom w:val="single" w:sz="8" w:space="0" w:color="auto"/>
              <w:right w:val="single" w:sz="8" w:space="0" w:color="auto"/>
            </w:tcBorders>
            <w:shd w:val="clear" w:color="auto" w:fill="E2EFD9" w:themeFill="accent6" w:themeFillTint="33"/>
            <w:vAlign w:val="center"/>
          </w:tcPr>
          <w:p w14:paraId="5A30B3A2" w14:textId="75105070" w:rsidR="008023A9" w:rsidRPr="00B47168" w:rsidRDefault="008023A9" w:rsidP="00B47168">
            <w:pPr>
              <w:spacing w:after="0" w:line="240" w:lineRule="auto"/>
              <w:rPr>
                <w:rFonts w:ascii="Times New Roman" w:eastAsia="Times New Roman" w:hAnsi="Times New Roman" w:cs="Times New Roman"/>
                <w:b/>
                <w:lang w:eastAsia="ru-RU"/>
              </w:rPr>
            </w:pPr>
          </w:p>
        </w:tc>
        <w:tc>
          <w:tcPr>
            <w:tcW w:w="992" w:type="dxa"/>
            <w:tcBorders>
              <w:top w:val="single" w:sz="8" w:space="0" w:color="auto"/>
              <w:left w:val="nil"/>
              <w:bottom w:val="single" w:sz="8" w:space="0" w:color="auto"/>
              <w:right w:val="single" w:sz="8" w:space="0" w:color="auto"/>
            </w:tcBorders>
            <w:shd w:val="clear" w:color="auto" w:fill="E2EFD9" w:themeFill="accent6" w:themeFillTint="33"/>
            <w:vAlign w:val="center"/>
          </w:tcPr>
          <w:p w14:paraId="19682957" w14:textId="53EE3912" w:rsidR="008023A9" w:rsidRPr="00B47168" w:rsidRDefault="008023A9" w:rsidP="00B47168">
            <w:pPr>
              <w:spacing w:after="0" w:line="240" w:lineRule="auto"/>
              <w:rPr>
                <w:rFonts w:ascii="Times New Roman" w:eastAsia="Times New Roman" w:hAnsi="Times New Roman" w:cs="Times New Roman"/>
                <w:b/>
                <w:lang w:eastAsia="ru-RU"/>
              </w:rPr>
            </w:pPr>
          </w:p>
        </w:tc>
        <w:tc>
          <w:tcPr>
            <w:tcW w:w="992" w:type="dxa"/>
            <w:tcBorders>
              <w:top w:val="single" w:sz="8" w:space="0" w:color="auto"/>
              <w:left w:val="nil"/>
              <w:bottom w:val="single" w:sz="8" w:space="0" w:color="auto"/>
              <w:right w:val="single" w:sz="8" w:space="0" w:color="auto"/>
            </w:tcBorders>
            <w:shd w:val="clear" w:color="auto" w:fill="E2EFD9" w:themeFill="accent6" w:themeFillTint="33"/>
            <w:vAlign w:val="center"/>
          </w:tcPr>
          <w:p w14:paraId="4C06C021" w14:textId="678AD3DA" w:rsidR="008023A9" w:rsidRPr="00B47168" w:rsidRDefault="008023A9" w:rsidP="00B47168">
            <w:pPr>
              <w:spacing w:after="0" w:line="240" w:lineRule="auto"/>
              <w:rPr>
                <w:rFonts w:ascii="Times New Roman" w:eastAsia="Times New Roman" w:hAnsi="Times New Roman" w:cs="Times New Roman"/>
                <w:b/>
                <w:lang w:eastAsia="ru-RU"/>
              </w:rPr>
            </w:pPr>
          </w:p>
        </w:tc>
        <w:tc>
          <w:tcPr>
            <w:tcW w:w="993" w:type="dxa"/>
            <w:shd w:val="clear" w:color="auto" w:fill="E2EFD9" w:themeFill="accent6" w:themeFillTint="33"/>
          </w:tcPr>
          <w:p w14:paraId="3A057D71" w14:textId="77777777" w:rsidR="008023A9" w:rsidRPr="00895F77" w:rsidRDefault="008023A9" w:rsidP="008023A9">
            <w:pPr>
              <w:spacing w:after="0" w:line="240" w:lineRule="auto"/>
              <w:jc w:val="center"/>
              <w:rPr>
                <w:rFonts w:ascii="Times New Roman" w:eastAsia="Times New Roman" w:hAnsi="Times New Roman" w:cs="Times New Roman"/>
                <w:lang w:eastAsia="ru-RU"/>
              </w:rPr>
            </w:pPr>
          </w:p>
        </w:tc>
        <w:tc>
          <w:tcPr>
            <w:tcW w:w="868" w:type="dxa"/>
            <w:shd w:val="clear" w:color="auto" w:fill="E2EFD9" w:themeFill="accent6" w:themeFillTint="33"/>
          </w:tcPr>
          <w:p w14:paraId="7FAA2E84" w14:textId="77777777" w:rsidR="008023A9" w:rsidRPr="00895F77" w:rsidRDefault="008023A9" w:rsidP="008023A9">
            <w:pPr>
              <w:spacing w:after="0" w:line="240" w:lineRule="auto"/>
              <w:jc w:val="center"/>
              <w:rPr>
                <w:rFonts w:ascii="Times New Roman" w:eastAsia="Times New Roman" w:hAnsi="Times New Roman" w:cs="Times New Roman"/>
                <w:lang w:eastAsia="ru-RU"/>
              </w:rPr>
            </w:pPr>
          </w:p>
        </w:tc>
        <w:tc>
          <w:tcPr>
            <w:tcW w:w="861" w:type="dxa"/>
            <w:shd w:val="clear" w:color="auto" w:fill="E2EFD9" w:themeFill="accent6" w:themeFillTint="33"/>
          </w:tcPr>
          <w:p w14:paraId="3EC76F52" w14:textId="24C519D9" w:rsidR="008023A9" w:rsidRPr="00895F77" w:rsidRDefault="008023A9" w:rsidP="008023A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B47168" w:rsidRPr="00895F77" w14:paraId="05286F07" w14:textId="77777777" w:rsidTr="00EA1EBB">
        <w:trPr>
          <w:jc w:val="center"/>
        </w:trPr>
        <w:tc>
          <w:tcPr>
            <w:tcW w:w="1271" w:type="dxa"/>
            <w:shd w:val="clear" w:color="auto" w:fill="E2EFD9" w:themeFill="accent6" w:themeFillTint="33"/>
          </w:tcPr>
          <w:p w14:paraId="70697CA8" w14:textId="6C416049" w:rsidR="00B47168" w:rsidRPr="00895F77" w:rsidRDefault="00B47168" w:rsidP="00EA1EBB">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ПМн.</w:t>
            </w:r>
            <w:r w:rsidR="00EA1EBB">
              <w:rPr>
                <w:rFonts w:ascii="Times New Roman" w:eastAsia="Times New Roman" w:hAnsi="Times New Roman" w:cs="Times New Roman"/>
                <w:b/>
                <w:lang w:eastAsia="ru-RU"/>
              </w:rPr>
              <w:t>02</w:t>
            </w:r>
          </w:p>
        </w:tc>
        <w:tc>
          <w:tcPr>
            <w:tcW w:w="5954" w:type="dxa"/>
            <w:tcBorders>
              <w:top w:val="nil"/>
              <w:left w:val="single" w:sz="8" w:space="0" w:color="auto"/>
              <w:bottom w:val="single" w:sz="8" w:space="0" w:color="auto"/>
              <w:right w:val="single" w:sz="8" w:space="0" w:color="auto"/>
            </w:tcBorders>
            <w:shd w:val="clear" w:color="auto" w:fill="E2EFD9" w:themeFill="accent6" w:themeFillTint="33"/>
            <w:vAlign w:val="center"/>
          </w:tcPr>
          <w:p w14:paraId="19E02F0C" w14:textId="421186AF" w:rsidR="00B47168" w:rsidRPr="00895F77" w:rsidRDefault="00B47168" w:rsidP="00B47168">
            <w:pPr>
              <w:spacing w:after="0" w:line="240" w:lineRule="auto"/>
              <w:rPr>
                <w:rFonts w:ascii="Times New Roman" w:eastAsia="Times New Roman" w:hAnsi="Times New Roman" w:cs="Times New Roman"/>
                <w:b/>
                <w:lang w:eastAsia="ru-RU"/>
              </w:rPr>
            </w:pPr>
            <w:r w:rsidRPr="008023A9">
              <w:rPr>
                <w:rFonts w:ascii="Times New Roman" w:eastAsia="Times New Roman" w:hAnsi="Times New Roman" w:cs="Times New Roman"/>
                <w:b/>
                <w:lang w:eastAsia="ru-RU"/>
              </w:rPr>
              <w:t>Настройка и обеспечение работоспособности программных и аппаратных средств устройств инфокоммуникационных систем</w:t>
            </w:r>
          </w:p>
        </w:tc>
        <w:tc>
          <w:tcPr>
            <w:tcW w:w="850" w:type="dxa"/>
            <w:tcBorders>
              <w:top w:val="single" w:sz="8" w:space="0" w:color="auto"/>
              <w:left w:val="nil"/>
              <w:bottom w:val="single" w:sz="8" w:space="0" w:color="auto"/>
              <w:right w:val="single" w:sz="8" w:space="0" w:color="auto"/>
            </w:tcBorders>
            <w:shd w:val="clear" w:color="auto" w:fill="E2EFD9" w:themeFill="accent6" w:themeFillTint="33"/>
            <w:vAlign w:val="center"/>
          </w:tcPr>
          <w:p w14:paraId="48799622" w14:textId="5439BDA8" w:rsidR="00B47168" w:rsidRPr="00895F77" w:rsidRDefault="00B47168" w:rsidP="00B47168">
            <w:pPr>
              <w:spacing w:after="0" w:line="240" w:lineRule="auto"/>
              <w:jc w:val="center"/>
              <w:rPr>
                <w:rFonts w:ascii="Times New Roman" w:eastAsia="Times New Roman" w:hAnsi="Times New Roman" w:cs="Times New Roman"/>
                <w:b/>
                <w:bCs/>
                <w:lang w:eastAsia="ru-RU"/>
              </w:rPr>
            </w:pPr>
            <w:r w:rsidRPr="00DB1543">
              <w:rPr>
                <w:rFonts w:ascii="Times New Roman" w:hAnsi="Times New Roman"/>
                <w:b/>
              </w:rPr>
              <w:t>564</w:t>
            </w:r>
          </w:p>
        </w:tc>
        <w:tc>
          <w:tcPr>
            <w:tcW w:w="851" w:type="dxa"/>
            <w:tcBorders>
              <w:top w:val="nil"/>
              <w:left w:val="nil"/>
              <w:bottom w:val="single" w:sz="8" w:space="0" w:color="auto"/>
              <w:right w:val="single" w:sz="8" w:space="0" w:color="auto"/>
            </w:tcBorders>
            <w:shd w:val="clear" w:color="auto" w:fill="E2EFD9" w:themeFill="accent6" w:themeFillTint="33"/>
            <w:vAlign w:val="center"/>
          </w:tcPr>
          <w:p w14:paraId="7B8167B8" w14:textId="462DC4B3" w:rsidR="00B47168" w:rsidRPr="00B47168" w:rsidRDefault="00B47168" w:rsidP="00B47168">
            <w:pPr>
              <w:spacing w:after="0" w:line="240" w:lineRule="auto"/>
              <w:jc w:val="center"/>
              <w:rPr>
                <w:rFonts w:ascii="Times New Roman" w:eastAsia="Times New Roman" w:hAnsi="Times New Roman" w:cs="Times New Roman"/>
                <w:lang w:eastAsia="ru-RU"/>
              </w:rPr>
            </w:pPr>
            <w:r w:rsidRPr="00DB1543">
              <w:rPr>
                <w:rFonts w:ascii="Times New Roman" w:hAnsi="Times New Roman"/>
                <w:b/>
              </w:rPr>
              <w:t>476</w:t>
            </w:r>
          </w:p>
        </w:tc>
        <w:tc>
          <w:tcPr>
            <w:tcW w:w="992" w:type="dxa"/>
            <w:tcBorders>
              <w:top w:val="nil"/>
              <w:left w:val="nil"/>
              <w:bottom w:val="single" w:sz="8" w:space="0" w:color="auto"/>
              <w:right w:val="single" w:sz="8" w:space="0" w:color="auto"/>
            </w:tcBorders>
            <w:shd w:val="clear" w:color="auto" w:fill="E2EFD9" w:themeFill="accent6" w:themeFillTint="33"/>
            <w:vAlign w:val="center"/>
          </w:tcPr>
          <w:p w14:paraId="2E750816" w14:textId="64DFEBBB" w:rsidR="00B47168" w:rsidRPr="00895F77" w:rsidRDefault="00B47168" w:rsidP="00B47168">
            <w:pPr>
              <w:spacing w:after="0" w:line="240" w:lineRule="auto"/>
              <w:jc w:val="center"/>
              <w:rPr>
                <w:rFonts w:ascii="Times New Roman" w:eastAsia="Times New Roman" w:hAnsi="Times New Roman" w:cs="Times New Roman"/>
                <w:lang w:eastAsia="ru-RU"/>
              </w:rPr>
            </w:pPr>
            <w:r w:rsidRPr="00DB1543">
              <w:rPr>
                <w:rFonts w:ascii="Times New Roman" w:hAnsi="Times New Roman"/>
                <w:b/>
              </w:rPr>
              <w:t>88</w:t>
            </w:r>
          </w:p>
        </w:tc>
        <w:tc>
          <w:tcPr>
            <w:tcW w:w="992" w:type="dxa"/>
            <w:tcBorders>
              <w:top w:val="nil"/>
              <w:left w:val="nil"/>
              <w:bottom w:val="single" w:sz="8" w:space="0" w:color="auto"/>
              <w:right w:val="single" w:sz="8" w:space="0" w:color="auto"/>
            </w:tcBorders>
            <w:shd w:val="clear" w:color="auto" w:fill="E2EFD9" w:themeFill="accent6" w:themeFillTint="33"/>
            <w:vAlign w:val="center"/>
          </w:tcPr>
          <w:p w14:paraId="5AC412C6" w14:textId="7D634391" w:rsidR="00B47168" w:rsidRPr="00895F77" w:rsidRDefault="00B47168" w:rsidP="00B47168">
            <w:pPr>
              <w:spacing w:after="0" w:line="240" w:lineRule="auto"/>
              <w:jc w:val="center"/>
              <w:rPr>
                <w:rFonts w:ascii="Times New Roman" w:eastAsia="Times New Roman" w:hAnsi="Times New Roman" w:cs="Times New Roman"/>
                <w:lang w:eastAsia="ru-RU"/>
              </w:rPr>
            </w:pPr>
            <w:r w:rsidRPr="00DB1543">
              <w:rPr>
                <w:rFonts w:ascii="Times New Roman" w:hAnsi="Times New Roman"/>
                <w:b/>
              </w:rPr>
              <w:t>80</w:t>
            </w:r>
          </w:p>
        </w:tc>
        <w:tc>
          <w:tcPr>
            <w:tcW w:w="992" w:type="dxa"/>
            <w:tcBorders>
              <w:top w:val="single" w:sz="8" w:space="0" w:color="auto"/>
              <w:left w:val="nil"/>
              <w:bottom w:val="single" w:sz="8" w:space="0" w:color="auto"/>
              <w:right w:val="single" w:sz="8" w:space="0" w:color="auto"/>
            </w:tcBorders>
            <w:shd w:val="clear" w:color="auto" w:fill="E2EFD9" w:themeFill="accent6" w:themeFillTint="33"/>
            <w:vAlign w:val="center"/>
          </w:tcPr>
          <w:p w14:paraId="2F112D84" w14:textId="6423FB53" w:rsidR="00B47168" w:rsidRPr="00895F77" w:rsidRDefault="00B47168" w:rsidP="00B47168">
            <w:pPr>
              <w:spacing w:after="0" w:line="240" w:lineRule="auto"/>
              <w:jc w:val="center"/>
              <w:rPr>
                <w:rFonts w:ascii="Times New Roman" w:eastAsia="Times New Roman" w:hAnsi="Times New Roman" w:cs="Times New Roman"/>
                <w:lang w:eastAsia="ru-RU"/>
              </w:rPr>
            </w:pPr>
            <w:r w:rsidRPr="00DB1543">
              <w:rPr>
                <w:rFonts w:ascii="Times New Roman" w:hAnsi="Times New Roman"/>
                <w:b/>
              </w:rPr>
              <w:t>396</w:t>
            </w:r>
          </w:p>
        </w:tc>
        <w:tc>
          <w:tcPr>
            <w:tcW w:w="993" w:type="dxa"/>
            <w:shd w:val="clear" w:color="auto" w:fill="E2EFD9" w:themeFill="accent6" w:themeFillTint="33"/>
          </w:tcPr>
          <w:p w14:paraId="410BF6E5" w14:textId="77777777" w:rsidR="00B47168" w:rsidRPr="00895F77" w:rsidRDefault="00B47168" w:rsidP="00B47168">
            <w:pPr>
              <w:spacing w:after="0" w:line="240" w:lineRule="auto"/>
              <w:jc w:val="center"/>
              <w:rPr>
                <w:rFonts w:ascii="Times New Roman" w:eastAsia="Times New Roman" w:hAnsi="Times New Roman" w:cs="Times New Roman"/>
                <w:lang w:eastAsia="ru-RU"/>
              </w:rPr>
            </w:pPr>
          </w:p>
        </w:tc>
        <w:tc>
          <w:tcPr>
            <w:tcW w:w="868" w:type="dxa"/>
            <w:shd w:val="clear" w:color="auto" w:fill="E2EFD9" w:themeFill="accent6" w:themeFillTint="33"/>
          </w:tcPr>
          <w:p w14:paraId="030B9626" w14:textId="77777777" w:rsidR="00B47168" w:rsidRPr="00895F77" w:rsidRDefault="00B47168" w:rsidP="00B47168">
            <w:pPr>
              <w:spacing w:after="0" w:line="240" w:lineRule="auto"/>
              <w:jc w:val="center"/>
              <w:rPr>
                <w:rFonts w:ascii="Times New Roman" w:eastAsia="Times New Roman" w:hAnsi="Times New Roman" w:cs="Times New Roman"/>
                <w:lang w:eastAsia="ru-RU"/>
              </w:rPr>
            </w:pPr>
          </w:p>
        </w:tc>
        <w:tc>
          <w:tcPr>
            <w:tcW w:w="861" w:type="dxa"/>
            <w:shd w:val="clear" w:color="auto" w:fill="E2EFD9" w:themeFill="accent6" w:themeFillTint="33"/>
          </w:tcPr>
          <w:p w14:paraId="6E8BD2F2" w14:textId="77777777" w:rsidR="00B47168" w:rsidRPr="00895F77" w:rsidRDefault="00B47168" w:rsidP="00B47168">
            <w:pPr>
              <w:spacing w:after="0" w:line="240" w:lineRule="auto"/>
              <w:jc w:val="center"/>
              <w:rPr>
                <w:rFonts w:ascii="Times New Roman" w:eastAsia="Times New Roman" w:hAnsi="Times New Roman" w:cs="Times New Roman"/>
                <w:lang w:eastAsia="ru-RU"/>
              </w:rPr>
            </w:pPr>
          </w:p>
        </w:tc>
      </w:tr>
      <w:tr w:rsidR="00B47168" w:rsidRPr="00895F77" w14:paraId="1D104F20" w14:textId="77777777" w:rsidTr="00EA1EBB">
        <w:trPr>
          <w:jc w:val="center"/>
        </w:trPr>
        <w:tc>
          <w:tcPr>
            <w:tcW w:w="1271" w:type="dxa"/>
            <w:shd w:val="clear" w:color="auto" w:fill="E2EFD9" w:themeFill="accent6" w:themeFillTint="33"/>
          </w:tcPr>
          <w:p w14:paraId="33EC40E9" w14:textId="7624801E" w:rsidR="00B47168" w:rsidRPr="00895F77" w:rsidRDefault="00B47168" w:rsidP="00EA1EBB">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Cs/>
                <w:lang w:eastAsia="ru-RU"/>
              </w:rPr>
              <w:t xml:space="preserve">МДК </w:t>
            </w:r>
            <w:r w:rsidR="00EA1EBB">
              <w:rPr>
                <w:rFonts w:ascii="Times New Roman" w:eastAsia="Times New Roman" w:hAnsi="Times New Roman" w:cs="Times New Roman"/>
                <w:bCs/>
                <w:lang w:eastAsia="ru-RU"/>
              </w:rPr>
              <w:t>02</w:t>
            </w:r>
            <w:r w:rsidRPr="00895F77">
              <w:rPr>
                <w:rFonts w:ascii="Times New Roman" w:eastAsia="Times New Roman" w:hAnsi="Times New Roman" w:cs="Times New Roman"/>
                <w:bCs/>
                <w:lang w:eastAsia="ru-RU"/>
              </w:rPr>
              <w:t>.01</w:t>
            </w:r>
          </w:p>
        </w:tc>
        <w:tc>
          <w:tcPr>
            <w:tcW w:w="5954" w:type="dxa"/>
            <w:tcBorders>
              <w:top w:val="nil"/>
              <w:left w:val="single" w:sz="8" w:space="0" w:color="auto"/>
              <w:bottom w:val="single" w:sz="8" w:space="0" w:color="auto"/>
              <w:right w:val="single" w:sz="8" w:space="0" w:color="auto"/>
            </w:tcBorders>
            <w:shd w:val="clear" w:color="auto" w:fill="E2EFD9" w:themeFill="accent6" w:themeFillTint="33"/>
            <w:vAlign w:val="center"/>
          </w:tcPr>
          <w:p w14:paraId="098301CA" w14:textId="493D24CC" w:rsidR="00B47168" w:rsidRPr="008023A9" w:rsidRDefault="00B47168" w:rsidP="00B47168">
            <w:pPr>
              <w:spacing w:after="0" w:line="240" w:lineRule="auto"/>
              <w:rPr>
                <w:rFonts w:ascii="Times New Roman" w:eastAsia="Times New Roman" w:hAnsi="Times New Roman" w:cs="Times New Roman"/>
                <w:lang w:eastAsia="ru-RU"/>
              </w:rPr>
            </w:pPr>
            <w:r w:rsidRPr="008023A9">
              <w:rPr>
                <w:rFonts w:ascii="Times New Roman" w:eastAsia="Times New Roman" w:hAnsi="Times New Roman" w:cs="Times New Roman"/>
                <w:lang w:eastAsia="ru-RU"/>
              </w:rPr>
              <w:t>Программные и аппаратные средства инфокоммуникационных систем</w:t>
            </w:r>
          </w:p>
        </w:tc>
        <w:tc>
          <w:tcPr>
            <w:tcW w:w="850" w:type="dxa"/>
            <w:tcBorders>
              <w:top w:val="single" w:sz="8" w:space="0" w:color="auto"/>
              <w:left w:val="nil"/>
              <w:bottom w:val="single" w:sz="8" w:space="0" w:color="auto"/>
              <w:right w:val="single" w:sz="8" w:space="0" w:color="auto"/>
            </w:tcBorders>
            <w:shd w:val="clear" w:color="auto" w:fill="E2EFD9" w:themeFill="accent6" w:themeFillTint="33"/>
            <w:vAlign w:val="center"/>
          </w:tcPr>
          <w:p w14:paraId="01E85F61" w14:textId="7F8392BD" w:rsidR="00B47168" w:rsidRPr="00B47168" w:rsidRDefault="00B47168" w:rsidP="00B47168">
            <w:pPr>
              <w:spacing w:after="0" w:line="240" w:lineRule="auto"/>
              <w:jc w:val="center"/>
              <w:rPr>
                <w:rFonts w:ascii="Times New Roman" w:eastAsia="Times New Roman" w:hAnsi="Times New Roman" w:cs="Times New Roman"/>
                <w:lang w:eastAsia="ru-RU"/>
              </w:rPr>
            </w:pPr>
            <w:r w:rsidRPr="00B47168">
              <w:rPr>
                <w:rFonts w:ascii="Times New Roman" w:eastAsia="Times New Roman" w:hAnsi="Times New Roman" w:cs="Times New Roman"/>
                <w:lang w:eastAsia="ru-RU"/>
              </w:rPr>
              <w:t>50</w:t>
            </w:r>
          </w:p>
        </w:tc>
        <w:tc>
          <w:tcPr>
            <w:tcW w:w="851" w:type="dxa"/>
            <w:tcBorders>
              <w:top w:val="nil"/>
              <w:left w:val="nil"/>
              <w:bottom w:val="single" w:sz="8" w:space="0" w:color="auto"/>
              <w:right w:val="single" w:sz="8" w:space="0" w:color="auto"/>
            </w:tcBorders>
            <w:shd w:val="clear" w:color="auto" w:fill="E2EFD9" w:themeFill="accent6" w:themeFillTint="33"/>
            <w:vAlign w:val="center"/>
          </w:tcPr>
          <w:p w14:paraId="4A9FBA2B" w14:textId="75A150B9" w:rsidR="00B47168" w:rsidRPr="00B47168" w:rsidRDefault="00B47168" w:rsidP="00B47168">
            <w:pPr>
              <w:spacing w:after="0" w:line="240" w:lineRule="auto"/>
              <w:jc w:val="center"/>
              <w:rPr>
                <w:rFonts w:ascii="Times New Roman" w:eastAsia="Times New Roman" w:hAnsi="Times New Roman" w:cs="Times New Roman"/>
                <w:lang w:eastAsia="ru-RU"/>
              </w:rPr>
            </w:pPr>
            <w:r w:rsidRPr="00B47168">
              <w:rPr>
                <w:rFonts w:ascii="Times New Roman" w:eastAsia="Times New Roman" w:hAnsi="Times New Roman" w:cs="Times New Roman"/>
                <w:lang w:eastAsia="ru-RU"/>
              </w:rPr>
              <w:t>26</w:t>
            </w:r>
          </w:p>
        </w:tc>
        <w:tc>
          <w:tcPr>
            <w:tcW w:w="992" w:type="dxa"/>
            <w:tcBorders>
              <w:top w:val="nil"/>
              <w:left w:val="nil"/>
              <w:bottom w:val="single" w:sz="8" w:space="0" w:color="auto"/>
              <w:right w:val="single" w:sz="8" w:space="0" w:color="auto"/>
            </w:tcBorders>
            <w:shd w:val="clear" w:color="auto" w:fill="E2EFD9" w:themeFill="accent6" w:themeFillTint="33"/>
            <w:vAlign w:val="center"/>
          </w:tcPr>
          <w:p w14:paraId="6CB5EAB9" w14:textId="48A2B0FC" w:rsidR="00B47168" w:rsidRPr="00895F77" w:rsidRDefault="00B47168" w:rsidP="00B47168">
            <w:pPr>
              <w:spacing w:after="0" w:line="240" w:lineRule="auto"/>
              <w:jc w:val="center"/>
              <w:rPr>
                <w:rFonts w:ascii="Times New Roman" w:eastAsia="Times New Roman" w:hAnsi="Times New Roman" w:cs="Times New Roman"/>
                <w:lang w:eastAsia="ru-RU"/>
              </w:rPr>
            </w:pPr>
            <w:r w:rsidRPr="00B47168">
              <w:rPr>
                <w:rFonts w:ascii="Times New Roman" w:eastAsia="Times New Roman" w:hAnsi="Times New Roman" w:cs="Times New Roman"/>
                <w:lang w:eastAsia="ru-RU"/>
              </w:rPr>
              <w:t>24</w:t>
            </w:r>
          </w:p>
        </w:tc>
        <w:tc>
          <w:tcPr>
            <w:tcW w:w="992" w:type="dxa"/>
            <w:tcBorders>
              <w:top w:val="nil"/>
              <w:left w:val="nil"/>
              <w:bottom w:val="single" w:sz="8" w:space="0" w:color="auto"/>
              <w:right w:val="single" w:sz="8" w:space="0" w:color="auto"/>
            </w:tcBorders>
            <w:shd w:val="clear" w:color="auto" w:fill="E2EFD9" w:themeFill="accent6" w:themeFillTint="33"/>
            <w:vAlign w:val="center"/>
          </w:tcPr>
          <w:p w14:paraId="19FAA9A7" w14:textId="246C7D0E" w:rsidR="00B47168" w:rsidRPr="00895F77" w:rsidRDefault="00B47168" w:rsidP="00B47168">
            <w:pPr>
              <w:spacing w:after="0" w:line="240" w:lineRule="auto"/>
              <w:jc w:val="center"/>
              <w:rPr>
                <w:rFonts w:ascii="Times New Roman" w:eastAsia="Times New Roman" w:hAnsi="Times New Roman" w:cs="Times New Roman"/>
                <w:lang w:eastAsia="ru-RU"/>
              </w:rPr>
            </w:pPr>
            <w:r w:rsidRPr="00B47168">
              <w:rPr>
                <w:rFonts w:ascii="Times New Roman" w:eastAsia="Times New Roman" w:hAnsi="Times New Roman" w:cs="Times New Roman"/>
                <w:lang w:eastAsia="ru-RU"/>
              </w:rPr>
              <w:t>26</w:t>
            </w:r>
          </w:p>
        </w:tc>
        <w:tc>
          <w:tcPr>
            <w:tcW w:w="992" w:type="dxa"/>
            <w:tcBorders>
              <w:top w:val="single" w:sz="8" w:space="0" w:color="auto"/>
              <w:left w:val="nil"/>
              <w:bottom w:val="single" w:sz="8" w:space="0" w:color="auto"/>
              <w:right w:val="single" w:sz="8" w:space="0" w:color="auto"/>
            </w:tcBorders>
            <w:shd w:val="clear" w:color="auto" w:fill="E2EFD9" w:themeFill="accent6" w:themeFillTint="33"/>
            <w:vAlign w:val="center"/>
          </w:tcPr>
          <w:p w14:paraId="404B3B9E" w14:textId="540A0A4C" w:rsidR="00B47168" w:rsidRPr="00895F77" w:rsidRDefault="00B47168" w:rsidP="00B47168">
            <w:pPr>
              <w:spacing w:after="0" w:line="240" w:lineRule="auto"/>
              <w:jc w:val="center"/>
              <w:rPr>
                <w:rFonts w:ascii="Times New Roman" w:eastAsia="Times New Roman" w:hAnsi="Times New Roman" w:cs="Times New Roman"/>
                <w:lang w:eastAsia="ru-RU"/>
              </w:rPr>
            </w:pPr>
          </w:p>
        </w:tc>
        <w:tc>
          <w:tcPr>
            <w:tcW w:w="993" w:type="dxa"/>
            <w:shd w:val="clear" w:color="auto" w:fill="E2EFD9" w:themeFill="accent6" w:themeFillTint="33"/>
          </w:tcPr>
          <w:p w14:paraId="213AEEF9" w14:textId="77777777" w:rsidR="00B47168" w:rsidRPr="00895F77" w:rsidRDefault="00B47168" w:rsidP="00B47168">
            <w:pPr>
              <w:spacing w:after="0" w:line="240" w:lineRule="auto"/>
              <w:jc w:val="center"/>
              <w:rPr>
                <w:rFonts w:ascii="Times New Roman" w:eastAsia="Times New Roman" w:hAnsi="Times New Roman" w:cs="Times New Roman"/>
                <w:lang w:eastAsia="ru-RU"/>
              </w:rPr>
            </w:pPr>
          </w:p>
        </w:tc>
        <w:tc>
          <w:tcPr>
            <w:tcW w:w="868" w:type="dxa"/>
            <w:shd w:val="clear" w:color="auto" w:fill="E2EFD9" w:themeFill="accent6" w:themeFillTint="33"/>
          </w:tcPr>
          <w:p w14:paraId="6CEE8060" w14:textId="77777777" w:rsidR="00B47168" w:rsidRPr="00895F77" w:rsidRDefault="00B47168" w:rsidP="00B47168">
            <w:pPr>
              <w:spacing w:after="0" w:line="240" w:lineRule="auto"/>
              <w:jc w:val="center"/>
              <w:rPr>
                <w:rFonts w:ascii="Times New Roman" w:eastAsia="Times New Roman" w:hAnsi="Times New Roman" w:cs="Times New Roman"/>
                <w:lang w:eastAsia="ru-RU"/>
              </w:rPr>
            </w:pPr>
          </w:p>
        </w:tc>
        <w:tc>
          <w:tcPr>
            <w:tcW w:w="861" w:type="dxa"/>
            <w:shd w:val="clear" w:color="auto" w:fill="E2EFD9" w:themeFill="accent6" w:themeFillTint="33"/>
          </w:tcPr>
          <w:p w14:paraId="14BFCC61" w14:textId="77777777" w:rsidR="00B47168" w:rsidRPr="00895F77" w:rsidRDefault="00B47168" w:rsidP="00B47168">
            <w:pPr>
              <w:spacing w:after="0" w:line="240" w:lineRule="auto"/>
              <w:jc w:val="center"/>
              <w:rPr>
                <w:rFonts w:ascii="Times New Roman" w:eastAsia="Times New Roman" w:hAnsi="Times New Roman" w:cs="Times New Roman"/>
                <w:lang w:eastAsia="ru-RU"/>
              </w:rPr>
            </w:pPr>
          </w:p>
        </w:tc>
      </w:tr>
      <w:tr w:rsidR="00B47168" w:rsidRPr="00895F77" w14:paraId="600F314E" w14:textId="77777777" w:rsidTr="00EA1EBB">
        <w:trPr>
          <w:jc w:val="center"/>
        </w:trPr>
        <w:tc>
          <w:tcPr>
            <w:tcW w:w="1271" w:type="dxa"/>
            <w:shd w:val="clear" w:color="auto" w:fill="E2EFD9" w:themeFill="accent6" w:themeFillTint="33"/>
          </w:tcPr>
          <w:p w14:paraId="0077E041" w14:textId="196AABE3" w:rsidR="00B47168" w:rsidRPr="00895F77" w:rsidRDefault="00B47168" w:rsidP="00EA1EBB">
            <w:pPr>
              <w:spacing w:after="0" w:line="240" w:lineRule="auto"/>
              <w:rPr>
                <w:rFonts w:ascii="Times New Roman" w:eastAsia="Times New Roman" w:hAnsi="Times New Roman" w:cs="Times New Roman"/>
                <w:bCs/>
                <w:lang w:eastAsia="ru-RU"/>
              </w:rPr>
            </w:pPr>
            <w:r w:rsidRPr="00895F77">
              <w:rPr>
                <w:rFonts w:ascii="Times New Roman" w:eastAsia="Times New Roman" w:hAnsi="Times New Roman" w:cs="Times New Roman"/>
                <w:bCs/>
                <w:lang w:eastAsia="ru-RU"/>
              </w:rPr>
              <w:t xml:space="preserve">МДК </w:t>
            </w:r>
            <w:r w:rsidR="00EA1EBB">
              <w:rPr>
                <w:rFonts w:ascii="Times New Roman" w:eastAsia="Times New Roman" w:hAnsi="Times New Roman" w:cs="Times New Roman"/>
                <w:bCs/>
                <w:lang w:eastAsia="ru-RU"/>
              </w:rPr>
              <w:t>02</w:t>
            </w:r>
            <w:r w:rsidRPr="00895F77">
              <w:rPr>
                <w:rFonts w:ascii="Times New Roman" w:eastAsia="Times New Roman" w:hAnsi="Times New Roman" w:cs="Times New Roman"/>
                <w:bCs/>
                <w:lang w:eastAsia="ru-RU"/>
              </w:rPr>
              <w:t>.0</w:t>
            </w:r>
            <w:r>
              <w:rPr>
                <w:rFonts w:ascii="Times New Roman" w:eastAsia="Times New Roman" w:hAnsi="Times New Roman" w:cs="Times New Roman"/>
                <w:bCs/>
                <w:lang w:eastAsia="ru-RU"/>
              </w:rPr>
              <w:t>2</w:t>
            </w:r>
          </w:p>
        </w:tc>
        <w:tc>
          <w:tcPr>
            <w:tcW w:w="5954" w:type="dxa"/>
            <w:tcBorders>
              <w:top w:val="nil"/>
              <w:left w:val="single" w:sz="8" w:space="0" w:color="auto"/>
              <w:bottom w:val="single" w:sz="8" w:space="0" w:color="auto"/>
              <w:right w:val="single" w:sz="8" w:space="0" w:color="auto"/>
            </w:tcBorders>
            <w:shd w:val="clear" w:color="auto" w:fill="E2EFD9" w:themeFill="accent6" w:themeFillTint="33"/>
            <w:vAlign w:val="center"/>
          </w:tcPr>
          <w:p w14:paraId="11E2C541" w14:textId="0FBC8694" w:rsidR="00B47168" w:rsidRPr="008023A9" w:rsidRDefault="00B47168" w:rsidP="00B47168">
            <w:pPr>
              <w:spacing w:after="0" w:line="240" w:lineRule="auto"/>
              <w:rPr>
                <w:rFonts w:ascii="Times New Roman" w:eastAsia="Times New Roman" w:hAnsi="Times New Roman" w:cs="Times New Roman"/>
                <w:lang w:eastAsia="ru-RU"/>
              </w:rPr>
            </w:pPr>
            <w:r w:rsidRPr="008023A9">
              <w:rPr>
                <w:rFonts w:ascii="Times New Roman" w:eastAsia="Times New Roman" w:hAnsi="Times New Roman" w:cs="Times New Roman"/>
                <w:lang w:eastAsia="ru-RU"/>
              </w:rPr>
              <w:t>Настройка и сопровождение программного обеспечения сетевых устройств инфокоммуникационных систем</w:t>
            </w:r>
          </w:p>
        </w:tc>
        <w:tc>
          <w:tcPr>
            <w:tcW w:w="850" w:type="dxa"/>
            <w:tcBorders>
              <w:top w:val="nil"/>
              <w:left w:val="nil"/>
              <w:bottom w:val="single" w:sz="8" w:space="0" w:color="auto"/>
              <w:right w:val="single" w:sz="8" w:space="0" w:color="auto"/>
            </w:tcBorders>
            <w:shd w:val="clear" w:color="auto" w:fill="E2EFD9" w:themeFill="accent6" w:themeFillTint="33"/>
            <w:vAlign w:val="center"/>
          </w:tcPr>
          <w:p w14:paraId="43B60576" w14:textId="17587A71" w:rsidR="00B47168" w:rsidRPr="00B47168" w:rsidRDefault="00B47168" w:rsidP="00B47168">
            <w:pPr>
              <w:spacing w:after="0" w:line="240" w:lineRule="auto"/>
              <w:jc w:val="center"/>
              <w:rPr>
                <w:rFonts w:ascii="Times New Roman" w:eastAsia="Times New Roman" w:hAnsi="Times New Roman" w:cs="Times New Roman"/>
                <w:lang w:eastAsia="ru-RU"/>
              </w:rPr>
            </w:pPr>
            <w:r w:rsidRPr="00B47168">
              <w:rPr>
                <w:rFonts w:ascii="Times New Roman" w:eastAsia="Times New Roman" w:hAnsi="Times New Roman" w:cs="Times New Roman"/>
                <w:lang w:eastAsia="ru-RU"/>
              </w:rPr>
              <w:t>68</w:t>
            </w:r>
          </w:p>
        </w:tc>
        <w:tc>
          <w:tcPr>
            <w:tcW w:w="851" w:type="dxa"/>
            <w:tcBorders>
              <w:top w:val="nil"/>
              <w:left w:val="nil"/>
              <w:bottom w:val="single" w:sz="8" w:space="0" w:color="auto"/>
              <w:right w:val="single" w:sz="8" w:space="0" w:color="auto"/>
            </w:tcBorders>
            <w:shd w:val="clear" w:color="auto" w:fill="E2EFD9" w:themeFill="accent6" w:themeFillTint="33"/>
            <w:vAlign w:val="center"/>
          </w:tcPr>
          <w:p w14:paraId="38FC63B6" w14:textId="385E0A68" w:rsidR="00B47168" w:rsidRPr="00B47168" w:rsidRDefault="00B47168" w:rsidP="00B47168">
            <w:pPr>
              <w:spacing w:after="0" w:line="240" w:lineRule="auto"/>
              <w:jc w:val="center"/>
              <w:rPr>
                <w:rFonts w:ascii="Times New Roman" w:eastAsia="Times New Roman" w:hAnsi="Times New Roman" w:cs="Times New Roman"/>
                <w:lang w:eastAsia="ru-RU"/>
              </w:rPr>
            </w:pPr>
            <w:r w:rsidRPr="00B47168">
              <w:rPr>
                <w:rFonts w:ascii="Times New Roman" w:eastAsia="Times New Roman" w:hAnsi="Times New Roman" w:cs="Times New Roman"/>
                <w:lang w:eastAsia="ru-RU"/>
              </w:rPr>
              <w:t>34</w:t>
            </w:r>
          </w:p>
        </w:tc>
        <w:tc>
          <w:tcPr>
            <w:tcW w:w="992" w:type="dxa"/>
            <w:tcBorders>
              <w:top w:val="nil"/>
              <w:left w:val="nil"/>
              <w:bottom w:val="single" w:sz="8" w:space="0" w:color="auto"/>
              <w:right w:val="single" w:sz="8" w:space="0" w:color="auto"/>
            </w:tcBorders>
            <w:shd w:val="clear" w:color="auto" w:fill="E2EFD9" w:themeFill="accent6" w:themeFillTint="33"/>
            <w:vAlign w:val="center"/>
          </w:tcPr>
          <w:p w14:paraId="458A0533" w14:textId="0AC20AF5" w:rsidR="00B47168" w:rsidRPr="00895F77" w:rsidRDefault="00B47168" w:rsidP="00B47168">
            <w:pPr>
              <w:spacing w:after="0" w:line="240" w:lineRule="auto"/>
              <w:jc w:val="center"/>
              <w:rPr>
                <w:rFonts w:ascii="Times New Roman" w:eastAsia="Times New Roman" w:hAnsi="Times New Roman" w:cs="Times New Roman"/>
                <w:lang w:eastAsia="ru-RU"/>
              </w:rPr>
            </w:pPr>
            <w:r w:rsidRPr="00B47168">
              <w:rPr>
                <w:rFonts w:ascii="Times New Roman" w:eastAsia="Times New Roman" w:hAnsi="Times New Roman" w:cs="Times New Roman"/>
                <w:lang w:eastAsia="ru-RU"/>
              </w:rPr>
              <w:t>34</w:t>
            </w:r>
          </w:p>
        </w:tc>
        <w:tc>
          <w:tcPr>
            <w:tcW w:w="992" w:type="dxa"/>
            <w:tcBorders>
              <w:top w:val="nil"/>
              <w:left w:val="nil"/>
              <w:bottom w:val="single" w:sz="8" w:space="0" w:color="auto"/>
              <w:right w:val="single" w:sz="8" w:space="0" w:color="auto"/>
            </w:tcBorders>
            <w:shd w:val="clear" w:color="auto" w:fill="E2EFD9" w:themeFill="accent6" w:themeFillTint="33"/>
            <w:vAlign w:val="center"/>
          </w:tcPr>
          <w:p w14:paraId="5AF64553" w14:textId="512AFDF1" w:rsidR="00B47168" w:rsidRPr="00895F77" w:rsidRDefault="00B47168" w:rsidP="00B47168">
            <w:pPr>
              <w:spacing w:after="0" w:line="240" w:lineRule="auto"/>
              <w:jc w:val="center"/>
              <w:rPr>
                <w:rFonts w:ascii="Times New Roman" w:eastAsia="Times New Roman" w:hAnsi="Times New Roman" w:cs="Times New Roman"/>
                <w:lang w:eastAsia="ru-RU"/>
              </w:rPr>
            </w:pPr>
            <w:r w:rsidRPr="00B47168">
              <w:rPr>
                <w:rFonts w:ascii="Times New Roman" w:eastAsia="Times New Roman" w:hAnsi="Times New Roman" w:cs="Times New Roman"/>
                <w:lang w:eastAsia="ru-RU"/>
              </w:rPr>
              <w:t>34</w:t>
            </w:r>
          </w:p>
        </w:tc>
        <w:tc>
          <w:tcPr>
            <w:tcW w:w="992" w:type="dxa"/>
            <w:tcBorders>
              <w:top w:val="nil"/>
              <w:left w:val="nil"/>
              <w:bottom w:val="single" w:sz="8" w:space="0" w:color="auto"/>
              <w:right w:val="single" w:sz="8" w:space="0" w:color="auto"/>
            </w:tcBorders>
            <w:shd w:val="clear" w:color="auto" w:fill="E2EFD9" w:themeFill="accent6" w:themeFillTint="33"/>
            <w:vAlign w:val="center"/>
          </w:tcPr>
          <w:p w14:paraId="34CE6C27" w14:textId="2039EE23" w:rsidR="00B47168" w:rsidRPr="00895F77" w:rsidRDefault="00B47168" w:rsidP="00B47168">
            <w:pPr>
              <w:spacing w:after="0" w:line="240" w:lineRule="auto"/>
              <w:jc w:val="center"/>
              <w:rPr>
                <w:rFonts w:ascii="Times New Roman" w:eastAsia="Times New Roman" w:hAnsi="Times New Roman" w:cs="Times New Roman"/>
                <w:lang w:eastAsia="ru-RU"/>
              </w:rPr>
            </w:pPr>
          </w:p>
        </w:tc>
        <w:tc>
          <w:tcPr>
            <w:tcW w:w="993" w:type="dxa"/>
            <w:shd w:val="clear" w:color="auto" w:fill="E2EFD9" w:themeFill="accent6" w:themeFillTint="33"/>
          </w:tcPr>
          <w:p w14:paraId="6E17D654" w14:textId="77777777" w:rsidR="00B47168" w:rsidRPr="00895F77" w:rsidRDefault="00B47168" w:rsidP="00B47168">
            <w:pPr>
              <w:spacing w:after="0" w:line="240" w:lineRule="auto"/>
              <w:jc w:val="center"/>
              <w:rPr>
                <w:rFonts w:ascii="Times New Roman" w:eastAsia="Times New Roman" w:hAnsi="Times New Roman" w:cs="Times New Roman"/>
                <w:lang w:eastAsia="ru-RU"/>
              </w:rPr>
            </w:pPr>
          </w:p>
        </w:tc>
        <w:tc>
          <w:tcPr>
            <w:tcW w:w="868" w:type="dxa"/>
            <w:shd w:val="clear" w:color="auto" w:fill="E2EFD9" w:themeFill="accent6" w:themeFillTint="33"/>
          </w:tcPr>
          <w:p w14:paraId="23863D44" w14:textId="77777777" w:rsidR="00B47168" w:rsidRPr="00895F77" w:rsidRDefault="00B47168" w:rsidP="00B47168">
            <w:pPr>
              <w:spacing w:after="0" w:line="240" w:lineRule="auto"/>
              <w:jc w:val="center"/>
              <w:rPr>
                <w:rFonts w:ascii="Times New Roman" w:eastAsia="Times New Roman" w:hAnsi="Times New Roman" w:cs="Times New Roman"/>
                <w:lang w:eastAsia="ru-RU"/>
              </w:rPr>
            </w:pPr>
          </w:p>
        </w:tc>
        <w:tc>
          <w:tcPr>
            <w:tcW w:w="861" w:type="dxa"/>
            <w:shd w:val="clear" w:color="auto" w:fill="E2EFD9" w:themeFill="accent6" w:themeFillTint="33"/>
          </w:tcPr>
          <w:p w14:paraId="6FE93124" w14:textId="77777777" w:rsidR="00B47168" w:rsidRPr="00895F77" w:rsidRDefault="00B47168" w:rsidP="00B47168">
            <w:pPr>
              <w:spacing w:after="0" w:line="240" w:lineRule="auto"/>
              <w:jc w:val="center"/>
              <w:rPr>
                <w:rFonts w:ascii="Times New Roman" w:eastAsia="Times New Roman" w:hAnsi="Times New Roman" w:cs="Times New Roman"/>
                <w:lang w:eastAsia="ru-RU"/>
              </w:rPr>
            </w:pPr>
          </w:p>
        </w:tc>
      </w:tr>
      <w:tr w:rsidR="00B47168" w:rsidRPr="00895F77" w14:paraId="3CB64926" w14:textId="77777777" w:rsidTr="00EA1EBB">
        <w:trPr>
          <w:jc w:val="center"/>
        </w:trPr>
        <w:tc>
          <w:tcPr>
            <w:tcW w:w="1271" w:type="dxa"/>
            <w:shd w:val="clear" w:color="auto" w:fill="E2EFD9" w:themeFill="accent6" w:themeFillTint="33"/>
          </w:tcPr>
          <w:p w14:paraId="4C7A40A5" w14:textId="7A385927" w:rsidR="00B47168" w:rsidRPr="00895F77" w:rsidRDefault="00B47168" w:rsidP="00EA1EBB">
            <w:pPr>
              <w:spacing w:after="0" w:line="240" w:lineRule="auto"/>
              <w:rPr>
                <w:rFonts w:ascii="Times New Roman" w:eastAsia="Times New Roman" w:hAnsi="Times New Roman" w:cs="Times New Roman"/>
                <w:bCs/>
                <w:lang w:eastAsia="ru-RU"/>
              </w:rPr>
            </w:pPr>
            <w:r w:rsidRPr="00895F77">
              <w:rPr>
                <w:rFonts w:ascii="Times New Roman" w:eastAsia="Times New Roman" w:hAnsi="Times New Roman" w:cs="Times New Roman"/>
                <w:bCs/>
                <w:lang w:eastAsia="ru-RU"/>
              </w:rPr>
              <w:t xml:space="preserve">МДК </w:t>
            </w:r>
            <w:r w:rsidR="00EA1EBB">
              <w:rPr>
                <w:rFonts w:ascii="Times New Roman" w:eastAsia="Times New Roman" w:hAnsi="Times New Roman" w:cs="Times New Roman"/>
                <w:bCs/>
                <w:lang w:eastAsia="ru-RU"/>
              </w:rPr>
              <w:t>02</w:t>
            </w:r>
            <w:r w:rsidRPr="00895F77">
              <w:rPr>
                <w:rFonts w:ascii="Times New Roman" w:eastAsia="Times New Roman" w:hAnsi="Times New Roman" w:cs="Times New Roman"/>
                <w:bCs/>
                <w:lang w:eastAsia="ru-RU"/>
              </w:rPr>
              <w:t>.0</w:t>
            </w:r>
            <w:r>
              <w:rPr>
                <w:rFonts w:ascii="Times New Roman" w:eastAsia="Times New Roman" w:hAnsi="Times New Roman" w:cs="Times New Roman"/>
                <w:bCs/>
                <w:lang w:eastAsia="ru-RU"/>
              </w:rPr>
              <w:t>3</w:t>
            </w:r>
          </w:p>
        </w:tc>
        <w:tc>
          <w:tcPr>
            <w:tcW w:w="5954" w:type="dxa"/>
            <w:tcBorders>
              <w:top w:val="nil"/>
              <w:left w:val="single" w:sz="8" w:space="0" w:color="auto"/>
              <w:bottom w:val="single" w:sz="8" w:space="0" w:color="auto"/>
              <w:right w:val="single" w:sz="8" w:space="0" w:color="auto"/>
            </w:tcBorders>
            <w:shd w:val="clear" w:color="auto" w:fill="E2EFD9" w:themeFill="accent6" w:themeFillTint="33"/>
            <w:vAlign w:val="center"/>
          </w:tcPr>
          <w:p w14:paraId="090ED5A8" w14:textId="4E839622" w:rsidR="00B47168" w:rsidRPr="008023A9" w:rsidRDefault="00B47168" w:rsidP="00B47168">
            <w:pPr>
              <w:spacing w:after="0" w:line="240" w:lineRule="auto"/>
              <w:rPr>
                <w:rFonts w:ascii="Times New Roman" w:eastAsia="Times New Roman" w:hAnsi="Times New Roman" w:cs="Times New Roman"/>
                <w:lang w:eastAsia="ru-RU"/>
              </w:rPr>
            </w:pPr>
            <w:r w:rsidRPr="008023A9">
              <w:rPr>
                <w:rFonts w:ascii="Times New Roman" w:eastAsia="Times New Roman" w:hAnsi="Times New Roman" w:cs="Times New Roman"/>
                <w:lang w:eastAsia="ru-RU"/>
              </w:rPr>
              <w:t>Настройка и сопровождение программного обеспечения рабочих мест пользователей инфокоммуникационных систем</w:t>
            </w:r>
          </w:p>
        </w:tc>
        <w:tc>
          <w:tcPr>
            <w:tcW w:w="850" w:type="dxa"/>
            <w:tcBorders>
              <w:top w:val="nil"/>
              <w:left w:val="nil"/>
              <w:bottom w:val="single" w:sz="8" w:space="0" w:color="auto"/>
              <w:right w:val="single" w:sz="8" w:space="0" w:color="auto"/>
            </w:tcBorders>
            <w:shd w:val="clear" w:color="auto" w:fill="E2EFD9" w:themeFill="accent6" w:themeFillTint="33"/>
            <w:vAlign w:val="center"/>
          </w:tcPr>
          <w:p w14:paraId="19274E19" w14:textId="7E40E9A8" w:rsidR="00B47168" w:rsidRPr="00B47168" w:rsidRDefault="00B47168" w:rsidP="00B47168">
            <w:pPr>
              <w:spacing w:after="0" w:line="240" w:lineRule="auto"/>
              <w:jc w:val="center"/>
              <w:rPr>
                <w:rFonts w:ascii="Times New Roman" w:eastAsia="Times New Roman" w:hAnsi="Times New Roman" w:cs="Times New Roman"/>
                <w:lang w:eastAsia="ru-RU"/>
              </w:rPr>
            </w:pPr>
            <w:r w:rsidRPr="00B47168">
              <w:rPr>
                <w:rFonts w:ascii="Times New Roman" w:eastAsia="Times New Roman" w:hAnsi="Times New Roman" w:cs="Times New Roman"/>
                <w:lang w:eastAsia="ru-RU"/>
              </w:rPr>
              <w:t>50</w:t>
            </w:r>
          </w:p>
        </w:tc>
        <w:tc>
          <w:tcPr>
            <w:tcW w:w="851" w:type="dxa"/>
            <w:tcBorders>
              <w:top w:val="nil"/>
              <w:left w:val="nil"/>
              <w:bottom w:val="single" w:sz="8" w:space="0" w:color="auto"/>
              <w:right w:val="single" w:sz="8" w:space="0" w:color="auto"/>
            </w:tcBorders>
            <w:shd w:val="clear" w:color="auto" w:fill="E2EFD9" w:themeFill="accent6" w:themeFillTint="33"/>
            <w:vAlign w:val="center"/>
          </w:tcPr>
          <w:p w14:paraId="13EBD42D" w14:textId="1B50CABE" w:rsidR="00B47168" w:rsidRPr="00B47168" w:rsidRDefault="00B47168" w:rsidP="00B47168">
            <w:pPr>
              <w:spacing w:after="0" w:line="240" w:lineRule="auto"/>
              <w:jc w:val="center"/>
              <w:rPr>
                <w:rFonts w:ascii="Times New Roman" w:eastAsia="Times New Roman" w:hAnsi="Times New Roman" w:cs="Times New Roman"/>
                <w:lang w:eastAsia="ru-RU"/>
              </w:rPr>
            </w:pPr>
            <w:r w:rsidRPr="00B47168">
              <w:rPr>
                <w:rFonts w:ascii="Times New Roman" w:eastAsia="Times New Roman" w:hAnsi="Times New Roman" w:cs="Times New Roman"/>
                <w:lang w:eastAsia="ru-RU"/>
              </w:rPr>
              <w:t>20</w:t>
            </w:r>
          </w:p>
        </w:tc>
        <w:tc>
          <w:tcPr>
            <w:tcW w:w="992" w:type="dxa"/>
            <w:tcBorders>
              <w:top w:val="nil"/>
              <w:left w:val="nil"/>
              <w:bottom w:val="single" w:sz="8" w:space="0" w:color="auto"/>
              <w:right w:val="single" w:sz="8" w:space="0" w:color="auto"/>
            </w:tcBorders>
            <w:shd w:val="clear" w:color="auto" w:fill="E2EFD9" w:themeFill="accent6" w:themeFillTint="33"/>
            <w:vAlign w:val="center"/>
          </w:tcPr>
          <w:p w14:paraId="59377393" w14:textId="057EA67B" w:rsidR="00B47168" w:rsidRPr="00895F77" w:rsidRDefault="00B47168" w:rsidP="00B47168">
            <w:pPr>
              <w:spacing w:after="0" w:line="240" w:lineRule="auto"/>
              <w:jc w:val="center"/>
              <w:rPr>
                <w:rFonts w:ascii="Times New Roman" w:eastAsia="Times New Roman" w:hAnsi="Times New Roman" w:cs="Times New Roman"/>
                <w:lang w:eastAsia="ru-RU"/>
              </w:rPr>
            </w:pPr>
            <w:r w:rsidRPr="00B47168">
              <w:rPr>
                <w:rFonts w:ascii="Times New Roman" w:eastAsia="Times New Roman" w:hAnsi="Times New Roman" w:cs="Times New Roman"/>
                <w:lang w:eastAsia="ru-RU"/>
              </w:rPr>
              <w:t>30</w:t>
            </w:r>
          </w:p>
        </w:tc>
        <w:tc>
          <w:tcPr>
            <w:tcW w:w="992" w:type="dxa"/>
            <w:tcBorders>
              <w:top w:val="nil"/>
              <w:left w:val="nil"/>
              <w:bottom w:val="single" w:sz="8" w:space="0" w:color="auto"/>
              <w:right w:val="single" w:sz="8" w:space="0" w:color="auto"/>
            </w:tcBorders>
            <w:shd w:val="clear" w:color="auto" w:fill="E2EFD9" w:themeFill="accent6" w:themeFillTint="33"/>
            <w:vAlign w:val="center"/>
          </w:tcPr>
          <w:p w14:paraId="3F59B534" w14:textId="66C56CC9" w:rsidR="00B47168" w:rsidRPr="00895F77" w:rsidRDefault="00B47168" w:rsidP="00B47168">
            <w:pPr>
              <w:spacing w:after="0" w:line="240" w:lineRule="auto"/>
              <w:jc w:val="center"/>
              <w:rPr>
                <w:rFonts w:ascii="Times New Roman" w:eastAsia="Times New Roman" w:hAnsi="Times New Roman" w:cs="Times New Roman"/>
                <w:lang w:eastAsia="ru-RU"/>
              </w:rPr>
            </w:pPr>
            <w:r w:rsidRPr="00B47168">
              <w:rPr>
                <w:rFonts w:ascii="Times New Roman" w:eastAsia="Times New Roman" w:hAnsi="Times New Roman" w:cs="Times New Roman"/>
                <w:lang w:eastAsia="ru-RU"/>
              </w:rPr>
              <w:t>20</w:t>
            </w:r>
          </w:p>
        </w:tc>
        <w:tc>
          <w:tcPr>
            <w:tcW w:w="992" w:type="dxa"/>
            <w:tcBorders>
              <w:top w:val="nil"/>
              <w:left w:val="nil"/>
              <w:bottom w:val="single" w:sz="8" w:space="0" w:color="auto"/>
              <w:right w:val="single" w:sz="8" w:space="0" w:color="auto"/>
            </w:tcBorders>
            <w:shd w:val="clear" w:color="auto" w:fill="E2EFD9" w:themeFill="accent6" w:themeFillTint="33"/>
            <w:vAlign w:val="center"/>
          </w:tcPr>
          <w:p w14:paraId="6F896DD2" w14:textId="69717719" w:rsidR="00B47168" w:rsidRPr="00895F77" w:rsidRDefault="00B47168" w:rsidP="00B47168">
            <w:pPr>
              <w:spacing w:after="0" w:line="240" w:lineRule="auto"/>
              <w:jc w:val="center"/>
              <w:rPr>
                <w:rFonts w:ascii="Times New Roman" w:eastAsia="Times New Roman" w:hAnsi="Times New Roman" w:cs="Times New Roman"/>
                <w:lang w:eastAsia="ru-RU"/>
              </w:rPr>
            </w:pPr>
          </w:p>
        </w:tc>
        <w:tc>
          <w:tcPr>
            <w:tcW w:w="993" w:type="dxa"/>
            <w:shd w:val="clear" w:color="auto" w:fill="E2EFD9" w:themeFill="accent6" w:themeFillTint="33"/>
          </w:tcPr>
          <w:p w14:paraId="0646FAA4" w14:textId="77777777" w:rsidR="00B47168" w:rsidRPr="00895F77" w:rsidRDefault="00B47168" w:rsidP="00B47168">
            <w:pPr>
              <w:spacing w:after="0" w:line="240" w:lineRule="auto"/>
              <w:jc w:val="center"/>
              <w:rPr>
                <w:rFonts w:ascii="Times New Roman" w:eastAsia="Times New Roman" w:hAnsi="Times New Roman" w:cs="Times New Roman"/>
                <w:lang w:eastAsia="ru-RU"/>
              </w:rPr>
            </w:pPr>
          </w:p>
        </w:tc>
        <w:tc>
          <w:tcPr>
            <w:tcW w:w="868" w:type="dxa"/>
            <w:shd w:val="clear" w:color="auto" w:fill="E2EFD9" w:themeFill="accent6" w:themeFillTint="33"/>
          </w:tcPr>
          <w:p w14:paraId="6C0A280A" w14:textId="77777777" w:rsidR="00B47168" w:rsidRPr="00895F77" w:rsidRDefault="00B47168" w:rsidP="00B47168">
            <w:pPr>
              <w:spacing w:after="0" w:line="240" w:lineRule="auto"/>
              <w:jc w:val="center"/>
              <w:rPr>
                <w:rFonts w:ascii="Times New Roman" w:eastAsia="Times New Roman" w:hAnsi="Times New Roman" w:cs="Times New Roman"/>
                <w:lang w:eastAsia="ru-RU"/>
              </w:rPr>
            </w:pPr>
          </w:p>
        </w:tc>
        <w:tc>
          <w:tcPr>
            <w:tcW w:w="861" w:type="dxa"/>
            <w:shd w:val="clear" w:color="auto" w:fill="E2EFD9" w:themeFill="accent6" w:themeFillTint="33"/>
          </w:tcPr>
          <w:p w14:paraId="5CAEE5E4" w14:textId="77777777" w:rsidR="00B47168" w:rsidRPr="00895F77" w:rsidRDefault="00B47168" w:rsidP="00B47168">
            <w:pPr>
              <w:spacing w:after="0" w:line="240" w:lineRule="auto"/>
              <w:jc w:val="center"/>
              <w:rPr>
                <w:rFonts w:ascii="Times New Roman" w:eastAsia="Times New Roman" w:hAnsi="Times New Roman" w:cs="Times New Roman"/>
                <w:lang w:eastAsia="ru-RU"/>
              </w:rPr>
            </w:pPr>
          </w:p>
        </w:tc>
      </w:tr>
      <w:tr w:rsidR="00B47168" w:rsidRPr="00895F77" w14:paraId="4D4D4984" w14:textId="77777777" w:rsidTr="00EA1EBB">
        <w:trPr>
          <w:jc w:val="center"/>
        </w:trPr>
        <w:tc>
          <w:tcPr>
            <w:tcW w:w="1271" w:type="dxa"/>
            <w:shd w:val="clear" w:color="auto" w:fill="E2EFD9" w:themeFill="accent6" w:themeFillTint="33"/>
            <w:vAlign w:val="center"/>
          </w:tcPr>
          <w:p w14:paraId="0E572231" w14:textId="485C09EA" w:rsidR="00B47168" w:rsidRPr="00895F77" w:rsidRDefault="00B47168" w:rsidP="00EA1EBB">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УП.</w:t>
            </w:r>
            <w:r w:rsidR="00EA1EBB">
              <w:rPr>
                <w:rFonts w:ascii="Times New Roman" w:eastAsia="Times New Roman" w:hAnsi="Times New Roman" w:cs="Times New Roman"/>
                <w:b/>
                <w:lang w:eastAsia="ru-RU"/>
              </w:rPr>
              <w:t>02</w:t>
            </w:r>
          </w:p>
        </w:tc>
        <w:tc>
          <w:tcPr>
            <w:tcW w:w="5954" w:type="dxa"/>
            <w:shd w:val="clear" w:color="auto" w:fill="E2EFD9" w:themeFill="accent6" w:themeFillTint="33"/>
            <w:vAlign w:val="center"/>
          </w:tcPr>
          <w:p w14:paraId="3FC7795C" w14:textId="749F3049" w:rsidR="00B47168" w:rsidRPr="00895F77" w:rsidRDefault="00B47168" w:rsidP="00B47168">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Учебная практика</w:t>
            </w:r>
          </w:p>
        </w:tc>
        <w:tc>
          <w:tcPr>
            <w:tcW w:w="850" w:type="dxa"/>
            <w:tcBorders>
              <w:top w:val="nil"/>
              <w:left w:val="nil"/>
              <w:bottom w:val="single" w:sz="8" w:space="0" w:color="auto"/>
              <w:right w:val="single" w:sz="8" w:space="0" w:color="auto"/>
            </w:tcBorders>
            <w:shd w:val="clear" w:color="auto" w:fill="E2EFD9" w:themeFill="accent6" w:themeFillTint="33"/>
            <w:vAlign w:val="center"/>
          </w:tcPr>
          <w:p w14:paraId="628783CE" w14:textId="63DE44FC" w:rsidR="00B47168" w:rsidRPr="00B47168" w:rsidRDefault="00B47168" w:rsidP="00B47168">
            <w:pPr>
              <w:spacing w:after="0" w:line="240" w:lineRule="auto"/>
              <w:jc w:val="center"/>
              <w:rPr>
                <w:rFonts w:ascii="Times New Roman" w:eastAsia="Times New Roman" w:hAnsi="Times New Roman" w:cs="Times New Roman"/>
                <w:lang w:eastAsia="ru-RU"/>
              </w:rPr>
            </w:pPr>
            <w:r w:rsidRPr="00B47168">
              <w:rPr>
                <w:rFonts w:ascii="Times New Roman" w:eastAsia="Times New Roman" w:hAnsi="Times New Roman" w:cs="Times New Roman"/>
                <w:lang w:eastAsia="ru-RU"/>
              </w:rPr>
              <w:t>180</w:t>
            </w:r>
          </w:p>
        </w:tc>
        <w:tc>
          <w:tcPr>
            <w:tcW w:w="851" w:type="dxa"/>
            <w:tcBorders>
              <w:top w:val="nil"/>
              <w:left w:val="nil"/>
              <w:bottom w:val="single" w:sz="8" w:space="0" w:color="auto"/>
              <w:right w:val="single" w:sz="8" w:space="0" w:color="auto"/>
            </w:tcBorders>
            <w:shd w:val="clear" w:color="auto" w:fill="E2EFD9" w:themeFill="accent6" w:themeFillTint="33"/>
            <w:vAlign w:val="center"/>
          </w:tcPr>
          <w:p w14:paraId="03D85752" w14:textId="61095B46" w:rsidR="00B47168" w:rsidRPr="00B47168" w:rsidRDefault="00B47168" w:rsidP="00B47168">
            <w:pPr>
              <w:spacing w:after="0" w:line="240" w:lineRule="auto"/>
              <w:jc w:val="center"/>
              <w:rPr>
                <w:rFonts w:ascii="Times New Roman" w:eastAsia="Times New Roman" w:hAnsi="Times New Roman" w:cs="Times New Roman"/>
                <w:lang w:eastAsia="ru-RU"/>
              </w:rPr>
            </w:pPr>
            <w:r w:rsidRPr="00B47168">
              <w:rPr>
                <w:rFonts w:ascii="Times New Roman" w:eastAsia="Times New Roman" w:hAnsi="Times New Roman" w:cs="Times New Roman"/>
                <w:lang w:eastAsia="ru-RU"/>
              </w:rPr>
              <w:t>180</w:t>
            </w:r>
          </w:p>
        </w:tc>
        <w:tc>
          <w:tcPr>
            <w:tcW w:w="992" w:type="dxa"/>
            <w:tcBorders>
              <w:top w:val="nil"/>
              <w:left w:val="nil"/>
              <w:bottom w:val="single" w:sz="8" w:space="0" w:color="auto"/>
              <w:right w:val="single" w:sz="8" w:space="0" w:color="auto"/>
            </w:tcBorders>
            <w:shd w:val="clear" w:color="auto" w:fill="E2EFD9" w:themeFill="accent6" w:themeFillTint="33"/>
            <w:vAlign w:val="center"/>
          </w:tcPr>
          <w:p w14:paraId="1D9AA455" w14:textId="40F2F7BD" w:rsidR="00B47168" w:rsidRPr="00895F77" w:rsidRDefault="00B47168" w:rsidP="00B47168">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8" w:space="0" w:color="auto"/>
              <w:right w:val="single" w:sz="8" w:space="0" w:color="auto"/>
            </w:tcBorders>
            <w:shd w:val="clear" w:color="auto" w:fill="E2EFD9" w:themeFill="accent6" w:themeFillTint="33"/>
            <w:vAlign w:val="center"/>
          </w:tcPr>
          <w:p w14:paraId="509F058E" w14:textId="4416D897" w:rsidR="00B47168" w:rsidRPr="00895F77" w:rsidRDefault="00B47168" w:rsidP="00B47168">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8" w:space="0" w:color="auto"/>
              <w:right w:val="single" w:sz="8" w:space="0" w:color="auto"/>
            </w:tcBorders>
            <w:shd w:val="clear" w:color="auto" w:fill="E2EFD9" w:themeFill="accent6" w:themeFillTint="33"/>
            <w:vAlign w:val="center"/>
          </w:tcPr>
          <w:p w14:paraId="7FA4E6A8" w14:textId="6EE3854C" w:rsidR="00B47168" w:rsidRPr="00895F77" w:rsidRDefault="00B47168" w:rsidP="00B47168">
            <w:pPr>
              <w:spacing w:after="0" w:line="240" w:lineRule="auto"/>
              <w:jc w:val="center"/>
              <w:rPr>
                <w:rFonts w:ascii="Times New Roman" w:eastAsia="Times New Roman" w:hAnsi="Times New Roman" w:cs="Times New Roman"/>
                <w:lang w:eastAsia="ru-RU"/>
              </w:rPr>
            </w:pPr>
            <w:r w:rsidRPr="00B47168">
              <w:rPr>
                <w:rFonts w:ascii="Times New Roman" w:eastAsia="Times New Roman" w:hAnsi="Times New Roman" w:cs="Times New Roman"/>
                <w:lang w:eastAsia="ru-RU"/>
              </w:rPr>
              <w:t>180</w:t>
            </w:r>
          </w:p>
        </w:tc>
        <w:tc>
          <w:tcPr>
            <w:tcW w:w="993" w:type="dxa"/>
            <w:shd w:val="clear" w:color="auto" w:fill="E2EFD9" w:themeFill="accent6" w:themeFillTint="33"/>
          </w:tcPr>
          <w:p w14:paraId="7431C592" w14:textId="60F51296" w:rsidR="00B47168" w:rsidRPr="00895F77" w:rsidRDefault="004A6D26" w:rsidP="00B4716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68" w:type="dxa"/>
            <w:shd w:val="clear" w:color="auto" w:fill="E2EFD9" w:themeFill="accent6" w:themeFillTint="33"/>
          </w:tcPr>
          <w:p w14:paraId="34756CB3" w14:textId="77777777" w:rsidR="00B47168" w:rsidRPr="00895F77" w:rsidRDefault="00B47168" w:rsidP="00B47168">
            <w:pPr>
              <w:spacing w:after="0" w:line="240" w:lineRule="auto"/>
              <w:jc w:val="center"/>
              <w:rPr>
                <w:rFonts w:ascii="Times New Roman" w:eastAsia="Times New Roman" w:hAnsi="Times New Roman" w:cs="Times New Roman"/>
                <w:lang w:eastAsia="ru-RU"/>
              </w:rPr>
            </w:pPr>
          </w:p>
        </w:tc>
        <w:tc>
          <w:tcPr>
            <w:tcW w:w="861" w:type="dxa"/>
            <w:shd w:val="clear" w:color="auto" w:fill="E2EFD9" w:themeFill="accent6" w:themeFillTint="33"/>
          </w:tcPr>
          <w:p w14:paraId="17D7CFD8" w14:textId="77777777" w:rsidR="00B47168" w:rsidRPr="00895F77" w:rsidRDefault="00B47168" w:rsidP="00B47168">
            <w:pPr>
              <w:spacing w:after="0" w:line="240" w:lineRule="auto"/>
              <w:jc w:val="center"/>
              <w:rPr>
                <w:rFonts w:ascii="Times New Roman" w:eastAsia="Times New Roman" w:hAnsi="Times New Roman" w:cs="Times New Roman"/>
                <w:lang w:eastAsia="ru-RU"/>
              </w:rPr>
            </w:pPr>
          </w:p>
        </w:tc>
      </w:tr>
      <w:tr w:rsidR="00B47168" w:rsidRPr="00895F77" w14:paraId="26717031" w14:textId="77777777" w:rsidTr="00EA1EBB">
        <w:trPr>
          <w:jc w:val="center"/>
        </w:trPr>
        <w:tc>
          <w:tcPr>
            <w:tcW w:w="1271" w:type="dxa"/>
            <w:shd w:val="clear" w:color="auto" w:fill="E2EFD9" w:themeFill="accent6" w:themeFillTint="33"/>
            <w:vAlign w:val="center"/>
          </w:tcPr>
          <w:p w14:paraId="13D090E3" w14:textId="4E986E42" w:rsidR="00B47168" w:rsidRPr="00895F77" w:rsidRDefault="00B47168" w:rsidP="00EA1EBB">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ПП.</w:t>
            </w:r>
            <w:r w:rsidR="00EA1EBB">
              <w:rPr>
                <w:rFonts w:ascii="Times New Roman" w:eastAsia="Times New Roman" w:hAnsi="Times New Roman" w:cs="Times New Roman"/>
                <w:b/>
                <w:lang w:eastAsia="ru-RU"/>
              </w:rPr>
              <w:t>02</w:t>
            </w:r>
          </w:p>
        </w:tc>
        <w:tc>
          <w:tcPr>
            <w:tcW w:w="5954" w:type="dxa"/>
            <w:shd w:val="clear" w:color="auto" w:fill="E2EFD9" w:themeFill="accent6" w:themeFillTint="33"/>
            <w:vAlign w:val="center"/>
          </w:tcPr>
          <w:p w14:paraId="43530D7C" w14:textId="1A0C6705" w:rsidR="00B47168" w:rsidRPr="00895F77" w:rsidRDefault="00B47168" w:rsidP="00B47168">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Производственная практика</w:t>
            </w:r>
          </w:p>
        </w:tc>
        <w:tc>
          <w:tcPr>
            <w:tcW w:w="850" w:type="dxa"/>
            <w:tcBorders>
              <w:top w:val="nil"/>
              <w:left w:val="nil"/>
              <w:bottom w:val="single" w:sz="8" w:space="0" w:color="auto"/>
              <w:right w:val="single" w:sz="8" w:space="0" w:color="auto"/>
            </w:tcBorders>
            <w:shd w:val="clear" w:color="auto" w:fill="E2EFD9" w:themeFill="accent6" w:themeFillTint="33"/>
            <w:vAlign w:val="center"/>
          </w:tcPr>
          <w:p w14:paraId="643930A7" w14:textId="297DA23B" w:rsidR="00B47168" w:rsidRPr="00B47168" w:rsidRDefault="00B47168" w:rsidP="00B47168">
            <w:pPr>
              <w:spacing w:after="0" w:line="240" w:lineRule="auto"/>
              <w:jc w:val="center"/>
              <w:rPr>
                <w:rFonts w:ascii="Times New Roman" w:eastAsia="Times New Roman" w:hAnsi="Times New Roman" w:cs="Times New Roman"/>
                <w:lang w:eastAsia="ru-RU"/>
              </w:rPr>
            </w:pPr>
            <w:r w:rsidRPr="00B47168">
              <w:rPr>
                <w:rFonts w:ascii="Times New Roman" w:eastAsia="Times New Roman" w:hAnsi="Times New Roman" w:cs="Times New Roman"/>
                <w:lang w:eastAsia="ru-RU"/>
              </w:rPr>
              <w:t>216</w:t>
            </w:r>
          </w:p>
        </w:tc>
        <w:tc>
          <w:tcPr>
            <w:tcW w:w="851" w:type="dxa"/>
            <w:tcBorders>
              <w:top w:val="nil"/>
              <w:left w:val="nil"/>
              <w:bottom w:val="single" w:sz="8" w:space="0" w:color="auto"/>
              <w:right w:val="single" w:sz="8" w:space="0" w:color="auto"/>
            </w:tcBorders>
            <w:shd w:val="clear" w:color="auto" w:fill="E2EFD9" w:themeFill="accent6" w:themeFillTint="33"/>
            <w:vAlign w:val="center"/>
          </w:tcPr>
          <w:p w14:paraId="010C5202" w14:textId="53C58162" w:rsidR="00B47168" w:rsidRPr="00B47168" w:rsidRDefault="00B47168" w:rsidP="00B47168">
            <w:pPr>
              <w:spacing w:after="0" w:line="240" w:lineRule="auto"/>
              <w:jc w:val="center"/>
              <w:rPr>
                <w:rFonts w:ascii="Times New Roman" w:eastAsia="Times New Roman" w:hAnsi="Times New Roman" w:cs="Times New Roman"/>
                <w:lang w:eastAsia="ru-RU"/>
              </w:rPr>
            </w:pPr>
            <w:r w:rsidRPr="00B47168">
              <w:rPr>
                <w:rFonts w:ascii="Times New Roman" w:eastAsia="Times New Roman" w:hAnsi="Times New Roman" w:cs="Times New Roman"/>
                <w:lang w:eastAsia="ru-RU"/>
              </w:rPr>
              <w:t>216</w:t>
            </w:r>
          </w:p>
        </w:tc>
        <w:tc>
          <w:tcPr>
            <w:tcW w:w="992" w:type="dxa"/>
            <w:tcBorders>
              <w:top w:val="nil"/>
              <w:left w:val="nil"/>
              <w:bottom w:val="single" w:sz="8" w:space="0" w:color="auto"/>
              <w:right w:val="single" w:sz="8" w:space="0" w:color="auto"/>
            </w:tcBorders>
            <w:shd w:val="clear" w:color="auto" w:fill="E2EFD9" w:themeFill="accent6" w:themeFillTint="33"/>
            <w:vAlign w:val="center"/>
          </w:tcPr>
          <w:p w14:paraId="50B2DA50" w14:textId="3B7FE4E9" w:rsidR="00B47168" w:rsidRPr="00895F77" w:rsidRDefault="00B47168" w:rsidP="00B47168">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8" w:space="0" w:color="auto"/>
              <w:right w:val="single" w:sz="8" w:space="0" w:color="auto"/>
            </w:tcBorders>
            <w:shd w:val="clear" w:color="auto" w:fill="E2EFD9" w:themeFill="accent6" w:themeFillTint="33"/>
            <w:vAlign w:val="center"/>
          </w:tcPr>
          <w:p w14:paraId="786E02C1" w14:textId="347D8022" w:rsidR="00B47168" w:rsidRPr="00895F77" w:rsidRDefault="00B47168" w:rsidP="00B47168">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8" w:space="0" w:color="auto"/>
              <w:right w:val="single" w:sz="8" w:space="0" w:color="auto"/>
            </w:tcBorders>
            <w:shd w:val="clear" w:color="auto" w:fill="E2EFD9" w:themeFill="accent6" w:themeFillTint="33"/>
            <w:vAlign w:val="center"/>
          </w:tcPr>
          <w:p w14:paraId="2F6CADA9" w14:textId="30752024" w:rsidR="00B47168" w:rsidRPr="00895F77" w:rsidRDefault="00B47168" w:rsidP="00B47168">
            <w:pPr>
              <w:spacing w:after="0" w:line="240" w:lineRule="auto"/>
              <w:jc w:val="center"/>
              <w:rPr>
                <w:rFonts w:ascii="Times New Roman" w:eastAsia="Times New Roman" w:hAnsi="Times New Roman" w:cs="Times New Roman"/>
                <w:lang w:eastAsia="ru-RU"/>
              </w:rPr>
            </w:pPr>
            <w:r w:rsidRPr="00B47168">
              <w:rPr>
                <w:rFonts w:ascii="Times New Roman" w:eastAsia="Times New Roman" w:hAnsi="Times New Roman" w:cs="Times New Roman"/>
                <w:lang w:eastAsia="ru-RU"/>
              </w:rPr>
              <w:t>216</w:t>
            </w:r>
          </w:p>
        </w:tc>
        <w:tc>
          <w:tcPr>
            <w:tcW w:w="993" w:type="dxa"/>
            <w:shd w:val="clear" w:color="auto" w:fill="E2EFD9" w:themeFill="accent6" w:themeFillTint="33"/>
          </w:tcPr>
          <w:p w14:paraId="774EF67F" w14:textId="34D6F6AF" w:rsidR="00B47168" w:rsidRPr="00895F77" w:rsidRDefault="004A6D26" w:rsidP="00B4716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68" w:type="dxa"/>
            <w:shd w:val="clear" w:color="auto" w:fill="E2EFD9" w:themeFill="accent6" w:themeFillTint="33"/>
          </w:tcPr>
          <w:p w14:paraId="2B5358A1" w14:textId="77777777" w:rsidR="00B47168" w:rsidRPr="00895F77" w:rsidRDefault="00B47168" w:rsidP="00B47168">
            <w:pPr>
              <w:spacing w:after="0" w:line="240" w:lineRule="auto"/>
              <w:jc w:val="center"/>
              <w:rPr>
                <w:rFonts w:ascii="Times New Roman" w:eastAsia="Times New Roman" w:hAnsi="Times New Roman" w:cs="Times New Roman"/>
                <w:lang w:eastAsia="ru-RU"/>
              </w:rPr>
            </w:pPr>
          </w:p>
        </w:tc>
        <w:tc>
          <w:tcPr>
            <w:tcW w:w="861" w:type="dxa"/>
            <w:shd w:val="clear" w:color="auto" w:fill="E2EFD9" w:themeFill="accent6" w:themeFillTint="33"/>
          </w:tcPr>
          <w:p w14:paraId="377BE0F2" w14:textId="77777777" w:rsidR="00B47168" w:rsidRPr="00895F77" w:rsidRDefault="00B47168" w:rsidP="00B47168">
            <w:pPr>
              <w:spacing w:after="0" w:line="240" w:lineRule="auto"/>
              <w:jc w:val="center"/>
              <w:rPr>
                <w:rFonts w:ascii="Times New Roman" w:eastAsia="Times New Roman" w:hAnsi="Times New Roman" w:cs="Times New Roman"/>
                <w:lang w:eastAsia="ru-RU"/>
              </w:rPr>
            </w:pPr>
          </w:p>
        </w:tc>
      </w:tr>
      <w:tr w:rsidR="004A6D26" w:rsidRPr="00895F77" w14:paraId="2A736579" w14:textId="77777777" w:rsidTr="00EA1EBB">
        <w:trPr>
          <w:jc w:val="center"/>
        </w:trPr>
        <w:tc>
          <w:tcPr>
            <w:tcW w:w="1271" w:type="dxa"/>
            <w:shd w:val="clear" w:color="auto" w:fill="D9D9D9" w:themeFill="background1" w:themeFillShade="D9"/>
            <w:vAlign w:val="center"/>
          </w:tcPr>
          <w:p w14:paraId="05FF1BCE" w14:textId="77777777" w:rsidR="004A6D26" w:rsidRPr="00895F77" w:rsidRDefault="004A6D26" w:rsidP="004A6D26">
            <w:pPr>
              <w:spacing w:after="0" w:line="240" w:lineRule="auto"/>
              <w:rPr>
                <w:rFonts w:ascii="Times New Roman" w:eastAsia="Times New Roman" w:hAnsi="Times New Roman" w:cs="Times New Roman"/>
                <w:b/>
                <w:lang w:eastAsia="ru-RU"/>
              </w:rPr>
            </w:pPr>
          </w:p>
        </w:tc>
        <w:tc>
          <w:tcPr>
            <w:tcW w:w="5954" w:type="dxa"/>
            <w:shd w:val="clear" w:color="auto" w:fill="D9D9D9" w:themeFill="background1" w:themeFillShade="D9"/>
            <w:vAlign w:val="center"/>
          </w:tcPr>
          <w:p w14:paraId="26DA5420" w14:textId="59EAB932" w:rsidR="004A6D26" w:rsidRPr="00895F77" w:rsidRDefault="00EA1EBB" w:rsidP="005A668F">
            <w:pPr>
              <w:spacing w:after="0" w:line="240" w:lineRule="auto"/>
              <w:rPr>
                <w:rFonts w:ascii="Times New Roman" w:eastAsia="Times New Roman" w:hAnsi="Times New Roman" w:cs="Times New Roman"/>
                <w:b/>
                <w:lang w:eastAsia="ru-RU"/>
              </w:rPr>
            </w:pPr>
            <w:r w:rsidRPr="006F585D">
              <w:rPr>
                <w:rFonts w:ascii="Times New Roman" w:eastAsia="Times New Roman" w:hAnsi="Times New Roman" w:cs="Times New Roman"/>
                <w:b/>
                <w:lang w:eastAsia="ru-RU"/>
              </w:rPr>
              <w:t>МАСТЕР ПО РЕМОНТУ</w:t>
            </w:r>
            <w:r>
              <w:rPr>
                <w:rFonts w:ascii="Times New Roman" w:eastAsia="Times New Roman" w:hAnsi="Times New Roman" w:cs="Times New Roman"/>
                <w:b/>
                <w:lang w:eastAsia="ru-RU"/>
              </w:rPr>
              <w:t xml:space="preserve"> </w:t>
            </w:r>
            <w:r w:rsidRPr="006F585D">
              <w:rPr>
                <w:rFonts w:ascii="Times New Roman" w:eastAsia="Times New Roman" w:hAnsi="Times New Roman" w:cs="Times New Roman"/>
                <w:b/>
                <w:lang w:eastAsia="ru-RU"/>
              </w:rPr>
              <w:t xml:space="preserve">АППАРАТНЫХ </w:t>
            </w:r>
            <w:r>
              <w:rPr>
                <w:rFonts w:ascii="Times New Roman" w:eastAsia="Times New Roman" w:hAnsi="Times New Roman" w:cs="Times New Roman"/>
                <w:b/>
                <w:lang w:eastAsia="ru-RU"/>
              </w:rPr>
              <w:br/>
            </w:r>
            <w:r w:rsidRPr="006F585D">
              <w:rPr>
                <w:rFonts w:ascii="Times New Roman" w:eastAsia="Times New Roman" w:hAnsi="Times New Roman" w:cs="Times New Roman"/>
                <w:b/>
                <w:lang w:eastAsia="ru-RU"/>
              </w:rPr>
              <w:t>И ПРОГРАММНЫХ СРЕДСТВ</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0DA227F" w14:textId="20CE4683" w:rsidR="004A6D26" w:rsidRPr="00895F77" w:rsidRDefault="004A6D26" w:rsidP="004A6D26">
            <w:pPr>
              <w:spacing w:after="0" w:line="240" w:lineRule="auto"/>
              <w:jc w:val="center"/>
              <w:rPr>
                <w:rFonts w:ascii="Times New Roman" w:eastAsia="Times New Roman" w:hAnsi="Times New Roman" w:cs="Times New Roman"/>
                <w:b/>
                <w:bCs/>
                <w:lang w:eastAsia="ru-RU"/>
              </w:rPr>
            </w:pPr>
          </w:p>
        </w:tc>
        <w:tc>
          <w:tcPr>
            <w:tcW w:w="8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B6A37ED" w14:textId="59294F26" w:rsidR="004A6D26" w:rsidRPr="004A6D26" w:rsidRDefault="004A6D26" w:rsidP="004A6D26">
            <w:pPr>
              <w:spacing w:after="0" w:line="240" w:lineRule="auto"/>
              <w:jc w:val="center"/>
              <w:rPr>
                <w:rFonts w:ascii="Times New Roman" w:hAnsi="Times New Roman"/>
                <w:b/>
              </w:rPr>
            </w:pPr>
          </w:p>
        </w:tc>
        <w:tc>
          <w:tcPr>
            <w:tcW w:w="992"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4F07E79" w14:textId="1EFFDF61" w:rsidR="004A6D26" w:rsidRPr="004A6D26" w:rsidRDefault="004A6D26" w:rsidP="004A6D26">
            <w:pPr>
              <w:spacing w:after="0" w:line="240" w:lineRule="auto"/>
              <w:jc w:val="center"/>
              <w:rPr>
                <w:rFonts w:ascii="Times New Roman" w:hAnsi="Times New Roman"/>
                <w:b/>
              </w:rPr>
            </w:pPr>
          </w:p>
        </w:tc>
        <w:tc>
          <w:tcPr>
            <w:tcW w:w="992" w:type="dxa"/>
            <w:tcBorders>
              <w:top w:val="nil"/>
              <w:left w:val="nil"/>
              <w:bottom w:val="single" w:sz="8" w:space="0" w:color="auto"/>
              <w:right w:val="single" w:sz="8" w:space="0" w:color="auto"/>
            </w:tcBorders>
            <w:shd w:val="clear" w:color="auto" w:fill="D9D9D9" w:themeFill="background1" w:themeFillShade="D9"/>
            <w:vAlign w:val="center"/>
          </w:tcPr>
          <w:p w14:paraId="7930E010" w14:textId="7D36163B" w:rsidR="004A6D26" w:rsidRPr="004A6D26" w:rsidRDefault="004A6D26" w:rsidP="004A6D26">
            <w:pPr>
              <w:spacing w:after="0" w:line="240" w:lineRule="auto"/>
              <w:jc w:val="center"/>
              <w:rPr>
                <w:rFonts w:ascii="Times New Roman" w:hAnsi="Times New Roman"/>
                <w:b/>
              </w:rPr>
            </w:pPr>
          </w:p>
        </w:tc>
        <w:tc>
          <w:tcPr>
            <w:tcW w:w="992" w:type="dxa"/>
            <w:tcBorders>
              <w:top w:val="nil"/>
              <w:left w:val="nil"/>
              <w:bottom w:val="single" w:sz="8" w:space="0" w:color="auto"/>
              <w:right w:val="single" w:sz="8" w:space="0" w:color="auto"/>
            </w:tcBorders>
            <w:shd w:val="clear" w:color="auto" w:fill="D9D9D9" w:themeFill="background1" w:themeFillShade="D9"/>
            <w:vAlign w:val="center"/>
          </w:tcPr>
          <w:p w14:paraId="6310CC88" w14:textId="3286ECC5" w:rsidR="004A6D26" w:rsidRPr="004A6D26" w:rsidRDefault="004A6D26" w:rsidP="004A6D26">
            <w:pPr>
              <w:spacing w:after="0" w:line="240" w:lineRule="auto"/>
              <w:jc w:val="center"/>
              <w:rPr>
                <w:rFonts w:ascii="Times New Roman" w:hAnsi="Times New Roman"/>
                <w:b/>
              </w:rPr>
            </w:pPr>
          </w:p>
        </w:tc>
        <w:tc>
          <w:tcPr>
            <w:tcW w:w="993" w:type="dxa"/>
            <w:shd w:val="clear" w:color="auto" w:fill="D9D9D9" w:themeFill="background1" w:themeFillShade="D9"/>
          </w:tcPr>
          <w:p w14:paraId="16836E07" w14:textId="77777777" w:rsidR="004A6D26" w:rsidRPr="00895F77" w:rsidRDefault="004A6D26" w:rsidP="004A6D26">
            <w:pPr>
              <w:spacing w:after="0" w:line="240" w:lineRule="auto"/>
              <w:jc w:val="center"/>
              <w:rPr>
                <w:rFonts w:ascii="Times New Roman" w:eastAsia="Times New Roman" w:hAnsi="Times New Roman" w:cs="Times New Roman"/>
                <w:lang w:eastAsia="ru-RU"/>
              </w:rPr>
            </w:pPr>
          </w:p>
        </w:tc>
        <w:tc>
          <w:tcPr>
            <w:tcW w:w="868" w:type="dxa"/>
            <w:shd w:val="clear" w:color="auto" w:fill="D9D9D9" w:themeFill="background1" w:themeFillShade="D9"/>
          </w:tcPr>
          <w:p w14:paraId="4B20B63E" w14:textId="77777777" w:rsidR="004A6D26" w:rsidRPr="00895F77" w:rsidRDefault="004A6D26" w:rsidP="004A6D26">
            <w:pPr>
              <w:spacing w:after="0" w:line="240" w:lineRule="auto"/>
              <w:jc w:val="center"/>
              <w:rPr>
                <w:rFonts w:ascii="Times New Roman" w:eastAsia="Times New Roman" w:hAnsi="Times New Roman" w:cs="Times New Roman"/>
                <w:lang w:eastAsia="ru-RU"/>
              </w:rPr>
            </w:pPr>
          </w:p>
        </w:tc>
        <w:tc>
          <w:tcPr>
            <w:tcW w:w="861" w:type="dxa"/>
            <w:shd w:val="clear" w:color="auto" w:fill="D9D9D9" w:themeFill="background1" w:themeFillShade="D9"/>
          </w:tcPr>
          <w:p w14:paraId="40FC4F1A" w14:textId="0CFFFBF3" w:rsidR="004A6D26" w:rsidRPr="00895F77" w:rsidRDefault="004A6D26" w:rsidP="004A6D26">
            <w:pPr>
              <w:spacing w:after="0" w:line="240" w:lineRule="auto"/>
              <w:jc w:val="center"/>
              <w:rPr>
                <w:rFonts w:ascii="Times New Roman" w:eastAsia="Times New Roman" w:hAnsi="Times New Roman" w:cs="Times New Roman"/>
                <w:lang w:eastAsia="ru-RU"/>
              </w:rPr>
            </w:pPr>
          </w:p>
        </w:tc>
      </w:tr>
      <w:tr w:rsidR="004A6D26" w:rsidRPr="00895F77" w14:paraId="4C52CE92" w14:textId="77777777" w:rsidTr="00EA1EBB">
        <w:trPr>
          <w:jc w:val="center"/>
        </w:trPr>
        <w:tc>
          <w:tcPr>
            <w:tcW w:w="1271" w:type="dxa"/>
            <w:shd w:val="clear" w:color="auto" w:fill="D9D9D9" w:themeFill="background1" w:themeFillShade="D9"/>
          </w:tcPr>
          <w:p w14:paraId="2808A24F" w14:textId="4EDBEE32" w:rsidR="004A6D26" w:rsidRPr="00895F77" w:rsidRDefault="004A6D26" w:rsidP="00EA1EBB">
            <w:pPr>
              <w:spacing w:after="0" w:line="240" w:lineRule="auto"/>
              <w:ind w:left="-45" w:right="-76"/>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ПМн</w:t>
            </w:r>
            <w:r w:rsidR="00EA1EBB">
              <w:rPr>
                <w:rFonts w:ascii="Times New Roman" w:eastAsia="Times New Roman" w:hAnsi="Times New Roman" w:cs="Times New Roman"/>
                <w:b/>
                <w:lang w:eastAsia="ru-RU"/>
              </w:rPr>
              <w:t>.02</w:t>
            </w:r>
          </w:p>
        </w:tc>
        <w:tc>
          <w:tcPr>
            <w:tcW w:w="595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E4771E2" w14:textId="18AD1848" w:rsidR="004A6D26" w:rsidRPr="00895F77" w:rsidRDefault="004A6D26" w:rsidP="004A6D26">
            <w:pPr>
              <w:spacing w:after="0" w:line="240" w:lineRule="auto"/>
              <w:rPr>
                <w:rFonts w:ascii="Times New Roman" w:eastAsia="Times New Roman" w:hAnsi="Times New Roman" w:cs="Times New Roman"/>
                <w:b/>
                <w:lang w:eastAsia="ru-RU"/>
              </w:rPr>
            </w:pPr>
            <w:r w:rsidRPr="00CB10A8">
              <w:rPr>
                <w:rFonts w:ascii="Times New Roman" w:eastAsia="Times New Roman" w:hAnsi="Times New Roman" w:cs="Times New Roman"/>
                <w:b/>
                <w:lang w:eastAsia="ru-RU"/>
              </w:rPr>
              <w:t>Ремонт и модернизация аппаратных средств инфокоммуникационных систем и их составляющих</w:t>
            </w:r>
          </w:p>
        </w:tc>
        <w:tc>
          <w:tcPr>
            <w:tcW w:w="850" w:type="dxa"/>
            <w:shd w:val="clear" w:color="auto" w:fill="D9D9D9" w:themeFill="background1" w:themeFillShade="D9"/>
            <w:vAlign w:val="center"/>
          </w:tcPr>
          <w:p w14:paraId="45E8EC5A" w14:textId="238A928B" w:rsidR="004A6D26" w:rsidRPr="00895F77" w:rsidRDefault="004A6D26" w:rsidP="004A6D26">
            <w:pPr>
              <w:spacing w:after="0" w:line="240" w:lineRule="auto"/>
              <w:jc w:val="center"/>
              <w:rPr>
                <w:rFonts w:ascii="Times New Roman" w:eastAsia="Times New Roman" w:hAnsi="Times New Roman" w:cs="Times New Roman"/>
                <w:b/>
                <w:bCs/>
                <w:lang w:eastAsia="ru-RU"/>
              </w:rPr>
            </w:pPr>
            <w:r w:rsidRPr="00DB1543">
              <w:rPr>
                <w:rFonts w:ascii="Times New Roman" w:hAnsi="Times New Roman"/>
                <w:b/>
              </w:rPr>
              <w:t>564</w:t>
            </w:r>
          </w:p>
        </w:tc>
        <w:tc>
          <w:tcPr>
            <w:tcW w:w="851" w:type="dxa"/>
            <w:shd w:val="clear" w:color="auto" w:fill="D9D9D9" w:themeFill="background1" w:themeFillShade="D9"/>
            <w:vAlign w:val="center"/>
          </w:tcPr>
          <w:p w14:paraId="13C01F46" w14:textId="1624B3D8" w:rsidR="004A6D26" w:rsidRPr="00895F77" w:rsidRDefault="004A6D26" w:rsidP="004A6D26">
            <w:pPr>
              <w:spacing w:after="0" w:line="240" w:lineRule="auto"/>
              <w:jc w:val="center"/>
              <w:rPr>
                <w:rFonts w:ascii="Times New Roman" w:eastAsia="Times New Roman" w:hAnsi="Times New Roman" w:cs="Times New Roman"/>
                <w:b/>
                <w:bCs/>
                <w:lang w:eastAsia="ru-RU"/>
              </w:rPr>
            </w:pPr>
            <w:r w:rsidRPr="004A6D26">
              <w:rPr>
                <w:rFonts w:ascii="Times New Roman" w:hAnsi="Times New Roman"/>
                <w:b/>
              </w:rPr>
              <w:t>492</w:t>
            </w:r>
          </w:p>
        </w:tc>
        <w:tc>
          <w:tcPr>
            <w:tcW w:w="992" w:type="dxa"/>
            <w:shd w:val="clear" w:color="auto" w:fill="D9D9D9" w:themeFill="background1" w:themeFillShade="D9"/>
            <w:vAlign w:val="center"/>
          </w:tcPr>
          <w:p w14:paraId="4C7C8D75" w14:textId="191414AD" w:rsidR="004A6D26" w:rsidRPr="00895F77"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hAnsi="Times New Roman"/>
                <w:b/>
              </w:rPr>
              <w:t>72</w:t>
            </w:r>
          </w:p>
        </w:tc>
        <w:tc>
          <w:tcPr>
            <w:tcW w:w="992" w:type="dxa"/>
            <w:shd w:val="clear" w:color="auto" w:fill="D9D9D9" w:themeFill="background1" w:themeFillShade="D9"/>
            <w:vAlign w:val="center"/>
          </w:tcPr>
          <w:p w14:paraId="614B90DA" w14:textId="3269F4F5" w:rsidR="004A6D26" w:rsidRPr="00895F77"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hAnsi="Times New Roman"/>
                <w:b/>
              </w:rPr>
              <w:t>96</w:t>
            </w:r>
          </w:p>
        </w:tc>
        <w:tc>
          <w:tcPr>
            <w:tcW w:w="992" w:type="dxa"/>
            <w:shd w:val="clear" w:color="auto" w:fill="D9D9D9" w:themeFill="background1" w:themeFillShade="D9"/>
            <w:vAlign w:val="center"/>
          </w:tcPr>
          <w:p w14:paraId="2B00E2BF" w14:textId="25E7391E" w:rsidR="004A6D26" w:rsidRPr="00895F77"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hAnsi="Times New Roman"/>
                <w:b/>
              </w:rPr>
              <w:t>396</w:t>
            </w:r>
          </w:p>
        </w:tc>
        <w:tc>
          <w:tcPr>
            <w:tcW w:w="993" w:type="dxa"/>
            <w:shd w:val="clear" w:color="auto" w:fill="D9D9D9" w:themeFill="background1" w:themeFillShade="D9"/>
          </w:tcPr>
          <w:p w14:paraId="5C079446" w14:textId="77777777" w:rsidR="004A6D26" w:rsidRPr="00895F77" w:rsidRDefault="004A6D26" w:rsidP="004A6D26">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b/>
                <w:lang w:eastAsia="ru-RU"/>
              </w:rPr>
              <w:t>Х</w:t>
            </w:r>
          </w:p>
        </w:tc>
        <w:tc>
          <w:tcPr>
            <w:tcW w:w="868" w:type="dxa"/>
            <w:shd w:val="clear" w:color="auto" w:fill="D9D9D9" w:themeFill="background1" w:themeFillShade="D9"/>
          </w:tcPr>
          <w:p w14:paraId="29D027EF" w14:textId="77777777" w:rsidR="004A6D26" w:rsidRPr="00895F77" w:rsidRDefault="004A6D26" w:rsidP="004A6D26">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b/>
                <w:lang w:eastAsia="ru-RU"/>
              </w:rPr>
              <w:t>Х</w:t>
            </w:r>
          </w:p>
        </w:tc>
        <w:tc>
          <w:tcPr>
            <w:tcW w:w="861" w:type="dxa"/>
            <w:shd w:val="clear" w:color="auto" w:fill="D9D9D9" w:themeFill="background1" w:themeFillShade="D9"/>
          </w:tcPr>
          <w:p w14:paraId="3198C1E2" w14:textId="2473E409" w:rsidR="004A6D26" w:rsidRPr="00895F77" w:rsidRDefault="004A6D26" w:rsidP="004A6D2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A6D26" w:rsidRPr="00895F77" w14:paraId="3FF60D16" w14:textId="77777777" w:rsidTr="00EA1EBB">
        <w:trPr>
          <w:jc w:val="center"/>
        </w:trPr>
        <w:tc>
          <w:tcPr>
            <w:tcW w:w="1271" w:type="dxa"/>
            <w:shd w:val="clear" w:color="auto" w:fill="D9D9D9" w:themeFill="background1" w:themeFillShade="D9"/>
          </w:tcPr>
          <w:p w14:paraId="1FCB9E38" w14:textId="66816B8A" w:rsidR="004A6D26" w:rsidRPr="00895F77" w:rsidRDefault="004A6D26" w:rsidP="00EA1EBB">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Cs/>
                <w:lang w:eastAsia="ru-RU"/>
              </w:rPr>
              <w:t xml:space="preserve">МДК </w:t>
            </w:r>
            <w:r w:rsidR="00EA1EBB">
              <w:rPr>
                <w:rFonts w:ascii="Times New Roman" w:eastAsia="Times New Roman" w:hAnsi="Times New Roman" w:cs="Times New Roman"/>
                <w:bCs/>
                <w:lang w:eastAsia="ru-RU"/>
              </w:rPr>
              <w:t>02</w:t>
            </w:r>
            <w:r w:rsidRPr="00895F77">
              <w:rPr>
                <w:rFonts w:ascii="Times New Roman" w:eastAsia="Times New Roman" w:hAnsi="Times New Roman" w:cs="Times New Roman"/>
                <w:bCs/>
                <w:lang w:eastAsia="ru-RU"/>
              </w:rPr>
              <w:t>.01</w:t>
            </w:r>
          </w:p>
        </w:tc>
        <w:tc>
          <w:tcPr>
            <w:tcW w:w="5954"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61818263" w14:textId="05705046" w:rsidR="004A6D26" w:rsidRPr="00CB10A8" w:rsidRDefault="004A6D26" w:rsidP="004A6D26">
            <w:pPr>
              <w:spacing w:after="0" w:line="240" w:lineRule="auto"/>
              <w:rPr>
                <w:rFonts w:ascii="Times New Roman" w:eastAsia="Times New Roman" w:hAnsi="Times New Roman" w:cs="Times New Roman"/>
                <w:lang w:eastAsia="ru-RU"/>
              </w:rPr>
            </w:pPr>
            <w:r w:rsidRPr="00CB10A8">
              <w:rPr>
                <w:rFonts w:ascii="Times New Roman" w:eastAsia="Times New Roman" w:hAnsi="Times New Roman" w:cs="Times New Roman"/>
                <w:lang w:eastAsia="ru-RU"/>
              </w:rPr>
              <w:t>Диагностика и устранение неисправностей стационарных ПК</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0740B13" w14:textId="2CC13C9B" w:rsidR="004A6D26" w:rsidRPr="004A6D26" w:rsidRDefault="004A6D26" w:rsidP="004A6D26">
            <w:pPr>
              <w:spacing w:after="0" w:line="240" w:lineRule="auto"/>
              <w:jc w:val="center"/>
              <w:rPr>
                <w:rFonts w:ascii="Times New Roman" w:hAnsi="Times New Roman"/>
                <w:b/>
              </w:rPr>
            </w:pPr>
            <w:r w:rsidRPr="004A6D26">
              <w:rPr>
                <w:rFonts w:ascii="Times New Roman" w:hAnsi="Times New Roman"/>
                <w:b/>
              </w:rPr>
              <w:t>56</w:t>
            </w:r>
          </w:p>
        </w:tc>
        <w:tc>
          <w:tcPr>
            <w:tcW w:w="851" w:type="dxa"/>
            <w:tcBorders>
              <w:top w:val="nil"/>
              <w:left w:val="nil"/>
              <w:bottom w:val="single" w:sz="8" w:space="0" w:color="auto"/>
              <w:right w:val="single" w:sz="8" w:space="0" w:color="auto"/>
            </w:tcBorders>
            <w:shd w:val="clear" w:color="auto" w:fill="D9D9D9" w:themeFill="background1" w:themeFillShade="D9"/>
            <w:vAlign w:val="center"/>
          </w:tcPr>
          <w:p w14:paraId="3ED99C16" w14:textId="0C3EC973" w:rsidR="004A6D26" w:rsidRPr="004A6D26"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34</w:t>
            </w:r>
          </w:p>
        </w:tc>
        <w:tc>
          <w:tcPr>
            <w:tcW w:w="992" w:type="dxa"/>
            <w:tcBorders>
              <w:top w:val="nil"/>
              <w:left w:val="nil"/>
              <w:bottom w:val="single" w:sz="8" w:space="0" w:color="auto"/>
              <w:right w:val="single" w:sz="8" w:space="0" w:color="auto"/>
            </w:tcBorders>
            <w:shd w:val="clear" w:color="auto" w:fill="D9D9D9" w:themeFill="background1" w:themeFillShade="D9"/>
            <w:vAlign w:val="center"/>
          </w:tcPr>
          <w:p w14:paraId="3D45DD12" w14:textId="5FC2EAA9" w:rsidR="004A6D26" w:rsidRPr="00895F77"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22</w:t>
            </w:r>
          </w:p>
        </w:tc>
        <w:tc>
          <w:tcPr>
            <w:tcW w:w="992" w:type="dxa"/>
            <w:tcBorders>
              <w:top w:val="nil"/>
              <w:left w:val="nil"/>
              <w:bottom w:val="single" w:sz="8" w:space="0" w:color="auto"/>
              <w:right w:val="single" w:sz="8" w:space="0" w:color="auto"/>
            </w:tcBorders>
            <w:shd w:val="clear" w:color="auto" w:fill="D9D9D9" w:themeFill="background1" w:themeFillShade="D9"/>
            <w:vAlign w:val="center"/>
          </w:tcPr>
          <w:p w14:paraId="3C3ED6A7" w14:textId="53B143D7" w:rsidR="004A6D26" w:rsidRPr="00895F77"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34</w:t>
            </w:r>
          </w:p>
        </w:tc>
        <w:tc>
          <w:tcPr>
            <w:tcW w:w="992" w:type="dxa"/>
            <w:tcBorders>
              <w:top w:val="nil"/>
              <w:left w:val="nil"/>
              <w:bottom w:val="single" w:sz="8" w:space="0" w:color="auto"/>
              <w:right w:val="single" w:sz="8" w:space="0" w:color="auto"/>
            </w:tcBorders>
            <w:shd w:val="clear" w:color="auto" w:fill="D9D9D9" w:themeFill="background1" w:themeFillShade="D9"/>
            <w:vAlign w:val="center"/>
          </w:tcPr>
          <w:p w14:paraId="51BD99B6" w14:textId="52845EE7" w:rsidR="004A6D26" w:rsidRPr="00895F77"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 </w:t>
            </w:r>
          </w:p>
        </w:tc>
        <w:tc>
          <w:tcPr>
            <w:tcW w:w="993" w:type="dxa"/>
            <w:shd w:val="clear" w:color="auto" w:fill="D9D9D9" w:themeFill="background1" w:themeFillShade="D9"/>
          </w:tcPr>
          <w:p w14:paraId="71BEBB2C" w14:textId="77777777" w:rsidR="004A6D26" w:rsidRPr="00895F77" w:rsidRDefault="004A6D26" w:rsidP="004A6D26">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8" w:type="dxa"/>
            <w:shd w:val="clear" w:color="auto" w:fill="D9D9D9" w:themeFill="background1" w:themeFillShade="D9"/>
          </w:tcPr>
          <w:p w14:paraId="3D1F81F1" w14:textId="77777777" w:rsidR="004A6D26" w:rsidRPr="00895F77" w:rsidRDefault="004A6D26" w:rsidP="004A6D26">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1" w:type="dxa"/>
            <w:shd w:val="clear" w:color="auto" w:fill="D9D9D9" w:themeFill="background1" w:themeFillShade="D9"/>
          </w:tcPr>
          <w:p w14:paraId="7CC8D73C" w14:textId="3D10DE95" w:rsidR="004A6D26" w:rsidRPr="00895F77" w:rsidRDefault="004A6D26" w:rsidP="004A6D26">
            <w:pPr>
              <w:spacing w:after="0" w:line="240" w:lineRule="auto"/>
              <w:jc w:val="center"/>
              <w:rPr>
                <w:rFonts w:ascii="Times New Roman" w:eastAsia="Times New Roman" w:hAnsi="Times New Roman" w:cs="Times New Roman"/>
                <w:lang w:eastAsia="ru-RU"/>
              </w:rPr>
            </w:pPr>
          </w:p>
        </w:tc>
      </w:tr>
      <w:tr w:rsidR="004A6D26" w:rsidRPr="00895F77" w14:paraId="43BE3A3C" w14:textId="77777777" w:rsidTr="00EA1EBB">
        <w:trPr>
          <w:jc w:val="center"/>
        </w:trPr>
        <w:tc>
          <w:tcPr>
            <w:tcW w:w="1271" w:type="dxa"/>
            <w:shd w:val="clear" w:color="auto" w:fill="D9D9D9" w:themeFill="background1" w:themeFillShade="D9"/>
          </w:tcPr>
          <w:p w14:paraId="7EF000E4" w14:textId="0DF40A0E" w:rsidR="004A6D26" w:rsidRPr="00895F77" w:rsidRDefault="004A6D26" w:rsidP="00EA1EBB">
            <w:pPr>
              <w:spacing w:after="0" w:line="240" w:lineRule="auto"/>
              <w:rPr>
                <w:rFonts w:ascii="Times New Roman" w:eastAsia="Times New Roman" w:hAnsi="Times New Roman" w:cs="Times New Roman"/>
                <w:bCs/>
                <w:lang w:eastAsia="ru-RU"/>
              </w:rPr>
            </w:pPr>
            <w:r w:rsidRPr="00895F77">
              <w:rPr>
                <w:rFonts w:ascii="Times New Roman" w:eastAsia="Times New Roman" w:hAnsi="Times New Roman" w:cs="Times New Roman"/>
                <w:bCs/>
                <w:lang w:eastAsia="ru-RU"/>
              </w:rPr>
              <w:t xml:space="preserve">МДК </w:t>
            </w:r>
            <w:r w:rsidR="00EA1EBB">
              <w:rPr>
                <w:rFonts w:ascii="Times New Roman" w:eastAsia="Times New Roman" w:hAnsi="Times New Roman" w:cs="Times New Roman"/>
                <w:bCs/>
                <w:lang w:eastAsia="ru-RU"/>
              </w:rPr>
              <w:t>02</w:t>
            </w:r>
            <w:r w:rsidRPr="00895F77">
              <w:rPr>
                <w:rFonts w:ascii="Times New Roman" w:eastAsia="Times New Roman" w:hAnsi="Times New Roman" w:cs="Times New Roman"/>
                <w:bCs/>
                <w:lang w:eastAsia="ru-RU"/>
              </w:rPr>
              <w:t>.0</w:t>
            </w:r>
            <w:r>
              <w:rPr>
                <w:rFonts w:ascii="Times New Roman" w:eastAsia="Times New Roman" w:hAnsi="Times New Roman" w:cs="Times New Roman"/>
                <w:bCs/>
                <w:lang w:eastAsia="ru-RU"/>
              </w:rPr>
              <w:t>2</w:t>
            </w:r>
          </w:p>
        </w:tc>
        <w:tc>
          <w:tcPr>
            <w:tcW w:w="5954"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85F349F" w14:textId="40C43631" w:rsidR="004A6D26" w:rsidRPr="00CB10A8" w:rsidRDefault="004A6D26" w:rsidP="004A6D26">
            <w:pPr>
              <w:spacing w:after="0" w:line="240" w:lineRule="auto"/>
              <w:rPr>
                <w:rFonts w:ascii="Times New Roman" w:eastAsia="Times New Roman" w:hAnsi="Times New Roman" w:cs="Times New Roman"/>
                <w:lang w:eastAsia="ru-RU"/>
              </w:rPr>
            </w:pPr>
            <w:r w:rsidRPr="00CB10A8">
              <w:rPr>
                <w:rFonts w:ascii="Times New Roman" w:eastAsia="Times New Roman" w:hAnsi="Times New Roman" w:cs="Times New Roman"/>
                <w:lang w:eastAsia="ru-RU"/>
              </w:rPr>
              <w:t xml:space="preserve">Диагностика и устранение неисправностей персональных мобильных устройств </w:t>
            </w:r>
          </w:p>
        </w:tc>
        <w:tc>
          <w:tcPr>
            <w:tcW w:w="850" w:type="dxa"/>
            <w:tcBorders>
              <w:top w:val="nil"/>
              <w:left w:val="nil"/>
              <w:bottom w:val="single" w:sz="8" w:space="0" w:color="auto"/>
              <w:right w:val="single" w:sz="8" w:space="0" w:color="auto"/>
            </w:tcBorders>
            <w:shd w:val="clear" w:color="auto" w:fill="D9D9D9" w:themeFill="background1" w:themeFillShade="D9"/>
            <w:vAlign w:val="center"/>
          </w:tcPr>
          <w:p w14:paraId="57729319" w14:textId="3B39AEEB" w:rsidR="004A6D26" w:rsidRPr="004A6D26" w:rsidRDefault="004A6D26" w:rsidP="004A6D26">
            <w:pPr>
              <w:spacing w:after="0" w:line="240" w:lineRule="auto"/>
              <w:jc w:val="center"/>
              <w:rPr>
                <w:rFonts w:ascii="Times New Roman" w:hAnsi="Times New Roman"/>
                <w:b/>
              </w:rPr>
            </w:pPr>
            <w:r w:rsidRPr="004A6D26">
              <w:rPr>
                <w:rFonts w:ascii="Times New Roman" w:hAnsi="Times New Roman"/>
                <w:b/>
              </w:rPr>
              <w:t>56</w:t>
            </w:r>
          </w:p>
        </w:tc>
        <w:tc>
          <w:tcPr>
            <w:tcW w:w="851" w:type="dxa"/>
            <w:tcBorders>
              <w:top w:val="nil"/>
              <w:left w:val="nil"/>
              <w:bottom w:val="single" w:sz="8" w:space="0" w:color="auto"/>
              <w:right w:val="single" w:sz="8" w:space="0" w:color="auto"/>
            </w:tcBorders>
            <w:shd w:val="clear" w:color="auto" w:fill="D9D9D9" w:themeFill="background1" w:themeFillShade="D9"/>
            <w:vAlign w:val="center"/>
          </w:tcPr>
          <w:p w14:paraId="61821007" w14:textId="2EF82F89" w:rsidR="004A6D26" w:rsidRPr="004A6D26"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34</w:t>
            </w:r>
          </w:p>
        </w:tc>
        <w:tc>
          <w:tcPr>
            <w:tcW w:w="992" w:type="dxa"/>
            <w:tcBorders>
              <w:top w:val="nil"/>
              <w:left w:val="nil"/>
              <w:bottom w:val="single" w:sz="8" w:space="0" w:color="auto"/>
              <w:right w:val="single" w:sz="8" w:space="0" w:color="auto"/>
            </w:tcBorders>
            <w:shd w:val="clear" w:color="auto" w:fill="D9D9D9" w:themeFill="background1" w:themeFillShade="D9"/>
            <w:vAlign w:val="center"/>
          </w:tcPr>
          <w:p w14:paraId="55ADD69A" w14:textId="02445D29" w:rsidR="004A6D26" w:rsidRPr="00895F77"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22</w:t>
            </w:r>
          </w:p>
        </w:tc>
        <w:tc>
          <w:tcPr>
            <w:tcW w:w="992" w:type="dxa"/>
            <w:tcBorders>
              <w:top w:val="nil"/>
              <w:left w:val="nil"/>
              <w:bottom w:val="single" w:sz="8" w:space="0" w:color="auto"/>
              <w:right w:val="single" w:sz="8" w:space="0" w:color="auto"/>
            </w:tcBorders>
            <w:shd w:val="clear" w:color="auto" w:fill="D9D9D9" w:themeFill="background1" w:themeFillShade="D9"/>
            <w:vAlign w:val="center"/>
          </w:tcPr>
          <w:p w14:paraId="090EA7AB" w14:textId="13B69ED3" w:rsidR="004A6D26" w:rsidRPr="00895F77"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34</w:t>
            </w:r>
          </w:p>
        </w:tc>
        <w:tc>
          <w:tcPr>
            <w:tcW w:w="992" w:type="dxa"/>
            <w:tcBorders>
              <w:top w:val="nil"/>
              <w:left w:val="nil"/>
              <w:bottom w:val="single" w:sz="8" w:space="0" w:color="auto"/>
              <w:right w:val="single" w:sz="8" w:space="0" w:color="auto"/>
            </w:tcBorders>
            <w:shd w:val="clear" w:color="auto" w:fill="D9D9D9" w:themeFill="background1" w:themeFillShade="D9"/>
            <w:vAlign w:val="center"/>
          </w:tcPr>
          <w:p w14:paraId="1242F6CF" w14:textId="5FF7CF95" w:rsidR="004A6D26" w:rsidRPr="00895F77"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 </w:t>
            </w:r>
          </w:p>
        </w:tc>
        <w:tc>
          <w:tcPr>
            <w:tcW w:w="993" w:type="dxa"/>
            <w:shd w:val="clear" w:color="auto" w:fill="D9D9D9" w:themeFill="background1" w:themeFillShade="D9"/>
          </w:tcPr>
          <w:p w14:paraId="2E0312B5" w14:textId="77777777" w:rsidR="004A6D26" w:rsidRPr="00895F77" w:rsidRDefault="004A6D26" w:rsidP="004A6D26">
            <w:pPr>
              <w:spacing w:after="0" w:line="240" w:lineRule="auto"/>
              <w:jc w:val="center"/>
              <w:rPr>
                <w:rFonts w:ascii="Times New Roman" w:eastAsia="Times New Roman" w:hAnsi="Times New Roman" w:cs="Times New Roman"/>
                <w:lang w:eastAsia="ru-RU"/>
              </w:rPr>
            </w:pPr>
          </w:p>
        </w:tc>
        <w:tc>
          <w:tcPr>
            <w:tcW w:w="868" w:type="dxa"/>
            <w:shd w:val="clear" w:color="auto" w:fill="D9D9D9" w:themeFill="background1" w:themeFillShade="D9"/>
          </w:tcPr>
          <w:p w14:paraId="46F16360" w14:textId="77777777" w:rsidR="004A6D26" w:rsidRPr="00895F77" w:rsidRDefault="004A6D26" w:rsidP="004A6D26">
            <w:pPr>
              <w:spacing w:after="0" w:line="240" w:lineRule="auto"/>
              <w:jc w:val="center"/>
              <w:rPr>
                <w:rFonts w:ascii="Times New Roman" w:eastAsia="Times New Roman" w:hAnsi="Times New Roman" w:cs="Times New Roman"/>
                <w:lang w:eastAsia="ru-RU"/>
              </w:rPr>
            </w:pPr>
          </w:p>
        </w:tc>
        <w:tc>
          <w:tcPr>
            <w:tcW w:w="861" w:type="dxa"/>
            <w:shd w:val="clear" w:color="auto" w:fill="D9D9D9" w:themeFill="background1" w:themeFillShade="D9"/>
          </w:tcPr>
          <w:p w14:paraId="357E2780" w14:textId="77777777" w:rsidR="004A6D26" w:rsidRPr="00895F77" w:rsidRDefault="004A6D26" w:rsidP="004A6D26">
            <w:pPr>
              <w:spacing w:after="0" w:line="240" w:lineRule="auto"/>
              <w:jc w:val="center"/>
              <w:rPr>
                <w:rFonts w:ascii="Times New Roman" w:eastAsia="Times New Roman" w:hAnsi="Times New Roman" w:cs="Times New Roman"/>
                <w:lang w:eastAsia="ru-RU"/>
              </w:rPr>
            </w:pPr>
          </w:p>
        </w:tc>
      </w:tr>
      <w:tr w:rsidR="004A6D26" w:rsidRPr="00895F77" w14:paraId="29E401D2" w14:textId="77777777" w:rsidTr="00EA1EBB">
        <w:trPr>
          <w:jc w:val="center"/>
        </w:trPr>
        <w:tc>
          <w:tcPr>
            <w:tcW w:w="1271" w:type="dxa"/>
            <w:shd w:val="clear" w:color="auto" w:fill="D9D9D9" w:themeFill="background1" w:themeFillShade="D9"/>
          </w:tcPr>
          <w:p w14:paraId="591042C8" w14:textId="7FA87CA7" w:rsidR="004A6D26" w:rsidRPr="00895F77" w:rsidRDefault="004A6D26" w:rsidP="00EA1EBB">
            <w:pPr>
              <w:spacing w:after="0" w:line="240" w:lineRule="auto"/>
              <w:rPr>
                <w:rFonts w:ascii="Times New Roman" w:eastAsia="Times New Roman" w:hAnsi="Times New Roman" w:cs="Times New Roman"/>
                <w:bCs/>
                <w:lang w:eastAsia="ru-RU"/>
              </w:rPr>
            </w:pPr>
            <w:r w:rsidRPr="00895F77">
              <w:rPr>
                <w:rFonts w:ascii="Times New Roman" w:eastAsia="Times New Roman" w:hAnsi="Times New Roman" w:cs="Times New Roman"/>
                <w:bCs/>
                <w:lang w:eastAsia="ru-RU"/>
              </w:rPr>
              <w:t xml:space="preserve">МДК </w:t>
            </w:r>
            <w:r w:rsidR="00EA1EBB">
              <w:rPr>
                <w:rFonts w:ascii="Times New Roman" w:eastAsia="Times New Roman" w:hAnsi="Times New Roman" w:cs="Times New Roman"/>
                <w:bCs/>
                <w:lang w:eastAsia="ru-RU"/>
              </w:rPr>
              <w:t>02</w:t>
            </w:r>
            <w:r w:rsidRPr="00895F77">
              <w:rPr>
                <w:rFonts w:ascii="Times New Roman" w:eastAsia="Times New Roman" w:hAnsi="Times New Roman" w:cs="Times New Roman"/>
                <w:bCs/>
                <w:lang w:eastAsia="ru-RU"/>
              </w:rPr>
              <w:t>.0</w:t>
            </w:r>
            <w:r>
              <w:rPr>
                <w:rFonts w:ascii="Times New Roman" w:eastAsia="Times New Roman" w:hAnsi="Times New Roman" w:cs="Times New Roman"/>
                <w:bCs/>
                <w:lang w:eastAsia="ru-RU"/>
              </w:rPr>
              <w:t>3</w:t>
            </w:r>
          </w:p>
        </w:tc>
        <w:tc>
          <w:tcPr>
            <w:tcW w:w="5954"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FDED4BC" w14:textId="425FC872" w:rsidR="004A6D26" w:rsidRPr="00CB10A8" w:rsidRDefault="004A6D26" w:rsidP="004A6D26">
            <w:pPr>
              <w:spacing w:after="0" w:line="240" w:lineRule="auto"/>
              <w:rPr>
                <w:rFonts w:ascii="Times New Roman" w:eastAsia="Times New Roman" w:hAnsi="Times New Roman" w:cs="Times New Roman"/>
                <w:lang w:eastAsia="ru-RU"/>
              </w:rPr>
            </w:pPr>
            <w:r w:rsidRPr="00CB10A8">
              <w:rPr>
                <w:rFonts w:ascii="Times New Roman" w:eastAsia="Times New Roman" w:hAnsi="Times New Roman" w:cs="Times New Roman"/>
                <w:lang w:eastAsia="ru-RU"/>
              </w:rPr>
              <w:t>Диагностика и устранение неисправностей офисной техники</w:t>
            </w:r>
          </w:p>
        </w:tc>
        <w:tc>
          <w:tcPr>
            <w:tcW w:w="850" w:type="dxa"/>
            <w:tcBorders>
              <w:top w:val="nil"/>
              <w:left w:val="nil"/>
              <w:bottom w:val="single" w:sz="8" w:space="0" w:color="auto"/>
              <w:right w:val="single" w:sz="8" w:space="0" w:color="auto"/>
            </w:tcBorders>
            <w:shd w:val="clear" w:color="auto" w:fill="D9D9D9" w:themeFill="background1" w:themeFillShade="D9"/>
            <w:vAlign w:val="center"/>
          </w:tcPr>
          <w:p w14:paraId="02942796" w14:textId="40E36A2F" w:rsidR="004A6D26" w:rsidRPr="004A6D26" w:rsidRDefault="004A6D26" w:rsidP="004A6D26">
            <w:pPr>
              <w:spacing w:after="0" w:line="240" w:lineRule="auto"/>
              <w:jc w:val="center"/>
              <w:rPr>
                <w:rFonts w:ascii="Times New Roman" w:hAnsi="Times New Roman"/>
                <w:b/>
              </w:rPr>
            </w:pPr>
            <w:r w:rsidRPr="004A6D26">
              <w:rPr>
                <w:rFonts w:ascii="Times New Roman" w:hAnsi="Times New Roman"/>
                <w:b/>
              </w:rPr>
              <w:t>56</w:t>
            </w:r>
          </w:p>
        </w:tc>
        <w:tc>
          <w:tcPr>
            <w:tcW w:w="851" w:type="dxa"/>
            <w:tcBorders>
              <w:top w:val="nil"/>
              <w:left w:val="nil"/>
              <w:bottom w:val="single" w:sz="8" w:space="0" w:color="auto"/>
              <w:right w:val="single" w:sz="8" w:space="0" w:color="auto"/>
            </w:tcBorders>
            <w:shd w:val="clear" w:color="auto" w:fill="D9D9D9" w:themeFill="background1" w:themeFillShade="D9"/>
            <w:vAlign w:val="center"/>
          </w:tcPr>
          <w:p w14:paraId="08BF5F91" w14:textId="6F6D6BDB" w:rsidR="004A6D26" w:rsidRPr="004A6D26"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34</w:t>
            </w:r>
          </w:p>
        </w:tc>
        <w:tc>
          <w:tcPr>
            <w:tcW w:w="992" w:type="dxa"/>
            <w:tcBorders>
              <w:top w:val="nil"/>
              <w:left w:val="nil"/>
              <w:bottom w:val="single" w:sz="8" w:space="0" w:color="auto"/>
              <w:right w:val="single" w:sz="8" w:space="0" w:color="auto"/>
            </w:tcBorders>
            <w:shd w:val="clear" w:color="auto" w:fill="D9D9D9" w:themeFill="background1" w:themeFillShade="D9"/>
            <w:vAlign w:val="center"/>
          </w:tcPr>
          <w:p w14:paraId="30C1E863" w14:textId="53CFA825" w:rsidR="004A6D26" w:rsidRPr="00895F77"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28</w:t>
            </w:r>
          </w:p>
        </w:tc>
        <w:tc>
          <w:tcPr>
            <w:tcW w:w="992" w:type="dxa"/>
            <w:tcBorders>
              <w:top w:val="nil"/>
              <w:left w:val="nil"/>
              <w:bottom w:val="single" w:sz="8" w:space="0" w:color="auto"/>
              <w:right w:val="single" w:sz="8" w:space="0" w:color="auto"/>
            </w:tcBorders>
            <w:shd w:val="clear" w:color="auto" w:fill="D9D9D9" w:themeFill="background1" w:themeFillShade="D9"/>
            <w:vAlign w:val="center"/>
          </w:tcPr>
          <w:p w14:paraId="19FCFCF8" w14:textId="60726962" w:rsidR="004A6D26" w:rsidRPr="00895F77"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28</w:t>
            </w:r>
          </w:p>
        </w:tc>
        <w:tc>
          <w:tcPr>
            <w:tcW w:w="992" w:type="dxa"/>
            <w:tcBorders>
              <w:top w:val="nil"/>
              <w:left w:val="nil"/>
              <w:bottom w:val="single" w:sz="8" w:space="0" w:color="auto"/>
              <w:right w:val="single" w:sz="8" w:space="0" w:color="auto"/>
            </w:tcBorders>
            <w:shd w:val="clear" w:color="auto" w:fill="D9D9D9" w:themeFill="background1" w:themeFillShade="D9"/>
            <w:vAlign w:val="center"/>
          </w:tcPr>
          <w:p w14:paraId="1981669D" w14:textId="2041BB8E" w:rsidR="004A6D26" w:rsidRPr="00895F77"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 </w:t>
            </w:r>
          </w:p>
        </w:tc>
        <w:tc>
          <w:tcPr>
            <w:tcW w:w="993" w:type="dxa"/>
            <w:shd w:val="clear" w:color="auto" w:fill="D9D9D9" w:themeFill="background1" w:themeFillShade="D9"/>
          </w:tcPr>
          <w:p w14:paraId="144A4CD3" w14:textId="77777777" w:rsidR="004A6D26" w:rsidRPr="00895F77" w:rsidRDefault="004A6D26" w:rsidP="004A6D26">
            <w:pPr>
              <w:spacing w:after="0" w:line="240" w:lineRule="auto"/>
              <w:jc w:val="center"/>
              <w:rPr>
                <w:rFonts w:ascii="Times New Roman" w:eastAsia="Times New Roman" w:hAnsi="Times New Roman" w:cs="Times New Roman"/>
                <w:lang w:eastAsia="ru-RU"/>
              </w:rPr>
            </w:pPr>
          </w:p>
        </w:tc>
        <w:tc>
          <w:tcPr>
            <w:tcW w:w="868" w:type="dxa"/>
            <w:shd w:val="clear" w:color="auto" w:fill="D9D9D9" w:themeFill="background1" w:themeFillShade="D9"/>
          </w:tcPr>
          <w:p w14:paraId="0171E3D4" w14:textId="77777777" w:rsidR="004A6D26" w:rsidRPr="00895F77" w:rsidRDefault="004A6D26" w:rsidP="004A6D26">
            <w:pPr>
              <w:spacing w:after="0" w:line="240" w:lineRule="auto"/>
              <w:jc w:val="center"/>
              <w:rPr>
                <w:rFonts w:ascii="Times New Roman" w:eastAsia="Times New Roman" w:hAnsi="Times New Roman" w:cs="Times New Roman"/>
                <w:lang w:eastAsia="ru-RU"/>
              </w:rPr>
            </w:pPr>
          </w:p>
        </w:tc>
        <w:tc>
          <w:tcPr>
            <w:tcW w:w="861" w:type="dxa"/>
            <w:shd w:val="clear" w:color="auto" w:fill="D9D9D9" w:themeFill="background1" w:themeFillShade="D9"/>
          </w:tcPr>
          <w:p w14:paraId="093DFB72" w14:textId="77777777" w:rsidR="004A6D26" w:rsidRPr="00895F77" w:rsidRDefault="004A6D26" w:rsidP="004A6D26">
            <w:pPr>
              <w:spacing w:after="0" w:line="240" w:lineRule="auto"/>
              <w:jc w:val="center"/>
              <w:rPr>
                <w:rFonts w:ascii="Times New Roman" w:eastAsia="Times New Roman" w:hAnsi="Times New Roman" w:cs="Times New Roman"/>
                <w:lang w:eastAsia="ru-RU"/>
              </w:rPr>
            </w:pPr>
          </w:p>
        </w:tc>
      </w:tr>
      <w:tr w:rsidR="004A6D26" w:rsidRPr="00895F77" w14:paraId="54BA2EE7" w14:textId="77777777" w:rsidTr="00EA1EBB">
        <w:trPr>
          <w:jc w:val="center"/>
        </w:trPr>
        <w:tc>
          <w:tcPr>
            <w:tcW w:w="1271" w:type="dxa"/>
            <w:shd w:val="clear" w:color="auto" w:fill="D9D9D9" w:themeFill="background1" w:themeFillShade="D9"/>
            <w:vAlign w:val="center"/>
          </w:tcPr>
          <w:p w14:paraId="5D60DB3C" w14:textId="395BD4A2" w:rsidR="004A6D26" w:rsidRPr="00895F77" w:rsidRDefault="004A6D26" w:rsidP="00EA1EBB">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УП.</w:t>
            </w:r>
            <w:r w:rsidR="00EA1EBB">
              <w:rPr>
                <w:rFonts w:ascii="Times New Roman" w:eastAsia="Times New Roman" w:hAnsi="Times New Roman" w:cs="Times New Roman"/>
                <w:b/>
                <w:lang w:eastAsia="ru-RU"/>
              </w:rPr>
              <w:t>02</w:t>
            </w:r>
          </w:p>
        </w:tc>
        <w:tc>
          <w:tcPr>
            <w:tcW w:w="5954" w:type="dxa"/>
            <w:shd w:val="clear" w:color="auto" w:fill="D9D9D9" w:themeFill="background1" w:themeFillShade="D9"/>
            <w:vAlign w:val="center"/>
          </w:tcPr>
          <w:p w14:paraId="67C76942" w14:textId="77777777" w:rsidR="004A6D26" w:rsidRPr="00895F77" w:rsidRDefault="004A6D26" w:rsidP="004A6D26">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Учебная практика</w:t>
            </w:r>
          </w:p>
        </w:tc>
        <w:tc>
          <w:tcPr>
            <w:tcW w:w="850" w:type="dxa"/>
            <w:tcBorders>
              <w:top w:val="nil"/>
              <w:left w:val="nil"/>
              <w:bottom w:val="single" w:sz="8" w:space="0" w:color="auto"/>
              <w:right w:val="single" w:sz="8" w:space="0" w:color="auto"/>
            </w:tcBorders>
            <w:shd w:val="clear" w:color="auto" w:fill="D9D9D9" w:themeFill="background1" w:themeFillShade="D9"/>
            <w:vAlign w:val="center"/>
          </w:tcPr>
          <w:p w14:paraId="681DE85C" w14:textId="64A15376" w:rsidR="004A6D26" w:rsidRPr="004A6D26" w:rsidRDefault="004A6D26" w:rsidP="004A6D26">
            <w:pPr>
              <w:spacing w:after="0" w:line="240" w:lineRule="auto"/>
              <w:jc w:val="center"/>
              <w:rPr>
                <w:rFonts w:ascii="Times New Roman" w:hAnsi="Times New Roman"/>
                <w:b/>
              </w:rPr>
            </w:pPr>
            <w:r w:rsidRPr="004A6D26">
              <w:rPr>
                <w:rFonts w:ascii="Times New Roman" w:hAnsi="Times New Roman"/>
                <w:b/>
              </w:rPr>
              <w:t>180</w:t>
            </w:r>
          </w:p>
        </w:tc>
        <w:tc>
          <w:tcPr>
            <w:tcW w:w="851" w:type="dxa"/>
            <w:tcBorders>
              <w:top w:val="nil"/>
              <w:left w:val="nil"/>
              <w:bottom w:val="single" w:sz="8" w:space="0" w:color="auto"/>
              <w:right w:val="single" w:sz="8" w:space="0" w:color="auto"/>
            </w:tcBorders>
            <w:shd w:val="clear" w:color="auto" w:fill="D9D9D9" w:themeFill="background1" w:themeFillShade="D9"/>
            <w:vAlign w:val="center"/>
          </w:tcPr>
          <w:p w14:paraId="5E67F407" w14:textId="09B66988" w:rsidR="004A6D26" w:rsidRPr="004A6D26"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180</w:t>
            </w:r>
          </w:p>
        </w:tc>
        <w:tc>
          <w:tcPr>
            <w:tcW w:w="992" w:type="dxa"/>
            <w:tcBorders>
              <w:top w:val="nil"/>
              <w:left w:val="nil"/>
              <w:bottom w:val="single" w:sz="8" w:space="0" w:color="auto"/>
              <w:right w:val="single" w:sz="8" w:space="0" w:color="auto"/>
            </w:tcBorders>
            <w:shd w:val="clear" w:color="auto" w:fill="D9D9D9" w:themeFill="background1" w:themeFillShade="D9"/>
            <w:vAlign w:val="center"/>
          </w:tcPr>
          <w:p w14:paraId="55098BE1" w14:textId="7FDD3C4F" w:rsidR="004A6D26" w:rsidRPr="00895F77"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 </w:t>
            </w:r>
          </w:p>
        </w:tc>
        <w:tc>
          <w:tcPr>
            <w:tcW w:w="992" w:type="dxa"/>
            <w:tcBorders>
              <w:top w:val="nil"/>
              <w:left w:val="nil"/>
              <w:bottom w:val="single" w:sz="8" w:space="0" w:color="auto"/>
              <w:right w:val="single" w:sz="8" w:space="0" w:color="auto"/>
            </w:tcBorders>
            <w:shd w:val="clear" w:color="auto" w:fill="D9D9D9" w:themeFill="background1" w:themeFillShade="D9"/>
            <w:vAlign w:val="center"/>
          </w:tcPr>
          <w:p w14:paraId="6A4820AF" w14:textId="1E52E830" w:rsidR="004A6D26" w:rsidRPr="00895F77"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 </w:t>
            </w:r>
          </w:p>
        </w:tc>
        <w:tc>
          <w:tcPr>
            <w:tcW w:w="992" w:type="dxa"/>
            <w:tcBorders>
              <w:top w:val="nil"/>
              <w:left w:val="nil"/>
              <w:bottom w:val="single" w:sz="8" w:space="0" w:color="auto"/>
              <w:right w:val="single" w:sz="8" w:space="0" w:color="auto"/>
            </w:tcBorders>
            <w:shd w:val="clear" w:color="auto" w:fill="D9D9D9" w:themeFill="background1" w:themeFillShade="D9"/>
            <w:vAlign w:val="center"/>
          </w:tcPr>
          <w:p w14:paraId="6C1AD3A1" w14:textId="04A15C27" w:rsidR="004A6D26" w:rsidRPr="00895F77"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180</w:t>
            </w:r>
          </w:p>
        </w:tc>
        <w:tc>
          <w:tcPr>
            <w:tcW w:w="993" w:type="dxa"/>
            <w:shd w:val="clear" w:color="auto" w:fill="D9D9D9" w:themeFill="background1" w:themeFillShade="D9"/>
          </w:tcPr>
          <w:p w14:paraId="5C35C391" w14:textId="77777777" w:rsidR="004A6D26" w:rsidRPr="00895F77" w:rsidRDefault="004A6D26" w:rsidP="004A6D26">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w:t>
            </w:r>
          </w:p>
        </w:tc>
        <w:tc>
          <w:tcPr>
            <w:tcW w:w="868" w:type="dxa"/>
            <w:shd w:val="clear" w:color="auto" w:fill="D9D9D9" w:themeFill="background1" w:themeFillShade="D9"/>
          </w:tcPr>
          <w:p w14:paraId="159C8A17" w14:textId="77777777" w:rsidR="004A6D26" w:rsidRPr="00895F77" w:rsidRDefault="004A6D26" w:rsidP="004A6D26">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1" w:type="dxa"/>
            <w:shd w:val="clear" w:color="auto" w:fill="D9D9D9" w:themeFill="background1" w:themeFillShade="D9"/>
          </w:tcPr>
          <w:p w14:paraId="316A43DC" w14:textId="4B37D77D" w:rsidR="004A6D26" w:rsidRPr="00895F77" w:rsidRDefault="004A6D26" w:rsidP="004A6D26">
            <w:pPr>
              <w:spacing w:after="0" w:line="240" w:lineRule="auto"/>
              <w:jc w:val="center"/>
              <w:rPr>
                <w:rFonts w:ascii="Times New Roman" w:eastAsia="Times New Roman" w:hAnsi="Times New Roman" w:cs="Times New Roman"/>
                <w:lang w:eastAsia="ru-RU"/>
              </w:rPr>
            </w:pPr>
          </w:p>
        </w:tc>
      </w:tr>
      <w:tr w:rsidR="004A6D26" w:rsidRPr="00895F77" w14:paraId="3C0C63EB" w14:textId="77777777" w:rsidTr="00EA1EBB">
        <w:trPr>
          <w:jc w:val="center"/>
        </w:trPr>
        <w:tc>
          <w:tcPr>
            <w:tcW w:w="1271" w:type="dxa"/>
            <w:shd w:val="clear" w:color="auto" w:fill="D9D9D9" w:themeFill="background1" w:themeFillShade="D9"/>
            <w:vAlign w:val="center"/>
          </w:tcPr>
          <w:p w14:paraId="05A647E9" w14:textId="46B6CEEC" w:rsidR="004A6D26" w:rsidRPr="00895F77" w:rsidRDefault="004A6D26" w:rsidP="00EA1EBB">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ПП.</w:t>
            </w:r>
            <w:r w:rsidR="00EA1EBB">
              <w:rPr>
                <w:rFonts w:ascii="Times New Roman" w:eastAsia="Times New Roman" w:hAnsi="Times New Roman" w:cs="Times New Roman"/>
                <w:b/>
                <w:lang w:eastAsia="ru-RU"/>
              </w:rPr>
              <w:t>02</w:t>
            </w:r>
          </w:p>
        </w:tc>
        <w:tc>
          <w:tcPr>
            <w:tcW w:w="5954" w:type="dxa"/>
            <w:shd w:val="clear" w:color="auto" w:fill="D9D9D9" w:themeFill="background1" w:themeFillShade="D9"/>
            <w:vAlign w:val="center"/>
          </w:tcPr>
          <w:p w14:paraId="57217003" w14:textId="77777777" w:rsidR="004A6D26" w:rsidRPr="00895F77" w:rsidRDefault="004A6D26" w:rsidP="004A6D26">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Производственная практика</w:t>
            </w:r>
          </w:p>
        </w:tc>
        <w:tc>
          <w:tcPr>
            <w:tcW w:w="850" w:type="dxa"/>
            <w:tcBorders>
              <w:top w:val="nil"/>
              <w:left w:val="nil"/>
              <w:bottom w:val="single" w:sz="8" w:space="0" w:color="auto"/>
              <w:right w:val="single" w:sz="8" w:space="0" w:color="auto"/>
            </w:tcBorders>
            <w:shd w:val="clear" w:color="auto" w:fill="D9D9D9" w:themeFill="background1" w:themeFillShade="D9"/>
            <w:vAlign w:val="center"/>
          </w:tcPr>
          <w:p w14:paraId="38D31009" w14:textId="1AE7722F" w:rsidR="004A6D26" w:rsidRPr="004A6D26" w:rsidRDefault="004A6D26" w:rsidP="004A6D26">
            <w:pPr>
              <w:spacing w:after="0" w:line="240" w:lineRule="auto"/>
              <w:jc w:val="center"/>
              <w:rPr>
                <w:rFonts w:ascii="Times New Roman" w:hAnsi="Times New Roman"/>
                <w:b/>
              </w:rPr>
            </w:pPr>
            <w:r w:rsidRPr="004A6D26">
              <w:rPr>
                <w:rFonts w:ascii="Times New Roman" w:hAnsi="Times New Roman"/>
                <w:b/>
              </w:rPr>
              <w:t>216</w:t>
            </w:r>
          </w:p>
        </w:tc>
        <w:tc>
          <w:tcPr>
            <w:tcW w:w="851" w:type="dxa"/>
            <w:tcBorders>
              <w:top w:val="nil"/>
              <w:left w:val="nil"/>
              <w:bottom w:val="single" w:sz="8" w:space="0" w:color="auto"/>
              <w:right w:val="single" w:sz="8" w:space="0" w:color="auto"/>
            </w:tcBorders>
            <w:shd w:val="clear" w:color="auto" w:fill="D9D9D9" w:themeFill="background1" w:themeFillShade="D9"/>
            <w:vAlign w:val="center"/>
          </w:tcPr>
          <w:p w14:paraId="141B0728" w14:textId="6C7B79DC" w:rsidR="004A6D26" w:rsidRPr="004A6D26"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216</w:t>
            </w:r>
          </w:p>
        </w:tc>
        <w:tc>
          <w:tcPr>
            <w:tcW w:w="992" w:type="dxa"/>
            <w:tcBorders>
              <w:top w:val="nil"/>
              <w:left w:val="nil"/>
              <w:bottom w:val="single" w:sz="8" w:space="0" w:color="auto"/>
              <w:right w:val="single" w:sz="8" w:space="0" w:color="auto"/>
            </w:tcBorders>
            <w:shd w:val="clear" w:color="auto" w:fill="D9D9D9" w:themeFill="background1" w:themeFillShade="D9"/>
            <w:vAlign w:val="center"/>
          </w:tcPr>
          <w:p w14:paraId="6BEE53DC" w14:textId="64D9B00D" w:rsidR="004A6D26" w:rsidRPr="00895F77"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 </w:t>
            </w:r>
          </w:p>
        </w:tc>
        <w:tc>
          <w:tcPr>
            <w:tcW w:w="992" w:type="dxa"/>
            <w:tcBorders>
              <w:top w:val="nil"/>
              <w:left w:val="nil"/>
              <w:bottom w:val="single" w:sz="8" w:space="0" w:color="auto"/>
              <w:right w:val="single" w:sz="8" w:space="0" w:color="auto"/>
            </w:tcBorders>
            <w:shd w:val="clear" w:color="auto" w:fill="D9D9D9" w:themeFill="background1" w:themeFillShade="D9"/>
            <w:vAlign w:val="center"/>
          </w:tcPr>
          <w:p w14:paraId="3113FFF5" w14:textId="581B8CAE" w:rsidR="004A6D26" w:rsidRPr="00895F77"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 </w:t>
            </w:r>
          </w:p>
        </w:tc>
        <w:tc>
          <w:tcPr>
            <w:tcW w:w="992" w:type="dxa"/>
            <w:tcBorders>
              <w:top w:val="nil"/>
              <w:left w:val="nil"/>
              <w:bottom w:val="single" w:sz="8" w:space="0" w:color="auto"/>
              <w:right w:val="single" w:sz="8" w:space="0" w:color="auto"/>
            </w:tcBorders>
            <w:shd w:val="clear" w:color="auto" w:fill="D9D9D9" w:themeFill="background1" w:themeFillShade="D9"/>
            <w:vAlign w:val="center"/>
          </w:tcPr>
          <w:p w14:paraId="674F162B" w14:textId="3AB942BA" w:rsidR="004A6D26" w:rsidRPr="00895F77" w:rsidRDefault="004A6D26" w:rsidP="004A6D26">
            <w:pPr>
              <w:spacing w:after="0" w:line="240" w:lineRule="auto"/>
              <w:jc w:val="center"/>
              <w:rPr>
                <w:rFonts w:ascii="Times New Roman" w:eastAsia="Times New Roman" w:hAnsi="Times New Roman" w:cs="Times New Roman"/>
                <w:lang w:eastAsia="ru-RU"/>
              </w:rPr>
            </w:pPr>
            <w:r w:rsidRPr="004A6D26">
              <w:rPr>
                <w:rFonts w:ascii="Times New Roman" w:eastAsia="Times New Roman" w:hAnsi="Times New Roman" w:cs="Times New Roman"/>
                <w:lang w:eastAsia="ru-RU"/>
              </w:rPr>
              <w:t>216</w:t>
            </w:r>
          </w:p>
        </w:tc>
        <w:tc>
          <w:tcPr>
            <w:tcW w:w="993" w:type="dxa"/>
            <w:shd w:val="clear" w:color="auto" w:fill="D9D9D9" w:themeFill="background1" w:themeFillShade="D9"/>
          </w:tcPr>
          <w:p w14:paraId="60126A5A" w14:textId="77777777" w:rsidR="004A6D26" w:rsidRPr="00895F77" w:rsidRDefault="004A6D26" w:rsidP="004A6D26">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w:t>
            </w:r>
          </w:p>
        </w:tc>
        <w:tc>
          <w:tcPr>
            <w:tcW w:w="868" w:type="dxa"/>
            <w:shd w:val="clear" w:color="auto" w:fill="D9D9D9" w:themeFill="background1" w:themeFillShade="D9"/>
          </w:tcPr>
          <w:p w14:paraId="3D86ECC4" w14:textId="77777777" w:rsidR="004A6D26" w:rsidRPr="00895F77" w:rsidRDefault="004A6D26" w:rsidP="004A6D26">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861" w:type="dxa"/>
            <w:shd w:val="clear" w:color="auto" w:fill="D9D9D9" w:themeFill="background1" w:themeFillShade="D9"/>
          </w:tcPr>
          <w:p w14:paraId="7C35EE85" w14:textId="3852BCB0" w:rsidR="004A6D26" w:rsidRPr="00895F77" w:rsidRDefault="004A6D26" w:rsidP="004A6D26">
            <w:pPr>
              <w:spacing w:after="0" w:line="240" w:lineRule="auto"/>
              <w:jc w:val="center"/>
              <w:rPr>
                <w:rFonts w:ascii="Times New Roman" w:eastAsia="Times New Roman" w:hAnsi="Times New Roman" w:cs="Times New Roman"/>
                <w:lang w:eastAsia="ru-RU"/>
              </w:rPr>
            </w:pPr>
          </w:p>
        </w:tc>
      </w:tr>
      <w:tr w:rsidR="006F585D" w:rsidRPr="00895F77" w14:paraId="002C8684" w14:textId="77777777" w:rsidTr="00EA1EBB">
        <w:trPr>
          <w:jc w:val="center"/>
        </w:trPr>
        <w:tc>
          <w:tcPr>
            <w:tcW w:w="7225" w:type="dxa"/>
            <w:gridSpan w:val="2"/>
            <w:vAlign w:val="center"/>
          </w:tcPr>
          <w:p w14:paraId="5C2847CD" w14:textId="77777777" w:rsidR="006F585D" w:rsidRPr="00895F77" w:rsidRDefault="006F585D" w:rsidP="006F585D">
            <w:pPr>
              <w:spacing w:after="0" w:line="240" w:lineRule="auto"/>
              <w:rPr>
                <w:rFonts w:ascii="Times New Roman" w:eastAsia="Times New Roman" w:hAnsi="Times New Roman" w:cs="Times New Roman"/>
                <w:b/>
                <w:color w:val="7030A0"/>
                <w:lang w:eastAsia="ru-RU"/>
              </w:rPr>
            </w:pPr>
            <w:r w:rsidRPr="00895F77">
              <w:rPr>
                <w:rFonts w:ascii="Times New Roman" w:eastAsia="Times New Roman" w:hAnsi="Times New Roman" w:cs="Times New Roman"/>
                <w:b/>
                <w:bCs/>
                <w:lang w:eastAsia="ru-RU"/>
              </w:rPr>
              <w:t>Вариативная часть ОП</w:t>
            </w:r>
          </w:p>
        </w:tc>
        <w:tc>
          <w:tcPr>
            <w:tcW w:w="850" w:type="dxa"/>
          </w:tcPr>
          <w:p w14:paraId="10575A2B" w14:textId="6B9EE23A" w:rsidR="006F585D" w:rsidRPr="00895F77" w:rsidRDefault="004E3F40" w:rsidP="006F585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288</w:t>
            </w:r>
          </w:p>
        </w:tc>
        <w:tc>
          <w:tcPr>
            <w:tcW w:w="851" w:type="dxa"/>
          </w:tcPr>
          <w:p w14:paraId="022ADD2C" w14:textId="77777777" w:rsidR="006F585D" w:rsidRPr="00895F77" w:rsidRDefault="006F585D" w:rsidP="006F585D">
            <w:pPr>
              <w:spacing w:after="0" w:line="240" w:lineRule="auto"/>
              <w:jc w:val="center"/>
              <w:rPr>
                <w:rFonts w:ascii="Times New Roman" w:eastAsia="Times New Roman" w:hAnsi="Times New Roman" w:cs="Times New Roman"/>
                <w:b/>
                <w:bCs/>
                <w:lang w:eastAsia="ru-RU"/>
              </w:rPr>
            </w:pPr>
            <w:r w:rsidRPr="00895F77">
              <w:rPr>
                <w:rFonts w:ascii="Times New Roman" w:eastAsia="Times New Roman" w:hAnsi="Times New Roman" w:cs="Times New Roman"/>
                <w:b/>
                <w:bCs/>
                <w:lang w:eastAsia="ru-RU"/>
              </w:rPr>
              <w:t>Х</w:t>
            </w:r>
          </w:p>
        </w:tc>
        <w:tc>
          <w:tcPr>
            <w:tcW w:w="992" w:type="dxa"/>
          </w:tcPr>
          <w:p w14:paraId="41738147" w14:textId="77777777" w:rsidR="006F585D" w:rsidRPr="00895F77" w:rsidRDefault="006F585D" w:rsidP="006F585D">
            <w:pPr>
              <w:spacing w:after="0" w:line="240" w:lineRule="auto"/>
              <w:jc w:val="center"/>
              <w:rPr>
                <w:rFonts w:ascii="Times New Roman" w:eastAsia="Times New Roman" w:hAnsi="Times New Roman" w:cs="Times New Roman"/>
                <w:lang w:eastAsia="ru-RU"/>
              </w:rPr>
            </w:pPr>
          </w:p>
        </w:tc>
        <w:tc>
          <w:tcPr>
            <w:tcW w:w="992" w:type="dxa"/>
          </w:tcPr>
          <w:p w14:paraId="073365A7" w14:textId="77777777" w:rsidR="006F585D" w:rsidRPr="00895F77" w:rsidRDefault="006F585D" w:rsidP="006F585D">
            <w:pPr>
              <w:spacing w:after="0" w:line="240" w:lineRule="auto"/>
              <w:jc w:val="center"/>
              <w:rPr>
                <w:rFonts w:ascii="Times New Roman" w:eastAsia="Times New Roman" w:hAnsi="Times New Roman" w:cs="Times New Roman"/>
                <w:lang w:eastAsia="ru-RU"/>
              </w:rPr>
            </w:pPr>
          </w:p>
        </w:tc>
        <w:tc>
          <w:tcPr>
            <w:tcW w:w="992" w:type="dxa"/>
          </w:tcPr>
          <w:p w14:paraId="59CF6E84" w14:textId="77777777" w:rsidR="006F585D" w:rsidRPr="00895F77" w:rsidRDefault="006F585D" w:rsidP="006F585D">
            <w:pPr>
              <w:spacing w:after="0" w:line="240" w:lineRule="auto"/>
              <w:jc w:val="center"/>
              <w:rPr>
                <w:rFonts w:ascii="Times New Roman" w:eastAsia="Times New Roman" w:hAnsi="Times New Roman" w:cs="Times New Roman"/>
                <w:lang w:eastAsia="ru-RU"/>
              </w:rPr>
            </w:pPr>
          </w:p>
        </w:tc>
        <w:tc>
          <w:tcPr>
            <w:tcW w:w="993" w:type="dxa"/>
          </w:tcPr>
          <w:p w14:paraId="05CF964C" w14:textId="77777777" w:rsidR="006F585D" w:rsidRPr="00895F77" w:rsidRDefault="006F585D" w:rsidP="006F585D">
            <w:pPr>
              <w:spacing w:after="0" w:line="240" w:lineRule="auto"/>
              <w:jc w:val="center"/>
              <w:rPr>
                <w:rFonts w:ascii="Times New Roman" w:eastAsia="Times New Roman" w:hAnsi="Times New Roman" w:cs="Times New Roman"/>
                <w:lang w:eastAsia="ru-RU"/>
              </w:rPr>
            </w:pPr>
          </w:p>
        </w:tc>
        <w:tc>
          <w:tcPr>
            <w:tcW w:w="868" w:type="dxa"/>
          </w:tcPr>
          <w:p w14:paraId="07C59B02" w14:textId="77777777" w:rsidR="006F585D" w:rsidRPr="00895F77" w:rsidRDefault="006F585D" w:rsidP="006F585D">
            <w:pPr>
              <w:spacing w:after="0" w:line="240" w:lineRule="auto"/>
              <w:jc w:val="center"/>
              <w:rPr>
                <w:rFonts w:ascii="Times New Roman" w:eastAsia="Times New Roman" w:hAnsi="Times New Roman" w:cs="Times New Roman"/>
                <w:lang w:eastAsia="ru-RU"/>
              </w:rPr>
            </w:pPr>
          </w:p>
        </w:tc>
        <w:tc>
          <w:tcPr>
            <w:tcW w:w="861" w:type="dxa"/>
          </w:tcPr>
          <w:p w14:paraId="42D85473" w14:textId="77777777" w:rsidR="006F585D" w:rsidRPr="00895F77" w:rsidRDefault="006F585D" w:rsidP="006F585D">
            <w:pPr>
              <w:spacing w:after="0" w:line="240" w:lineRule="auto"/>
              <w:jc w:val="center"/>
              <w:rPr>
                <w:rFonts w:ascii="Times New Roman" w:eastAsia="Times New Roman" w:hAnsi="Times New Roman" w:cs="Times New Roman"/>
                <w:lang w:eastAsia="ru-RU"/>
              </w:rPr>
            </w:pPr>
          </w:p>
        </w:tc>
      </w:tr>
      <w:tr w:rsidR="006F585D" w:rsidRPr="00895F77" w14:paraId="4B3B2743" w14:textId="77777777" w:rsidTr="00EA1EBB">
        <w:trPr>
          <w:jc w:val="center"/>
        </w:trPr>
        <w:tc>
          <w:tcPr>
            <w:tcW w:w="1271" w:type="dxa"/>
            <w:vAlign w:val="center"/>
          </w:tcPr>
          <w:p w14:paraId="4731150C" w14:textId="77777777" w:rsidR="006F585D" w:rsidRPr="00895F77" w:rsidRDefault="006F585D" w:rsidP="006F585D">
            <w:pPr>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ГИА.00</w:t>
            </w:r>
          </w:p>
        </w:tc>
        <w:tc>
          <w:tcPr>
            <w:tcW w:w="5954" w:type="dxa"/>
            <w:vAlign w:val="center"/>
          </w:tcPr>
          <w:p w14:paraId="410155D0" w14:textId="77777777" w:rsidR="006F585D" w:rsidRPr="00895F77" w:rsidRDefault="006F585D" w:rsidP="006F585D">
            <w:pPr>
              <w:suppressAutoHyphens/>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 xml:space="preserve">Государственная итоговая аттестация </w:t>
            </w:r>
            <w:r w:rsidRPr="00895F77">
              <w:rPr>
                <w:rFonts w:ascii="Times New Roman" w:eastAsia="Times New Roman" w:hAnsi="Times New Roman" w:cs="Times New Roman"/>
                <w:b/>
                <w:vertAlign w:val="superscript"/>
                <w:lang w:eastAsia="ru-RU"/>
              </w:rPr>
              <w:footnoteReference w:id="4"/>
            </w:r>
          </w:p>
        </w:tc>
        <w:tc>
          <w:tcPr>
            <w:tcW w:w="850" w:type="dxa"/>
          </w:tcPr>
          <w:p w14:paraId="6B45D65D" w14:textId="653CFF33" w:rsidR="006F585D" w:rsidRPr="00895F77" w:rsidRDefault="004E3F40" w:rsidP="006F585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851" w:type="dxa"/>
          </w:tcPr>
          <w:p w14:paraId="713DAAC3" w14:textId="77777777" w:rsidR="006F585D" w:rsidRPr="00895F77" w:rsidRDefault="006F585D" w:rsidP="006F585D">
            <w:pPr>
              <w:spacing w:after="0" w:line="240" w:lineRule="auto"/>
              <w:jc w:val="center"/>
              <w:rPr>
                <w:rFonts w:ascii="Times New Roman" w:eastAsia="Times New Roman" w:hAnsi="Times New Roman" w:cs="Times New Roman"/>
                <w:b/>
                <w:bCs/>
                <w:lang w:eastAsia="ru-RU"/>
              </w:rPr>
            </w:pPr>
          </w:p>
        </w:tc>
        <w:tc>
          <w:tcPr>
            <w:tcW w:w="992" w:type="dxa"/>
          </w:tcPr>
          <w:p w14:paraId="65CCFA24" w14:textId="77777777" w:rsidR="006F585D" w:rsidRPr="00895F77" w:rsidRDefault="006F585D" w:rsidP="006F585D">
            <w:pPr>
              <w:spacing w:after="0" w:line="240" w:lineRule="auto"/>
              <w:jc w:val="center"/>
              <w:rPr>
                <w:rFonts w:ascii="Times New Roman" w:eastAsia="Times New Roman" w:hAnsi="Times New Roman" w:cs="Times New Roman"/>
                <w:lang w:eastAsia="ru-RU"/>
              </w:rPr>
            </w:pPr>
          </w:p>
        </w:tc>
        <w:tc>
          <w:tcPr>
            <w:tcW w:w="992" w:type="dxa"/>
          </w:tcPr>
          <w:p w14:paraId="03A5284C" w14:textId="77777777" w:rsidR="006F585D" w:rsidRPr="00895F77" w:rsidRDefault="006F585D" w:rsidP="006F585D">
            <w:pPr>
              <w:spacing w:after="0" w:line="240" w:lineRule="auto"/>
              <w:jc w:val="center"/>
              <w:rPr>
                <w:rFonts w:ascii="Times New Roman" w:eastAsia="Times New Roman" w:hAnsi="Times New Roman" w:cs="Times New Roman"/>
                <w:lang w:eastAsia="ru-RU"/>
              </w:rPr>
            </w:pPr>
          </w:p>
        </w:tc>
        <w:tc>
          <w:tcPr>
            <w:tcW w:w="992" w:type="dxa"/>
          </w:tcPr>
          <w:p w14:paraId="7207B0B1" w14:textId="77777777" w:rsidR="006F585D" w:rsidRPr="00895F77" w:rsidRDefault="006F585D" w:rsidP="006F585D">
            <w:pPr>
              <w:spacing w:after="0" w:line="240" w:lineRule="auto"/>
              <w:jc w:val="center"/>
              <w:rPr>
                <w:rFonts w:ascii="Times New Roman" w:eastAsia="Times New Roman" w:hAnsi="Times New Roman" w:cs="Times New Roman"/>
                <w:lang w:eastAsia="ru-RU"/>
              </w:rPr>
            </w:pPr>
          </w:p>
        </w:tc>
        <w:tc>
          <w:tcPr>
            <w:tcW w:w="993" w:type="dxa"/>
          </w:tcPr>
          <w:p w14:paraId="2C126246" w14:textId="77777777" w:rsidR="006F585D" w:rsidRPr="00895F77" w:rsidRDefault="006F585D" w:rsidP="006F585D">
            <w:pPr>
              <w:spacing w:after="0" w:line="240" w:lineRule="auto"/>
              <w:jc w:val="center"/>
              <w:rPr>
                <w:rFonts w:ascii="Times New Roman" w:eastAsia="Times New Roman" w:hAnsi="Times New Roman" w:cs="Times New Roman"/>
                <w:lang w:eastAsia="ru-RU"/>
              </w:rPr>
            </w:pPr>
          </w:p>
        </w:tc>
        <w:tc>
          <w:tcPr>
            <w:tcW w:w="868" w:type="dxa"/>
          </w:tcPr>
          <w:p w14:paraId="5850E787" w14:textId="77777777" w:rsidR="006F585D" w:rsidRPr="00895F77" w:rsidRDefault="006F585D" w:rsidP="006F585D">
            <w:pPr>
              <w:spacing w:after="0" w:line="240" w:lineRule="auto"/>
              <w:jc w:val="center"/>
              <w:rPr>
                <w:rFonts w:ascii="Times New Roman" w:eastAsia="Times New Roman" w:hAnsi="Times New Roman" w:cs="Times New Roman"/>
                <w:lang w:eastAsia="ru-RU"/>
              </w:rPr>
            </w:pPr>
          </w:p>
        </w:tc>
        <w:tc>
          <w:tcPr>
            <w:tcW w:w="861" w:type="dxa"/>
          </w:tcPr>
          <w:p w14:paraId="32CF068D" w14:textId="77777777" w:rsidR="006F585D" w:rsidRPr="00895F77" w:rsidRDefault="006F585D" w:rsidP="006F585D">
            <w:pPr>
              <w:spacing w:after="0" w:line="240" w:lineRule="auto"/>
              <w:jc w:val="center"/>
              <w:rPr>
                <w:rFonts w:ascii="Times New Roman" w:eastAsia="Times New Roman" w:hAnsi="Times New Roman" w:cs="Times New Roman"/>
                <w:lang w:eastAsia="ru-RU"/>
              </w:rPr>
            </w:pPr>
          </w:p>
        </w:tc>
      </w:tr>
      <w:tr w:rsidR="006F585D" w:rsidRPr="00895F77" w14:paraId="0490FA41" w14:textId="77777777" w:rsidTr="00EA1EBB">
        <w:trPr>
          <w:jc w:val="center"/>
        </w:trPr>
        <w:tc>
          <w:tcPr>
            <w:tcW w:w="7225" w:type="dxa"/>
            <w:gridSpan w:val="2"/>
            <w:vAlign w:val="center"/>
          </w:tcPr>
          <w:p w14:paraId="375E1F97" w14:textId="77777777" w:rsidR="006F585D" w:rsidRPr="00895F77" w:rsidRDefault="006F585D" w:rsidP="006F585D">
            <w:pPr>
              <w:suppressAutoHyphens/>
              <w:spacing w:after="0" w:line="240" w:lineRule="auto"/>
              <w:rPr>
                <w:rFonts w:ascii="Times New Roman" w:eastAsia="Times New Roman" w:hAnsi="Times New Roman" w:cs="Times New Roman"/>
                <w:b/>
                <w:lang w:eastAsia="ru-RU"/>
              </w:rPr>
            </w:pPr>
            <w:r w:rsidRPr="00895F77">
              <w:rPr>
                <w:rFonts w:ascii="Times New Roman" w:eastAsia="Times New Roman" w:hAnsi="Times New Roman" w:cs="Times New Roman"/>
                <w:b/>
                <w:lang w:eastAsia="ru-RU"/>
              </w:rPr>
              <w:t>Итого:</w:t>
            </w:r>
          </w:p>
        </w:tc>
        <w:tc>
          <w:tcPr>
            <w:tcW w:w="850" w:type="dxa"/>
          </w:tcPr>
          <w:p w14:paraId="30EEAD10" w14:textId="423C5BAF" w:rsidR="006F585D" w:rsidRPr="00895F77" w:rsidRDefault="004E3F40" w:rsidP="006F585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1476</w:t>
            </w:r>
          </w:p>
        </w:tc>
        <w:tc>
          <w:tcPr>
            <w:tcW w:w="851" w:type="dxa"/>
          </w:tcPr>
          <w:p w14:paraId="4F72040C" w14:textId="77777777" w:rsidR="006F585D" w:rsidRPr="00895F77" w:rsidRDefault="006F585D" w:rsidP="006F585D">
            <w:pPr>
              <w:spacing w:after="0" w:line="240" w:lineRule="auto"/>
              <w:jc w:val="center"/>
              <w:rPr>
                <w:rFonts w:ascii="Times New Roman" w:eastAsia="Times New Roman" w:hAnsi="Times New Roman" w:cs="Times New Roman"/>
                <w:lang w:eastAsia="ru-RU"/>
              </w:rPr>
            </w:pPr>
          </w:p>
        </w:tc>
        <w:tc>
          <w:tcPr>
            <w:tcW w:w="992" w:type="dxa"/>
          </w:tcPr>
          <w:p w14:paraId="641213E7" w14:textId="77777777" w:rsidR="006F585D" w:rsidRPr="00895F77" w:rsidRDefault="006F585D" w:rsidP="006F585D">
            <w:pPr>
              <w:spacing w:after="0" w:line="240" w:lineRule="auto"/>
              <w:jc w:val="center"/>
              <w:rPr>
                <w:rFonts w:ascii="Times New Roman" w:eastAsia="Times New Roman" w:hAnsi="Times New Roman" w:cs="Times New Roman"/>
                <w:lang w:eastAsia="ru-RU"/>
              </w:rPr>
            </w:pPr>
          </w:p>
        </w:tc>
        <w:tc>
          <w:tcPr>
            <w:tcW w:w="992" w:type="dxa"/>
          </w:tcPr>
          <w:p w14:paraId="24927311" w14:textId="77777777" w:rsidR="006F585D" w:rsidRPr="00895F77" w:rsidRDefault="006F585D" w:rsidP="006F585D">
            <w:pPr>
              <w:spacing w:after="0" w:line="240" w:lineRule="auto"/>
              <w:jc w:val="center"/>
              <w:rPr>
                <w:rFonts w:ascii="Times New Roman" w:eastAsia="Times New Roman" w:hAnsi="Times New Roman" w:cs="Times New Roman"/>
                <w:lang w:eastAsia="ru-RU"/>
              </w:rPr>
            </w:pPr>
          </w:p>
        </w:tc>
        <w:tc>
          <w:tcPr>
            <w:tcW w:w="992" w:type="dxa"/>
          </w:tcPr>
          <w:p w14:paraId="2155071A" w14:textId="1E7D99A7" w:rsidR="006F585D" w:rsidRPr="00895F77" w:rsidRDefault="00E419EC" w:rsidP="006F585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540</w:t>
            </w:r>
          </w:p>
        </w:tc>
        <w:tc>
          <w:tcPr>
            <w:tcW w:w="993" w:type="dxa"/>
          </w:tcPr>
          <w:p w14:paraId="55FE4590" w14:textId="77777777" w:rsidR="006F585D" w:rsidRPr="00895F77" w:rsidRDefault="006F585D" w:rsidP="006F585D">
            <w:pPr>
              <w:spacing w:after="0" w:line="240" w:lineRule="auto"/>
              <w:jc w:val="center"/>
              <w:rPr>
                <w:rFonts w:ascii="Times New Roman" w:eastAsia="Times New Roman" w:hAnsi="Times New Roman" w:cs="Times New Roman"/>
                <w:lang w:eastAsia="ru-RU"/>
              </w:rPr>
            </w:pPr>
          </w:p>
        </w:tc>
        <w:tc>
          <w:tcPr>
            <w:tcW w:w="868" w:type="dxa"/>
          </w:tcPr>
          <w:p w14:paraId="16BF8C57" w14:textId="77777777" w:rsidR="006F585D" w:rsidRPr="00895F77" w:rsidRDefault="006F585D" w:rsidP="006F585D">
            <w:pPr>
              <w:spacing w:after="0" w:line="240" w:lineRule="auto"/>
              <w:jc w:val="center"/>
              <w:rPr>
                <w:rFonts w:ascii="Times New Roman" w:eastAsia="Times New Roman" w:hAnsi="Times New Roman" w:cs="Times New Roman"/>
                <w:lang w:eastAsia="ru-RU"/>
              </w:rPr>
            </w:pPr>
          </w:p>
        </w:tc>
        <w:tc>
          <w:tcPr>
            <w:tcW w:w="861" w:type="dxa"/>
          </w:tcPr>
          <w:p w14:paraId="4D77B614" w14:textId="77777777" w:rsidR="006F585D" w:rsidRPr="00895F77" w:rsidRDefault="006F585D" w:rsidP="006F585D">
            <w:pPr>
              <w:spacing w:after="0" w:line="240" w:lineRule="auto"/>
              <w:jc w:val="center"/>
              <w:rPr>
                <w:rFonts w:ascii="Times New Roman" w:eastAsia="Times New Roman" w:hAnsi="Times New Roman" w:cs="Times New Roman"/>
                <w:lang w:eastAsia="ru-RU"/>
              </w:rPr>
            </w:pPr>
          </w:p>
        </w:tc>
      </w:tr>
    </w:tbl>
    <w:p w14:paraId="6DC7DF7A" w14:textId="77777777" w:rsidR="00895F77" w:rsidRPr="00895F77" w:rsidRDefault="00895F77" w:rsidP="00895F77">
      <w:pPr>
        <w:spacing w:after="0" w:line="240" w:lineRule="auto"/>
        <w:rPr>
          <w:rFonts w:ascii="Times New Roman" w:eastAsia="Times New Roman" w:hAnsi="Times New Roman" w:cs="Times New Roman"/>
          <w:b/>
          <w:lang w:eastAsia="ru-RU"/>
        </w:rPr>
        <w:sectPr w:rsidR="00895F77" w:rsidRPr="00895F77" w:rsidSect="00895F77">
          <w:pgSz w:w="16838" w:h="11906" w:orient="landscape"/>
          <w:pgMar w:top="851" w:right="1134" w:bottom="851" w:left="1134" w:header="709" w:footer="709" w:gutter="0"/>
          <w:cols w:space="708"/>
          <w:docGrid w:linePitch="360"/>
        </w:sectPr>
      </w:pPr>
    </w:p>
    <w:p w14:paraId="2061B942" w14:textId="2F572F30" w:rsidR="00895F77" w:rsidRPr="00895F77" w:rsidRDefault="00895F77" w:rsidP="00895F77">
      <w:pPr>
        <w:spacing w:after="60" w:line="276" w:lineRule="auto"/>
        <w:ind w:firstLine="709"/>
        <w:outlineLvl w:val="1"/>
        <w:rPr>
          <w:rFonts w:ascii="Times New Roman" w:eastAsia="Times New Roman" w:hAnsi="Times New Roman" w:cs="Times New Roman"/>
          <w:sz w:val="24"/>
          <w:szCs w:val="24"/>
          <w:lang w:eastAsia="ru-RU"/>
        </w:rPr>
      </w:pPr>
      <w:bookmarkStart w:id="23" w:name="_Toc139007554"/>
      <w:r w:rsidRPr="00895F77">
        <w:rPr>
          <w:rFonts w:ascii="Times New Roman" w:eastAsia="Times New Roman" w:hAnsi="Times New Roman" w:cs="Times New Roman"/>
          <w:sz w:val="24"/>
          <w:szCs w:val="24"/>
          <w:lang w:eastAsia="ru-RU"/>
        </w:rPr>
        <w:lastRenderedPageBreak/>
        <w:t>5.2. Примерный календарный учебный график</w:t>
      </w:r>
      <w:bookmarkEnd w:id="23"/>
    </w:p>
    <w:p w14:paraId="600CDBD0" w14:textId="77777777" w:rsidR="00895F77" w:rsidRPr="00EA1EBB" w:rsidRDefault="00895F77" w:rsidP="00895F77">
      <w:pPr>
        <w:spacing w:after="0" w:line="276" w:lineRule="auto"/>
        <w:ind w:firstLine="709"/>
        <w:rPr>
          <w:rFonts w:ascii="Times New Roman" w:eastAsia="Times New Roman" w:hAnsi="Times New Roman" w:cs="Times New Roman"/>
          <w:i/>
          <w:sz w:val="24"/>
          <w:szCs w:val="24"/>
          <w:lang w:eastAsia="ru-RU"/>
        </w:rPr>
      </w:pPr>
      <w:r w:rsidRPr="00EA1EBB">
        <w:rPr>
          <w:rFonts w:ascii="Times New Roman" w:eastAsia="Times New Roman" w:hAnsi="Times New Roman" w:cs="Times New Roman"/>
          <w:i/>
          <w:sz w:val="24"/>
          <w:szCs w:val="24"/>
          <w:lang w:eastAsia="ru-RU"/>
        </w:rPr>
        <w:t xml:space="preserve">5.2.1. По программе подготовки квалифицированных рабочих и служащих </w:t>
      </w:r>
      <w:r w:rsidRPr="00EA1EBB">
        <w:rPr>
          <w:rFonts w:ascii="Times New Roman" w:eastAsia="Times New Roman" w:hAnsi="Times New Roman" w:cs="Times New Roman"/>
          <w:i/>
          <w:sz w:val="24"/>
          <w:szCs w:val="24"/>
          <w:vertAlign w:val="superscript"/>
          <w:lang w:eastAsia="ru-RU"/>
        </w:rPr>
        <w:footnoteReference w:id="5"/>
      </w:r>
    </w:p>
    <w:tbl>
      <w:tblPr>
        <w:tblW w:w="5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881"/>
        <w:gridCol w:w="310"/>
        <w:gridCol w:w="269"/>
        <w:gridCol w:w="270"/>
        <w:gridCol w:w="286"/>
        <w:gridCol w:w="286"/>
        <w:gridCol w:w="273"/>
        <w:gridCol w:w="273"/>
        <w:gridCol w:w="286"/>
        <w:gridCol w:w="286"/>
        <w:gridCol w:w="311"/>
        <w:gridCol w:w="311"/>
        <w:gridCol w:w="330"/>
        <w:gridCol w:w="286"/>
        <w:gridCol w:w="276"/>
        <w:gridCol w:w="276"/>
        <w:gridCol w:w="276"/>
        <w:gridCol w:w="286"/>
        <w:gridCol w:w="286"/>
        <w:gridCol w:w="314"/>
        <w:gridCol w:w="314"/>
        <w:gridCol w:w="330"/>
        <w:gridCol w:w="286"/>
        <w:gridCol w:w="279"/>
        <w:gridCol w:w="279"/>
        <w:gridCol w:w="279"/>
        <w:gridCol w:w="283"/>
        <w:gridCol w:w="286"/>
        <w:gridCol w:w="54"/>
        <w:gridCol w:w="279"/>
        <w:gridCol w:w="16"/>
        <w:gridCol w:w="378"/>
        <w:gridCol w:w="276"/>
        <w:gridCol w:w="283"/>
        <w:gridCol w:w="333"/>
        <w:gridCol w:w="286"/>
        <w:gridCol w:w="286"/>
        <w:gridCol w:w="286"/>
        <w:gridCol w:w="308"/>
        <w:gridCol w:w="286"/>
        <w:gridCol w:w="286"/>
        <w:gridCol w:w="286"/>
        <w:gridCol w:w="286"/>
        <w:gridCol w:w="308"/>
        <w:gridCol w:w="286"/>
        <w:gridCol w:w="286"/>
        <w:gridCol w:w="406"/>
      </w:tblGrid>
      <w:tr w:rsidR="00483CEF" w:rsidRPr="00895F77" w14:paraId="2A379E20" w14:textId="77777777" w:rsidTr="00EA1EBB">
        <w:trPr>
          <w:cantSplit/>
          <w:trHeight w:val="1134"/>
          <w:jc w:val="center"/>
        </w:trPr>
        <w:tc>
          <w:tcPr>
            <w:tcW w:w="299" w:type="pct"/>
            <w:vMerge w:val="restart"/>
            <w:tcMar>
              <w:left w:w="57" w:type="dxa"/>
              <w:right w:w="57" w:type="dxa"/>
            </w:tcMar>
            <w:textDirection w:val="btLr"/>
            <w:vAlign w:val="center"/>
          </w:tcPr>
          <w:p w14:paraId="6859954C" w14:textId="77777777" w:rsidR="00895F77" w:rsidRPr="00895F77" w:rsidRDefault="00895F77" w:rsidP="00895F77">
            <w:pPr>
              <w:spacing w:after="0" w:line="276" w:lineRule="auto"/>
              <w:jc w:val="center"/>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b/>
                <w:sz w:val="16"/>
                <w:szCs w:val="16"/>
                <w:lang w:eastAsia="ru-RU"/>
              </w:rPr>
              <w:t>Индекс</w:t>
            </w:r>
          </w:p>
        </w:tc>
        <w:tc>
          <w:tcPr>
            <w:tcW w:w="593" w:type="pct"/>
            <w:vMerge w:val="restart"/>
            <w:tcMar>
              <w:left w:w="57" w:type="dxa"/>
              <w:right w:w="57" w:type="dxa"/>
            </w:tcMar>
            <w:vAlign w:val="center"/>
          </w:tcPr>
          <w:p w14:paraId="4FC1838A" w14:textId="77777777" w:rsidR="00895F77" w:rsidRPr="00895F77" w:rsidRDefault="00895F77" w:rsidP="00895F77">
            <w:pPr>
              <w:spacing w:after="0" w:line="276" w:lineRule="auto"/>
              <w:jc w:val="center"/>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b/>
                <w:sz w:val="16"/>
                <w:szCs w:val="16"/>
                <w:lang w:eastAsia="ru-RU"/>
              </w:rPr>
              <w:t xml:space="preserve">Компоненты </w:t>
            </w:r>
          </w:p>
          <w:p w14:paraId="4DE0136F" w14:textId="77777777" w:rsidR="00895F77" w:rsidRPr="00895F77" w:rsidRDefault="00895F77" w:rsidP="00895F77">
            <w:pPr>
              <w:spacing w:after="0" w:line="276" w:lineRule="auto"/>
              <w:jc w:val="center"/>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b/>
                <w:sz w:val="16"/>
                <w:szCs w:val="16"/>
                <w:lang w:eastAsia="ru-RU"/>
              </w:rPr>
              <w:t>программы</w:t>
            </w:r>
          </w:p>
        </w:tc>
        <w:tc>
          <w:tcPr>
            <w:tcW w:w="98" w:type="pct"/>
            <w:tcMar>
              <w:left w:w="57" w:type="dxa"/>
              <w:right w:w="57" w:type="dxa"/>
            </w:tcMar>
            <w:vAlign w:val="center"/>
          </w:tcPr>
          <w:p w14:paraId="28565C0C"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ПН</w:t>
            </w:r>
            <w:r w:rsidRPr="00895F77">
              <w:rPr>
                <w:rFonts w:ascii="Times New Roman" w:eastAsia="Times New Roman" w:hAnsi="Times New Roman" w:cs="Times New Roman"/>
                <w:sz w:val="16"/>
                <w:szCs w:val="16"/>
                <w:vertAlign w:val="superscript"/>
                <w:lang w:eastAsia="ru-RU"/>
              </w:rPr>
              <w:footnoteReference w:id="6"/>
            </w:r>
          </w:p>
        </w:tc>
        <w:tc>
          <w:tcPr>
            <w:tcW w:w="260" w:type="pct"/>
            <w:gridSpan w:val="3"/>
            <w:tcMar>
              <w:left w:w="57" w:type="dxa"/>
              <w:right w:w="57" w:type="dxa"/>
            </w:tcMar>
            <w:vAlign w:val="center"/>
          </w:tcPr>
          <w:p w14:paraId="14160038"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Название месяца</w:t>
            </w:r>
          </w:p>
        </w:tc>
        <w:tc>
          <w:tcPr>
            <w:tcW w:w="90" w:type="pct"/>
            <w:tcMar>
              <w:left w:w="57" w:type="dxa"/>
              <w:right w:w="57" w:type="dxa"/>
            </w:tcMar>
            <w:vAlign w:val="center"/>
          </w:tcPr>
          <w:p w14:paraId="2B131F3D"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ПН</w:t>
            </w:r>
          </w:p>
        </w:tc>
        <w:tc>
          <w:tcPr>
            <w:tcW w:w="262" w:type="pct"/>
            <w:gridSpan w:val="3"/>
            <w:tcMar>
              <w:left w:w="57" w:type="dxa"/>
              <w:right w:w="57" w:type="dxa"/>
            </w:tcMar>
            <w:vAlign w:val="center"/>
          </w:tcPr>
          <w:p w14:paraId="17A23829"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Название месяца</w:t>
            </w:r>
          </w:p>
        </w:tc>
        <w:tc>
          <w:tcPr>
            <w:tcW w:w="90" w:type="pct"/>
            <w:tcMar>
              <w:left w:w="57" w:type="dxa"/>
              <w:right w:w="57" w:type="dxa"/>
            </w:tcMar>
            <w:vAlign w:val="center"/>
          </w:tcPr>
          <w:p w14:paraId="45513DEF"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ПН</w:t>
            </w:r>
          </w:p>
        </w:tc>
        <w:tc>
          <w:tcPr>
            <w:tcW w:w="300" w:type="pct"/>
            <w:gridSpan w:val="3"/>
            <w:tcMar>
              <w:left w:w="57" w:type="dxa"/>
              <w:right w:w="57" w:type="dxa"/>
            </w:tcMar>
            <w:vAlign w:val="center"/>
          </w:tcPr>
          <w:p w14:paraId="58C1C6C6"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Название месяца</w:t>
            </w:r>
          </w:p>
        </w:tc>
        <w:tc>
          <w:tcPr>
            <w:tcW w:w="90" w:type="pct"/>
            <w:tcMar>
              <w:left w:w="57" w:type="dxa"/>
              <w:right w:w="57" w:type="dxa"/>
            </w:tcMar>
            <w:vAlign w:val="center"/>
          </w:tcPr>
          <w:p w14:paraId="1CF388AD"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ПН</w:t>
            </w:r>
          </w:p>
        </w:tc>
        <w:tc>
          <w:tcPr>
            <w:tcW w:w="351" w:type="pct"/>
            <w:gridSpan w:val="4"/>
            <w:tcMar>
              <w:left w:w="57" w:type="dxa"/>
              <w:right w:w="57" w:type="dxa"/>
            </w:tcMar>
            <w:vAlign w:val="center"/>
          </w:tcPr>
          <w:p w14:paraId="45CF1A28"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Название месяца</w:t>
            </w:r>
          </w:p>
        </w:tc>
        <w:tc>
          <w:tcPr>
            <w:tcW w:w="90" w:type="pct"/>
            <w:tcMar>
              <w:left w:w="57" w:type="dxa"/>
              <w:right w:w="57" w:type="dxa"/>
            </w:tcMar>
            <w:vAlign w:val="center"/>
          </w:tcPr>
          <w:p w14:paraId="352B4B0C"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ПН</w:t>
            </w:r>
          </w:p>
        </w:tc>
        <w:tc>
          <w:tcPr>
            <w:tcW w:w="302" w:type="pct"/>
            <w:gridSpan w:val="3"/>
            <w:tcMar>
              <w:left w:w="57" w:type="dxa"/>
              <w:right w:w="57" w:type="dxa"/>
            </w:tcMar>
            <w:vAlign w:val="center"/>
          </w:tcPr>
          <w:p w14:paraId="58EACF05"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Название месяца</w:t>
            </w:r>
          </w:p>
        </w:tc>
        <w:tc>
          <w:tcPr>
            <w:tcW w:w="90" w:type="pct"/>
            <w:tcMar>
              <w:left w:w="57" w:type="dxa"/>
              <w:right w:w="57" w:type="dxa"/>
            </w:tcMar>
            <w:vAlign w:val="center"/>
          </w:tcPr>
          <w:p w14:paraId="4314CD7B"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ПН</w:t>
            </w:r>
          </w:p>
        </w:tc>
        <w:tc>
          <w:tcPr>
            <w:tcW w:w="353" w:type="pct"/>
            <w:gridSpan w:val="4"/>
            <w:tcMar>
              <w:left w:w="57" w:type="dxa"/>
              <w:right w:w="57" w:type="dxa"/>
            </w:tcMar>
            <w:vAlign w:val="center"/>
          </w:tcPr>
          <w:p w14:paraId="101BB949"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Название месяца</w:t>
            </w:r>
          </w:p>
        </w:tc>
        <w:tc>
          <w:tcPr>
            <w:tcW w:w="90" w:type="pct"/>
            <w:tcBorders>
              <w:right w:val="single" w:sz="4" w:space="0" w:color="auto"/>
            </w:tcBorders>
            <w:tcMar>
              <w:left w:w="57" w:type="dxa"/>
              <w:right w:w="57" w:type="dxa"/>
            </w:tcMar>
            <w:vAlign w:val="center"/>
          </w:tcPr>
          <w:p w14:paraId="129FD195"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ПН</w:t>
            </w:r>
          </w:p>
        </w:tc>
        <w:tc>
          <w:tcPr>
            <w:tcW w:w="405" w:type="pct"/>
            <w:gridSpan w:val="6"/>
            <w:tcMar>
              <w:left w:w="57" w:type="dxa"/>
              <w:right w:w="57" w:type="dxa"/>
            </w:tcMar>
            <w:vAlign w:val="center"/>
          </w:tcPr>
          <w:p w14:paraId="1837ED1D"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Название месяца</w:t>
            </w:r>
          </w:p>
        </w:tc>
        <w:tc>
          <w:tcPr>
            <w:tcW w:w="104" w:type="pct"/>
            <w:tcBorders>
              <w:right w:val="single" w:sz="4" w:space="0" w:color="auto"/>
            </w:tcBorders>
            <w:tcMar>
              <w:left w:w="57" w:type="dxa"/>
              <w:right w:w="57" w:type="dxa"/>
            </w:tcMar>
            <w:vAlign w:val="center"/>
          </w:tcPr>
          <w:p w14:paraId="34903CEA"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ПН</w:t>
            </w:r>
          </w:p>
        </w:tc>
        <w:tc>
          <w:tcPr>
            <w:tcW w:w="367" w:type="pct"/>
            <w:gridSpan w:val="4"/>
            <w:tcBorders>
              <w:right w:val="single" w:sz="4" w:space="0" w:color="auto"/>
            </w:tcBorders>
            <w:tcMar>
              <w:left w:w="57" w:type="dxa"/>
              <w:right w:w="57" w:type="dxa"/>
            </w:tcMar>
            <w:vAlign w:val="center"/>
          </w:tcPr>
          <w:p w14:paraId="1C7DAC82" w14:textId="77777777" w:rsidR="00895F77" w:rsidRPr="00895F77" w:rsidRDefault="00895F77" w:rsidP="00895F77">
            <w:pPr>
              <w:spacing w:after="0" w:line="276" w:lineRule="auto"/>
              <w:jc w:val="center"/>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sz w:val="16"/>
                <w:szCs w:val="16"/>
                <w:lang w:eastAsia="ru-RU"/>
              </w:rPr>
              <w:t>Название месяца</w:t>
            </w:r>
          </w:p>
        </w:tc>
        <w:tc>
          <w:tcPr>
            <w:tcW w:w="90" w:type="pct"/>
            <w:tcBorders>
              <w:right w:val="single" w:sz="4" w:space="0" w:color="auto"/>
            </w:tcBorders>
            <w:tcMar>
              <w:left w:w="57" w:type="dxa"/>
              <w:right w:w="57" w:type="dxa"/>
            </w:tcMar>
            <w:textDirection w:val="btLr"/>
            <w:vAlign w:val="center"/>
          </w:tcPr>
          <w:p w14:paraId="1C4FC65A" w14:textId="77777777" w:rsidR="00895F77" w:rsidRPr="00895F77" w:rsidRDefault="00895F77" w:rsidP="00895F77">
            <w:pPr>
              <w:spacing w:after="0" w:line="276" w:lineRule="auto"/>
              <w:ind w:left="113" w:right="113"/>
              <w:jc w:val="center"/>
              <w:rPr>
                <w:rFonts w:ascii="Times New Roman" w:eastAsia="Times New Roman" w:hAnsi="Times New Roman" w:cs="Times New Roman"/>
                <w:b/>
                <w:sz w:val="16"/>
                <w:szCs w:val="16"/>
                <w:lang w:eastAsia="ru-RU"/>
              </w:rPr>
            </w:pPr>
          </w:p>
        </w:tc>
        <w:tc>
          <w:tcPr>
            <w:tcW w:w="367" w:type="pct"/>
            <w:gridSpan w:val="4"/>
            <w:tcBorders>
              <w:right w:val="single" w:sz="4" w:space="0" w:color="auto"/>
            </w:tcBorders>
            <w:tcMar>
              <w:left w:w="57" w:type="dxa"/>
              <w:right w:w="57" w:type="dxa"/>
            </w:tcMar>
            <w:vAlign w:val="center"/>
          </w:tcPr>
          <w:p w14:paraId="3B793D58" w14:textId="77777777" w:rsidR="00895F77" w:rsidRPr="00895F77" w:rsidRDefault="00895F77" w:rsidP="00895F77">
            <w:pPr>
              <w:spacing w:after="0" w:line="276" w:lineRule="auto"/>
              <w:jc w:val="center"/>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sz w:val="16"/>
                <w:szCs w:val="16"/>
                <w:lang w:eastAsia="ru-RU"/>
              </w:rPr>
              <w:t>Название месяца</w:t>
            </w:r>
          </w:p>
        </w:tc>
        <w:tc>
          <w:tcPr>
            <w:tcW w:w="90" w:type="pct"/>
            <w:tcBorders>
              <w:right w:val="single" w:sz="4" w:space="0" w:color="auto"/>
            </w:tcBorders>
            <w:tcMar>
              <w:left w:w="57" w:type="dxa"/>
              <w:right w:w="57" w:type="dxa"/>
            </w:tcMar>
            <w:textDirection w:val="btLr"/>
            <w:vAlign w:val="center"/>
          </w:tcPr>
          <w:p w14:paraId="353319DC" w14:textId="77777777" w:rsidR="00895F77" w:rsidRPr="00895F77" w:rsidRDefault="00895F77" w:rsidP="00895F77">
            <w:pPr>
              <w:spacing w:after="0" w:line="276" w:lineRule="auto"/>
              <w:ind w:left="113" w:right="113"/>
              <w:jc w:val="center"/>
              <w:rPr>
                <w:rFonts w:ascii="Times New Roman" w:eastAsia="Times New Roman" w:hAnsi="Times New Roman" w:cs="Times New Roman"/>
                <w:b/>
                <w:sz w:val="16"/>
                <w:szCs w:val="16"/>
                <w:lang w:eastAsia="ru-RU"/>
              </w:rPr>
            </w:pPr>
          </w:p>
        </w:tc>
        <w:tc>
          <w:tcPr>
            <w:tcW w:w="90" w:type="pct"/>
            <w:tcBorders>
              <w:right w:val="single" w:sz="4" w:space="0" w:color="auto"/>
            </w:tcBorders>
            <w:tcMar>
              <w:left w:w="57" w:type="dxa"/>
              <w:right w:w="57" w:type="dxa"/>
            </w:tcMar>
            <w:textDirection w:val="btLr"/>
            <w:vAlign w:val="center"/>
          </w:tcPr>
          <w:p w14:paraId="0473CBF1" w14:textId="77777777" w:rsidR="00895F77" w:rsidRPr="00B40993" w:rsidRDefault="00895F77" w:rsidP="00895F77">
            <w:pPr>
              <w:spacing w:after="0" w:line="276" w:lineRule="auto"/>
              <w:ind w:left="113" w:right="113"/>
              <w:jc w:val="center"/>
              <w:rPr>
                <w:rFonts w:ascii="Times New Roman" w:eastAsia="Times New Roman" w:hAnsi="Times New Roman" w:cs="Times New Roman"/>
                <w:b/>
                <w:sz w:val="14"/>
                <w:szCs w:val="14"/>
                <w:lang w:eastAsia="ru-RU"/>
              </w:rPr>
            </w:pPr>
          </w:p>
        </w:tc>
        <w:tc>
          <w:tcPr>
            <w:tcW w:w="128" w:type="pct"/>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696386CF" w14:textId="77777777" w:rsidR="00895F77" w:rsidRPr="00B40993" w:rsidRDefault="00895F77" w:rsidP="00895F77">
            <w:pPr>
              <w:spacing w:after="0" w:line="276" w:lineRule="auto"/>
              <w:ind w:left="113" w:right="113"/>
              <w:jc w:val="center"/>
              <w:rPr>
                <w:rFonts w:ascii="Times New Roman" w:eastAsia="Times New Roman" w:hAnsi="Times New Roman" w:cs="Times New Roman"/>
                <w:b/>
                <w:sz w:val="14"/>
                <w:szCs w:val="14"/>
                <w:lang w:eastAsia="ru-RU"/>
              </w:rPr>
            </w:pPr>
            <w:r w:rsidRPr="00B40993">
              <w:rPr>
                <w:rFonts w:ascii="Times New Roman" w:eastAsia="Times New Roman" w:hAnsi="Times New Roman" w:cs="Times New Roman"/>
                <w:b/>
                <w:sz w:val="14"/>
                <w:szCs w:val="14"/>
                <w:lang w:eastAsia="ru-RU"/>
              </w:rPr>
              <w:t>Всего часов</w:t>
            </w:r>
          </w:p>
        </w:tc>
      </w:tr>
      <w:tr w:rsidR="00895F77" w:rsidRPr="00895F77" w14:paraId="65AD4644" w14:textId="77777777" w:rsidTr="00EA1EBB">
        <w:trPr>
          <w:cantSplit/>
          <w:jc w:val="center"/>
        </w:trPr>
        <w:tc>
          <w:tcPr>
            <w:tcW w:w="299" w:type="pct"/>
            <w:vMerge/>
            <w:tcMar>
              <w:left w:w="57" w:type="dxa"/>
              <w:right w:w="57" w:type="dxa"/>
            </w:tcMar>
            <w:textDirection w:val="btLr"/>
          </w:tcPr>
          <w:p w14:paraId="32B9ECD2" w14:textId="77777777" w:rsidR="00895F77" w:rsidRPr="00895F77" w:rsidRDefault="00895F77" w:rsidP="00895F77">
            <w:pPr>
              <w:spacing w:after="0" w:line="276" w:lineRule="auto"/>
              <w:jc w:val="center"/>
              <w:rPr>
                <w:rFonts w:ascii="Times New Roman" w:eastAsia="Times New Roman" w:hAnsi="Times New Roman" w:cs="Times New Roman"/>
                <w:b/>
                <w:sz w:val="16"/>
                <w:szCs w:val="16"/>
                <w:lang w:eastAsia="ru-RU"/>
              </w:rPr>
            </w:pPr>
          </w:p>
        </w:tc>
        <w:tc>
          <w:tcPr>
            <w:tcW w:w="593" w:type="pct"/>
            <w:vMerge/>
            <w:tcBorders>
              <w:right w:val="single" w:sz="4" w:space="0" w:color="auto"/>
            </w:tcBorders>
            <w:tcMar>
              <w:left w:w="57" w:type="dxa"/>
              <w:right w:w="57" w:type="dxa"/>
            </w:tcMar>
            <w:textDirection w:val="btLr"/>
          </w:tcPr>
          <w:p w14:paraId="21BEFACC" w14:textId="77777777" w:rsidR="00895F77" w:rsidRPr="00895F77" w:rsidRDefault="00895F77" w:rsidP="00895F77">
            <w:pPr>
              <w:spacing w:after="0" w:line="276" w:lineRule="auto"/>
              <w:jc w:val="center"/>
              <w:rPr>
                <w:rFonts w:ascii="Times New Roman" w:eastAsia="Times New Roman" w:hAnsi="Times New Roman" w:cs="Times New Roman"/>
                <w:b/>
                <w:sz w:val="16"/>
                <w:szCs w:val="16"/>
                <w:lang w:eastAsia="ru-RU"/>
              </w:rPr>
            </w:pPr>
          </w:p>
        </w:tc>
        <w:tc>
          <w:tcPr>
            <w:tcW w:w="2976" w:type="pct"/>
            <w:gridSpan w:val="3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83B07"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Номера календарных недель</w:t>
            </w:r>
          </w:p>
        </w:tc>
        <w:tc>
          <w:tcPr>
            <w:tcW w:w="90" w:type="pct"/>
            <w:tcBorders>
              <w:left w:val="single" w:sz="4" w:space="0" w:color="auto"/>
              <w:right w:val="single" w:sz="4" w:space="0" w:color="auto"/>
            </w:tcBorders>
            <w:tcMar>
              <w:left w:w="57" w:type="dxa"/>
              <w:right w:w="57" w:type="dxa"/>
            </w:tcMar>
            <w:vAlign w:val="center"/>
          </w:tcPr>
          <w:p w14:paraId="6EED49FE"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tcMar>
              <w:left w:w="57" w:type="dxa"/>
              <w:right w:w="57" w:type="dxa"/>
            </w:tcMar>
            <w:vAlign w:val="center"/>
          </w:tcPr>
          <w:p w14:paraId="203C75EF"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tcMar>
              <w:left w:w="57" w:type="dxa"/>
              <w:right w:w="57" w:type="dxa"/>
            </w:tcMar>
            <w:vAlign w:val="center"/>
          </w:tcPr>
          <w:p w14:paraId="4A851196"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7" w:type="pct"/>
            <w:tcBorders>
              <w:left w:val="single" w:sz="4" w:space="0" w:color="auto"/>
              <w:right w:val="single" w:sz="4" w:space="0" w:color="auto"/>
            </w:tcBorders>
            <w:tcMar>
              <w:left w:w="57" w:type="dxa"/>
              <w:right w:w="57" w:type="dxa"/>
            </w:tcMar>
            <w:vAlign w:val="center"/>
          </w:tcPr>
          <w:p w14:paraId="6E00976F"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tcMar>
              <w:left w:w="57" w:type="dxa"/>
              <w:right w:w="57" w:type="dxa"/>
            </w:tcMar>
            <w:vAlign w:val="center"/>
          </w:tcPr>
          <w:p w14:paraId="27BE6567"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tcMar>
              <w:left w:w="57" w:type="dxa"/>
              <w:right w:w="57" w:type="dxa"/>
            </w:tcMar>
            <w:vAlign w:val="center"/>
          </w:tcPr>
          <w:p w14:paraId="4E44DF6F"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tcMar>
              <w:left w:w="57" w:type="dxa"/>
              <w:right w:w="57" w:type="dxa"/>
            </w:tcMar>
            <w:vAlign w:val="center"/>
          </w:tcPr>
          <w:p w14:paraId="433C75F2"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tcMar>
              <w:left w:w="57" w:type="dxa"/>
              <w:right w:w="57" w:type="dxa"/>
            </w:tcMar>
            <w:vAlign w:val="center"/>
          </w:tcPr>
          <w:p w14:paraId="0185AFD7"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7" w:type="pct"/>
            <w:tcBorders>
              <w:left w:val="single" w:sz="4" w:space="0" w:color="auto"/>
              <w:right w:val="single" w:sz="4" w:space="0" w:color="auto"/>
            </w:tcBorders>
            <w:tcMar>
              <w:left w:w="57" w:type="dxa"/>
              <w:right w:w="57" w:type="dxa"/>
            </w:tcMar>
            <w:vAlign w:val="center"/>
          </w:tcPr>
          <w:p w14:paraId="00B7864E"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tcMar>
              <w:left w:w="57" w:type="dxa"/>
              <w:right w:w="57" w:type="dxa"/>
            </w:tcMar>
            <w:vAlign w:val="center"/>
          </w:tcPr>
          <w:p w14:paraId="1BA7FE7C"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tcMar>
              <w:left w:w="57" w:type="dxa"/>
              <w:right w:w="57" w:type="dxa"/>
            </w:tcMar>
            <w:vAlign w:val="center"/>
          </w:tcPr>
          <w:p w14:paraId="16DA971A"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128" w:type="pct"/>
            <w:vMerge/>
            <w:tcBorders>
              <w:left w:val="single" w:sz="4" w:space="0" w:color="auto"/>
              <w:right w:val="single" w:sz="4" w:space="0" w:color="auto"/>
            </w:tcBorders>
            <w:tcMar>
              <w:left w:w="57" w:type="dxa"/>
              <w:right w:w="57" w:type="dxa"/>
            </w:tcMar>
            <w:vAlign w:val="center"/>
          </w:tcPr>
          <w:p w14:paraId="5AE3868A"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r>
      <w:tr w:rsidR="00483CEF" w:rsidRPr="00895F77" w14:paraId="1236FFA4" w14:textId="77777777" w:rsidTr="00EA1EBB">
        <w:trPr>
          <w:cantSplit/>
          <w:trHeight w:val="236"/>
          <w:jc w:val="center"/>
        </w:trPr>
        <w:tc>
          <w:tcPr>
            <w:tcW w:w="299" w:type="pct"/>
            <w:vMerge/>
            <w:tcMar>
              <w:left w:w="57" w:type="dxa"/>
              <w:right w:w="57" w:type="dxa"/>
            </w:tcMar>
            <w:textDirection w:val="btLr"/>
          </w:tcPr>
          <w:p w14:paraId="436D970A" w14:textId="77777777" w:rsidR="00895F77" w:rsidRPr="00895F77" w:rsidRDefault="00895F77" w:rsidP="00895F77">
            <w:pPr>
              <w:spacing w:after="0" w:line="276" w:lineRule="auto"/>
              <w:jc w:val="center"/>
              <w:rPr>
                <w:rFonts w:ascii="Times New Roman" w:eastAsia="Times New Roman" w:hAnsi="Times New Roman" w:cs="Times New Roman"/>
                <w:b/>
                <w:sz w:val="16"/>
                <w:szCs w:val="16"/>
                <w:lang w:eastAsia="ru-RU"/>
              </w:rPr>
            </w:pPr>
          </w:p>
        </w:tc>
        <w:tc>
          <w:tcPr>
            <w:tcW w:w="593" w:type="pct"/>
            <w:vMerge/>
            <w:tcMar>
              <w:left w:w="57" w:type="dxa"/>
              <w:right w:w="57" w:type="dxa"/>
            </w:tcMar>
            <w:textDirection w:val="btLr"/>
          </w:tcPr>
          <w:p w14:paraId="5E482988" w14:textId="77777777" w:rsidR="00895F77" w:rsidRPr="00895F77" w:rsidRDefault="00895F77" w:rsidP="00895F77">
            <w:pPr>
              <w:spacing w:after="0" w:line="276" w:lineRule="auto"/>
              <w:jc w:val="center"/>
              <w:rPr>
                <w:rFonts w:ascii="Times New Roman" w:eastAsia="Times New Roman" w:hAnsi="Times New Roman" w:cs="Times New Roman"/>
                <w:b/>
                <w:sz w:val="16"/>
                <w:szCs w:val="16"/>
                <w:lang w:eastAsia="ru-RU"/>
              </w:rPr>
            </w:pPr>
          </w:p>
        </w:tc>
        <w:tc>
          <w:tcPr>
            <w:tcW w:w="98" w:type="pct"/>
            <w:tcMar>
              <w:left w:w="57" w:type="dxa"/>
              <w:right w:w="57" w:type="dxa"/>
            </w:tcMar>
            <w:textDirection w:val="btLr"/>
            <w:vAlign w:val="center"/>
          </w:tcPr>
          <w:p w14:paraId="116E2A83"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5" w:type="pct"/>
            <w:tcMar>
              <w:left w:w="57" w:type="dxa"/>
              <w:right w:w="57" w:type="dxa"/>
            </w:tcMar>
            <w:textDirection w:val="btLr"/>
            <w:vAlign w:val="center"/>
          </w:tcPr>
          <w:p w14:paraId="4A61B0D7"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5" w:type="pct"/>
            <w:tcMar>
              <w:left w:w="57" w:type="dxa"/>
              <w:right w:w="57" w:type="dxa"/>
            </w:tcMar>
            <w:textDirection w:val="btLr"/>
            <w:vAlign w:val="center"/>
          </w:tcPr>
          <w:p w14:paraId="20CA0C5D"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Mar>
              <w:left w:w="57" w:type="dxa"/>
              <w:right w:w="57" w:type="dxa"/>
            </w:tcMar>
            <w:textDirection w:val="btLr"/>
            <w:vAlign w:val="center"/>
          </w:tcPr>
          <w:p w14:paraId="0249009D"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Mar>
              <w:left w:w="57" w:type="dxa"/>
              <w:right w:w="57" w:type="dxa"/>
            </w:tcMar>
            <w:textDirection w:val="btLr"/>
            <w:vAlign w:val="center"/>
          </w:tcPr>
          <w:p w14:paraId="45A93CAF"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6" w:type="pct"/>
            <w:tcMar>
              <w:left w:w="57" w:type="dxa"/>
              <w:right w:w="57" w:type="dxa"/>
            </w:tcMar>
            <w:textDirection w:val="btLr"/>
            <w:vAlign w:val="center"/>
          </w:tcPr>
          <w:p w14:paraId="0889E184"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6" w:type="pct"/>
            <w:tcMar>
              <w:left w:w="57" w:type="dxa"/>
              <w:right w:w="57" w:type="dxa"/>
            </w:tcMar>
            <w:textDirection w:val="btLr"/>
            <w:vAlign w:val="center"/>
          </w:tcPr>
          <w:p w14:paraId="2C9D4A90"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Mar>
              <w:left w:w="57" w:type="dxa"/>
              <w:right w:w="57" w:type="dxa"/>
            </w:tcMar>
            <w:textDirection w:val="btLr"/>
            <w:vAlign w:val="center"/>
          </w:tcPr>
          <w:p w14:paraId="29424656"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Mar>
              <w:left w:w="57" w:type="dxa"/>
              <w:right w:w="57" w:type="dxa"/>
            </w:tcMar>
            <w:textDirection w:val="btLr"/>
            <w:vAlign w:val="center"/>
          </w:tcPr>
          <w:p w14:paraId="6E912AC7"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8" w:type="pct"/>
            <w:tcMar>
              <w:left w:w="57" w:type="dxa"/>
              <w:right w:w="57" w:type="dxa"/>
            </w:tcMar>
            <w:textDirection w:val="btLr"/>
            <w:vAlign w:val="center"/>
          </w:tcPr>
          <w:p w14:paraId="522316D1"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8" w:type="pct"/>
            <w:tcMar>
              <w:left w:w="57" w:type="dxa"/>
              <w:right w:w="57" w:type="dxa"/>
            </w:tcMar>
            <w:textDirection w:val="btLr"/>
            <w:vAlign w:val="center"/>
          </w:tcPr>
          <w:p w14:paraId="272F39F3"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104" w:type="pct"/>
            <w:tcMar>
              <w:left w:w="57" w:type="dxa"/>
              <w:right w:w="57" w:type="dxa"/>
            </w:tcMar>
            <w:textDirection w:val="btLr"/>
            <w:vAlign w:val="center"/>
          </w:tcPr>
          <w:p w14:paraId="59CEF9F0"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Mar>
              <w:left w:w="57" w:type="dxa"/>
              <w:right w:w="57" w:type="dxa"/>
            </w:tcMar>
            <w:textDirection w:val="btLr"/>
            <w:vAlign w:val="center"/>
          </w:tcPr>
          <w:p w14:paraId="74576425"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7" w:type="pct"/>
            <w:tcMar>
              <w:left w:w="57" w:type="dxa"/>
              <w:right w:w="57" w:type="dxa"/>
            </w:tcMar>
            <w:textDirection w:val="btLr"/>
            <w:vAlign w:val="center"/>
          </w:tcPr>
          <w:p w14:paraId="57A9D83A"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7" w:type="pct"/>
            <w:tcMar>
              <w:left w:w="57" w:type="dxa"/>
              <w:right w:w="57" w:type="dxa"/>
            </w:tcMar>
            <w:textDirection w:val="btLr"/>
            <w:vAlign w:val="center"/>
          </w:tcPr>
          <w:p w14:paraId="29D8FB6B"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7" w:type="pct"/>
            <w:tcMar>
              <w:left w:w="57" w:type="dxa"/>
              <w:right w:w="57" w:type="dxa"/>
            </w:tcMar>
            <w:textDirection w:val="btLr"/>
            <w:vAlign w:val="center"/>
          </w:tcPr>
          <w:p w14:paraId="04320341"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Mar>
              <w:left w:w="57" w:type="dxa"/>
              <w:right w:w="57" w:type="dxa"/>
            </w:tcMar>
            <w:textDirection w:val="btLr"/>
            <w:vAlign w:val="center"/>
          </w:tcPr>
          <w:p w14:paraId="0DB37DC1"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Mar>
              <w:left w:w="57" w:type="dxa"/>
              <w:right w:w="57" w:type="dxa"/>
            </w:tcMar>
            <w:textDirection w:val="btLr"/>
            <w:vAlign w:val="center"/>
          </w:tcPr>
          <w:p w14:paraId="39EBFDE0" w14:textId="77777777" w:rsidR="00895F77" w:rsidRPr="00895F77" w:rsidRDefault="00895F77" w:rsidP="00895F77">
            <w:pPr>
              <w:spacing w:after="0" w:line="276" w:lineRule="auto"/>
              <w:jc w:val="center"/>
              <w:rPr>
                <w:rFonts w:ascii="Times New Roman" w:eastAsia="Times New Roman" w:hAnsi="Times New Roman" w:cs="Times New Roman"/>
                <w:bCs/>
                <w:sz w:val="16"/>
                <w:szCs w:val="16"/>
                <w:lang w:eastAsia="ru-RU"/>
              </w:rPr>
            </w:pPr>
          </w:p>
        </w:tc>
        <w:tc>
          <w:tcPr>
            <w:tcW w:w="99" w:type="pct"/>
            <w:tcMar>
              <w:left w:w="57" w:type="dxa"/>
              <w:right w:w="57" w:type="dxa"/>
            </w:tcMar>
            <w:textDirection w:val="btLr"/>
            <w:vAlign w:val="center"/>
          </w:tcPr>
          <w:p w14:paraId="2D774D06"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9" w:type="pct"/>
            <w:tcMar>
              <w:left w:w="57" w:type="dxa"/>
              <w:right w:w="57" w:type="dxa"/>
            </w:tcMar>
            <w:textDirection w:val="btLr"/>
            <w:vAlign w:val="center"/>
          </w:tcPr>
          <w:p w14:paraId="54D2A011"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104" w:type="pct"/>
            <w:tcMar>
              <w:left w:w="57" w:type="dxa"/>
              <w:right w:w="57" w:type="dxa"/>
            </w:tcMar>
            <w:textDirection w:val="btLr"/>
            <w:vAlign w:val="center"/>
          </w:tcPr>
          <w:p w14:paraId="2F53918E"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Mar>
              <w:left w:w="57" w:type="dxa"/>
              <w:right w:w="57" w:type="dxa"/>
            </w:tcMar>
            <w:textDirection w:val="btLr"/>
            <w:vAlign w:val="center"/>
          </w:tcPr>
          <w:p w14:paraId="3403C536"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8" w:type="pct"/>
            <w:tcMar>
              <w:left w:w="57" w:type="dxa"/>
              <w:right w:w="57" w:type="dxa"/>
            </w:tcMar>
            <w:textDirection w:val="btLr"/>
            <w:vAlign w:val="center"/>
          </w:tcPr>
          <w:p w14:paraId="0FB16D2E"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8" w:type="pct"/>
            <w:tcMar>
              <w:left w:w="57" w:type="dxa"/>
              <w:right w:w="57" w:type="dxa"/>
            </w:tcMar>
            <w:textDirection w:val="btLr"/>
            <w:vAlign w:val="center"/>
          </w:tcPr>
          <w:p w14:paraId="24B638E8"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8" w:type="pct"/>
            <w:tcMar>
              <w:left w:w="57" w:type="dxa"/>
              <w:right w:w="57" w:type="dxa"/>
            </w:tcMar>
            <w:textDirection w:val="btLr"/>
            <w:vAlign w:val="center"/>
          </w:tcPr>
          <w:p w14:paraId="7DB1E2C9"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9" w:type="pct"/>
            <w:tcMar>
              <w:left w:w="57" w:type="dxa"/>
              <w:right w:w="57" w:type="dxa"/>
            </w:tcMar>
            <w:textDirection w:val="btLr"/>
            <w:vAlign w:val="center"/>
          </w:tcPr>
          <w:p w14:paraId="2C56364D"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107" w:type="pct"/>
            <w:gridSpan w:val="2"/>
            <w:tcMar>
              <w:left w:w="57" w:type="dxa"/>
              <w:right w:w="57" w:type="dxa"/>
            </w:tcMar>
            <w:textDirection w:val="btLr"/>
            <w:vAlign w:val="center"/>
          </w:tcPr>
          <w:p w14:paraId="026DF66D"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3" w:type="pct"/>
            <w:gridSpan w:val="2"/>
            <w:tcMar>
              <w:left w:w="57" w:type="dxa"/>
              <w:right w:w="57" w:type="dxa"/>
            </w:tcMar>
            <w:textDirection w:val="btLr"/>
            <w:vAlign w:val="center"/>
          </w:tcPr>
          <w:p w14:paraId="4F936DE4"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119" w:type="pct"/>
            <w:tcMar>
              <w:left w:w="57" w:type="dxa"/>
              <w:right w:w="57" w:type="dxa"/>
            </w:tcMar>
            <w:textDirection w:val="btLr"/>
            <w:vAlign w:val="center"/>
          </w:tcPr>
          <w:p w14:paraId="65EBA9CE"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tcMar>
              <w:left w:w="57" w:type="dxa"/>
              <w:right w:w="57" w:type="dxa"/>
            </w:tcMar>
            <w:textDirection w:val="btLr"/>
            <w:vAlign w:val="center"/>
          </w:tcPr>
          <w:p w14:paraId="1CDE3CD9"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9" w:type="pct"/>
            <w:tcMar>
              <w:left w:w="57" w:type="dxa"/>
              <w:right w:w="57" w:type="dxa"/>
            </w:tcMar>
            <w:textDirection w:val="btLr"/>
            <w:vAlign w:val="center"/>
          </w:tcPr>
          <w:p w14:paraId="14D111B9"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tcMar>
              <w:left w:w="57" w:type="dxa"/>
              <w:right w:w="57" w:type="dxa"/>
            </w:tcMar>
            <w:textDirection w:val="btLr"/>
            <w:vAlign w:val="center"/>
          </w:tcPr>
          <w:p w14:paraId="33A1A539"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tcMar>
              <w:left w:w="57" w:type="dxa"/>
              <w:right w:w="57" w:type="dxa"/>
            </w:tcMar>
            <w:vAlign w:val="center"/>
          </w:tcPr>
          <w:p w14:paraId="5B4C4C54"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19191D71"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738B333E"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tcMar>
              <w:left w:w="57" w:type="dxa"/>
              <w:right w:w="57" w:type="dxa"/>
            </w:tcMar>
            <w:vAlign w:val="center"/>
          </w:tcPr>
          <w:p w14:paraId="3E39BE65"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tcMar>
              <w:left w:w="57" w:type="dxa"/>
              <w:right w:w="57" w:type="dxa"/>
            </w:tcMar>
            <w:vAlign w:val="center"/>
          </w:tcPr>
          <w:p w14:paraId="4849FFAF"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tcMar>
              <w:left w:w="57" w:type="dxa"/>
              <w:right w:w="57" w:type="dxa"/>
            </w:tcMar>
            <w:vAlign w:val="center"/>
          </w:tcPr>
          <w:p w14:paraId="59E2B1FE"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tcMar>
              <w:left w:w="57" w:type="dxa"/>
              <w:right w:w="57" w:type="dxa"/>
            </w:tcMar>
            <w:vAlign w:val="center"/>
          </w:tcPr>
          <w:p w14:paraId="68D339CF"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tcMar>
              <w:left w:w="57" w:type="dxa"/>
              <w:right w:w="57" w:type="dxa"/>
            </w:tcMar>
            <w:vAlign w:val="center"/>
          </w:tcPr>
          <w:p w14:paraId="0A5DA08E"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tcMar>
              <w:left w:w="57" w:type="dxa"/>
              <w:right w:w="57" w:type="dxa"/>
            </w:tcMar>
            <w:vAlign w:val="center"/>
          </w:tcPr>
          <w:p w14:paraId="44E51FB5"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tcMar>
              <w:left w:w="57" w:type="dxa"/>
              <w:right w:w="57" w:type="dxa"/>
            </w:tcMar>
            <w:vAlign w:val="center"/>
          </w:tcPr>
          <w:p w14:paraId="24FE3E78"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tcMar>
              <w:left w:w="57" w:type="dxa"/>
              <w:right w:w="57" w:type="dxa"/>
            </w:tcMar>
            <w:vAlign w:val="center"/>
          </w:tcPr>
          <w:p w14:paraId="48AF41A8"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128" w:type="pct"/>
            <w:vMerge/>
            <w:tcBorders>
              <w:left w:val="single" w:sz="4" w:space="0" w:color="auto"/>
              <w:right w:val="single" w:sz="4" w:space="0" w:color="auto"/>
            </w:tcBorders>
            <w:tcMar>
              <w:left w:w="57" w:type="dxa"/>
              <w:right w:w="57" w:type="dxa"/>
            </w:tcMar>
            <w:vAlign w:val="center"/>
          </w:tcPr>
          <w:p w14:paraId="0676AF7D"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r>
      <w:tr w:rsidR="00895F77" w:rsidRPr="00895F77" w14:paraId="4CD6123A" w14:textId="77777777" w:rsidTr="00EA1EBB">
        <w:trPr>
          <w:cantSplit/>
          <w:jc w:val="center"/>
        </w:trPr>
        <w:tc>
          <w:tcPr>
            <w:tcW w:w="299" w:type="pct"/>
            <w:vMerge/>
            <w:tcMar>
              <w:left w:w="57" w:type="dxa"/>
              <w:right w:w="57" w:type="dxa"/>
            </w:tcMar>
            <w:textDirection w:val="btLr"/>
          </w:tcPr>
          <w:p w14:paraId="62F9F704" w14:textId="77777777" w:rsidR="00895F77" w:rsidRPr="00895F77" w:rsidRDefault="00895F77" w:rsidP="00895F77">
            <w:pPr>
              <w:spacing w:after="0" w:line="276" w:lineRule="auto"/>
              <w:jc w:val="center"/>
              <w:rPr>
                <w:rFonts w:ascii="Times New Roman" w:eastAsia="Times New Roman" w:hAnsi="Times New Roman" w:cs="Times New Roman"/>
                <w:b/>
                <w:sz w:val="16"/>
                <w:szCs w:val="16"/>
                <w:lang w:eastAsia="ru-RU"/>
              </w:rPr>
            </w:pPr>
          </w:p>
        </w:tc>
        <w:tc>
          <w:tcPr>
            <w:tcW w:w="593" w:type="pct"/>
            <w:vMerge/>
            <w:tcBorders>
              <w:right w:val="single" w:sz="4" w:space="0" w:color="auto"/>
            </w:tcBorders>
            <w:tcMar>
              <w:left w:w="57" w:type="dxa"/>
              <w:right w:w="57" w:type="dxa"/>
            </w:tcMar>
            <w:textDirection w:val="btLr"/>
          </w:tcPr>
          <w:p w14:paraId="2A863663" w14:textId="77777777" w:rsidR="00895F77" w:rsidRPr="00895F77" w:rsidRDefault="00895F77" w:rsidP="00895F77">
            <w:pPr>
              <w:spacing w:after="0" w:line="276" w:lineRule="auto"/>
              <w:jc w:val="center"/>
              <w:rPr>
                <w:rFonts w:ascii="Times New Roman" w:eastAsia="Times New Roman" w:hAnsi="Times New Roman" w:cs="Times New Roman"/>
                <w:b/>
                <w:sz w:val="16"/>
                <w:szCs w:val="16"/>
                <w:lang w:eastAsia="ru-RU"/>
              </w:rPr>
            </w:pPr>
          </w:p>
        </w:tc>
        <w:tc>
          <w:tcPr>
            <w:tcW w:w="2976" w:type="pct"/>
            <w:gridSpan w:val="3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E136F3"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Порядковые номера недель учебного года</w:t>
            </w:r>
          </w:p>
        </w:tc>
        <w:tc>
          <w:tcPr>
            <w:tcW w:w="90" w:type="pct"/>
            <w:tcBorders>
              <w:left w:val="single" w:sz="4" w:space="0" w:color="auto"/>
              <w:right w:val="single" w:sz="4" w:space="0" w:color="auto"/>
            </w:tcBorders>
            <w:tcMar>
              <w:left w:w="57" w:type="dxa"/>
              <w:right w:w="57" w:type="dxa"/>
            </w:tcMar>
            <w:vAlign w:val="center"/>
          </w:tcPr>
          <w:p w14:paraId="5005F0F4"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tcMar>
              <w:left w:w="57" w:type="dxa"/>
              <w:right w:w="57" w:type="dxa"/>
            </w:tcMar>
            <w:vAlign w:val="center"/>
          </w:tcPr>
          <w:p w14:paraId="0EF9910B"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tcMar>
              <w:left w:w="57" w:type="dxa"/>
              <w:right w:w="57" w:type="dxa"/>
            </w:tcMar>
            <w:vAlign w:val="center"/>
          </w:tcPr>
          <w:p w14:paraId="173E02A7"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7" w:type="pct"/>
            <w:tcBorders>
              <w:left w:val="single" w:sz="4" w:space="0" w:color="auto"/>
              <w:right w:val="single" w:sz="4" w:space="0" w:color="auto"/>
            </w:tcBorders>
            <w:tcMar>
              <w:left w:w="57" w:type="dxa"/>
              <w:right w:w="57" w:type="dxa"/>
            </w:tcMar>
            <w:vAlign w:val="center"/>
          </w:tcPr>
          <w:p w14:paraId="40F8883A"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tcMar>
              <w:left w:w="57" w:type="dxa"/>
              <w:right w:w="57" w:type="dxa"/>
            </w:tcMar>
            <w:vAlign w:val="center"/>
          </w:tcPr>
          <w:p w14:paraId="198EDE75"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tcMar>
              <w:left w:w="57" w:type="dxa"/>
              <w:right w:w="57" w:type="dxa"/>
            </w:tcMar>
            <w:vAlign w:val="center"/>
          </w:tcPr>
          <w:p w14:paraId="18F8E9A0"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tcMar>
              <w:left w:w="57" w:type="dxa"/>
              <w:right w:w="57" w:type="dxa"/>
            </w:tcMar>
            <w:vAlign w:val="center"/>
          </w:tcPr>
          <w:p w14:paraId="20275EAB"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tcMar>
              <w:left w:w="57" w:type="dxa"/>
              <w:right w:w="57" w:type="dxa"/>
            </w:tcMar>
            <w:vAlign w:val="center"/>
          </w:tcPr>
          <w:p w14:paraId="21677ACC"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7" w:type="pct"/>
            <w:tcBorders>
              <w:left w:val="single" w:sz="4" w:space="0" w:color="auto"/>
              <w:right w:val="single" w:sz="4" w:space="0" w:color="auto"/>
            </w:tcBorders>
            <w:tcMar>
              <w:left w:w="57" w:type="dxa"/>
              <w:right w:w="57" w:type="dxa"/>
            </w:tcMar>
            <w:vAlign w:val="center"/>
          </w:tcPr>
          <w:p w14:paraId="19DEB230"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tcMar>
              <w:left w:w="57" w:type="dxa"/>
              <w:right w:w="57" w:type="dxa"/>
            </w:tcMar>
            <w:vAlign w:val="center"/>
          </w:tcPr>
          <w:p w14:paraId="0F669942"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tcMar>
              <w:left w:w="57" w:type="dxa"/>
              <w:right w:w="57" w:type="dxa"/>
            </w:tcMar>
            <w:vAlign w:val="center"/>
          </w:tcPr>
          <w:p w14:paraId="6E1226D5"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128" w:type="pct"/>
            <w:vMerge/>
            <w:tcBorders>
              <w:left w:val="single" w:sz="4" w:space="0" w:color="auto"/>
              <w:right w:val="single" w:sz="4" w:space="0" w:color="auto"/>
            </w:tcBorders>
            <w:tcMar>
              <w:left w:w="57" w:type="dxa"/>
              <w:right w:w="57" w:type="dxa"/>
            </w:tcMar>
            <w:vAlign w:val="center"/>
          </w:tcPr>
          <w:p w14:paraId="49689983"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r>
      <w:tr w:rsidR="00483CEF" w:rsidRPr="00895F77" w14:paraId="3BEEEB5F" w14:textId="77777777" w:rsidTr="00EA1EBB">
        <w:trPr>
          <w:cantSplit/>
          <w:trHeight w:val="367"/>
          <w:jc w:val="center"/>
        </w:trPr>
        <w:tc>
          <w:tcPr>
            <w:tcW w:w="299" w:type="pct"/>
            <w:vMerge/>
            <w:tcMar>
              <w:left w:w="57" w:type="dxa"/>
              <w:right w:w="57" w:type="dxa"/>
            </w:tcMar>
            <w:textDirection w:val="btLr"/>
          </w:tcPr>
          <w:p w14:paraId="4B861A87" w14:textId="77777777" w:rsidR="00895F77" w:rsidRPr="00895F77" w:rsidRDefault="00895F77" w:rsidP="00895F77">
            <w:pPr>
              <w:spacing w:after="0" w:line="276" w:lineRule="auto"/>
              <w:jc w:val="center"/>
              <w:rPr>
                <w:rFonts w:ascii="Times New Roman" w:eastAsia="Times New Roman" w:hAnsi="Times New Roman" w:cs="Times New Roman"/>
                <w:b/>
                <w:sz w:val="16"/>
                <w:szCs w:val="16"/>
                <w:lang w:eastAsia="ru-RU"/>
              </w:rPr>
            </w:pPr>
          </w:p>
        </w:tc>
        <w:tc>
          <w:tcPr>
            <w:tcW w:w="593" w:type="pct"/>
            <w:vMerge/>
            <w:tcMar>
              <w:left w:w="57" w:type="dxa"/>
              <w:right w:w="57" w:type="dxa"/>
            </w:tcMar>
            <w:textDirection w:val="btLr"/>
          </w:tcPr>
          <w:p w14:paraId="72B4969D" w14:textId="77777777" w:rsidR="00895F77" w:rsidRPr="00895F77" w:rsidRDefault="00895F77" w:rsidP="00895F77">
            <w:pPr>
              <w:spacing w:after="0" w:line="276" w:lineRule="auto"/>
              <w:jc w:val="center"/>
              <w:rPr>
                <w:rFonts w:ascii="Times New Roman" w:eastAsia="Times New Roman" w:hAnsi="Times New Roman" w:cs="Times New Roman"/>
                <w:b/>
                <w:sz w:val="16"/>
                <w:szCs w:val="16"/>
                <w:lang w:eastAsia="ru-RU"/>
              </w:rPr>
            </w:pPr>
          </w:p>
        </w:tc>
        <w:tc>
          <w:tcPr>
            <w:tcW w:w="98" w:type="pct"/>
            <w:tcMar>
              <w:left w:w="57" w:type="dxa"/>
              <w:right w:w="57" w:type="dxa"/>
            </w:tcMar>
            <w:textDirection w:val="btLr"/>
            <w:vAlign w:val="center"/>
          </w:tcPr>
          <w:p w14:paraId="1503029E"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1</w:t>
            </w:r>
          </w:p>
        </w:tc>
        <w:tc>
          <w:tcPr>
            <w:tcW w:w="85" w:type="pct"/>
            <w:tcMar>
              <w:left w:w="57" w:type="dxa"/>
              <w:right w:w="57" w:type="dxa"/>
            </w:tcMar>
            <w:textDirection w:val="btLr"/>
            <w:vAlign w:val="center"/>
          </w:tcPr>
          <w:p w14:paraId="2F882B5C"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2</w:t>
            </w:r>
          </w:p>
        </w:tc>
        <w:tc>
          <w:tcPr>
            <w:tcW w:w="85" w:type="pct"/>
            <w:tcMar>
              <w:left w:w="57" w:type="dxa"/>
              <w:right w:w="57" w:type="dxa"/>
            </w:tcMar>
            <w:textDirection w:val="btLr"/>
            <w:vAlign w:val="center"/>
          </w:tcPr>
          <w:p w14:paraId="15F43899"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3</w:t>
            </w:r>
          </w:p>
        </w:tc>
        <w:tc>
          <w:tcPr>
            <w:tcW w:w="90" w:type="pct"/>
            <w:tcMar>
              <w:left w:w="57" w:type="dxa"/>
              <w:right w:w="57" w:type="dxa"/>
            </w:tcMar>
            <w:textDirection w:val="btLr"/>
            <w:vAlign w:val="center"/>
          </w:tcPr>
          <w:p w14:paraId="552C06B2"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4</w:t>
            </w:r>
          </w:p>
        </w:tc>
        <w:tc>
          <w:tcPr>
            <w:tcW w:w="90" w:type="pct"/>
            <w:tcMar>
              <w:left w:w="57" w:type="dxa"/>
              <w:right w:w="57" w:type="dxa"/>
            </w:tcMar>
            <w:textDirection w:val="btLr"/>
            <w:vAlign w:val="center"/>
          </w:tcPr>
          <w:p w14:paraId="1509AE96"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5</w:t>
            </w:r>
          </w:p>
        </w:tc>
        <w:tc>
          <w:tcPr>
            <w:tcW w:w="86" w:type="pct"/>
            <w:tcMar>
              <w:left w:w="57" w:type="dxa"/>
              <w:right w:w="57" w:type="dxa"/>
            </w:tcMar>
            <w:textDirection w:val="btLr"/>
            <w:vAlign w:val="center"/>
          </w:tcPr>
          <w:p w14:paraId="2F7B74C1"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6</w:t>
            </w:r>
          </w:p>
        </w:tc>
        <w:tc>
          <w:tcPr>
            <w:tcW w:w="86" w:type="pct"/>
            <w:tcMar>
              <w:left w:w="57" w:type="dxa"/>
              <w:right w:w="57" w:type="dxa"/>
            </w:tcMar>
            <w:textDirection w:val="btLr"/>
            <w:vAlign w:val="center"/>
          </w:tcPr>
          <w:p w14:paraId="2E3AD5CC"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7</w:t>
            </w:r>
          </w:p>
        </w:tc>
        <w:tc>
          <w:tcPr>
            <w:tcW w:w="90" w:type="pct"/>
            <w:tcMar>
              <w:left w:w="57" w:type="dxa"/>
              <w:right w:w="57" w:type="dxa"/>
            </w:tcMar>
            <w:textDirection w:val="btLr"/>
            <w:vAlign w:val="center"/>
          </w:tcPr>
          <w:p w14:paraId="2228CA1A"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8</w:t>
            </w:r>
          </w:p>
        </w:tc>
        <w:tc>
          <w:tcPr>
            <w:tcW w:w="90" w:type="pct"/>
            <w:tcMar>
              <w:left w:w="57" w:type="dxa"/>
              <w:right w:w="57" w:type="dxa"/>
            </w:tcMar>
            <w:textDirection w:val="btLr"/>
            <w:vAlign w:val="center"/>
          </w:tcPr>
          <w:p w14:paraId="11DE1CDE"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9</w:t>
            </w:r>
          </w:p>
        </w:tc>
        <w:tc>
          <w:tcPr>
            <w:tcW w:w="98" w:type="pct"/>
            <w:tcMar>
              <w:left w:w="57" w:type="dxa"/>
              <w:right w:w="57" w:type="dxa"/>
            </w:tcMar>
            <w:textDirection w:val="btLr"/>
            <w:vAlign w:val="center"/>
          </w:tcPr>
          <w:p w14:paraId="110626D3"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10</w:t>
            </w:r>
          </w:p>
        </w:tc>
        <w:tc>
          <w:tcPr>
            <w:tcW w:w="98" w:type="pct"/>
            <w:tcMar>
              <w:left w:w="57" w:type="dxa"/>
              <w:right w:w="57" w:type="dxa"/>
            </w:tcMar>
            <w:textDirection w:val="btLr"/>
            <w:vAlign w:val="center"/>
          </w:tcPr>
          <w:p w14:paraId="340C2CA4"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11</w:t>
            </w:r>
          </w:p>
        </w:tc>
        <w:tc>
          <w:tcPr>
            <w:tcW w:w="104" w:type="pct"/>
            <w:tcMar>
              <w:left w:w="57" w:type="dxa"/>
              <w:right w:w="57" w:type="dxa"/>
            </w:tcMar>
            <w:textDirection w:val="btLr"/>
            <w:vAlign w:val="center"/>
          </w:tcPr>
          <w:p w14:paraId="52196E10"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12</w:t>
            </w:r>
          </w:p>
        </w:tc>
        <w:tc>
          <w:tcPr>
            <w:tcW w:w="90" w:type="pct"/>
            <w:tcMar>
              <w:left w:w="57" w:type="dxa"/>
              <w:right w:w="57" w:type="dxa"/>
            </w:tcMar>
            <w:textDirection w:val="btLr"/>
            <w:vAlign w:val="center"/>
          </w:tcPr>
          <w:p w14:paraId="34A03787"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13</w:t>
            </w:r>
          </w:p>
        </w:tc>
        <w:tc>
          <w:tcPr>
            <w:tcW w:w="87" w:type="pct"/>
            <w:tcMar>
              <w:left w:w="57" w:type="dxa"/>
              <w:right w:w="57" w:type="dxa"/>
            </w:tcMar>
            <w:textDirection w:val="btLr"/>
            <w:vAlign w:val="center"/>
          </w:tcPr>
          <w:p w14:paraId="017EF61C"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14</w:t>
            </w:r>
          </w:p>
        </w:tc>
        <w:tc>
          <w:tcPr>
            <w:tcW w:w="87" w:type="pct"/>
            <w:tcMar>
              <w:left w:w="57" w:type="dxa"/>
              <w:right w:w="57" w:type="dxa"/>
            </w:tcMar>
            <w:textDirection w:val="btLr"/>
            <w:vAlign w:val="center"/>
          </w:tcPr>
          <w:p w14:paraId="7EB44F42"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15</w:t>
            </w:r>
          </w:p>
        </w:tc>
        <w:tc>
          <w:tcPr>
            <w:tcW w:w="87" w:type="pct"/>
            <w:tcMar>
              <w:left w:w="57" w:type="dxa"/>
              <w:right w:w="57" w:type="dxa"/>
            </w:tcMar>
            <w:textDirection w:val="btLr"/>
            <w:vAlign w:val="center"/>
          </w:tcPr>
          <w:p w14:paraId="665194EE"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16</w:t>
            </w:r>
          </w:p>
        </w:tc>
        <w:tc>
          <w:tcPr>
            <w:tcW w:w="90" w:type="pct"/>
            <w:tcMar>
              <w:left w:w="57" w:type="dxa"/>
              <w:right w:w="57" w:type="dxa"/>
            </w:tcMar>
            <w:textDirection w:val="btLr"/>
            <w:vAlign w:val="center"/>
          </w:tcPr>
          <w:p w14:paraId="62CB60E0"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17</w:t>
            </w:r>
          </w:p>
        </w:tc>
        <w:tc>
          <w:tcPr>
            <w:tcW w:w="90" w:type="pct"/>
            <w:tcMar>
              <w:left w:w="57" w:type="dxa"/>
              <w:right w:w="57" w:type="dxa"/>
            </w:tcMar>
            <w:textDirection w:val="btLr"/>
            <w:vAlign w:val="center"/>
          </w:tcPr>
          <w:p w14:paraId="2F50593A" w14:textId="77777777" w:rsidR="00895F77" w:rsidRPr="00895F77" w:rsidRDefault="00895F77" w:rsidP="00895F77">
            <w:pPr>
              <w:spacing w:after="0" w:line="276" w:lineRule="auto"/>
              <w:jc w:val="center"/>
              <w:rPr>
                <w:rFonts w:ascii="Times New Roman" w:eastAsia="Times New Roman" w:hAnsi="Times New Roman" w:cs="Times New Roman"/>
                <w:bCs/>
                <w:sz w:val="16"/>
                <w:szCs w:val="16"/>
                <w:lang w:eastAsia="ru-RU"/>
              </w:rPr>
            </w:pPr>
            <w:r w:rsidRPr="00895F77">
              <w:rPr>
                <w:rFonts w:ascii="Times New Roman" w:eastAsia="Times New Roman" w:hAnsi="Times New Roman" w:cs="Times New Roman"/>
                <w:bCs/>
                <w:sz w:val="16"/>
                <w:szCs w:val="16"/>
                <w:lang w:eastAsia="ru-RU"/>
              </w:rPr>
              <w:t>18</w:t>
            </w:r>
          </w:p>
        </w:tc>
        <w:tc>
          <w:tcPr>
            <w:tcW w:w="99" w:type="pct"/>
            <w:tcMar>
              <w:left w:w="57" w:type="dxa"/>
              <w:right w:w="57" w:type="dxa"/>
            </w:tcMar>
            <w:textDirection w:val="btLr"/>
            <w:vAlign w:val="center"/>
          </w:tcPr>
          <w:p w14:paraId="387BD678"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19</w:t>
            </w:r>
          </w:p>
        </w:tc>
        <w:tc>
          <w:tcPr>
            <w:tcW w:w="99" w:type="pct"/>
            <w:tcMar>
              <w:left w:w="57" w:type="dxa"/>
              <w:right w:w="57" w:type="dxa"/>
            </w:tcMar>
            <w:textDirection w:val="btLr"/>
            <w:vAlign w:val="center"/>
          </w:tcPr>
          <w:p w14:paraId="01DF8F9E"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20</w:t>
            </w:r>
          </w:p>
        </w:tc>
        <w:tc>
          <w:tcPr>
            <w:tcW w:w="104" w:type="pct"/>
            <w:tcMar>
              <w:left w:w="57" w:type="dxa"/>
              <w:right w:w="57" w:type="dxa"/>
            </w:tcMar>
            <w:textDirection w:val="btLr"/>
            <w:vAlign w:val="center"/>
          </w:tcPr>
          <w:p w14:paraId="78954197"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21</w:t>
            </w:r>
          </w:p>
        </w:tc>
        <w:tc>
          <w:tcPr>
            <w:tcW w:w="90" w:type="pct"/>
            <w:tcMar>
              <w:left w:w="57" w:type="dxa"/>
              <w:right w:w="57" w:type="dxa"/>
            </w:tcMar>
            <w:textDirection w:val="btLr"/>
            <w:vAlign w:val="center"/>
          </w:tcPr>
          <w:p w14:paraId="1102299C"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22</w:t>
            </w:r>
          </w:p>
        </w:tc>
        <w:tc>
          <w:tcPr>
            <w:tcW w:w="88" w:type="pct"/>
            <w:tcMar>
              <w:left w:w="57" w:type="dxa"/>
              <w:right w:w="57" w:type="dxa"/>
            </w:tcMar>
            <w:textDirection w:val="btLr"/>
            <w:vAlign w:val="center"/>
          </w:tcPr>
          <w:p w14:paraId="1B02F182"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23</w:t>
            </w:r>
          </w:p>
        </w:tc>
        <w:tc>
          <w:tcPr>
            <w:tcW w:w="88" w:type="pct"/>
            <w:tcMar>
              <w:left w:w="57" w:type="dxa"/>
              <w:right w:w="57" w:type="dxa"/>
            </w:tcMar>
            <w:textDirection w:val="btLr"/>
            <w:vAlign w:val="center"/>
          </w:tcPr>
          <w:p w14:paraId="5AF7C5AB"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24</w:t>
            </w:r>
          </w:p>
        </w:tc>
        <w:tc>
          <w:tcPr>
            <w:tcW w:w="88" w:type="pct"/>
            <w:tcMar>
              <w:left w:w="57" w:type="dxa"/>
              <w:right w:w="57" w:type="dxa"/>
            </w:tcMar>
            <w:textDirection w:val="btLr"/>
            <w:vAlign w:val="center"/>
          </w:tcPr>
          <w:p w14:paraId="6E6708DC"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25</w:t>
            </w:r>
          </w:p>
        </w:tc>
        <w:tc>
          <w:tcPr>
            <w:tcW w:w="89" w:type="pct"/>
            <w:tcMar>
              <w:left w:w="57" w:type="dxa"/>
              <w:right w:w="57" w:type="dxa"/>
            </w:tcMar>
            <w:textDirection w:val="btLr"/>
            <w:vAlign w:val="center"/>
          </w:tcPr>
          <w:p w14:paraId="01CBD4AA"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26</w:t>
            </w:r>
          </w:p>
        </w:tc>
        <w:tc>
          <w:tcPr>
            <w:tcW w:w="90" w:type="pct"/>
            <w:tcMar>
              <w:left w:w="57" w:type="dxa"/>
              <w:right w:w="57" w:type="dxa"/>
            </w:tcMar>
            <w:textDirection w:val="btLr"/>
            <w:vAlign w:val="center"/>
          </w:tcPr>
          <w:p w14:paraId="03AA313D"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27</w:t>
            </w:r>
          </w:p>
        </w:tc>
        <w:tc>
          <w:tcPr>
            <w:tcW w:w="105" w:type="pct"/>
            <w:gridSpan w:val="2"/>
            <w:tcMar>
              <w:left w:w="57" w:type="dxa"/>
              <w:right w:w="57" w:type="dxa"/>
            </w:tcMar>
            <w:textDirection w:val="btLr"/>
            <w:vAlign w:val="center"/>
          </w:tcPr>
          <w:p w14:paraId="332F9C79"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28</w:t>
            </w:r>
          </w:p>
        </w:tc>
        <w:tc>
          <w:tcPr>
            <w:tcW w:w="124" w:type="pct"/>
            <w:gridSpan w:val="2"/>
            <w:tcMar>
              <w:left w:w="57" w:type="dxa"/>
              <w:right w:w="57" w:type="dxa"/>
            </w:tcMar>
            <w:textDirection w:val="btLr"/>
            <w:vAlign w:val="center"/>
          </w:tcPr>
          <w:p w14:paraId="449297FA"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29</w:t>
            </w:r>
          </w:p>
        </w:tc>
        <w:tc>
          <w:tcPr>
            <w:tcW w:w="87" w:type="pct"/>
            <w:tcBorders>
              <w:right w:val="single" w:sz="4" w:space="0" w:color="auto"/>
            </w:tcBorders>
            <w:tcMar>
              <w:left w:w="57" w:type="dxa"/>
              <w:right w:w="57" w:type="dxa"/>
            </w:tcMar>
            <w:textDirection w:val="btLr"/>
            <w:vAlign w:val="center"/>
          </w:tcPr>
          <w:p w14:paraId="46DD2E18"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30</w:t>
            </w:r>
          </w:p>
        </w:tc>
        <w:tc>
          <w:tcPr>
            <w:tcW w:w="89" w:type="pct"/>
            <w:tcMar>
              <w:left w:w="57" w:type="dxa"/>
              <w:right w:w="57" w:type="dxa"/>
            </w:tcMar>
            <w:textDirection w:val="btLr"/>
            <w:vAlign w:val="center"/>
          </w:tcPr>
          <w:p w14:paraId="2E3E2FD4"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31</w:t>
            </w:r>
          </w:p>
        </w:tc>
        <w:tc>
          <w:tcPr>
            <w:tcW w:w="104" w:type="pct"/>
            <w:tcBorders>
              <w:right w:val="single" w:sz="4" w:space="0" w:color="auto"/>
            </w:tcBorders>
            <w:tcMar>
              <w:left w:w="57" w:type="dxa"/>
              <w:right w:w="57" w:type="dxa"/>
            </w:tcMar>
            <w:textDirection w:val="btLr"/>
            <w:vAlign w:val="center"/>
          </w:tcPr>
          <w:p w14:paraId="22BD9B14"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32</w:t>
            </w:r>
          </w:p>
        </w:tc>
        <w:tc>
          <w:tcPr>
            <w:tcW w:w="90" w:type="pct"/>
            <w:tcBorders>
              <w:right w:val="single" w:sz="4" w:space="0" w:color="auto"/>
            </w:tcBorders>
            <w:tcMar>
              <w:left w:w="57" w:type="dxa"/>
              <w:right w:w="57" w:type="dxa"/>
            </w:tcMar>
            <w:textDirection w:val="btLr"/>
            <w:vAlign w:val="center"/>
          </w:tcPr>
          <w:p w14:paraId="5EF3178B" w14:textId="77777777" w:rsidR="00895F77" w:rsidRPr="00895F77" w:rsidRDefault="00895F77" w:rsidP="00895F77">
            <w:pPr>
              <w:spacing w:after="0" w:line="240" w:lineRule="auto"/>
              <w:ind w:hanging="23"/>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33</w:t>
            </w:r>
          </w:p>
        </w:tc>
        <w:tc>
          <w:tcPr>
            <w:tcW w:w="90" w:type="pct"/>
            <w:tcMar>
              <w:left w:w="57" w:type="dxa"/>
              <w:right w:w="57" w:type="dxa"/>
            </w:tcMar>
            <w:textDirection w:val="btLr"/>
            <w:vAlign w:val="center"/>
          </w:tcPr>
          <w:p w14:paraId="2EDB2210" w14:textId="77777777" w:rsidR="00895F77" w:rsidRPr="00895F77" w:rsidRDefault="00895F77" w:rsidP="00895F77">
            <w:pPr>
              <w:spacing w:after="0" w:line="240" w:lineRule="auto"/>
              <w:ind w:hanging="23"/>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34</w:t>
            </w:r>
          </w:p>
        </w:tc>
        <w:tc>
          <w:tcPr>
            <w:tcW w:w="90" w:type="pct"/>
            <w:tcMar>
              <w:left w:w="57" w:type="dxa"/>
              <w:right w:w="57" w:type="dxa"/>
            </w:tcMar>
            <w:textDirection w:val="btLr"/>
            <w:vAlign w:val="center"/>
          </w:tcPr>
          <w:p w14:paraId="27B68F3D" w14:textId="77777777" w:rsidR="00895F77" w:rsidRPr="00895F77" w:rsidRDefault="00895F77" w:rsidP="00895F77">
            <w:pPr>
              <w:spacing w:after="0" w:line="240" w:lineRule="auto"/>
              <w:ind w:hanging="23"/>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35</w:t>
            </w:r>
          </w:p>
        </w:tc>
        <w:tc>
          <w:tcPr>
            <w:tcW w:w="97" w:type="pct"/>
            <w:tcBorders>
              <w:right w:val="single" w:sz="4" w:space="0" w:color="auto"/>
            </w:tcBorders>
            <w:tcMar>
              <w:left w:w="57" w:type="dxa"/>
              <w:right w:w="57" w:type="dxa"/>
            </w:tcMar>
            <w:textDirection w:val="btLr"/>
            <w:vAlign w:val="center"/>
          </w:tcPr>
          <w:p w14:paraId="21A1DF51" w14:textId="77777777" w:rsidR="00895F77" w:rsidRPr="00895F77" w:rsidRDefault="00895F77" w:rsidP="00895F77">
            <w:pPr>
              <w:spacing w:after="0" w:line="240" w:lineRule="auto"/>
              <w:ind w:hanging="23"/>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36</w:t>
            </w:r>
          </w:p>
        </w:tc>
        <w:tc>
          <w:tcPr>
            <w:tcW w:w="90" w:type="pct"/>
            <w:tcBorders>
              <w:right w:val="single" w:sz="4" w:space="0" w:color="auto"/>
            </w:tcBorders>
            <w:tcMar>
              <w:left w:w="57" w:type="dxa"/>
              <w:right w:w="57" w:type="dxa"/>
            </w:tcMar>
            <w:textDirection w:val="btLr"/>
            <w:vAlign w:val="center"/>
          </w:tcPr>
          <w:p w14:paraId="5A00FD31" w14:textId="77777777" w:rsidR="00895F77" w:rsidRPr="00895F77" w:rsidRDefault="00895F77" w:rsidP="00895F77">
            <w:pPr>
              <w:spacing w:after="0" w:line="240" w:lineRule="auto"/>
              <w:ind w:hanging="23"/>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37</w:t>
            </w:r>
          </w:p>
        </w:tc>
        <w:tc>
          <w:tcPr>
            <w:tcW w:w="90" w:type="pct"/>
            <w:tcBorders>
              <w:right w:val="single" w:sz="4" w:space="0" w:color="auto"/>
            </w:tcBorders>
            <w:tcMar>
              <w:left w:w="57" w:type="dxa"/>
              <w:right w:w="57" w:type="dxa"/>
            </w:tcMar>
            <w:textDirection w:val="btLr"/>
            <w:vAlign w:val="center"/>
          </w:tcPr>
          <w:p w14:paraId="72FE27AD" w14:textId="77777777" w:rsidR="00895F77" w:rsidRPr="00895F77" w:rsidRDefault="00895F77" w:rsidP="00895F77">
            <w:pPr>
              <w:spacing w:after="0" w:line="240" w:lineRule="auto"/>
              <w:ind w:hanging="23"/>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38</w:t>
            </w:r>
          </w:p>
        </w:tc>
        <w:tc>
          <w:tcPr>
            <w:tcW w:w="90" w:type="pct"/>
            <w:tcBorders>
              <w:right w:val="single" w:sz="4" w:space="0" w:color="auto"/>
            </w:tcBorders>
            <w:tcMar>
              <w:left w:w="57" w:type="dxa"/>
              <w:right w:w="57" w:type="dxa"/>
            </w:tcMar>
            <w:textDirection w:val="btLr"/>
            <w:vAlign w:val="center"/>
          </w:tcPr>
          <w:p w14:paraId="1B4500C0" w14:textId="77777777" w:rsidR="00895F77" w:rsidRPr="00895F77" w:rsidRDefault="00895F77" w:rsidP="00895F77">
            <w:pPr>
              <w:spacing w:after="0" w:line="240" w:lineRule="auto"/>
              <w:ind w:hanging="23"/>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39</w:t>
            </w:r>
          </w:p>
        </w:tc>
        <w:tc>
          <w:tcPr>
            <w:tcW w:w="90" w:type="pct"/>
            <w:tcBorders>
              <w:right w:val="single" w:sz="4" w:space="0" w:color="auto"/>
            </w:tcBorders>
            <w:tcMar>
              <w:left w:w="57" w:type="dxa"/>
              <w:right w:w="57" w:type="dxa"/>
            </w:tcMar>
            <w:textDirection w:val="btLr"/>
            <w:vAlign w:val="center"/>
          </w:tcPr>
          <w:p w14:paraId="413A849D" w14:textId="77777777" w:rsidR="00895F77" w:rsidRPr="00895F77" w:rsidRDefault="00895F77" w:rsidP="00895F77">
            <w:pPr>
              <w:spacing w:after="0" w:line="240" w:lineRule="auto"/>
              <w:ind w:hanging="23"/>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40</w:t>
            </w:r>
          </w:p>
        </w:tc>
        <w:tc>
          <w:tcPr>
            <w:tcW w:w="97" w:type="pct"/>
            <w:tcBorders>
              <w:right w:val="single" w:sz="4" w:space="0" w:color="auto"/>
            </w:tcBorders>
            <w:tcMar>
              <w:left w:w="57" w:type="dxa"/>
              <w:right w:w="57" w:type="dxa"/>
            </w:tcMar>
            <w:textDirection w:val="btLr"/>
            <w:vAlign w:val="center"/>
          </w:tcPr>
          <w:p w14:paraId="7CFE6415" w14:textId="77777777" w:rsidR="00895F77" w:rsidRPr="00895F77" w:rsidRDefault="00895F77" w:rsidP="00895F77">
            <w:pPr>
              <w:spacing w:after="0" w:line="240" w:lineRule="auto"/>
              <w:ind w:hanging="23"/>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41</w:t>
            </w:r>
          </w:p>
        </w:tc>
        <w:tc>
          <w:tcPr>
            <w:tcW w:w="90" w:type="pct"/>
            <w:tcBorders>
              <w:right w:val="single" w:sz="4" w:space="0" w:color="auto"/>
            </w:tcBorders>
            <w:tcMar>
              <w:left w:w="57" w:type="dxa"/>
              <w:right w:w="57" w:type="dxa"/>
            </w:tcMar>
            <w:textDirection w:val="btLr"/>
            <w:vAlign w:val="center"/>
          </w:tcPr>
          <w:p w14:paraId="46526CCB" w14:textId="77777777" w:rsidR="00895F77" w:rsidRPr="00895F77" w:rsidRDefault="00895F77" w:rsidP="00895F77">
            <w:pPr>
              <w:spacing w:after="0" w:line="240" w:lineRule="auto"/>
              <w:ind w:hanging="23"/>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42</w:t>
            </w:r>
          </w:p>
        </w:tc>
        <w:tc>
          <w:tcPr>
            <w:tcW w:w="90" w:type="pct"/>
            <w:tcBorders>
              <w:right w:val="single" w:sz="4" w:space="0" w:color="auto"/>
            </w:tcBorders>
            <w:tcMar>
              <w:left w:w="57" w:type="dxa"/>
              <w:right w:w="57" w:type="dxa"/>
            </w:tcMar>
            <w:textDirection w:val="btLr"/>
            <w:vAlign w:val="center"/>
          </w:tcPr>
          <w:p w14:paraId="632488A0" w14:textId="77777777" w:rsidR="00895F77" w:rsidRPr="00895F77" w:rsidRDefault="00895F77" w:rsidP="00895F77">
            <w:pPr>
              <w:spacing w:after="0" w:line="240" w:lineRule="auto"/>
              <w:ind w:hanging="23"/>
              <w:jc w:val="center"/>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43</w:t>
            </w:r>
          </w:p>
        </w:tc>
        <w:tc>
          <w:tcPr>
            <w:tcW w:w="128" w:type="pct"/>
            <w:vMerge/>
            <w:tcBorders>
              <w:left w:val="single" w:sz="4" w:space="0" w:color="auto"/>
              <w:bottom w:val="single" w:sz="4" w:space="0" w:color="auto"/>
              <w:right w:val="single" w:sz="4" w:space="0" w:color="auto"/>
            </w:tcBorders>
            <w:tcMar>
              <w:left w:w="57" w:type="dxa"/>
              <w:right w:w="57" w:type="dxa"/>
            </w:tcMar>
            <w:textDirection w:val="btLr"/>
            <w:vAlign w:val="center"/>
          </w:tcPr>
          <w:p w14:paraId="0B9A5D03" w14:textId="77777777" w:rsidR="00895F77" w:rsidRPr="00895F77" w:rsidRDefault="00895F77" w:rsidP="00895F77">
            <w:pPr>
              <w:spacing w:after="0" w:line="240" w:lineRule="auto"/>
              <w:ind w:hanging="23"/>
              <w:jc w:val="center"/>
              <w:rPr>
                <w:rFonts w:ascii="Times New Roman" w:eastAsia="Times New Roman" w:hAnsi="Times New Roman" w:cs="Times New Roman"/>
                <w:sz w:val="16"/>
                <w:szCs w:val="16"/>
                <w:lang w:eastAsia="ru-RU"/>
              </w:rPr>
            </w:pPr>
          </w:p>
        </w:tc>
      </w:tr>
      <w:tr w:rsidR="0065685B" w:rsidRPr="00895F77" w14:paraId="242AE12F" w14:textId="77777777" w:rsidTr="00EA1EBB">
        <w:trPr>
          <w:cantSplit/>
          <w:trHeight w:val="491"/>
          <w:jc w:val="center"/>
        </w:trPr>
        <w:tc>
          <w:tcPr>
            <w:tcW w:w="299" w:type="pct"/>
            <w:shd w:val="clear" w:color="auto" w:fill="C0C0C0"/>
            <w:tcMar>
              <w:left w:w="57" w:type="dxa"/>
              <w:right w:w="57" w:type="dxa"/>
            </w:tcMar>
          </w:tcPr>
          <w:p w14:paraId="57C86697" w14:textId="77777777" w:rsidR="00483CEF" w:rsidRPr="00895F77" w:rsidRDefault="00483CEF" w:rsidP="00483CEF">
            <w:pPr>
              <w:spacing w:after="0" w:line="276" w:lineRule="auto"/>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b/>
                <w:sz w:val="16"/>
                <w:szCs w:val="16"/>
                <w:lang w:eastAsia="ru-RU"/>
              </w:rPr>
              <w:t>СГ.00</w:t>
            </w:r>
          </w:p>
        </w:tc>
        <w:tc>
          <w:tcPr>
            <w:tcW w:w="593" w:type="pct"/>
            <w:shd w:val="clear" w:color="auto" w:fill="C0C0C0"/>
            <w:tcMar>
              <w:left w:w="57" w:type="dxa"/>
              <w:right w:w="57" w:type="dxa"/>
            </w:tcMar>
          </w:tcPr>
          <w:p w14:paraId="3E1488D8" w14:textId="77777777" w:rsidR="00483CEF" w:rsidRPr="00895F77" w:rsidRDefault="00483CEF" w:rsidP="00483CEF">
            <w:pPr>
              <w:spacing w:after="0" w:line="240" w:lineRule="auto"/>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b/>
                <w:sz w:val="16"/>
                <w:szCs w:val="16"/>
                <w:lang w:eastAsia="ru-RU"/>
              </w:rPr>
              <w:t>Социально-гуманитарный цикл</w:t>
            </w:r>
          </w:p>
        </w:tc>
        <w:tc>
          <w:tcPr>
            <w:tcW w:w="98" w:type="pct"/>
            <w:shd w:val="clear" w:color="auto" w:fill="C0C0C0"/>
            <w:tcMar>
              <w:left w:w="57" w:type="dxa"/>
              <w:right w:w="57" w:type="dxa"/>
            </w:tcMar>
            <w:vAlign w:val="center"/>
          </w:tcPr>
          <w:p w14:paraId="34D2A614"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5" w:type="pct"/>
            <w:shd w:val="clear" w:color="auto" w:fill="C0C0C0"/>
            <w:tcMar>
              <w:left w:w="57" w:type="dxa"/>
              <w:right w:w="57" w:type="dxa"/>
            </w:tcMar>
            <w:vAlign w:val="center"/>
          </w:tcPr>
          <w:p w14:paraId="103A1E6B"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5" w:type="pct"/>
            <w:shd w:val="clear" w:color="auto" w:fill="C0C0C0"/>
            <w:tcMar>
              <w:left w:w="57" w:type="dxa"/>
              <w:right w:w="57" w:type="dxa"/>
            </w:tcMar>
            <w:vAlign w:val="center"/>
          </w:tcPr>
          <w:p w14:paraId="20AD977C"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3E9934C2"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1689BF9C"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tcMar>
              <w:left w:w="57" w:type="dxa"/>
              <w:right w:w="57" w:type="dxa"/>
            </w:tcMar>
            <w:vAlign w:val="center"/>
          </w:tcPr>
          <w:p w14:paraId="3D8881F0"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tcMar>
              <w:left w:w="57" w:type="dxa"/>
              <w:right w:w="57" w:type="dxa"/>
            </w:tcMar>
            <w:vAlign w:val="center"/>
          </w:tcPr>
          <w:p w14:paraId="38EDABDB"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10E6B7F8"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7E2C5C8A"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C0C0C0"/>
            <w:tcMar>
              <w:left w:w="57" w:type="dxa"/>
              <w:right w:w="57" w:type="dxa"/>
            </w:tcMar>
            <w:vAlign w:val="center"/>
          </w:tcPr>
          <w:p w14:paraId="06E703DC"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C0C0C0"/>
            <w:tcMar>
              <w:left w:w="57" w:type="dxa"/>
              <w:right w:w="57" w:type="dxa"/>
            </w:tcMar>
            <w:vAlign w:val="center"/>
          </w:tcPr>
          <w:p w14:paraId="678BCDC9"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104" w:type="pct"/>
            <w:shd w:val="clear" w:color="auto" w:fill="C0C0C0"/>
            <w:tcMar>
              <w:left w:w="57" w:type="dxa"/>
              <w:right w:w="57" w:type="dxa"/>
            </w:tcMar>
            <w:vAlign w:val="center"/>
          </w:tcPr>
          <w:p w14:paraId="79628111"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52FE5C57"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0C0C0"/>
            <w:tcMar>
              <w:left w:w="57" w:type="dxa"/>
              <w:right w:w="57" w:type="dxa"/>
            </w:tcMar>
            <w:vAlign w:val="center"/>
          </w:tcPr>
          <w:p w14:paraId="0329567E"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0C0C0"/>
            <w:tcMar>
              <w:left w:w="57" w:type="dxa"/>
              <w:right w:w="57" w:type="dxa"/>
            </w:tcMar>
            <w:vAlign w:val="center"/>
          </w:tcPr>
          <w:p w14:paraId="63E7CDED"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0C0C0"/>
            <w:tcMar>
              <w:left w:w="57" w:type="dxa"/>
              <w:right w:w="57" w:type="dxa"/>
            </w:tcMar>
            <w:vAlign w:val="center"/>
          </w:tcPr>
          <w:p w14:paraId="4ED3F91B"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350862E4"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1DC695C1" w14:textId="77777777" w:rsidR="00483CEF" w:rsidRPr="00895F77" w:rsidRDefault="00483CEF" w:rsidP="00483CEF">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C0C0C0"/>
            <w:tcMar>
              <w:left w:w="57" w:type="dxa"/>
              <w:right w:w="57" w:type="dxa"/>
            </w:tcMar>
            <w:vAlign w:val="center"/>
          </w:tcPr>
          <w:p w14:paraId="666BC72E"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C0C0C0"/>
            <w:tcMar>
              <w:left w:w="57" w:type="dxa"/>
              <w:right w:w="57" w:type="dxa"/>
            </w:tcMar>
            <w:vAlign w:val="center"/>
          </w:tcPr>
          <w:p w14:paraId="4FC52725"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104" w:type="pct"/>
            <w:shd w:val="clear" w:color="auto" w:fill="C0C0C0"/>
            <w:tcMar>
              <w:left w:w="57" w:type="dxa"/>
              <w:right w:w="57" w:type="dxa"/>
            </w:tcMar>
            <w:vAlign w:val="center"/>
          </w:tcPr>
          <w:p w14:paraId="597BA4CF"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776E8864"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tcMar>
              <w:left w:w="57" w:type="dxa"/>
              <w:right w:w="57" w:type="dxa"/>
            </w:tcMar>
            <w:vAlign w:val="center"/>
          </w:tcPr>
          <w:p w14:paraId="66735372"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tcMar>
              <w:left w:w="57" w:type="dxa"/>
              <w:right w:w="57" w:type="dxa"/>
            </w:tcMar>
            <w:vAlign w:val="center"/>
          </w:tcPr>
          <w:p w14:paraId="715524A3"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tcMar>
              <w:left w:w="57" w:type="dxa"/>
              <w:right w:w="57" w:type="dxa"/>
            </w:tcMar>
            <w:vAlign w:val="center"/>
          </w:tcPr>
          <w:p w14:paraId="6A6B7474"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tcMar>
              <w:left w:w="57" w:type="dxa"/>
              <w:right w:w="57" w:type="dxa"/>
            </w:tcMar>
            <w:vAlign w:val="center"/>
          </w:tcPr>
          <w:p w14:paraId="375F6E11"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630E598A"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105" w:type="pct"/>
            <w:gridSpan w:val="2"/>
            <w:shd w:val="clear" w:color="auto" w:fill="C0C0C0"/>
            <w:tcMar>
              <w:left w:w="57" w:type="dxa"/>
              <w:right w:w="57" w:type="dxa"/>
            </w:tcMar>
            <w:vAlign w:val="center"/>
          </w:tcPr>
          <w:p w14:paraId="388DFB65"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124" w:type="pct"/>
            <w:gridSpan w:val="2"/>
            <w:shd w:val="clear" w:color="auto" w:fill="C0C0C0"/>
            <w:tcMar>
              <w:left w:w="57" w:type="dxa"/>
              <w:right w:w="57" w:type="dxa"/>
            </w:tcMar>
            <w:vAlign w:val="center"/>
          </w:tcPr>
          <w:p w14:paraId="39F219A0"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0C0C0"/>
            <w:tcMar>
              <w:left w:w="57" w:type="dxa"/>
              <w:right w:w="57" w:type="dxa"/>
            </w:tcMar>
            <w:vAlign w:val="center"/>
          </w:tcPr>
          <w:p w14:paraId="17CDD0FD"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tcMar>
              <w:left w:w="57" w:type="dxa"/>
              <w:right w:w="57" w:type="dxa"/>
            </w:tcMar>
            <w:vAlign w:val="center"/>
          </w:tcPr>
          <w:p w14:paraId="4DD746C9"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shd w:val="clear" w:color="auto" w:fill="C0C0C0"/>
            <w:tcMar>
              <w:left w:w="57" w:type="dxa"/>
              <w:right w:w="57" w:type="dxa"/>
            </w:tcMar>
            <w:vAlign w:val="center"/>
          </w:tcPr>
          <w:p w14:paraId="56C374CB"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23647F8B"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617DAB45"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2D20639D"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0C0C0"/>
            <w:tcMar>
              <w:left w:w="57" w:type="dxa"/>
              <w:right w:w="57" w:type="dxa"/>
            </w:tcMar>
            <w:vAlign w:val="center"/>
          </w:tcPr>
          <w:p w14:paraId="4E9A46F1"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0FA05B47"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15DA7076"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78192526"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77B30B2D"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0C0C0"/>
            <w:tcMar>
              <w:left w:w="57" w:type="dxa"/>
              <w:right w:w="57" w:type="dxa"/>
            </w:tcMar>
            <w:vAlign w:val="center"/>
          </w:tcPr>
          <w:p w14:paraId="2AC0BE9A"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3F5CDA29"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682A23EB"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33B0E416" w14:textId="2E50445B" w:rsidR="00483CEF" w:rsidRPr="00483CEF" w:rsidRDefault="00483CEF" w:rsidP="00483CEF">
            <w:pPr>
              <w:spacing w:after="0" w:line="276" w:lineRule="auto"/>
              <w:ind w:left="113" w:right="113"/>
              <w:jc w:val="center"/>
              <w:rPr>
                <w:rFonts w:ascii="Times New Roman" w:eastAsia="Times New Roman" w:hAnsi="Times New Roman" w:cs="Times New Roman"/>
                <w:sz w:val="16"/>
                <w:szCs w:val="16"/>
                <w:lang w:eastAsia="ru-RU"/>
              </w:rPr>
            </w:pPr>
            <w:r w:rsidRPr="00483CEF">
              <w:rPr>
                <w:rFonts w:ascii="Times New Roman" w:hAnsi="Times New Roman" w:cs="Times New Roman"/>
                <w:b/>
                <w:bCs/>
                <w:color w:val="000000"/>
                <w:sz w:val="16"/>
                <w:szCs w:val="16"/>
              </w:rPr>
              <w:t>204</w:t>
            </w:r>
          </w:p>
        </w:tc>
      </w:tr>
      <w:tr w:rsidR="00ED36B2" w:rsidRPr="00895F77" w14:paraId="647B04E2" w14:textId="77777777" w:rsidTr="00EA1EBB">
        <w:trPr>
          <w:cantSplit/>
          <w:trHeight w:val="404"/>
          <w:jc w:val="center"/>
        </w:trPr>
        <w:tc>
          <w:tcPr>
            <w:tcW w:w="299" w:type="pct"/>
            <w:shd w:val="clear" w:color="auto" w:fill="auto"/>
            <w:tcMar>
              <w:left w:w="57" w:type="dxa"/>
              <w:right w:w="57" w:type="dxa"/>
            </w:tcMar>
          </w:tcPr>
          <w:p w14:paraId="1C0D7C9A" w14:textId="77777777" w:rsidR="00ED36B2" w:rsidRPr="00895F77" w:rsidRDefault="00ED36B2" w:rsidP="00ED36B2">
            <w:pPr>
              <w:spacing w:after="0" w:line="276" w:lineRule="auto"/>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СГ.01</w:t>
            </w:r>
          </w:p>
        </w:tc>
        <w:tc>
          <w:tcPr>
            <w:tcW w:w="593" w:type="pct"/>
            <w:shd w:val="clear" w:color="auto" w:fill="auto"/>
            <w:tcMar>
              <w:left w:w="57" w:type="dxa"/>
              <w:right w:w="57" w:type="dxa"/>
            </w:tcMar>
          </w:tcPr>
          <w:p w14:paraId="4C71E015" w14:textId="77777777" w:rsidR="00ED36B2" w:rsidRPr="00895F77" w:rsidRDefault="00ED36B2" w:rsidP="00ED36B2">
            <w:pPr>
              <w:spacing w:after="0" w:line="240" w:lineRule="auto"/>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История России</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47AE720D" w14:textId="5F7D5150"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0A5A3032" w14:textId="65A562C5"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40F7AEFA" w14:textId="14CB114F"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79008B3A" w14:textId="4D63D333"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24EA2B2E" w14:textId="09AA1AA8"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468747F8" w14:textId="5DCD4B50"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4EE0E124" w14:textId="27CF2351"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2429F912" w14:textId="508A9971"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7944FCF4" w14:textId="702D54AC"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66A91F8A" w14:textId="16163569"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012BD790" w14:textId="6D0BB869"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09F96E68" w14:textId="75AE87FB"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410D3D03" w14:textId="43A3A17E"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7" w:type="pct"/>
            <w:shd w:val="clear" w:color="auto" w:fill="C5E0B3" w:themeFill="accent6" w:themeFillTint="66"/>
            <w:tcMar>
              <w:left w:w="57" w:type="dxa"/>
              <w:right w:w="57" w:type="dxa"/>
            </w:tcMar>
            <w:vAlign w:val="center"/>
          </w:tcPr>
          <w:p w14:paraId="33EA6808"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42A5C516"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6C86B016"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061E26B2"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4DBF20F4" w14:textId="77777777" w:rsidR="00ED36B2" w:rsidRPr="00895F77" w:rsidRDefault="00ED36B2" w:rsidP="00ED36B2">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33CCFF"/>
            <w:tcMar>
              <w:left w:w="57" w:type="dxa"/>
              <w:right w:w="57" w:type="dxa"/>
            </w:tcMar>
            <w:vAlign w:val="center"/>
          </w:tcPr>
          <w:p w14:paraId="38600383"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56738E62"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2A2A1E9E"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2CE56526"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auto"/>
            <w:tcMar>
              <w:left w:w="57" w:type="dxa"/>
              <w:right w:w="57" w:type="dxa"/>
            </w:tcMar>
            <w:vAlign w:val="center"/>
          </w:tcPr>
          <w:p w14:paraId="77661CCC"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auto"/>
            <w:tcMar>
              <w:left w:w="57" w:type="dxa"/>
              <w:right w:w="57" w:type="dxa"/>
            </w:tcMar>
            <w:vAlign w:val="center"/>
          </w:tcPr>
          <w:p w14:paraId="236BAE94"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auto"/>
            <w:tcMar>
              <w:left w:w="57" w:type="dxa"/>
              <w:right w:w="57" w:type="dxa"/>
            </w:tcMar>
            <w:vAlign w:val="center"/>
          </w:tcPr>
          <w:p w14:paraId="75152FF7"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auto"/>
            <w:tcMar>
              <w:left w:w="57" w:type="dxa"/>
              <w:right w:w="57" w:type="dxa"/>
            </w:tcMar>
            <w:vAlign w:val="center"/>
          </w:tcPr>
          <w:p w14:paraId="48DE0C84"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auto"/>
            <w:tcMar>
              <w:left w:w="57" w:type="dxa"/>
              <w:right w:w="57" w:type="dxa"/>
            </w:tcMar>
            <w:vAlign w:val="center"/>
          </w:tcPr>
          <w:p w14:paraId="0993127A"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05" w:type="pct"/>
            <w:gridSpan w:val="2"/>
            <w:shd w:val="clear" w:color="auto" w:fill="auto"/>
            <w:tcMar>
              <w:left w:w="57" w:type="dxa"/>
              <w:right w:w="57" w:type="dxa"/>
            </w:tcMar>
            <w:vAlign w:val="center"/>
          </w:tcPr>
          <w:p w14:paraId="6A3882B9"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24" w:type="pct"/>
            <w:gridSpan w:val="2"/>
            <w:shd w:val="clear" w:color="auto" w:fill="C5E0B3" w:themeFill="accent6" w:themeFillTint="66"/>
            <w:tcMar>
              <w:left w:w="57" w:type="dxa"/>
              <w:right w:w="57" w:type="dxa"/>
            </w:tcMar>
            <w:vAlign w:val="center"/>
          </w:tcPr>
          <w:p w14:paraId="14FBDA16"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1CEA4088"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61BA6045"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shd w:val="clear" w:color="auto" w:fill="auto"/>
            <w:tcMar>
              <w:left w:w="57" w:type="dxa"/>
              <w:right w:w="57" w:type="dxa"/>
            </w:tcMar>
            <w:vAlign w:val="center"/>
          </w:tcPr>
          <w:p w14:paraId="460C201E"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auto"/>
            <w:tcMar>
              <w:left w:w="57" w:type="dxa"/>
              <w:right w:w="57" w:type="dxa"/>
            </w:tcMar>
            <w:vAlign w:val="center"/>
          </w:tcPr>
          <w:p w14:paraId="5A38EBB3"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auto"/>
            <w:tcMar>
              <w:left w:w="57" w:type="dxa"/>
              <w:right w:w="57" w:type="dxa"/>
            </w:tcMar>
            <w:vAlign w:val="center"/>
          </w:tcPr>
          <w:p w14:paraId="54B712D5"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auto"/>
            <w:tcMar>
              <w:left w:w="57" w:type="dxa"/>
              <w:right w:w="57" w:type="dxa"/>
            </w:tcMar>
            <w:vAlign w:val="center"/>
          </w:tcPr>
          <w:p w14:paraId="0E5A694C"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auto"/>
            <w:tcMar>
              <w:left w:w="57" w:type="dxa"/>
              <w:right w:w="57" w:type="dxa"/>
            </w:tcMar>
            <w:vAlign w:val="center"/>
          </w:tcPr>
          <w:p w14:paraId="3D863C03"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61B909CB"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12B98E42"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739347D3"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74375F49"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0B4F7A9E"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031FC60F"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74FDEBF0"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4C5142C3" w14:textId="585B2BA7" w:rsidR="00ED36B2" w:rsidRPr="00483CEF" w:rsidRDefault="00ED36B2" w:rsidP="00ED36B2">
            <w:pPr>
              <w:spacing w:after="0" w:line="276" w:lineRule="auto"/>
              <w:ind w:left="113" w:right="113"/>
              <w:jc w:val="center"/>
              <w:rPr>
                <w:rFonts w:ascii="Times New Roman" w:eastAsia="Times New Roman" w:hAnsi="Times New Roman" w:cs="Times New Roman"/>
                <w:sz w:val="16"/>
                <w:szCs w:val="16"/>
                <w:lang w:eastAsia="ru-RU"/>
              </w:rPr>
            </w:pPr>
            <w:r w:rsidRPr="00483CEF">
              <w:rPr>
                <w:rFonts w:ascii="Times New Roman" w:hAnsi="Times New Roman" w:cs="Times New Roman"/>
                <w:color w:val="000000"/>
                <w:sz w:val="16"/>
                <w:szCs w:val="16"/>
              </w:rPr>
              <w:t>36</w:t>
            </w:r>
          </w:p>
        </w:tc>
      </w:tr>
      <w:tr w:rsidR="00ED36B2" w:rsidRPr="00895F77" w14:paraId="4232DE90" w14:textId="77777777" w:rsidTr="00EA1EBB">
        <w:trPr>
          <w:cantSplit/>
          <w:trHeight w:val="552"/>
          <w:jc w:val="center"/>
        </w:trPr>
        <w:tc>
          <w:tcPr>
            <w:tcW w:w="299" w:type="pct"/>
            <w:shd w:val="clear" w:color="auto" w:fill="auto"/>
            <w:tcMar>
              <w:left w:w="57" w:type="dxa"/>
              <w:right w:w="57" w:type="dxa"/>
            </w:tcMar>
          </w:tcPr>
          <w:p w14:paraId="5E774E55" w14:textId="77777777" w:rsidR="00ED36B2" w:rsidRPr="00895F77" w:rsidRDefault="00ED36B2" w:rsidP="00ED36B2">
            <w:pPr>
              <w:spacing w:after="0" w:line="276" w:lineRule="auto"/>
              <w:rPr>
                <w:rFonts w:ascii="Times New Roman" w:eastAsia="Times New Roman" w:hAnsi="Times New Roman" w:cs="Times New Roman"/>
                <w:b/>
                <w:bCs/>
                <w:sz w:val="16"/>
                <w:szCs w:val="16"/>
                <w:lang w:eastAsia="ru-RU"/>
              </w:rPr>
            </w:pPr>
            <w:r w:rsidRPr="00895F77">
              <w:rPr>
                <w:rFonts w:ascii="Times New Roman" w:eastAsia="Times New Roman" w:hAnsi="Times New Roman" w:cs="Times New Roman"/>
                <w:sz w:val="16"/>
                <w:szCs w:val="16"/>
                <w:lang w:eastAsia="ru-RU"/>
              </w:rPr>
              <w:t>СГ.02</w:t>
            </w:r>
          </w:p>
        </w:tc>
        <w:tc>
          <w:tcPr>
            <w:tcW w:w="593" w:type="pct"/>
            <w:shd w:val="clear" w:color="auto" w:fill="auto"/>
            <w:tcMar>
              <w:left w:w="57" w:type="dxa"/>
              <w:right w:w="57" w:type="dxa"/>
            </w:tcMar>
          </w:tcPr>
          <w:p w14:paraId="2204F2DD" w14:textId="77777777" w:rsidR="00ED36B2" w:rsidRPr="00895F77" w:rsidRDefault="00ED36B2" w:rsidP="00ED36B2">
            <w:pPr>
              <w:spacing w:after="0" w:line="240" w:lineRule="auto"/>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sz w:val="16"/>
                <w:szCs w:val="16"/>
                <w:lang w:eastAsia="ru-RU"/>
              </w:rPr>
              <w:t>Иностранный язык в профессиональной деятельности</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32E5D5E9" w14:textId="77773B9B"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364C2C61" w14:textId="3436AB89"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234F4BD3" w14:textId="305F74EC"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341C952D" w14:textId="59154684"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4793A9AD" w14:textId="203F2C6B"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06E132E2" w14:textId="3297BF04"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0869C433" w14:textId="0287D47F"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5C987F90" w14:textId="2FEFD006"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6162A980" w14:textId="1E0C3F64"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210D8CD0" w14:textId="56E89533"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1FDFBDF6" w14:textId="33B0B65F"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65875B42" w14:textId="1D51231F"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14C4EB77" w14:textId="4CBD101D"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7" w:type="pct"/>
            <w:shd w:val="clear" w:color="auto" w:fill="C5E0B3" w:themeFill="accent6" w:themeFillTint="66"/>
            <w:tcMar>
              <w:left w:w="57" w:type="dxa"/>
              <w:right w:w="57" w:type="dxa"/>
            </w:tcMar>
            <w:vAlign w:val="center"/>
          </w:tcPr>
          <w:p w14:paraId="6189EAB4"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02FDD742"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5F37A69D"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74FFB23F"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10660A3C" w14:textId="77777777" w:rsidR="00ED36B2" w:rsidRPr="00895F77" w:rsidRDefault="00ED36B2" w:rsidP="00ED36B2">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33CCFF"/>
            <w:tcMar>
              <w:left w:w="57" w:type="dxa"/>
              <w:right w:w="57" w:type="dxa"/>
            </w:tcMar>
            <w:vAlign w:val="center"/>
          </w:tcPr>
          <w:p w14:paraId="35A35047"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554B7B46"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4BC51135"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623203DB"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33CACE16" w14:textId="31BD2336"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0651008E" w14:textId="3FFC9846"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6C8F03E7" w14:textId="586A7E1C"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9" w:type="pct"/>
            <w:tcBorders>
              <w:top w:val="nil"/>
              <w:left w:val="nil"/>
              <w:bottom w:val="single" w:sz="8" w:space="0" w:color="auto"/>
              <w:right w:val="single" w:sz="8" w:space="0" w:color="auto"/>
            </w:tcBorders>
            <w:shd w:val="clear" w:color="auto" w:fill="auto"/>
            <w:tcMar>
              <w:left w:w="57" w:type="dxa"/>
              <w:right w:w="57" w:type="dxa"/>
            </w:tcMar>
            <w:vAlign w:val="center"/>
          </w:tcPr>
          <w:p w14:paraId="45959739" w14:textId="0874D95C"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16D74B8A" w14:textId="05C34217"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105" w:type="pct"/>
            <w:gridSpan w:val="2"/>
            <w:tcBorders>
              <w:top w:val="nil"/>
              <w:left w:val="nil"/>
              <w:bottom w:val="single" w:sz="8" w:space="0" w:color="auto"/>
              <w:right w:val="single" w:sz="8" w:space="0" w:color="auto"/>
            </w:tcBorders>
            <w:shd w:val="clear" w:color="auto" w:fill="auto"/>
            <w:tcMar>
              <w:left w:w="57" w:type="dxa"/>
              <w:right w:w="57" w:type="dxa"/>
            </w:tcMar>
            <w:vAlign w:val="center"/>
          </w:tcPr>
          <w:p w14:paraId="5C799AD6" w14:textId="2ECB3184"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124" w:type="pct"/>
            <w:gridSpan w:val="2"/>
            <w:shd w:val="clear" w:color="auto" w:fill="C5E0B3" w:themeFill="accent6" w:themeFillTint="66"/>
            <w:tcMar>
              <w:left w:w="57" w:type="dxa"/>
              <w:right w:w="57" w:type="dxa"/>
            </w:tcMar>
            <w:vAlign w:val="center"/>
          </w:tcPr>
          <w:p w14:paraId="4035FC4D"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721CF9C6"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5CA71F08"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125E6AB9" w14:textId="7BBED9F7"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4B30F580" w14:textId="63BCCD3E"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3047157B" w14:textId="5D1AAEBF"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320FCB54" w14:textId="63AEAC74"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2</w:t>
            </w:r>
          </w:p>
        </w:tc>
        <w:tc>
          <w:tcPr>
            <w:tcW w:w="97" w:type="pct"/>
            <w:tcBorders>
              <w:top w:val="nil"/>
              <w:left w:val="nil"/>
              <w:bottom w:val="single" w:sz="8" w:space="0" w:color="auto"/>
              <w:right w:val="single" w:sz="8" w:space="0" w:color="auto"/>
            </w:tcBorders>
            <w:shd w:val="clear" w:color="auto" w:fill="auto"/>
            <w:tcMar>
              <w:left w:w="57" w:type="dxa"/>
              <w:right w:w="57" w:type="dxa"/>
            </w:tcMar>
            <w:vAlign w:val="center"/>
          </w:tcPr>
          <w:p w14:paraId="22F81F79" w14:textId="3F1ABA87"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2</w:t>
            </w:r>
          </w:p>
        </w:tc>
        <w:tc>
          <w:tcPr>
            <w:tcW w:w="90" w:type="pct"/>
            <w:tcBorders>
              <w:right w:val="single" w:sz="4" w:space="0" w:color="auto"/>
            </w:tcBorders>
            <w:shd w:val="clear" w:color="auto" w:fill="C5E0B3" w:themeFill="accent6" w:themeFillTint="66"/>
            <w:tcMar>
              <w:left w:w="57" w:type="dxa"/>
              <w:right w:w="57" w:type="dxa"/>
            </w:tcMar>
            <w:vAlign w:val="center"/>
          </w:tcPr>
          <w:p w14:paraId="23DC2326"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4F3D3980"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7AD3D563"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2BAE3AC4"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56113829"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6DA45741"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54B45B10"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261657CB" w14:textId="3CA68248" w:rsidR="00ED36B2" w:rsidRPr="00483CEF" w:rsidRDefault="00ED36B2" w:rsidP="00ED36B2">
            <w:pPr>
              <w:spacing w:after="0" w:line="276" w:lineRule="auto"/>
              <w:ind w:left="113" w:right="113"/>
              <w:jc w:val="center"/>
              <w:rPr>
                <w:rFonts w:ascii="Times New Roman" w:eastAsia="Times New Roman" w:hAnsi="Times New Roman" w:cs="Times New Roman"/>
                <w:sz w:val="16"/>
                <w:szCs w:val="16"/>
                <w:lang w:eastAsia="ru-RU"/>
              </w:rPr>
            </w:pPr>
            <w:r w:rsidRPr="00483CEF">
              <w:rPr>
                <w:rFonts w:ascii="Times New Roman" w:hAnsi="Times New Roman" w:cs="Times New Roman"/>
                <w:color w:val="000000"/>
                <w:sz w:val="16"/>
                <w:szCs w:val="16"/>
              </w:rPr>
              <w:t>48</w:t>
            </w:r>
          </w:p>
        </w:tc>
      </w:tr>
      <w:tr w:rsidR="00ED36B2" w:rsidRPr="00895F77" w14:paraId="10EC4A9E" w14:textId="77777777" w:rsidTr="00EA1EBB">
        <w:trPr>
          <w:cantSplit/>
          <w:trHeight w:val="546"/>
          <w:jc w:val="center"/>
        </w:trPr>
        <w:tc>
          <w:tcPr>
            <w:tcW w:w="299" w:type="pct"/>
            <w:shd w:val="clear" w:color="auto" w:fill="auto"/>
            <w:tcMar>
              <w:left w:w="57" w:type="dxa"/>
              <w:right w:w="57" w:type="dxa"/>
            </w:tcMar>
          </w:tcPr>
          <w:p w14:paraId="34910FA8" w14:textId="77777777" w:rsidR="00ED36B2" w:rsidRPr="00895F77" w:rsidRDefault="00ED36B2" w:rsidP="00ED36B2">
            <w:pPr>
              <w:spacing w:after="0" w:line="276" w:lineRule="auto"/>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sz w:val="16"/>
                <w:szCs w:val="16"/>
                <w:lang w:eastAsia="ru-RU"/>
              </w:rPr>
              <w:t>СГ.03</w:t>
            </w:r>
          </w:p>
        </w:tc>
        <w:tc>
          <w:tcPr>
            <w:tcW w:w="593" w:type="pct"/>
            <w:shd w:val="clear" w:color="auto" w:fill="auto"/>
            <w:tcMar>
              <w:left w:w="57" w:type="dxa"/>
              <w:right w:w="57" w:type="dxa"/>
            </w:tcMar>
          </w:tcPr>
          <w:p w14:paraId="3C12759A" w14:textId="77777777" w:rsidR="00ED36B2" w:rsidRPr="00895F77" w:rsidRDefault="00ED36B2" w:rsidP="00ED36B2">
            <w:pPr>
              <w:spacing w:after="0" w:line="240" w:lineRule="auto"/>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sz w:val="16"/>
                <w:szCs w:val="16"/>
                <w:lang w:eastAsia="ru-RU"/>
              </w:rPr>
              <w:t>Безопасность жизнедеятельности</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2B36590F" w14:textId="0C1FF6B0"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5F034C32" w14:textId="414782B9"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1C8EF967" w14:textId="6F6EC34E"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340292BA" w14:textId="074767D9"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61C3A6C9" w14:textId="5967A182"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29E25638" w14:textId="77ABE279"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6B127D14" w14:textId="181C2B87"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3F556732" w14:textId="0BBE9F5B"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4A64B79D" w14:textId="2AF41A36"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14E4E2B2" w14:textId="719E4D46"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2BD98648" w14:textId="61077774"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530133CC" w14:textId="767E953F"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702D096D" w14:textId="7130989B"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3</w:t>
            </w:r>
          </w:p>
        </w:tc>
        <w:tc>
          <w:tcPr>
            <w:tcW w:w="87" w:type="pct"/>
            <w:shd w:val="clear" w:color="auto" w:fill="C5E0B3" w:themeFill="accent6" w:themeFillTint="66"/>
            <w:tcMar>
              <w:left w:w="57" w:type="dxa"/>
              <w:right w:w="57" w:type="dxa"/>
            </w:tcMar>
            <w:vAlign w:val="center"/>
          </w:tcPr>
          <w:p w14:paraId="0ACF7F28"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554DCC04"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24988EEB"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0BAFA291"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6BFC5C4E" w14:textId="77777777" w:rsidR="00ED36B2" w:rsidRPr="00895F77" w:rsidRDefault="00ED36B2" w:rsidP="00ED36B2">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33CCFF"/>
            <w:tcMar>
              <w:left w:w="57" w:type="dxa"/>
              <w:right w:w="57" w:type="dxa"/>
            </w:tcMar>
            <w:vAlign w:val="center"/>
          </w:tcPr>
          <w:p w14:paraId="4B6E0F0D"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58444328"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4DD142C7"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6FFB9FB0"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232A0326" w14:textId="44376188"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 </w:t>
            </w: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1DC784F9" w14:textId="1BA56A50"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 </w:t>
            </w: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0A4518D4" w14:textId="33EC329D"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 </w:t>
            </w:r>
          </w:p>
        </w:tc>
        <w:tc>
          <w:tcPr>
            <w:tcW w:w="89" w:type="pct"/>
            <w:tcBorders>
              <w:top w:val="nil"/>
              <w:left w:val="nil"/>
              <w:bottom w:val="single" w:sz="8" w:space="0" w:color="auto"/>
              <w:right w:val="single" w:sz="8" w:space="0" w:color="auto"/>
            </w:tcBorders>
            <w:shd w:val="clear" w:color="auto" w:fill="auto"/>
            <w:tcMar>
              <w:left w:w="57" w:type="dxa"/>
              <w:right w:w="57" w:type="dxa"/>
            </w:tcMar>
            <w:vAlign w:val="center"/>
          </w:tcPr>
          <w:p w14:paraId="17D644BA" w14:textId="075E89AE"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12174088" w14:textId="50D4871E"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 </w:t>
            </w:r>
          </w:p>
        </w:tc>
        <w:tc>
          <w:tcPr>
            <w:tcW w:w="105" w:type="pct"/>
            <w:gridSpan w:val="2"/>
            <w:tcBorders>
              <w:top w:val="nil"/>
              <w:left w:val="nil"/>
              <w:bottom w:val="single" w:sz="8" w:space="0" w:color="auto"/>
              <w:right w:val="single" w:sz="8" w:space="0" w:color="auto"/>
            </w:tcBorders>
            <w:shd w:val="clear" w:color="auto" w:fill="auto"/>
            <w:tcMar>
              <w:left w:w="57" w:type="dxa"/>
              <w:right w:w="57" w:type="dxa"/>
            </w:tcMar>
            <w:vAlign w:val="center"/>
          </w:tcPr>
          <w:p w14:paraId="21135449" w14:textId="04505881"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 </w:t>
            </w:r>
          </w:p>
        </w:tc>
        <w:tc>
          <w:tcPr>
            <w:tcW w:w="124" w:type="pct"/>
            <w:gridSpan w:val="2"/>
            <w:shd w:val="clear" w:color="auto" w:fill="C5E0B3" w:themeFill="accent6" w:themeFillTint="66"/>
            <w:tcMar>
              <w:left w:w="57" w:type="dxa"/>
              <w:right w:w="57" w:type="dxa"/>
            </w:tcMar>
            <w:vAlign w:val="center"/>
          </w:tcPr>
          <w:p w14:paraId="7D9534CE"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6017BD31"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09C1F278"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707FAE1F" w14:textId="7F72A574"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6D47D4DE" w14:textId="6C42603A"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77BE415B" w14:textId="49729279"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58DE31E0" w14:textId="4B69FA1B"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 </w:t>
            </w:r>
          </w:p>
        </w:tc>
        <w:tc>
          <w:tcPr>
            <w:tcW w:w="97" w:type="pct"/>
            <w:tcBorders>
              <w:top w:val="nil"/>
              <w:left w:val="nil"/>
              <w:bottom w:val="single" w:sz="8" w:space="0" w:color="auto"/>
              <w:right w:val="single" w:sz="8" w:space="0" w:color="auto"/>
            </w:tcBorders>
            <w:shd w:val="clear" w:color="auto" w:fill="auto"/>
            <w:tcMar>
              <w:left w:w="57" w:type="dxa"/>
              <w:right w:w="57" w:type="dxa"/>
            </w:tcMar>
            <w:vAlign w:val="center"/>
          </w:tcPr>
          <w:p w14:paraId="5F2C34EA" w14:textId="3BACC8F5"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 </w:t>
            </w:r>
          </w:p>
        </w:tc>
        <w:tc>
          <w:tcPr>
            <w:tcW w:w="90" w:type="pct"/>
            <w:tcBorders>
              <w:right w:val="single" w:sz="4" w:space="0" w:color="auto"/>
            </w:tcBorders>
            <w:shd w:val="clear" w:color="auto" w:fill="C5E0B3" w:themeFill="accent6" w:themeFillTint="66"/>
            <w:tcMar>
              <w:left w:w="57" w:type="dxa"/>
              <w:right w:w="57" w:type="dxa"/>
            </w:tcMar>
            <w:vAlign w:val="center"/>
          </w:tcPr>
          <w:p w14:paraId="3DF6ED58"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44FC17DE"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162C83C1"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44C7505D"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2D62E40A"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45D32ED2"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51B80A4D"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1C7007EA" w14:textId="5AE0CB1D" w:rsidR="00ED36B2" w:rsidRPr="00483CEF" w:rsidRDefault="00ED36B2" w:rsidP="00ED36B2">
            <w:pPr>
              <w:spacing w:after="0" w:line="276" w:lineRule="auto"/>
              <w:ind w:left="113" w:right="113"/>
              <w:jc w:val="center"/>
              <w:rPr>
                <w:rFonts w:ascii="Times New Roman" w:eastAsia="Times New Roman" w:hAnsi="Times New Roman" w:cs="Times New Roman"/>
                <w:sz w:val="16"/>
                <w:szCs w:val="16"/>
                <w:lang w:eastAsia="ru-RU"/>
              </w:rPr>
            </w:pPr>
            <w:r w:rsidRPr="00483CEF">
              <w:rPr>
                <w:rFonts w:ascii="Times New Roman" w:hAnsi="Times New Roman" w:cs="Times New Roman"/>
                <w:color w:val="000000"/>
                <w:sz w:val="16"/>
                <w:szCs w:val="16"/>
              </w:rPr>
              <w:t>36</w:t>
            </w:r>
          </w:p>
        </w:tc>
      </w:tr>
      <w:tr w:rsidR="00ED36B2" w:rsidRPr="00895F77" w14:paraId="692764DC" w14:textId="77777777" w:rsidTr="00EA1EBB">
        <w:trPr>
          <w:cantSplit/>
          <w:trHeight w:val="398"/>
          <w:jc w:val="center"/>
        </w:trPr>
        <w:tc>
          <w:tcPr>
            <w:tcW w:w="299" w:type="pct"/>
            <w:shd w:val="clear" w:color="auto" w:fill="auto"/>
            <w:tcMar>
              <w:left w:w="57" w:type="dxa"/>
              <w:right w:w="57" w:type="dxa"/>
            </w:tcMar>
          </w:tcPr>
          <w:p w14:paraId="53F74220" w14:textId="77777777" w:rsidR="00ED36B2" w:rsidRPr="00895F77" w:rsidRDefault="00ED36B2" w:rsidP="00ED36B2">
            <w:pPr>
              <w:spacing w:after="0" w:line="276" w:lineRule="auto"/>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sz w:val="16"/>
                <w:szCs w:val="16"/>
                <w:lang w:eastAsia="ru-RU"/>
              </w:rPr>
              <w:t>СГ.04</w:t>
            </w:r>
          </w:p>
        </w:tc>
        <w:tc>
          <w:tcPr>
            <w:tcW w:w="593" w:type="pct"/>
            <w:shd w:val="clear" w:color="auto" w:fill="auto"/>
            <w:tcMar>
              <w:left w:w="57" w:type="dxa"/>
              <w:right w:w="57" w:type="dxa"/>
            </w:tcMar>
          </w:tcPr>
          <w:p w14:paraId="4FB09E57" w14:textId="77777777" w:rsidR="00ED36B2" w:rsidRPr="00895F77" w:rsidRDefault="00ED36B2" w:rsidP="00ED36B2">
            <w:pPr>
              <w:spacing w:after="0" w:line="240" w:lineRule="auto"/>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sz w:val="16"/>
                <w:szCs w:val="16"/>
                <w:lang w:eastAsia="ru-RU"/>
              </w:rPr>
              <w:t>Физическая культура</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45B74BD8" w14:textId="705B62EC"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23E567F3" w14:textId="7CEEF83C"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32D19DE2" w14:textId="76B6036A"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2EA2C151" w14:textId="3FADEFD2"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34DF0E94" w14:textId="0ED61DF0"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6C3F088C" w14:textId="47474113"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4937D952" w14:textId="13985B49"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7E98FF5E" w14:textId="56F2A9C7"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4E89BE85" w14:textId="36682237"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155EDA72" w14:textId="53F57989"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72EF10FE" w14:textId="0B4469A5"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586BC859" w14:textId="5A958F7E"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39F1E3B6" w14:textId="36AEC996"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7" w:type="pct"/>
            <w:shd w:val="clear" w:color="auto" w:fill="C5E0B3" w:themeFill="accent6" w:themeFillTint="66"/>
            <w:tcMar>
              <w:left w:w="57" w:type="dxa"/>
              <w:right w:w="57" w:type="dxa"/>
            </w:tcMar>
            <w:vAlign w:val="center"/>
          </w:tcPr>
          <w:p w14:paraId="0FB98DBE"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5C7F7695"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20F513B0"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75010D71"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446DA555" w14:textId="77777777" w:rsidR="00ED36B2" w:rsidRPr="00895F77" w:rsidRDefault="00ED36B2" w:rsidP="00ED36B2">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33CCFF"/>
            <w:tcMar>
              <w:left w:w="57" w:type="dxa"/>
              <w:right w:w="57" w:type="dxa"/>
            </w:tcMar>
            <w:vAlign w:val="center"/>
          </w:tcPr>
          <w:p w14:paraId="3D6C7C54"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05EA832D"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10B714F7"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5AAC035F"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140A43D5" w14:textId="195FEEBC"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68D90091" w14:textId="105659AC"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67F7B1BC" w14:textId="5BBAD7E0"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9" w:type="pct"/>
            <w:tcBorders>
              <w:top w:val="nil"/>
              <w:left w:val="nil"/>
              <w:bottom w:val="single" w:sz="8" w:space="0" w:color="auto"/>
              <w:right w:val="single" w:sz="8" w:space="0" w:color="auto"/>
            </w:tcBorders>
            <w:shd w:val="clear" w:color="auto" w:fill="auto"/>
            <w:tcMar>
              <w:left w:w="57" w:type="dxa"/>
              <w:right w:w="57" w:type="dxa"/>
            </w:tcMar>
            <w:vAlign w:val="center"/>
          </w:tcPr>
          <w:p w14:paraId="246A6B31" w14:textId="29F895A7"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219EEDE0" w14:textId="4091E303"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105" w:type="pct"/>
            <w:gridSpan w:val="2"/>
            <w:tcBorders>
              <w:top w:val="nil"/>
              <w:left w:val="nil"/>
              <w:bottom w:val="single" w:sz="8" w:space="0" w:color="auto"/>
              <w:right w:val="single" w:sz="8" w:space="0" w:color="auto"/>
            </w:tcBorders>
            <w:shd w:val="clear" w:color="auto" w:fill="auto"/>
            <w:tcMar>
              <w:left w:w="57" w:type="dxa"/>
              <w:right w:w="57" w:type="dxa"/>
            </w:tcMar>
            <w:vAlign w:val="center"/>
          </w:tcPr>
          <w:p w14:paraId="69187141" w14:textId="37BEBE89"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124" w:type="pct"/>
            <w:gridSpan w:val="2"/>
            <w:shd w:val="clear" w:color="auto" w:fill="C5E0B3" w:themeFill="accent6" w:themeFillTint="66"/>
            <w:tcMar>
              <w:left w:w="57" w:type="dxa"/>
              <w:right w:w="57" w:type="dxa"/>
            </w:tcMar>
            <w:vAlign w:val="center"/>
          </w:tcPr>
          <w:p w14:paraId="69BDC45F"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302350B9"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55DC8560"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07F5883F" w14:textId="6EA62F1A"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7178A097" w14:textId="7869D8F3"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3BB5BA8A" w14:textId="0FB4E0AF"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45C2195F" w14:textId="291C5D89"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2</w:t>
            </w:r>
          </w:p>
        </w:tc>
        <w:tc>
          <w:tcPr>
            <w:tcW w:w="97" w:type="pct"/>
            <w:tcBorders>
              <w:top w:val="nil"/>
              <w:left w:val="nil"/>
              <w:bottom w:val="single" w:sz="8" w:space="0" w:color="auto"/>
              <w:right w:val="single" w:sz="8" w:space="0" w:color="auto"/>
            </w:tcBorders>
            <w:shd w:val="clear" w:color="auto" w:fill="auto"/>
            <w:tcMar>
              <w:left w:w="57" w:type="dxa"/>
              <w:right w:w="57" w:type="dxa"/>
            </w:tcMar>
            <w:vAlign w:val="center"/>
          </w:tcPr>
          <w:p w14:paraId="4254382A" w14:textId="403D20F1"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2</w:t>
            </w:r>
          </w:p>
        </w:tc>
        <w:tc>
          <w:tcPr>
            <w:tcW w:w="90" w:type="pct"/>
            <w:tcBorders>
              <w:right w:val="single" w:sz="4" w:space="0" w:color="auto"/>
            </w:tcBorders>
            <w:shd w:val="clear" w:color="auto" w:fill="C5E0B3" w:themeFill="accent6" w:themeFillTint="66"/>
            <w:tcMar>
              <w:left w:w="57" w:type="dxa"/>
              <w:right w:w="57" w:type="dxa"/>
            </w:tcMar>
            <w:vAlign w:val="center"/>
          </w:tcPr>
          <w:p w14:paraId="33FB7741"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511AC3D7"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0AD7F709"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1A2CC546"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4298E054"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7DE2BE71"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7EB103A3"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67E57787" w14:textId="7CDCF1E5" w:rsidR="00ED36B2" w:rsidRPr="00483CEF" w:rsidRDefault="00ED36B2" w:rsidP="00ED36B2">
            <w:pPr>
              <w:spacing w:after="0" w:line="276" w:lineRule="auto"/>
              <w:ind w:left="113" w:right="113"/>
              <w:jc w:val="center"/>
              <w:rPr>
                <w:rFonts w:ascii="Times New Roman" w:eastAsia="Times New Roman" w:hAnsi="Times New Roman" w:cs="Times New Roman"/>
                <w:sz w:val="16"/>
                <w:szCs w:val="16"/>
                <w:lang w:eastAsia="ru-RU"/>
              </w:rPr>
            </w:pPr>
            <w:r w:rsidRPr="00483CEF">
              <w:rPr>
                <w:rFonts w:ascii="Times New Roman" w:hAnsi="Times New Roman" w:cs="Times New Roman"/>
                <w:color w:val="000000"/>
                <w:sz w:val="16"/>
                <w:szCs w:val="16"/>
              </w:rPr>
              <w:t>48</w:t>
            </w:r>
          </w:p>
        </w:tc>
      </w:tr>
      <w:tr w:rsidR="00ED36B2" w:rsidRPr="00895F77" w14:paraId="4C30F5B4" w14:textId="77777777" w:rsidTr="00EA1EBB">
        <w:trPr>
          <w:cantSplit/>
          <w:trHeight w:val="420"/>
          <w:jc w:val="center"/>
        </w:trPr>
        <w:tc>
          <w:tcPr>
            <w:tcW w:w="299" w:type="pct"/>
            <w:shd w:val="clear" w:color="auto" w:fill="auto"/>
            <w:tcMar>
              <w:left w:w="57" w:type="dxa"/>
              <w:right w:w="57" w:type="dxa"/>
            </w:tcMar>
          </w:tcPr>
          <w:p w14:paraId="5F69D8E4" w14:textId="0D688B5D" w:rsidR="00ED36B2" w:rsidRPr="00B40993" w:rsidRDefault="00ED36B2" w:rsidP="00ED36B2">
            <w:pPr>
              <w:spacing w:after="0" w:line="276" w:lineRule="auto"/>
              <w:rPr>
                <w:rFonts w:ascii="Times New Roman" w:eastAsia="Times New Roman" w:hAnsi="Times New Roman" w:cs="Times New Roman"/>
                <w:bCs/>
                <w:sz w:val="16"/>
                <w:szCs w:val="16"/>
                <w:lang w:eastAsia="ru-RU"/>
              </w:rPr>
            </w:pPr>
            <w:r w:rsidRPr="00B40993">
              <w:rPr>
                <w:rFonts w:ascii="Times New Roman" w:eastAsia="Times New Roman" w:hAnsi="Times New Roman" w:cs="Times New Roman"/>
                <w:bCs/>
                <w:sz w:val="16"/>
                <w:szCs w:val="16"/>
                <w:lang w:eastAsia="ru-RU"/>
              </w:rPr>
              <w:t>СГ.05</w:t>
            </w:r>
          </w:p>
        </w:tc>
        <w:tc>
          <w:tcPr>
            <w:tcW w:w="593" w:type="pct"/>
            <w:shd w:val="clear" w:color="auto" w:fill="auto"/>
            <w:tcMar>
              <w:left w:w="57" w:type="dxa"/>
              <w:right w:w="57" w:type="dxa"/>
            </w:tcMar>
          </w:tcPr>
          <w:p w14:paraId="7AB29D8F" w14:textId="21980E9A" w:rsidR="00ED36B2" w:rsidRPr="00B40993" w:rsidRDefault="00ED36B2" w:rsidP="00EA1EBB">
            <w:pPr>
              <w:spacing w:after="0" w:line="240" w:lineRule="auto"/>
              <w:rPr>
                <w:rFonts w:ascii="Times New Roman" w:eastAsia="Times New Roman" w:hAnsi="Times New Roman" w:cs="Times New Roman"/>
                <w:b/>
                <w:sz w:val="16"/>
                <w:szCs w:val="16"/>
                <w:lang w:eastAsia="ru-RU"/>
              </w:rPr>
            </w:pPr>
            <w:r w:rsidRPr="00B40993">
              <w:rPr>
                <w:rFonts w:ascii="Times New Roman" w:eastAsia="Times New Roman" w:hAnsi="Times New Roman" w:cs="Times New Roman"/>
                <w:sz w:val="16"/>
                <w:szCs w:val="16"/>
                <w:lang w:eastAsia="ru-RU"/>
              </w:rPr>
              <w:t>Основы финансовой грамотности</w:t>
            </w:r>
            <w:r w:rsidRPr="00B40993">
              <w:rPr>
                <w:rFonts w:ascii="Times New Roman" w:eastAsia="Times New Roman" w:hAnsi="Times New Roman" w:cs="Times New Roman"/>
                <w:sz w:val="16"/>
                <w:szCs w:val="16"/>
                <w:vertAlign w:val="superscript"/>
                <w:lang w:eastAsia="ru-RU"/>
              </w:rPr>
              <w:t xml:space="preserve"> </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31536505" w14:textId="6A786026"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4</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67574436" w14:textId="270D77C9"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4</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19E0ABD4" w14:textId="4AB915AA"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4</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5B2CA02F" w14:textId="3980E4B6"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4</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5A09FF71" w14:textId="20D2FEAC"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4</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4C99801F" w14:textId="5980DD2E"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37D4F895" w14:textId="3FB21F9A"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0051455F" w14:textId="2F733462"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48DF0DCD" w14:textId="71AD5A7B"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30214578" w14:textId="22751A72"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0772E636" w14:textId="01844156"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5DF66262" w14:textId="49CB4361"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50292F5B" w14:textId="15E4B07E" w:rsidR="00ED36B2" w:rsidRPr="00ED36B2" w:rsidRDefault="00ED36B2" w:rsidP="00ED36B2">
            <w:pPr>
              <w:spacing w:after="0" w:line="276" w:lineRule="auto"/>
              <w:jc w:val="center"/>
              <w:rPr>
                <w:rFonts w:ascii="Times New Roman" w:eastAsia="Times New Roman" w:hAnsi="Times New Roman" w:cs="Times New Roman"/>
                <w:sz w:val="16"/>
                <w:szCs w:val="16"/>
                <w:lang w:eastAsia="ru-RU"/>
              </w:rPr>
            </w:pPr>
            <w:r w:rsidRPr="00ED36B2">
              <w:rPr>
                <w:rFonts w:ascii="Times New Roman" w:hAnsi="Times New Roman" w:cs="Times New Roman"/>
                <w:color w:val="000000"/>
                <w:sz w:val="16"/>
                <w:szCs w:val="16"/>
              </w:rPr>
              <w:t>2</w:t>
            </w:r>
          </w:p>
        </w:tc>
        <w:tc>
          <w:tcPr>
            <w:tcW w:w="87" w:type="pct"/>
            <w:shd w:val="clear" w:color="auto" w:fill="C5E0B3" w:themeFill="accent6" w:themeFillTint="66"/>
            <w:tcMar>
              <w:left w:w="57" w:type="dxa"/>
              <w:right w:w="57" w:type="dxa"/>
            </w:tcMar>
            <w:vAlign w:val="center"/>
          </w:tcPr>
          <w:p w14:paraId="570A8329"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49569236"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1934050D"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7BB2789E"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08CA4EBF" w14:textId="77777777" w:rsidR="00ED36B2" w:rsidRPr="00895F77" w:rsidRDefault="00ED36B2" w:rsidP="00ED36B2">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33CCFF"/>
            <w:tcMar>
              <w:left w:w="57" w:type="dxa"/>
              <w:right w:w="57" w:type="dxa"/>
            </w:tcMar>
            <w:vAlign w:val="center"/>
          </w:tcPr>
          <w:p w14:paraId="543BA6EA"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0F7F3B53"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1F138A3D"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4BAB0AA5"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auto"/>
            <w:tcMar>
              <w:left w:w="57" w:type="dxa"/>
              <w:right w:w="57" w:type="dxa"/>
            </w:tcMar>
            <w:vAlign w:val="center"/>
          </w:tcPr>
          <w:p w14:paraId="7BC43687"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auto"/>
            <w:tcMar>
              <w:left w:w="57" w:type="dxa"/>
              <w:right w:w="57" w:type="dxa"/>
            </w:tcMar>
            <w:vAlign w:val="center"/>
          </w:tcPr>
          <w:p w14:paraId="316CCA09"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auto"/>
            <w:tcMar>
              <w:left w:w="57" w:type="dxa"/>
              <w:right w:w="57" w:type="dxa"/>
            </w:tcMar>
            <w:vAlign w:val="center"/>
          </w:tcPr>
          <w:p w14:paraId="358F91D0"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auto"/>
            <w:tcMar>
              <w:left w:w="57" w:type="dxa"/>
              <w:right w:w="57" w:type="dxa"/>
            </w:tcMar>
            <w:vAlign w:val="center"/>
          </w:tcPr>
          <w:p w14:paraId="5FD9AA88"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auto"/>
            <w:tcMar>
              <w:left w:w="57" w:type="dxa"/>
              <w:right w:w="57" w:type="dxa"/>
            </w:tcMar>
            <w:vAlign w:val="center"/>
          </w:tcPr>
          <w:p w14:paraId="3C7018AB"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05" w:type="pct"/>
            <w:gridSpan w:val="2"/>
            <w:shd w:val="clear" w:color="auto" w:fill="auto"/>
            <w:tcMar>
              <w:left w:w="57" w:type="dxa"/>
              <w:right w:w="57" w:type="dxa"/>
            </w:tcMar>
            <w:vAlign w:val="center"/>
          </w:tcPr>
          <w:p w14:paraId="336F3C3A"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24" w:type="pct"/>
            <w:gridSpan w:val="2"/>
            <w:shd w:val="clear" w:color="auto" w:fill="C5E0B3" w:themeFill="accent6" w:themeFillTint="66"/>
            <w:tcMar>
              <w:left w:w="57" w:type="dxa"/>
              <w:right w:w="57" w:type="dxa"/>
            </w:tcMar>
            <w:vAlign w:val="center"/>
          </w:tcPr>
          <w:p w14:paraId="4D664A52"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683E100A"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2FFA512F"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shd w:val="clear" w:color="auto" w:fill="auto"/>
            <w:tcMar>
              <w:left w:w="57" w:type="dxa"/>
              <w:right w:w="57" w:type="dxa"/>
            </w:tcMar>
            <w:vAlign w:val="center"/>
          </w:tcPr>
          <w:p w14:paraId="31095416"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auto"/>
            <w:tcMar>
              <w:left w:w="57" w:type="dxa"/>
              <w:right w:w="57" w:type="dxa"/>
            </w:tcMar>
            <w:vAlign w:val="center"/>
          </w:tcPr>
          <w:p w14:paraId="4DEBABEE"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auto"/>
            <w:tcMar>
              <w:left w:w="57" w:type="dxa"/>
              <w:right w:w="57" w:type="dxa"/>
            </w:tcMar>
            <w:vAlign w:val="center"/>
          </w:tcPr>
          <w:p w14:paraId="652F9E6D"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auto"/>
            <w:tcMar>
              <w:left w:w="57" w:type="dxa"/>
              <w:right w:w="57" w:type="dxa"/>
            </w:tcMar>
            <w:vAlign w:val="center"/>
          </w:tcPr>
          <w:p w14:paraId="6EDDBB0C"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auto"/>
            <w:tcMar>
              <w:left w:w="57" w:type="dxa"/>
              <w:right w:w="57" w:type="dxa"/>
            </w:tcMar>
            <w:vAlign w:val="center"/>
          </w:tcPr>
          <w:p w14:paraId="4B5DBA70"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65C636EC"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0035EC95"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2FC1B25F"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34E4C0BA"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46C27C1B"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2E1FFE29"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1C664962"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1B19E9F4" w14:textId="4338E0A4" w:rsidR="00ED36B2" w:rsidRPr="00483CEF" w:rsidRDefault="00ED36B2" w:rsidP="00ED36B2">
            <w:pPr>
              <w:spacing w:after="0" w:line="276" w:lineRule="auto"/>
              <w:ind w:left="113" w:right="113"/>
              <w:jc w:val="center"/>
              <w:rPr>
                <w:rFonts w:ascii="Times New Roman" w:eastAsia="Times New Roman" w:hAnsi="Times New Roman" w:cs="Times New Roman"/>
                <w:sz w:val="16"/>
                <w:szCs w:val="16"/>
                <w:lang w:eastAsia="ru-RU"/>
              </w:rPr>
            </w:pPr>
            <w:r w:rsidRPr="00483CEF">
              <w:rPr>
                <w:rFonts w:ascii="Times New Roman" w:hAnsi="Times New Roman" w:cs="Times New Roman"/>
                <w:color w:val="000000"/>
                <w:sz w:val="16"/>
                <w:szCs w:val="16"/>
              </w:rPr>
              <w:t>36</w:t>
            </w:r>
          </w:p>
        </w:tc>
      </w:tr>
      <w:tr w:rsidR="0065685B" w:rsidRPr="00895F77" w14:paraId="35916035" w14:textId="77777777" w:rsidTr="00EA1EBB">
        <w:trPr>
          <w:cantSplit/>
          <w:trHeight w:val="679"/>
          <w:jc w:val="center"/>
        </w:trPr>
        <w:tc>
          <w:tcPr>
            <w:tcW w:w="299" w:type="pct"/>
            <w:shd w:val="clear" w:color="auto" w:fill="C0C0C0"/>
            <w:tcMar>
              <w:left w:w="57" w:type="dxa"/>
              <w:right w:w="57" w:type="dxa"/>
            </w:tcMar>
            <w:vAlign w:val="center"/>
          </w:tcPr>
          <w:p w14:paraId="7A1FC2B9" w14:textId="77777777" w:rsidR="00483CEF" w:rsidRPr="00895F77" w:rsidRDefault="00483CEF" w:rsidP="00483CEF">
            <w:pPr>
              <w:spacing w:after="0" w:line="276" w:lineRule="auto"/>
              <w:rPr>
                <w:rFonts w:ascii="Times New Roman" w:eastAsia="Times New Roman" w:hAnsi="Times New Roman" w:cs="Times New Roman"/>
                <w:sz w:val="16"/>
                <w:szCs w:val="16"/>
                <w:lang w:eastAsia="ru-RU"/>
              </w:rPr>
            </w:pPr>
            <w:r w:rsidRPr="00895F77">
              <w:rPr>
                <w:rFonts w:ascii="Times New Roman" w:eastAsia="Times New Roman" w:hAnsi="Times New Roman" w:cs="Times New Roman"/>
                <w:b/>
                <w:bCs/>
                <w:sz w:val="16"/>
                <w:szCs w:val="16"/>
                <w:lang w:eastAsia="ru-RU"/>
              </w:rPr>
              <w:t>ОП.00</w:t>
            </w:r>
          </w:p>
        </w:tc>
        <w:tc>
          <w:tcPr>
            <w:tcW w:w="593" w:type="pct"/>
            <w:shd w:val="clear" w:color="auto" w:fill="C0C0C0"/>
            <w:tcMar>
              <w:left w:w="57" w:type="dxa"/>
              <w:right w:w="57" w:type="dxa"/>
            </w:tcMar>
            <w:vAlign w:val="center"/>
          </w:tcPr>
          <w:p w14:paraId="2F7E276C" w14:textId="77777777" w:rsidR="00483CEF" w:rsidRPr="00895F77" w:rsidRDefault="00483CEF" w:rsidP="00483CEF">
            <w:pPr>
              <w:spacing w:after="0" w:line="240" w:lineRule="auto"/>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b/>
                <w:sz w:val="16"/>
                <w:szCs w:val="16"/>
                <w:lang w:eastAsia="ru-RU"/>
              </w:rPr>
              <w:t xml:space="preserve">Общепрофессиональный цикл </w:t>
            </w:r>
          </w:p>
        </w:tc>
        <w:tc>
          <w:tcPr>
            <w:tcW w:w="98" w:type="pct"/>
            <w:shd w:val="clear" w:color="auto" w:fill="C0C0C0"/>
            <w:tcMar>
              <w:left w:w="57" w:type="dxa"/>
              <w:right w:w="57" w:type="dxa"/>
            </w:tcMar>
            <w:vAlign w:val="center"/>
          </w:tcPr>
          <w:p w14:paraId="15BB2996"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5" w:type="pct"/>
            <w:shd w:val="clear" w:color="auto" w:fill="C0C0C0"/>
            <w:tcMar>
              <w:left w:w="57" w:type="dxa"/>
              <w:right w:w="57" w:type="dxa"/>
            </w:tcMar>
            <w:vAlign w:val="center"/>
          </w:tcPr>
          <w:p w14:paraId="483720AE"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5" w:type="pct"/>
            <w:shd w:val="clear" w:color="auto" w:fill="C0C0C0"/>
            <w:tcMar>
              <w:left w:w="57" w:type="dxa"/>
              <w:right w:w="57" w:type="dxa"/>
            </w:tcMar>
            <w:vAlign w:val="center"/>
          </w:tcPr>
          <w:p w14:paraId="05ED8E1A"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05713B96"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6407AF8C"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tcMar>
              <w:left w:w="57" w:type="dxa"/>
              <w:right w:w="57" w:type="dxa"/>
            </w:tcMar>
            <w:vAlign w:val="center"/>
          </w:tcPr>
          <w:p w14:paraId="15E687B2"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tcMar>
              <w:left w:w="57" w:type="dxa"/>
              <w:right w:w="57" w:type="dxa"/>
            </w:tcMar>
            <w:vAlign w:val="center"/>
          </w:tcPr>
          <w:p w14:paraId="47F0787A"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6F4ABEBA"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2183E0AE"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C0C0C0"/>
            <w:tcMar>
              <w:left w:w="57" w:type="dxa"/>
              <w:right w:w="57" w:type="dxa"/>
            </w:tcMar>
            <w:vAlign w:val="center"/>
          </w:tcPr>
          <w:p w14:paraId="5B4F3778"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C0C0C0"/>
            <w:tcMar>
              <w:left w:w="57" w:type="dxa"/>
              <w:right w:w="57" w:type="dxa"/>
            </w:tcMar>
            <w:vAlign w:val="center"/>
          </w:tcPr>
          <w:p w14:paraId="090FE2A5"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104" w:type="pct"/>
            <w:shd w:val="clear" w:color="auto" w:fill="C0C0C0"/>
            <w:tcMar>
              <w:left w:w="57" w:type="dxa"/>
              <w:right w:w="57" w:type="dxa"/>
            </w:tcMar>
            <w:vAlign w:val="center"/>
          </w:tcPr>
          <w:p w14:paraId="41768492"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7AC8AA74"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0C0C0"/>
            <w:tcMar>
              <w:left w:w="57" w:type="dxa"/>
              <w:right w:w="57" w:type="dxa"/>
            </w:tcMar>
            <w:vAlign w:val="center"/>
          </w:tcPr>
          <w:p w14:paraId="7F402709"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0C0C0"/>
            <w:tcMar>
              <w:left w:w="57" w:type="dxa"/>
              <w:right w:w="57" w:type="dxa"/>
            </w:tcMar>
            <w:vAlign w:val="center"/>
          </w:tcPr>
          <w:p w14:paraId="5B26910F"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0C0C0"/>
            <w:tcMar>
              <w:left w:w="57" w:type="dxa"/>
              <w:right w:w="57" w:type="dxa"/>
            </w:tcMar>
            <w:vAlign w:val="center"/>
          </w:tcPr>
          <w:p w14:paraId="7197D1F9"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685F4261"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29826612" w14:textId="77777777" w:rsidR="00483CEF" w:rsidRPr="00895F77" w:rsidRDefault="00483CEF" w:rsidP="00483CEF">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C0C0C0"/>
            <w:tcMar>
              <w:left w:w="57" w:type="dxa"/>
              <w:right w:w="57" w:type="dxa"/>
            </w:tcMar>
            <w:vAlign w:val="center"/>
          </w:tcPr>
          <w:p w14:paraId="0A928A6C"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C0C0C0"/>
            <w:tcMar>
              <w:left w:w="57" w:type="dxa"/>
              <w:right w:w="57" w:type="dxa"/>
            </w:tcMar>
            <w:vAlign w:val="center"/>
          </w:tcPr>
          <w:p w14:paraId="32D50875"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104" w:type="pct"/>
            <w:shd w:val="clear" w:color="auto" w:fill="C0C0C0"/>
            <w:tcMar>
              <w:left w:w="57" w:type="dxa"/>
              <w:right w:w="57" w:type="dxa"/>
            </w:tcMar>
            <w:vAlign w:val="center"/>
          </w:tcPr>
          <w:p w14:paraId="31B24553"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1F1A4C4F"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tcMar>
              <w:left w:w="57" w:type="dxa"/>
              <w:right w:w="57" w:type="dxa"/>
            </w:tcMar>
            <w:vAlign w:val="center"/>
          </w:tcPr>
          <w:p w14:paraId="4EEE2D4B"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tcMar>
              <w:left w:w="57" w:type="dxa"/>
              <w:right w:w="57" w:type="dxa"/>
            </w:tcMar>
            <w:vAlign w:val="center"/>
          </w:tcPr>
          <w:p w14:paraId="224C71BC"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tcMar>
              <w:left w:w="57" w:type="dxa"/>
              <w:right w:w="57" w:type="dxa"/>
            </w:tcMar>
            <w:vAlign w:val="center"/>
          </w:tcPr>
          <w:p w14:paraId="69B40AD1"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tcMar>
              <w:left w:w="57" w:type="dxa"/>
              <w:right w:w="57" w:type="dxa"/>
            </w:tcMar>
            <w:vAlign w:val="center"/>
          </w:tcPr>
          <w:p w14:paraId="3B0FE5BE"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6BED807D"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105" w:type="pct"/>
            <w:gridSpan w:val="2"/>
            <w:shd w:val="clear" w:color="auto" w:fill="C0C0C0"/>
            <w:tcMar>
              <w:left w:w="57" w:type="dxa"/>
              <w:right w:w="57" w:type="dxa"/>
            </w:tcMar>
            <w:vAlign w:val="center"/>
          </w:tcPr>
          <w:p w14:paraId="11672CC8"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124" w:type="pct"/>
            <w:gridSpan w:val="2"/>
            <w:shd w:val="clear" w:color="auto" w:fill="C0C0C0"/>
            <w:tcMar>
              <w:left w:w="57" w:type="dxa"/>
              <w:right w:w="57" w:type="dxa"/>
            </w:tcMar>
            <w:vAlign w:val="center"/>
          </w:tcPr>
          <w:p w14:paraId="3E2DA164"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0C0C0"/>
            <w:tcMar>
              <w:left w:w="57" w:type="dxa"/>
              <w:right w:w="57" w:type="dxa"/>
            </w:tcMar>
            <w:vAlign w:val="center"/>
          </w:tcPr>
          <w:p w14:paraId="77953DA9"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tcMar>
              <w:left w:w="57" w:type="dxa"/>
              <w:right w:w="57" w:type="dxa"/>
            </w:tcMar>
            <w:vAlign w:val="center"/>
          </w:tcPr>
          <w:p w14:paraId="336B6F69"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shd w:val="clear" w:color="auto" w:fill="C0C0C0"/>
            <w:tcMar>
              <w:left w:w="57" w:type="dxa"/>
              <w:right w:w="57" w:type="dxa"/>
            </w:tcMar>
            <w:vAlign w:val="center"/>
          </w:tcPr>
          <w:p w14:paraId="3B9DE217"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32F7691E"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588878CB"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068ED5DF"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0C0C0"/>
            <w:tcMar>
              <w:left w:w="57" w:type="dxa"/>
              <w:right w:w="57" w:type="dxa"/>
            </w:tcMar>
            <w:vAlign w:val="center"/>
          </w:tcPr>
          <w:p w14:paraId="30AF827C"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582DAAE8"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6B027AA5"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5927E927"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6B285582"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0C0C0"/>
            <w:tcMar>
              <w:left w:w="57" w:type="dxa"/>
              <w:right w:w="57" w:type="dxa"/>
            </w:tcMar>
            <w:vAlign w:val="center"/>
          </w:tcPr>
          <w:p w14:paraId="05653BFD"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17BB11C9"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7EA5FA52"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408125BB" w14:textId="780ED68E" w:rsidR="00483CEF" w:rsidRPr="00483CEF" w:rsidRDefault="00483CEF" w:rsidP="00483CEF">
            <w:pPr>
              <w:spacing w:after="0" w:line="276" w:lineRule="auto"/>
              <w:ind w:left="113" w:right="113"/>
              <w:jc w:val="center"/>
              <w:rPr>
                <w:rFonts w:ascii="Times New Roman" w:eastAsia="Times New Roman" w:hAnsi="Times New Roman" w:cs="Times New Roman"/>
                <w:sz w:val="16"/>
                <w:szCs w:val="16"/>
                <w:lang w:eastAsia="ru-RU"/>
              </w:rPr>
            </w:pPr>
            <w:r w:rsidRPr="00483CEF">
              <w:rPr>
                <w:rFonts w:ascii="Times New Roman" w:hAnsi="Times New Roman" w:cs="Times New Roman"/>
                <w:b/>
                <w:bCs/>
                <w:color w:val="000000"/>
                <w:sz w:val="16"/>
                <w:szCs w:val="16"/>
              </w:rPr>
              <w:t>144</w:t>
            </w:r>
          </w:p>
        </w:tc>
      </w:tr>
      <w:tr w:rsidR="00ED36B2" w:rsidRPr="00895F77" w14:paraId="1BF8FFFB" w14:textId="77777777" w:rsidTr="00EA1EBB">
        <w:trPr>
          <w:cantSplit/>
          <w:trHeight w:val="417"/>
          <w:jc w:val="center"/>
        </w:trPr>
        <w:tc>
          <w:tcPr>
            <w:tcW w:w="299" w:type="pct"/>
            <w:tcMar>
              <w:left w:w="57" w:type="dxa"/>
              <w:right w:w="57" w:type="dxa"/>
            </w:tcMar>
            <w:vAlign w:val="center"/>
          </w:tcPr>
          <w:p w14:paraId="2524B2F6" w14:textId="77777777" w:rsidR="00ED36B2" w:rsidRPr="00895F77" w:rsidRDefault="00ED36B2" w:rsidP="00ED36B2">
            <w:pPr>
              <w:spacing w:after="0" w:line="276" w:lineRule="auto"/>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ОП. 01</w:t>
            </w:r>
          </w:p>
        </w:tc>
        <w:tc>
          <w:tcPr>
            <w:tcW w:w="593" w:type="pct"/>
            <w:tcBorders>
              <w:top w:val="nil"/>
              <w:left w:val="nil"/>
              <w:bottom w:val="single" w:sz="8" w:space="0" w:color="auto"/>
              <w:right w:val="single" w:sz="8" w:space="0" w:color="auto"/>
            </w:tcBorders>
            <w:shd w:val="clear" w:color="auto" w:fill="auto"/>
            <w:tcMar>
              <w:left w:w="57" w:type="dxa"/>
              <w:right w:w="57" w:type="dxa"/>
            </w:tcMar>
            <w:vAlign w:val="center"/>
          </w:tcPr>
          <w:p w14:paraId="0BF25BD1" w14:textId="4C3045BF" w:rsidR="00ED36B2" w:rsidRPr="00895F77" w:rsidRDefault="00ED36B2" w:rsidP="00ED36B2">
            <w:pPr>
              <w:spacing w:after="0" w:line="240" w:lineRule="auto"/>
              <w:rPr>
                <w:rFonts w:ascii="Times New Roman" w:eastAsia="Times New Roman" w:hAnsi="Times New Roman" w:cs="Times New Roman"/>
                <w:sz w:val="16"/>
                <w:szCs w:val="16"/>
                <w:lang w:eastAsia="ru-RU"/>
              </w:rPr>
            </w:pPr>
            <w:r w:rsidRPr="00B40993">
              <w:rPr>
                <w:rFonts w:ascii="Times New Roman" w:eastAsia="Times New Roman" w:hAnsi="Times New Roman" w:cs="Times New Roman"/>
                <w:sz w:val="16"/>
                <w:szCs w:val="16"/>
                <w:lang w:eastAsia="ru-RU"/>
              </w:rPr>
              <w:t>Основы электротехники и электроники</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6BB9093C" w14:textId="652CCA43"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34A4385C" w14:textId="0258601C"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1B12FB1D" w14:textId="136BB7A4"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42384B45" w14:textId="2670BB2A"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04AC77B4" w14:textId="4DC907A9"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6778DB80" w14:textId="3437AA39"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2289B6A9" w14:textId="568A1FA7"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18314039" w14:textId="0BED266F"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3479817B" w14:textId="23E81EDB"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34691D0F" w14:textId="1AF489AF"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3F8C85F7" w14:textId="3252B50C"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4</w:t>
            </w: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0CFC3371" w14:textId="29F86939"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4</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424E404E" w14:textId="39E97DB5"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4</w:t>
            </w:r>
          </w:p>
        </w:tc>
        <w:tc>
          <w:tcPr>
            <w:tcW w:w="87" w:type="pct"/>
            <w:shd w:val="clear" w:color="auto" w:fill="C5E0B3" w:themeFill="accent6" w:themeFillTint="66"/>
            <w:tcMar>
              <w:left w:w="57" w:type="dxa"/>
              <w:right w:w="57" w:type="dxa"/>
            </w:tcMar>
            <w:vAlign w:val="center"/>
          </w:tcPr>
          <w:p w14:paraId="4F05CA66"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2C3291A2"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2B09C0E1"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30394717"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2068FE8C" w14:textId="77777777" w:rsidR="00ED36B2" w:rsidRPr="00895F77" w:rsidRDefault="00ED36B2" w:rsidP="00ED36B2">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33CCFF"/>
            <w:tcMar>
              <w:left w:w="57" w:type="dxa"/>
              <w:right w:w="57" w:type="dxa"/>
            </w:tcMar>
            <w:vAlign w:val="center"/>
          </w:tcPr>
          <w:p w14:paraId="76F9F562"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6E47971A"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4B7CACDE"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09009432"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764209F1"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5E846333"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17DE9716"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9" w:type="pct"/>
            <w:tcMar>
              <w:left w:w="57" w:type="dxa"/>
              <w:right w:w="57" w:type="dxa"/>
            </w:tcMar>
            <w:vAlign w:val="center"/>
          </w:tcPr>
          <w:p w14:paraId="5156EE9F"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0F0D3C7B"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05" w:type="pct"/>
            <w:gridSpan w:val="2"/>
            <w:tcMar>
              <w:left w:w="57" w:type="dxa"/>
              <w:right w:w="57" w:type="dxa"/>
            </w:tcMar>
            <w:vAlign w:val="center"/>
          </w:tcPr>
          <w:p w14:paraId="09D5F1AF"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24" w:type="pct"/>
            <w:gridSpan w:val="2"/>
            <w:shd w:val="clear" w:color="auto" w:fill="C5E0B3" w:themeFill="accent6" w:themeFillTint="66"/>
            <w:tcMar>
              <w:left w:w="57" w:type="dxa"/>
              <w:right w:w="57" w:type="dxa"/>
            </w:tcMar>
            <w:vAlign w:val="center"/>
          </w:tcPr>
          <w:p w14:paraId="6FA5867C"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3C2540ED"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7C38A3ED"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tcMar>
              <w:left w:w="57" w:type="dxa"/>
              <w:right w:w="57" w:type="dxa"/>
            </w:tcMar>
            <w:vAlign w:val="center"/>
          </w:tcPr>
          <w:p w14:paraId="23F5C784"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tcMar>
              <w:left w:w="57" w:type="dxa"/>
              <w:right w:w="57" w:type="dxa"/>
            </w:tcMar>
            <w:vAlign w:val="center"/>
          </w:tcPr>
          <w:p w14:paraId="26F3D5B7"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735AA13F"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76E8F0EF"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tcMar>
              <w:left w:w="57" w:type="dxa"/>
              <w:right w:w="57" w:type="dxa"/>
            </w:tcMar>
            <w:vAlign w:val="center"/>
          </w:tcPr>
          <w:p w14:paraId="616FF530"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1F1E0FBA"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5F4E0B84"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501CA297"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75965A50"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241398A3"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1ED37C82"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325C5228"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1AC89496" w14:textId="6C4A03C3" w:rsidR="00ED36B2" w:rsidRPr="00483CEF" w:rsidRDefault="00ED36B2" w:rsidP="00ED36B2">
            <w:pPr>
              <w:spacing w:after="0" w:line="276" w:lineRule="auto"/>
              <w:ind w:left="113" w:right="113"/>
              <w:jc w:val="center"/>
              <w:rPr>
                <w:rFonts w:ascii="Times New Roman" w:eastAsia="Times New Roman" w:hAnsi="Times New Roman" w:cs="Times New Roman"/>
                <w:sz w:val="16"/>
                <w:szCs w:val="16"/>
                <w:lang w:eastAsia="ru-RU"/>
              </w:rPr>
            </w:pPr>
            <w:r w:rsidRPr="00483CEF">
              <w:rPr>
                <w:rFonts w:ascii="Times New Roman" w:hAnsi="Times New Roman" w:cs="Times New Roman"/>
                <w:color w:val="000000"/>
                <w:sz w:val="16"/>
                <w:szCs w:val="16"/>
              </w:rPr>
              <w:t>72</w:t>
            </w:r>
          </w:p>
        </w:tc>
      </w:tr>
      <w:tr w:rsidR="00ED36B2" w:rsidRPr="00895F77" w14:paraId="0272E815" w14:textId="77777777" w:rsidTr="00EA1EBB">
        <w:trPr>
          <w:cantSplit/>
          <w:trHeight w:val="413"/>
          <w:jc w:val="center"/>
        </w:trPr>
        <w:tc>
          <w:tcPr>
            <w:tcW w:w="299" w:type="pct"/>
            <w:tcMar>
              <w:left w:w="57" w:type="dxa"/>
              <w:right w:w="57" w:type="dxa"/>
            </w:tcMar>
            <w:vAlign w:val="center"/>
          </w:tcPr>
          <w:p w14:paraId="3A811095" w14:textId="7593AB37" w:rsidR="00ED36B2" w:rsidRPr="00895F77" w:rsidRDefault="00ED36B2" w:rsidP="00ED36B2">
            <w:pPr>
              <w:spacing w:after="0" w:line="276" w:lineRule="auto"/>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ОП. 0</w:t>
            </w:r>
            <w:r>
              <w:rPr>
                <w:rFonts w:ascii="Times New Roman" w:eastAsia="Times New Roman" w:hAnsi="Times New Roman" w:cs="Times New Roman"/>
                <w:sz w:val="16"/>
                <w:szCs w:val="16"/>
                <w:lang w:eastAsia="ru-RU"/>
              </w:rPr>
              <w:t>2</w:t>
            </w:r>
          </w:p>
        </w:tc>
        <w:tc>
          <w:tcPr>
            <w:tcW w:w="593" w:type="pct"/>
            <w:tcBorders>
              <w:top w:val="nil"/>
              <w:left w:val="nil"/>
              <w:bottom w:val="single" w:sz="8" w:space="0" w:color="auto"/>
              <w:right w:val="single" w:sz="8" w:space="0" w:color="auto"/>
            </w:tcBorders>
            <w:shd w:val="clear" w:color="auto" w:fill="auto"/>
            <w:tcMar>
              <w:left w:w="57" w:type="dxa"/>
              <w:right w:w="57" w:type="dxa"/>
            </w:tcMar>
            <w:vAlign w:val="center"/>
          </w:tcPr>
          <w:p w14:paraId="0465FA27" w14:textId="72F07B2A" w:rsidR="00ED36B2" w:rsidRPr="00895F77" w:rsidRDefault="00ED36B2" w:rsidP="00ED36B2">
            <w:pPr>
              <w:spacing w:after="0" w:line="240" w:lineRule="auto"/>
              <w:rPr>
                <w:rFonts w:ascii="Times New Roman" w:eastAsia="Times New Roman" w:hAnsi="Times New Roman" w:cs="Times New Roman"/>
                <w:sz w:val="16"/>
                <w:szCs w:val="16"/>
                <w:lang w:eastAsia="ru-RU"/>
              </w:rPr>
            </w:pPr>
            <w:r w:rsidRPr="00B40993">
              <w:rPr>
                <w:rFonts w:ascii="Times New Roman" w:eastAsia="Times New Roman" w:hAnsi="Times New Roman" w:cs="Times New Roman"/>
                <w:sz w:val="16"/>
                <w:szCs w:val="16"/>
                <w:lang w:eastAsia="ru-RU"/>
              </w:rPr>
              <w:t>Информационные технологии</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573A4B5C" w14:textId="4D8865F7"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7269F42A" w14:textId="04BC8D13"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65C8F71A" w14:textId="507CCB4C"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69BC866C" w14:textId="5E9001B1"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007DBF3F" w14:textId="559DD065"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731E777A" w14:textId="22509E84"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72DA67DF" w14:textId="09DDF00B"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3FCFD89D" w14:textId="224E916B"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23B5C997" w14:textId="3B2D6AEC"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1003756F" w14:textId="586BAA49"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6</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6FBCD30D" w14:textId="3570A875"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4</w:t>
            </w: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39F98E9D" w14:textId="3DFB6699"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4</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35E0DE4C" w14:textId="709BCA1B" w:rsidR="00ED36B2" w:rsidRPr="00ED36B2" w:rsidRDefault="00ED36B2" w:rsidP="00ED36B2">
            <w:pPr>
              <w:spacing w:after="0" w:line="276" w:lineRule="auto"/>
              <w:jc w:val="center"/>
              <w:rPr>
                <w:rFonts w:ascii="Times New Roman" w:hAnsi="Times New Roman" w:cs="Times New Roman"/>
                <w:color w:val="000000"/>
                <w:sz w:val="16"/>
                <w:szCs w:val="16"/>
              </w:rPr>
            </w:pPr>
            <w:r w:rsidRPr="00ED36B2">
              <w:rPr>
                <w:rFonts w:ascii="Times New Roman" w:hAnsi="Times New Roman" w:cs="Times New Roman"/>
                <w:color w:val="000000"/>
                <w:sz w:val="16"/>
                <w:szCs w:val="16"/>
              </w:rPr>
              <w:t>4</w:t>
            </w:r>
          </w:p>
        </w:tc>
        <w:tc>
          <w:tcPr>
            <w:tcW w:w="87" w:type="pct"/>
            <w:shd w:val="clear" w:color="auto" w:fill="C5E0B3" w:themeFill="accent6" w:themeFillTint="66"/>
            <w:tcMar>
              <w:left w:w="57" w:type="dxa"/>
              <w:right w:w="57" w:type="dxa"/>
            </w:tcMar>
            <w:vAlign w:val="center"/>
          </w:tcPr>
          <w:p w14:paraId="0EBCEB78"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00A2169E"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654A4B77"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6E3E0A8A"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5D275488" w14:textId="77777777" w:rsidR="00ED36B2" w:rsidRPr="00895F77" w:rsidRDefault="00ED36B2" w:rsidP="00ED36B2">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33CCFF"/>
            <w:tcMar>
              <w:left w:w="57" w:type="dxa"/>
              <w:right w:w="57" w:type="dxa"/>
            </w:tcMar>
            <w:vAlign w:val="center"/>
          </w:tcPr>
          <w:p w14:paraId="48E2BDBF"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3D962825"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448EF287"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3AFAEBC7"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4733F6C0"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2F8E0C34"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7776E24E"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9" w:type="pct"/>
            <w:tcMar>
              <w:left w:w="57" w:type="dxa"/>
              <w:right w:w="57" w:type="dxa"/>
            </w:tcMar>
            <w:vAlign w:val="center"/>
          </w:tcPr>
          <w:p w14:paraId="26D4CC1D"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4CA73F17"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05" w:type="pct"/>
            <w:gridSpan w:val="2"/>
            <w:tcMar>
              <w:left w:w="57" w:type="dxa"/>
              <w:right w:w="57" w:type="dxa"/>
            </w:tcMar>
            <w:vAlign w:val="center"/>
          </w:tcPr>
          <w:p w14:paraId="472C24EE"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24" w:type="pct"/>
            <w:gridSpan w:val="2"/>
            <w:shd w:val="clear" w:color="auto" w:fill="C5E0B3" w:themeFill="accent6" w:themeFillTint="66"/>
            <w:tcMar>
              <w:left w:w="57" w:type="dxa"/>
              <w:right w:w="57" w:type="dxa"/>
            </w:tcMar>
            <w:vAlign w:val="center"/>
          </w:tcPr>
          <w:p w14:paraId="0391948F"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02FCDA1D"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39484BCC"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tcMar>
              <w:left w:w="57" w:type="dxa"/>
              <w:right w:w="57" w:type="dxa"/>
            </w:tcMar>
            <w:vAlign w:val="center"/>
          </w:tcPr>
          <w:p w14:paraId="2590B2F8"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tcMar>
              <w:left w:w="57" w:type="dxa"/>
              <w:right w:w="57" w:type="dxa"/>
            </w:tcMar>
            <w:vAlign w:val="center"/>
          </w:tcPr>
          <w:p w14:paraId="3B2EA71D"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07CDE745"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012DEC7B"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tcMar>
              <w:left w:w="57" w:type="dxa"/>
              <w:right w:w="57" w:type="dxa"/>
            </w:tcMar>
            <w:vAlign w:val="center"/>
          </w:tcPr>
          <w:p w14:paraId="59D5D6D1"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7B9EE93D"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1A66C23F"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7336B2BD"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14740449"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41D50F4E"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25B8F250"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4334ABC6" w14:textId="77777777" w:rsidR="00ED36B2" w:rsidRPr="00895F77" w:rsidRDefault="00ED36B2" w:rsidP="00ED36B2">
            <w:pPr>
              <w:spacing w:after="0" w:line="276"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56AE940F" w14:textId="6E7F4B8B" w:rsidR="00ED36B2" w:rsidRPr="00483CEF" w:rsidRDefault="00ED36B2" w:rsidP="00ED36B2">
            <w:pPr>
              <w:spacing w:after="0" w:line="276" w:lineRule="auto"/>
              <w:ind w:left="113" w:right="113"/>
              <w:jc w:val="center"/>
              <w:rPr>
                <w:rFonts w:ascii="Times New Roman" w:eastAsia="Times New Roman" w:hAnsi="Times New Roman" w:cs="Times New Roman"/>
                <w:sz w:val="16"/>
                <w:szCs w:val="16"/>
                <w:lang w:eastAsia="ru-RU"/>
              </w:rPr>
            </w:pPr>
            <w:r w:rsidRPr="00483CEF">
              <w:rPr>
                <w:rFonts w:ascii="Times New Roman" w:hAnsi="Times New Roman" w:cs="Times New Roman"/>
                <w:color w:val="000000"/>
                <w:sz w:val="16"/>
                <w:szCs w:val="16"/>
              </w:rPr>
              <w:t>72</w:t>
            </w:r>
          </w:p>
        </w:tc>
      </w:tr>
      <w:tr w:rsidR="0065685B" w:rsidRPr="00895F77" w14:paraId="7EB982F5" w14:textId="77777777" w:rsidTr="00EA1EBB">
        <w:trPr>
          <w:cantSplit/>
          <w:trHeight w:val="555"/>
          <w:jc w:val="center"/>
        </w:trPr>
        <w:tc>
          <w:tcPr>
            <w:tcW w:w="299" w:type="pct"/>
            <w:shd w:val="clear" w:color="auto" w:fill="C0C0C0"/>
            <w:tcMar>
              <w:left w:w="57" w:type="dxa"/>
              <w:right w:w="57" w:type="dxa"/>
            </w:tcMar>
            <w:vAlign w:val="center"/>
          </w:tcPr>
          <w:p w14:paraId="0D3E1EEF" w14:textId="77777777" w:rsidR="00483CEF" w:rsidRPr="00895F77" w:rsidRDefault="00483CEF" w:rsidP="00483CEF">
            <w:pPr>
              <w:spacing w:after="0" w:line="276" w:lineRule="auto"/>
              <w:jc w:val="center"/>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b/>
                <w:bCs/>
                <w:sz w:val="16"/>
                <w:szCs w:val="16"/>
                <w:lang w:eastAsia="ru-RU"/>
              </w:rPr>
              <w:t>П.00</w:t>
            </w:r>
          </w:p>
        </w:tc>
        <w:tc>
          <w:tcPr>
            <w:tcW w:w="593" w:type="pct"/>
            <w:shd w:val="clear" w:color="auto" w:fill="C0C0C0"/>
            <w:tcMar>
              <w:left w:w="57" w:type="dxa"/>
              <w:right w:w="57" w:type="dxa"/>
            </w:tcMar>
            <w:vAlign w:val="center"/>
          </w:tcPr>
          <w:p w14:paraId="23357E3C" w14:textId="77777777" w:rsidR="00483CEF" w:rsidRPr="00895F77" w:rsidRDefault="00483CEF" w:rsidP="00483CEF">
            <w:pPr>
              <w:spacing w:after="0" w:line="240" w:lineRule="auto"/>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b/>
                <w:sz w:val="16"/>
                <w:szCs w:val="16"/>
                <w:lang w:eastAsia="ru-RU"/>
              </w:rPr>
              <w:t xml:space="preserve">Профессиональный цикл </w:t>
            </w:r>
          </w:p>
        </w:tc>
        <w:tc>
          <w:tcPr>
            <w:tcW w:w="98" w:type="pct"/>
            <w:shd w:val="clear" w:color="auto" w:fill="C0C0C0"/>
            <w:tcMar>
              <w:left w:w="57" w:type="dxa"/>
              <w:right w:w="57" w:type="dxa"/>
            </w:tcMar>
            <w:vAlign w:val="center"/>
          </w:tcPr>
          <w:p w14:paraId="5638923D"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5" w:type="pct"/>
            <w:shd w:val="clear" w:color="auto" w:fill="C0C0C0"/>
            <w:tcMar>
              <w:left w:w="57" w:type="dxa"/>
              <w:right w:w="57" w:type="dxa"/>
            </w:tcMar>
            <w:vAlign w:val="center"/>
          </w:tcPr>
          <w:p w14:paraId="534EFF92"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5" w:type="pct"/>
            <w:shd w:val="clear" w:color="auto" w:fill="C0C0C0"/>
            <w:tcMar>
              <w:left w:w="57" w:type="dxa"/>
              <w:right w:w="57" w:type="dxa"/>
            </w:tcMar>
            <w:vAlign w:val="center"/>
          </w:tcPr>
          <w:p w14:paraId="18AF5843"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19D9BC1D"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511259BC"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tcMar>
              <w:left w:w="57" w:type="dxa"/>
              <w:right w:w="57" w:type="dxa"/>
            </w:tcMar>
            <w:vAlign w:val="center"/>
          </w:tcPr>
          <w:p w14:paraId="480959C9"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tcMar>
              <w:left w:w="57" w:type="dxa"/>
              <w:right w:w="57" w:type="dxa"/>
            </w:tcMar>
            <w:vAlign w:val="center"/>
          </w:tcPr>
          <w:p w14:paraId="29C661B7"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3A9F8053"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140AB7A3"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C0C0C0"/>
            <w:tcMar>
              <w:left w:w="57" w:type="dxa"/>
              <w:right w:w="57" w:type="dxa"/>
            </w:tcMar>
            <w:vAlign w:val="center"/>
          </w:tcPr>
          <w:p w14:paraId="7A33A6A0"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C0C0C0"/>
            <w:tcMar>
              <w:left w:w="57" w:type="dxa"/>
              <w:right w:w="57" w:type="dxa"/>
            </w:tcMar>
            <w:vAlign w:val="center"/>
          </w:tcPr>
          <w:p w14:paraId="2A8C5418" w14:textId="77777777" w:rsidR="00483CEF" w:rsidRPr="00895F77" w:rsidRDefault="00483CEF" w:rsidP="00483CEF">
            <w:pPr>
              <w:spacing w:after="0" w:line="276" w:lineRule="auto"/>
              <w:jc w:val="center"/>
              <w:rPr>
                <w:rFonts w:ascii="Times New Roman" w:eastAsia="Times New Roman" w:hAnsi="Times New Roman" w:cs="Times New Roman"/>
                <w:b/>
                <w:bCs/>
                <w:sz w:val="16"/>
                <w:szCs w:val="16"/>
                <w:lang w:eastAsia="ru-RU"/>
              </w:rPr>
            </w:pPr>
          </w:p>
        </w:tc>
        <w:tc>
          <w:tcPr>
            <w:tcW w:w="104" w:type="pct"/>
            <w:shd w:val="clear" w:color="auto" w:fill="C0C0C0"/>
            <w:tcMar>
              <w:left w:w="57" w:type="dxa"/>
              <w:right w:w="57" w:type="dxa"/>
            </w:tcMar>
            <w:vAlign w:val="center"/>
          </w:tcPr>
          <w:p w14:paraId="6482DBE2"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0B3A4BAA"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0C0C0"/>
            <w:tcMar>
              <w:left w:w="57" w:type="dxa"/>
              <w:right w:w="57" w:type="dxa"/>
            </w:tcMar>
            <w:vAlign w:val="center"/>
          </w:tcPr>
          <w:p w14:paraId="56757513"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0C0C0"/>
            <w:tcMar>
              <w:left w:w="57" w:type="dxa"/>
              <w:right w:w="57" w:type="dxa"/>
            </w:tcMar>
            <w:vAlign w:val="center"/>
          </w:tcPr>
          <w:p w14:paraId="73193C35"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0C0C0"/>
            <w:tcMar>
              <w:left w:w="57" w:type="dxa"/>
              <w:right w:w="57" w:type="dxa"/>
            </w:tcMar>
            <w:vAlign w:val="center"/>
          </w:tcPr>
          <w:p w14:paraId="2A27A315"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4DA830C6"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4863F518" w14:textId="77777777" w:rsidR="00483CEF" w:rsidRPr="00895F77" w:rsidRDefault="00483CEF" w:rsidP="00483CEF">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C0C0C0"/>
            <w:tcMar>
              <w:left w:w="57" w:type="dxa"/>
              <w:right w:w="57" w:type="dxa"/>
            </w:tcMar>
            <w:vAlign w:val="center"/>
          </w:tcPr>
          <w:p w14:paraId="3DBE7967"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C0C0C0"/>
            <w:tcMar>
              <w:left w:w="57" w:type="dxa"/>
              <w:right w:w="57" w:type="dxa"/>
            </w:tcMar>
            <w:vAlign w:val="center"/>
          </w:tcPr>
          <w:p w14:paraId="4F443C88"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104" w:type="pct"/>
            <w:shd w:val="clear" w:color="auto" w:fill="C0C0C0"/>
            <w:tcMar>
              <w:left w:w="57" w:type="dxa"/>
              <w:right w:w="57" w:type="dxa"/>
            </w:tcMar>
            <w:vAlign w:val="center"/>
          </w:tcPr>
          <w:p w14:paraId="07D31EA0"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494AA535"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tcMar>
              <w:left w:w="57" w:type="dxa"/>
              <w:right w:w="57" w:type="dxa"/>
            </w:tcMar>
            <w:vAlign w:val="center"/>
          </w:tcPr>
          <w:p w14:paraId="4FB0CE3A"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tcMar>
              <w:left w:w="57" w:type="dxa"/>
              <w:right w:w="57" w:type="dxa"/>
            </w:tcMar>
            <w:vAlign w:val="center"/>
          </w:tcPr>
          <w:p w14:paraId="4CE45718"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tcMar>
              <w:left w:w="57" w:type="dxa"/>
              <w:right w:w="57" w:type="dxa"/>
            </w:tcMar>
            <w:vAlign w:val="center"/>
          </w:tcPr>
          <w:p w14:paraId="6EEE0D41"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tcMar>
              <w:left w:w="57" w:type="dxa"/>
              <w:right w:w="57" w:type="dxa"/>
            </w:tcMar>
            <w:vAlign w:val="center"/>
          </w:tcPr>
          <w:p w14:paraId="3D7F7924"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5E571DBD"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105" w:type="pct"/>
            <w:gridSpan w:val="2"/>
            <w:shd w:val="clear" w:color="auto" w:fill="C0C0C0"/>
            <w:tcMar>
              <w:left w:w="57" w:type="dxa"/>
              <w:right w:w="57" w:type="dxa"/>
            </w:tcMar>
            <w:vAlign w:val="center"/>
          </w:tcPr>
          <w:p w14:paraId="4F1CB653"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124" w:type="pct"/>
            <w:gridSpan w:val="2"/>
            <w:shd w:val="clear" w:color="auto" w:fill="C0C0C0"/>
            <w:tcMar>
              <w:left w:w="57" w:type="dxa"/>
              <w:right w:w="57" w:type="dxa"/>
            </w:tcMar>
            <w:vAlign w:val="center"/>
          </w:tcPr>
          <w:p w14:paraId="1B8B5FC0"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0C0C0"/>
            <w:tcMar>
              <w:left w:w="57" w:type="dxa"/>
              <w:right w:w="57" w:type="dxa"/>
            </w:tcMar>
            <w:vAlign w:val="center"/>
          </w:tcPr>
          <w:p w14:paraId="4CE51B2C"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tcMar>
              <w:left w:w="57" w:type="dxa"/>
              <w:right w:w="57" w:type="dxa"/>
            </w:tcMar>
            <w:vAlign w:val="center"/>
          </w:tcPr>
          <w:p w14:paraId="0C503956"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shd w:val="clear" w:color="auto" w:fill="C0C0C0"/>
            <w:tcMar>
              <w:left w:w="57" w:type="dxa"/>
              <w:right w:w="57" w:type="dxa"/>
            </w:tcMar>
            <w:vAlign w:val="center"/>
          </w:tcPr>
          <w:p w14:paraId="7CB43D41"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299EDC7A"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4E7D0385"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2CFCDEEF"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0C0C0"/>
            <w:tcMar>
              <w:left w:w="57" w:type="dxa"/>
              <w:right w:w="57" w:type="dxa"/>
            </w:tcMar>
            <w:vAlign w:val="center"/>
          </w:tcPr>
          <w:p w14:paraId="7C013396"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55250D9B"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0987E6ED"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3DB2CFFD"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0FE1F81A"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0C0C0"/>
            <w:tcMar>
              <w:left w:w="57" w:type="dxa"/>
              <w:right w:w="57" w:type="dxa"/>
            </w:tcMar>
            <w:vAlign w:val="center"/>
          </w:tcPr>
          <w:p w14:paraId="6AF7B317"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3B9E7BA8"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49FAB113" w14:textId="77777777" w:rsidR="00483CEF" w:rsidRPr="00895F77" w:rsidRDefault="00483CEF" w:rsidP="00483CEF">
            <w:pPr>
              <w:spacing w:after="0" w:line="276"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316805F6" w14:textId="24820F81" w:rsidR="00483CEF" w:rsidRPr="00483CEF" w:rsidRDefault="00483CEF" w:rsidP="00483CEF">
            <w:pPr>
              <w:spacing w:after="0" w:line="276" w:lineRule="auto"/>
              <w:ind w:left="113" w:right="113"/>
              <w:jc w:val="center"/>
              <w:rPr>
                <w:rFonts w:ascii="Times New Roman" w:eastAsia="Times New Roman" w:hAnsi="Times New Roman" w:cs="Times New Roman"/>
                <w:sz w:val="16"/>
                <w:szCs w:val="16"/>
                <w:lang w:eastAsia="ru-RU"/>
              </w:rPr>
            </w:pPr>
            <w:r w:rsidRPr="00483CEF">
              <w:rPr>
                <w:rFonts w:ascii="Times New Roman" w:hAnsi="Times New Roman" w:cs="Times New Roman"/>
                <w:b/>
                <w:bCs/>
                <w:color w:val="000000"/>
                <w:sz w:val="16"/>
                <w:szCs w:val="16"/>
              </w:rPr>
              <w:t>804</w:t>
            </w:r>
          </w:p>
        </w:tc>
      </w:tr>
      <w:tr w:rsidR="0065685B" w:rsidRPr="00895F77" w14:paraId="04822325" w14:textId="77777777" w:rsidTr="00EA1EBB">
        <w:trPr>
          <w:jc w:val="center"/>
        </w:trPr>
        <w:tc>
          <w:tcPr>
            <w:tcW w:w="299" w:type="pct"/>
            <w:shd w:val="clear" w:color="auto" w:fill="C0C0C0"/>
            <w:tcMar>
              <w:left w:w="57" w:type="dxa"/>
              <w:right w:w="57" w:type="dxa"/>
            </w:tcMar>
            <w:vAlign w:val="center"/>
          </w:tcPr>
          <w:p w14:paraId="2DE1F3FB" w14:textId="77777777" w:rsidR="00895F77" w:rsidRPr="00895F77" w:rsidRDefault="00895F77" w:rsidP="00895F77">
            <w:pPr>
              <w:spacing w:after="0" w:line="276" w:lineRule="auto"/>
              <w:jc w:val="center"/>
              <w:rPr>
                <w:rFonts w:ascii="Times New Roman" w:eastAsia="Times New Roman" w:hAnsi="Times New Roman" w:cs="Times New Roman"/>
                <w:b/>
                <w:bCs/>
                <w:sz w:val="16"/>
                <w:szCs w:val="16"/>
                <w:lang w:eastAsia="ru-RU"/>
              </w:rPr>
            </w:pPr>
            <w:r w:rsidRPr="00895F77">
              <w:rPr>
                <w:rFonts w:ascii="Times New Roman" w:eastAsia="Times New Roman" w:hAnsi="Times New Roman" w:cs="Times New Roman"/>
                <w:b/>
                <w:bCs/>
                <w:sz w:val="16"/>
                <w:szCs w:val="16"/>
                <w:lang w:eastAsia="ru-RU"/>
              </w:rPr>
              <w:lastRenderedPageBreak/>
              <w:t>ПМ.00</w:t>
            </w:r>
          </w:p>
        </w:tc>
        <w:tc>
          <w:tcPr>
            <w:tcW w:w="593" w:type="pct"/>
            <w:shd w:val="clear" w:color="auto" w:fill="C0C0C0"/>
            <w:tcMar>
              <w:left w:w="57" w:type="dxa"/>
              <w:right w:w="57" w:type="dxa"/>
            </w:tcMar>
            <w:vAlign w:val="center"/>
          </w:tcPr>
          <w:p w14:paraId="5059AB24" w14:textId="77777777" w:rsidR="00895F77" w:rsidRPr="00895F77" w:rsidRDefault="00895F77" w:rsidP="00EA1EBB">
            <w:pPr>
              <w:spacing w:after="0" w:line="240" w:lineRule="auto"/>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b/>
                <w:sz w:val="16"/>
                <w:szCs w:val="16"/>
                <w:lang w:eastAsia="ru-RU"/>
              </w:rPr>
              <w:t>Профессиональные модули</w:t>
            </w:r>
            <w:r w:rsidRPr="00895F77">
              <w:rPr>
                <w:rFonts w:ascii="Times New Roman" w:eastAsia="Times New Roman" w:hAnsi="Times New Roman" w:cs="Times New Roman"/>
                <w:sz w:val="16"/>
                <w:szCs w:val="16"/>
                <w:vertAlign w:val="superscript"/>
                <w:lang w:eastAsia="ru-RU"/>
              </w:rPr>
              <w:footnoteReference w:id="7"/>
            </w:r>
          </w:p>
        </w:tc>
        <w:tc>
          <w:tcPr>
            <w:tcW w:w="98" w:type="pct"/>
            <w:shd w:val="clear" w:color="auto" w:fill="C0C0C0"/>
            <w:tcMar>
              <w:left w:w="57" w:type="dxa"/>
              <w:right w:w="57" w:type="dxa"/>
            </w:tcMar>
            <w:vAlign w:val="center"/>
          </w:tcPr>
          <w:p w14:paraId="1B075E72"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5" w:type="pct"/>
            <w:shd w:val="clear" w:color="auto" w:fill="C0C0C0"/>
            <w:tcMar>
              <w:left w:w="57" w:type="dxa"/>
              <w:right w:w="57" w:type="dxa"/>
            </w:tcMar>
            <w:vAlign w:val="center"/>
          </w:tcPr>
          <w:p w14:paraId="04BEF124"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5" w:type="pct"/>
            <w:shd w:val="clear" w:color="auto" w:fill="C0C0C0"/>
            <w:tcMar>
              <w:left w:w="57" w:type="dxa"/>
              <w:right w:w="57" w:type="dxa"/>
            </w:tcMar>
            <w:vAlign w:val="center"/>
          </w:tcPr>
          <w:p w14:paraId="2C35AE9F"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2278DA9D"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11676C24"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tcMar>
              <w:left w:w="57" w:type="dxa"/>
              <w:right w:w="57" w:type="dxa"/>
            </w:tcMar>
            <w:vAlign w:val="center"/>
          </w:tcPr>
          <w:p w14:paraId="47AC4FE8"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tcMar>
              <w:left w:w="57" w:type="dxa"/>
              <w:right w:w="57" w:type="dxa"/>
            </w:tcMar>
            <w:vAlign w:val="center"/>
          </w:tcPr>
          <w:p w14:paraId="38826547"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7D742124"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6B2865CD"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C0C0C0"/>
            <w:tcMar>
              <w:left w:w="57" w:type="dxa"/>
              <w:right w:w="57" w:type="dxa"/>
            </w:tcMar>
            <w:vAlign w:val="center"/>
          </w:tcPr>
          <w:p w14:paraId="07D64FE7"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C0C0C0"/>
            <w:tcMar>
              <w:left w:w="57" w:type="dxa"/>
              <w:right w:w="57" w:type="dxa"/>
            </w:tcMar>
            <w:vAlign w:val="center"/>
          </w:tcPr>
          <w:p w14:paraId="43C41015" w14:textId="77777777" w:rsidR="00895F77" w:rsidRPr="00895F77" w:rsidRDefault="00895F77" w:rsidP="00895F77">
            <w:pPr>
              <w:spacing w:after="0" w:line="276" w:lineRule="auto"/>
              <w:jc w:val="center"/>
              <w:rPr>
                <w:rFonts w:ascii="Times New Roman" w:eastAsia="Times New Roman" w:hAnsi="Times New Roman" w:cs="Times New Roman"/>
                <w:b/>
                <w:bCs/>
                <w:sz w:val="16"/>
                <w:szCs w:val="16"/>
                <w:lang w:eastAsia="ru-RU"/>
              </w:rPr>
            </w:pPr>
          </w:p>
        </w:tc>
        <w:tc>
          <w:tcPr>
            <w:tcW w:w="104" w:type="pct"/>
            <w:shd w:val="clear" w:color="auto" w:fill="C0C0C0"/>
            <w:tcMar>
              <w:left w:w="57" w:type="dxa"/>
              <w:right w:w="57" w:type="dxa"/>
            </w:tcMar>
            <w:vAlign w:val="center"/>
          </w:tcPr>
          <w:p w14:paraId="53A9D430"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353E181E"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0C0C0"/>
            <w:tcMar>
              <w:left w:w="57" w:type="dxa"/>
              <w:right w:w="57" w:type="dxa"/>
            </w:tcMar>
            <w:vAlign w:val="center"/>
          </w:tcPr>
          <w:p w14:paraId="2A301935"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0C0C0"/>
            <w:tcMar>
              <w:left w:w="57" w:type="dxa"/>
              <w:right w:w="57" w:type="dxa"/>
            </w:tcMar>
            <w:vAlign w:val="center"/>
          </w:tcPr>
          <w:p w14:paraId="1243C5B9"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C0C0C0"/>
            <w:tcMar>
              <w:left w:w="57" w:type="dxa"/>
              <w:right w:w="57" w:type="dxa"/>
            </w:tcMar>
            <w:vAlign w:val="center"/>
          </w:tcPr>
          <w:p w14:paraId="4D04F7EA"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52A79E34"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036D14B3" w14:textId="77777777" w:rsidR="00895F77" w:rsidRPr="00895F77" w:rsidRDefault="00895F77" w:rsidP="00895F77">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C0C0C0"/>
            <w:tcMar>
              <w:left w:w="57" w:type="dxa"/>
              <w:right w:w="57" w:type="dxa"/>
            </w:tcMar>
            <w:vAlign w:val="center"/>
          </w:tcPr>
          <w:p w14:paraId="0ABFC869"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C0C0C0"/>
            <w:tcMar>
              <w:left w:w="57" w:type="dxa"/>
              <w:right w:w="57" w:type="dxa"/>
            </w:tcMar>
            <w:vAlign w:val="center"/>
          </w:tcPr>
          <w:p w14:paraId="7A780C27"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104" w:type="pct"/>
            <w:shd w:val="clear" w:color="auto" w:fill="C0C0C0"/>
            <w:tcMar>
              <w:left w:w="57" w:type="dxa"/>
              <w:right w:w="57" w:type="dxa"/>
            </w:tcMar>
            <w:vAlign w:val="center"/>
          </w:tcPr>
          <w:p w14:paraId="6A773438"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7A1B3284"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tcMar>
              <w:left w:w="57" w:type="dxa"/>
              <w:right w:w="57" w:type="dxa"/>
            </w:tcMar>
            <w:vAlign w:val="center"/>
          </w:tcPr>
          <w:p w14:paraId="006DDA8F"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tcMar>
              <w:left w:w="57" w:type="dxa"/>
              <w:right w:w="57" w:type="dxa"/>
            </w:tcMar>
            <w:vAlign w:val="center"/>
          </w:tcPr>
          <w:p w14:paraId="116642F2"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tcMar>
              <w:left w:w="57" w:type="dxa"/>
              <w:right w:w="57" w:type="dxa"/>
            </w:tcMar>
            <w:vAlign w:val="center"/>
          </w:tcPr>
          <w:p w14:paraId="1B22EABA"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tcMar>
              <w:left w:w="57" w:type="dxa"/>
              <w:right w:w="57" w:type="dxa"/>
            </w:tcMar>
            <w:vAlign w:val="center"/>
          </w:tcPr>
          <w:p w14:paraId="25939203"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29555445"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105" w:type="pct"/>
            <w:gridSpan w:val="2"/>
            <w:shd w:val="clear" w:color="auto" w:fill="C0C0C0"/>
            <w:tcMar>
              <w:left w:w="57" w:type="dxa"/>
              <w:right w:w="57" w:type="dxa"/>
            </w:tcMar>
            <w:vAlign w:val="center"/>
          </w:tcPr>
          <w:p w14:paraId="498EAEB9"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124" w:type="pct"/>
            <w:gridSpan w:val="2"/>
            <w:shd w:val="clear" w:color="auto" w:fill="C0C0C0"/>
            <w:tcMar>
              <w:left w:w="57" w:type="dxa"/>
              <w:right w:w="57" w:type="dxa"/>
            </w:tcMar>
            <w:vAlign w:val="center"/>
          </w:tcPr>
          <w:p w14:paraId="01D1D4A0"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0C0C0"/>
            <w:tcMar>
              <w:left w:w="57" w:type="dxa"/>
              <w:right w:w="57" w:type="dxa"/>
            </w:tcMar>
            <w:vAlign w:val="center"/>
          </w:tcPr>
          <w:p w14:paraId="69D6BF03"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tcMar>
              <w:left w:w="57" w:type="dxa"/>
              <w:right w:w="57" w:type="dxa"/>
            </w:tcMar>
            <w:vAlign w:val="center"/>
          </w:tcPr>
          <w:p w14:paraId="6E6ABB78"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shd w:val="clear" w:color="auto" w:fill="C0C0C0"/>
            <w:tcMar>
              <w:left w:w="57" w:type="dxa"/>
              <w:right w:w="57" w:type="dxa"/>
            </w:tcMar>
            <w:vAlign w:val="center"/>
          </w:tcPr>
          <w:p w14:paraId="0FA6D239"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0DDB9047"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3B3AB6C8"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tcMar>
              <w:left w:w="57" w:type="dxa"/>
              <w:right w:w="57" w:type="dxa"/>
            </w:tcMar>
            <w:vAlign w:val="center"/>
          </w:tcPr>
          <w:p w14:paraId="5682D8F7"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0C0C0"/>
            <w:tcMar>
              <w:left w:w="57" w:type="dxa"/>
              <w:right w:w="57" w:type="dxa"/>
            </w:tcMar>
            <w:vAlign w:val="center"/>
          </w:tcPr>
          <w:p w14:paraId="74CA726A"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159441EC"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73B1C67C"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06187564"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735C37FF"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0C0C0"/>
            <w:tcMar>
              <w:left w:w="57" w:type="dxa"/>
              <w:right w:w="57" w:type="dxa"/>
            </w:tcMar>
            <w:vAlign w:val="center"/>
          </w:tcPr>
          <w:p w14:paraId="33DD1418"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4358AA45"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tcMar>
              <w:left w:w="57" w:type="dxa"/>
              <w:right w:w="57" w:type="dxa"/>
            </w:tcMar>
            <w:vAlign w:val="center"/>
          </w:tcPr>
          <w:p w14:paraId="3B88F2D5" w14:textId="77777777" w:rsidR="00895F77" w:rsidRPr="00895F77" w:rsidRDefault="00895F77" w:rsidP="00895F77">
            <w:pPr>
              <w:spacing w:after="0" w:line="276" w:lineRule="auto"/>
              <w:jc w:val="center"/>
              <w:rPr>
                <w:rFonts w:ascii="Times New Roman" w:eastAsia="Times New Roman" w:hAnsi="Times New Roman" w:cs="Times New Roman"/>
                <w:sz w:val="16"/>
                <w:szCs w:val="16"/>
                <w:lang w:eastAsia="ru-RU"/>
              </w:rPr>
            </w:pPr>
          </w:p>
        </w:tc>
        <w:tc>
          <w:tcPr>
            <w:tcW w:w="128" w:type="pct"/>
            <w:tcBorders>
              <w:top w:val="single" w:sz="4" w:space="0" w:color="auto"/>
              <w:left w:val="single" w:sz="4" w:space="0" w:color="auto"/>
              <w:bottom w:val="single" w:sz="4" w:space="0" w:color="auto"/>
              <w:right w:val="single" w:sz="4" w:space="0" w:color="auto"/>
            </w:tcBorders>
            <w:shd w:val="clear" w:color="auto" w:fill="C0C0C0"/>
            <w:tcMar>
              <w:left w:w="57" w:type="dxa"/>
              <w:right w:w="57" w:type="dxa"/>
            </w:tcMar>
            <w:vAlign w:val="center"/>
          </w:tcPr>
          <w:p w14:paraId="0FD8A016" w14:textId="77777777" w:rsidR="00895F77" w:rsidRPr="00483CEF" w:rsidRDefault="00895F77" w:rsidP="00895F77">
            <w:pPr>
              <w:spacing w:after="0" w:line="276" w:lineRule="auto"/>
              <w:jc w:val="center"/>
              <w:rPr>
                <w:rFonts w:ascii="Times New Roman" w:eastAsia="Times New Roman" w:hAnsi="Times New Roman" w:cs="Times New Roman"/>
                <w:sz w:val="16"/>
                <w:szCs w:val="16"/>
                <w:lang w:eastAsia="ru-RU"/>
              </w:rPr>
            </w:pPr>
          </w:p>
        </w:tc>
      </w:tr>
      <w:tr w:rsidR="0065685B" w:rsidRPr="00895F77" w14:paraId="502BBC33" w14:textId="77777777" w:rsidTr="00EA1EBB">
        <w:trPr>
          <w:cantSplit/>
          <w:trHeight w:val="1134"/>
          <w:jc w:val="center"/>
        </w:trPr>
        <w:tc>
          <w:tcPr>
            <w:tcW w:w="299" w:type="pct"/>
            <w:shd w:val="clear" w:color="auto" w:fill="D9D9D9"/>
            <w:tcMar>
              <w:left w:w="57" w:type="dxa"/>
              <w:right w:w="57" w:type="dxa"/>
            </w:tcMar>
            <w:vAlign w:val="center"/>
          </w:tcPr>
          <w:p w14:paraId="0F8AE9EF" w14:textId="77777777" w:rsidR="00782507" w:rsidRPr="00895F77" w:rsidRDefault="00782507" w:rsidP="00782507">
            <w:pPr>
              <w:spacing w:after="0" w:line="276" w:lineRule="auto"/>
              <w:jc w:val="center"/>
              <w:rPr>
                <w:rFonts w:ascii="Times New Roman" w:eastAsia="Times New Roman" w:hAnsi="Times New Roman" w:cs="Times New Roman"/>
                <w:b/>
                <w:bCs/>
                <w:sz w:val="16"/>
                <w:szCs w:val="16"/>
                <w:lang w:eastAsia="ru-RU"/>
              </w:rPr>
            </w:pPr>
            <w:r w:rsidRPr="00895F77">
              <w:rPr>
                <w:rFonts w:ascii="Times New Roman" w:eastAsia="Times New Roman" w:hAnsi="Times New Roman" w:cs="Times New Roman"/>
                <w:b/>
                <w:bCs/>
                <w:sz w:val="16"/>
                <w:szCs w:val="16"/>
                <w:lang w:eastAsia="ru-RU"/>
              </w:rPr>
              <w:t>ПМ.01</w:t>
            </w:r>
          </w:p>
        </w:tc>
        <w:tc>
          <w:tcPr>
            <w:tcW w:w="593" w:type="pct"/>
            <w:tcBorders>
              <w:top w:val="nil"/>
              <w:left w:val="nil"/>
              <w:bottom w:val="single" w:sz="8" w:space="0" w:color="auto"/>
              <w:right w:val="single" w:sz="8" w:space="0" w:color="auto"/>
            </w:tcBorders>
            <w:shd w:val="clear" w:color="000000" w:fill="D9D9D9"/>
            <w:tcMar>
              <w:left w:w="57" w:type="dxa"/>
              <w:right w:w="57" w:type="dxa"/>
            </w:tcMar>
            <w:vAlign w:val="center"/>
          </w:tcPr>
          <w:p w14:paraId="5F3D1EBC" w14:textId="1DBEC88D" w:rsidR="00782507" w:rsidRPr="007449DD" w:rsidRDefault="00782507" w:rsidP="00EA1EBB">
            <w:pPr>
              <w:spacing w:after="0" w:line="240" w:lineRule="auto"/>
              <w:rPr>
                <w:rFonts w:ascii="Times New Roman" w:eastAsia="Times New Roman" w:hAnsi="Times New Roman" w:cs="Times New Roman"/>
                <w:b/>
                <w:sz w:val="16"/>
                <w:szCs w:val="16"/>
                <w:lang w:eastAsia="ru-RU"/>
              </w:rPr>
            </w:pPr>
            <w:r w:rsidRPr="007449DD">
              <w:rPr>
                <w:rFonts w:ascii="Times New Roman" w:eastAsia="Times New Roman" w:hAnsi="Times New Roman" w:cs="Times New Roman"/>
                <w:b/>
                <w:sz w:val="16"/>
                <w:szCs w:val="16"/>
                <w:lang w:eastAsia="ru-RU"/>
              </w:rPr>
              <w:t>Документирование состояния инфокоммуникационных систем и их составляющих в процессе наладки и эксплуатации</w:t>
            </w:r>
          </w:p>
        </w:tc>
        <w:tc>
          <w:tcPr>
            <w:tcW w:w="98" w:type="pct"/>
            <w:shd w:val="clear" w:color="auto" w:fill="D9D9D9"/>
            <w:tcMar>
              <w:left w:w="57" w:type="dxa"/>
              <w:right w:w="57" w:type="dxa"/>
            </w:tcMar>
            <w:vAlign w:val="center"/>
          </w:tcPr>
          <w:p w14:paraId="46D0F2E1"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85" w:type="pct"/>
            <w:shd w:val="clear" w:color="auto" w:fill="D9D9D9"/>
            <w:tcMar>
              <w:left w:w="57" w:type="dxa"/>
              <w:right w:w="57" w:type="dxa"/>
            </w:tcMar>
            <w:vAlign w:val="center"/>
          </w:tcPr>
          <w:p w14:paraId="590280BF"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85" w:type="pct"/>
            <w:shd w:val="clear" w:color="auto" w:fill="D9D9D9"/>
            <w:tcMar>
              <w:left w:w="57" w:type="dxa"/>
              <w:right w:w="57" w:type="dxa"/>
            </w:tcMar>
            <w:vAlign w:val="center"/>
          </w:tcPr>
          <w:p w14:paraId="50120583"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5E6A6288"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3252E37C"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D9D9D9"/>
            <w:tcMar>
              <w:left w:w="57" w:type="dxa"/>
              <w:right w:w="57" w:type="dxa"/>
            </w:tcMar>
            <w:vAlign w:val="center"/>
          </w:tcPr>
          <w:p w14:paraId="30EDCAFD"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D9D9D9"/>
            <w:tcMar>
              <w:left w:w="57" w:type="dxa"/>
              <w:right w:w="57" w:type="dxa"/>
            </w:tcMar>
            <w:vAlign w:val="center"/>
          </w:tcPr>
          <w:p w14:paraId="2D911591"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31F5245B"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2480983E"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D9D9D9"/>
            <w:tcMar>
              <w:left w:w="57" w:type="dxa"/>
              <w:right w:w="57" w:type="dxa"/>
            </w:tcMar>
            <w:vAlign w:val="center"/>
          </w:tcPr>
          <w:p w14:paraId="745D4C8D"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D9D9D9"/>
            <w:tcMar>
              <w:left w:w="57" w:type="dxa"/>
              <w:right w:w="57" w:type="dxa"/>
            </w:tcMar>
            <w:vAlign w:val="center"/>
          </w:tcPr>
          <w:p w14:paraId="3A4EA8BF"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104" w:type="pct"/>
            <w:shd w:val="clear" w:color="auto" w:fill="D9D9D9"/>
            <w:tcMar>
              <w:left w:w="57" w:type="dxa"/>
              <w:right w:w="57" w:type="dxa"/>
            </w:tcMar>
            <w:vAlign w:val="center"/>
          </w:tcPr>
          <w:p w14:paraId="76AC7409"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50EC7681"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D9D9D9"/>
            <w:tcMar>
              <w:left w:w="57" w:type="dxa"/>
              <w:right w:w="57" w:type="dxa"/>
            </w:tcMar>
            <w:vAlign w:val="center"/>
          </w:tcPr>
          <w:p w14:paraId="1A8B08CF"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D9D9D9"/>
            <w:tcMar>
              <w:left w:w="57" w:type="dxa"/>
              <w:right w:w="57" w:type="dxa"/>
            </w:tcMar>
            <w:vAlign w:val="center"/>
          </w:tcPr>
          <w:p w14:paraId="62DDADC9"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87" w:type="pct"/>
            <w:shd w:val="clear" w:color="auto" w:fill="D9D9D9"/>
            <w:tcMar>
              <w:left w:w="57" w:type="dxa"/>
              <w:right w:w="57" w:type="dxa"/>
            </w:tcMar>
            <w:vAlign w:val="center"/>
          </w:tcPr>
          <w:p w14:paraId="6D60E7E3"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39ACD093"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35CA5A77" w14:textId="77777777" w:rsidR="00782507" w:rsidRPr="00895F77" w:rsidRDefault="00782507" w:rsidP="00782507">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D9D9D9"/>
            <w:tcMar>
              <w:left w:w="57" w:type="dxa"/>
              <w:right w:w="57" w:type="dxa"/>
            </w:tcMar>
            <w:vAlign w:val="center"/>
          </w:tcPr>
          <w:p w14:paraId="2EFD5083"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D9D9D9"/>
            <w:tcMar>
              <w:left w:w="57" w:type="dxa"/>
              <w:right w:w="57" w:type="dxa"/>
            </w:tcMar>
            <w:vAlign w:val="center"/>
          </w:tcPr>
          <w:p w14:paraId="47067DCB"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104" w:type="pct"/>
            <w:shd w:val="clear" w:color="auto" w:fill="D9D9D9"/>
            <w:tcMar>
              <w:left w:w="57" w:type="dxa"/>
              <w:right w:w="57" w:type="dxa"/>
            </w:tcMar>
            <w:vAlign w:val="center"/>
          </w:tcPr>
          <w:p w14:paraId="5F14A42B"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35EAF424"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D9D9D9"/>
            <w:tcMar>
              <w:left w:w="57" w:type="dxa"/>
              <w:right w:w="57" w:type="dxa"/>
            </w:tcMar>
            <w:vAlign w:val="center"/>
          </w:tcPr>
          <w:p w14:paraId="11A4DFD9"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D9D9D9"/>
            <w:tcMar>
              <w:left w:w="57" w:type="dxa"/>
              <w:right w:w="57" w:type="dxa"/>
            </w:tcMar>
            <w:vAlign w:val="center"/>
          </w:tcPr>
          <w:p w14:paraId="7D2C4858"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D9D9D9"/>
            <w:tcMar>
              <w:left w:w="57" w:type="dxa"/>
              <w:right w:w="57" w:type="dxa"/>
            </w:tcMar>
            <w:vAlign w:val="center"/>
          </w:tcPr>
          <w:p w14:paraId="26E040DF"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D9D9D9"/>
            <w:tcMar>
              <w:left w:w="57" w:type="dxa"/>
              <w:right w:w="57" w:type="dxa"/>
            </w:tcMar>
            <w:vAlign w:val="center"/>
          </w:tcPr>
          <w:p w14:paraId="042569E1"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2A5B9F6D"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105" w:type="pct"/>
            <w:gridSpan w:val="2"/>
            <w:shd w:val="clear" w:color="auto" w:fill="D9D9D9"/>
            <w:tcMar>
              <w:left w:w="57" w:type="dxa"/>
              <w:right w:w="57" w:type="dxa"/>
            </w:tcMar>
            <w:vAlign w:val="center"/>
          </w:tcPr>
          <w:p w14:paraId="17FFE567"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124" w:type="pct"/>
            <w:gridSpan w:val="2"/>
            <w:shd w:val="clear" w:color="auto" w:fill="D9D9D9"/>
            <w:tcMar>
              <w:left w:w="57" w:type="dxa"/>
              <w:right w:w="57" w:type="dxa"/>
            </w:tcMar>
            <w:vAlign w:val="center"/>
          </w:tcPr>
          <w:p w14:paraId="4F105ADD" w14:textId="77777777" w:rsidR="00782507" w:rsidRPr="00895F77" w:rsidRDefault="00782507" w:rsidP="00782507">
            <w:pPr>
              <w:spacing w:after="0" w:line="276" w:lineRule="auto"/>
              <w:jc w:val="center"/>
              <w:rPr>
                <w:rFonts w:ascii="Times New Roman" w:eastAsia="Times New Roman" w:hAnsi="Times New Roman" w:cs="Times New Roman"/>
                <w:b/>
                <w:bCs/>
                <w:sz w:val="16"/>
                <w:szCs w:val="16"/>
                <w:lang w:eastAsia="ru-RU"/>
              </w:rPr>
            </w:pPr>
          </w:p>
        </w:tc>
        <w:tc>
          <w:tcPr>
            <w:tcW w:w="87" w:type="pct"/>
            <w:tcBorders>
              <w:right w:val="single" w:sz="4" w:space="0" w:color="auto"/>
            </w:tcBorders>
            <w:shd w:val="clear" w:color="auto" w:fill="D9D9D9"/>
            <w:tcMar>
              <w:left w:w="57" w:type="dxa"/>
              <w:right w:w="57" w:type="dxa"/>
            </w:tcMar>
            <w:vAlign w:val="center"/>
          </w:tcPr>
          <w:p w14:paraId="417A9DD6"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D9D9D9"/>
            <w:tcMar>
              <w:left w:w="57" w:type="dxa"/>
              <w:right w:w="57" w:type="dxa"/>
            </w:tcMar>
            <w:vAlign w:val="center"/>
          </w:tcPr>
          <w:p w14:paraId="1805F482"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shd w:val="clear" w:color="auto" w:fill="D9D9D9"/>
            <w:tcMar>
              <w:left w:w="57" w:type="dxa"/>
              <w:right w:w="57" w:type="dxa"/>
            </w:tcMar>
            <w:vAlign w:val="center"/>
          </w:tcPr>
          <w:p w14:paraId="3781E9EE"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0DF82CFA"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04E21A50"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711817F8"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D9D9D9"/>
            <w:tcMar>
              <w:left w:w="57" w:type="dxa"/>
              <w:right w:w="57" w:type="dxa"/>
            </w:tcMar>
            <w:vAlign w:val="center"/>
          </w:tcPr>
          <w:p w14:paraId="445C8C0A"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2D753AB8"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055A6B94"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78DDD239"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70D6BD28"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D9D9D9"/>
            <w:tcMar>
              <w:left w:w="57" w:type="dxa"/>
              <w:right w:w="57" w:type="dxa"/>
            </w:tcMar>
            <w:vAlign w:val="center"/>
          </w:tcPr>
          <w:p w14:paraId="79238976"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635D5D4A"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0FD0CF9B" w14:textId="77777777" w:rsidR="00782507" w:rsidRPr="00895F77" w:rsidRDefault="00782507" w:rsidP="00782507">
            <w:pPr>
              <w:spacing w:after="0" w:line="276"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58B91A1D" w14:textId="41144AD3" w:rsidR="00782507" w:rsidRPr="00782507" w:rsidRDefault="00782507" w:rsidP="00782507">
            <w:pPr>
              <w:spacing w:after="0" w:line="276" w:lineRule="auto"/>
              <w:ind w:left="113" w:right="113"/>
              <w:jc w:val="center"/>
              <w:rPr>
                <w:rFonts w:ascii="Times New Roman" w:hAnsi="Times New Roman" w:cs="Times New Roman"/>
                <w:color w:val="000000"/>
                <w:sz w:val="16"/>
                <w:szCs w:val="16"/>
              </w:rPr>
            </w:pPr>
            <w:r w:rsidRPr="00782507">
              <w:rPr>
                <w:rFonts w:ascii="Times New Roman" w:hAnsi="Times New Roman" w:cs="Times New Roman"/>
                <w:color w:val="000000"/>
                <w:sz w:val="16"/>
                <w:szCs w:val="16"/>
              </w:rPr>
              <w:t>240</w:t>
            </w:r>
          </w:p>
        </w:tc>
      </w:tr>
      <w:tr w:rsidR="00782507" w:rsidRPr="00895F77" w14:paraId="307EEFA7" w14:textId="77777777" w:rsidTr="00EA1EBB">
        <w:trPr>
          <w:cantSplit/>
          <w:trHeight w:val="1134"/>
          <w:jc w:val="center"/>
        </w:trPr>
        <w:tc>
          <w:tcPr>
            <w:tcW w:w="299" w:type="pct"/>
            <w:tcMar>
              <w:left w:w="57" w:type="dxa"/>
              <w:right w:w="57" w:type="dxa"/>
            </w:tcMar>
            <w:vAlign w:val="center"/>
          </w:tcPr>
          <w:p w14:paraId="38DFDF6C" w14:textId="77777777" w:rsidR="00782507" w:rsidRPr="007449DD" w:rsidRDefault="00782507" w:rsidP="00782507">
            <w:pPr>
              <w:spacing w:after="0" w:line="240" w:lineRule="auto"/>
              <w:rPr>
                <w:rFonts w:ascii="Times New Roman" w:eastAsia="Times New Roman" w:hAnsi="Times New Roman" w:cs="Times New Roman"/>
                <w:sz w:val="14"/>
                <w:szCs w:val="14"/>
                <w:lang w:eastAsia="ru-RU"/>
              </w:rPr>
            </w:pPr>
            <w:r w:rsidRPr="007449DD">
              <w:rPr>
                <w:rFonts w:ascii="Times New Roman" w:eastAsia="Times New Roman" w:hAnsi="Times New Roman" w:cs="Times New Roman"/>
                <w:sz w:val="14"/>
                <w:szCs w:val="14"/>
                <w:lang w:eastAsia="ru-RU"/>
              </w:rPr>
              <w:t>МДК.01.01</w:t>
            </w:r>
          </w:p>
        </w:tc>
        <w:tc>
          <w:tcPr>
            <w:tcW w:w="593" w:type="pct"/>
            <w:tcBorders>
              <w:top w:val="nil"/>
              <w:left w:val="nil"/>
              <w:bottom w:val="single" w:sz="8" w:space="0" w:color="auto"/>
              <w:right w:val="single" w:sz="8" w:space="0" w:color="auto"/>
            </w:tcBorders>
            <w:shd w:val="clear" w:color="auto" w:fill="auto"/>
            <w:tcMar>
              <w:left w:w="57" w:type="dxa"/>
              <w:right w:w="57" w:type="dxa"/>
            </w:tcMar>
            <w:vAlign w:val="center"/>
          </w:tcPr>
          <w:p w14:paraId="7F8B057A" w14:textId="3B2097F9" w:rsidR="00782507" w:rsidRPr="00895F77" w:rsidRDefault="00782507" w:rsidP="00EA1EBB">
            <w:pPr>
              <w:spacing w:after="0" w:line="240" w:lineRule="auto"/>
              <w:rPr>
                <w:rFonts w:ascii="Times New Roman" w:eastAsia="Times New Roman" w:hAnsi="Times New Roman" w:cs="Times New Roman"/>
                <w:sz w:val="16"/>
                <w:szCs w:val="16"/>
                <w:lang w:eastAsia="ru-RU"/>
              </w:rPr>
            </w:pPr>
            <w:r w:rsidRPr="007449DD">
              <w:rPr>
                <w:rFonts w:ascii="Times New Roman" w:eastAsia="Times New Roman" w:hAnsi="Times New Roman" w:cs="Times New Roman"/>
                <w:sz w:val="16"/>
                <w:szCs w:val="16"/>
                <w:lang w:eastAsia="ru-RU"/>
              </w:rPr>
              <w:t>Структура и содержание документации на технические и программные средства инфокоммуникационных систем</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135E11F5" w14:textId="43BCDE17"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1AE3A891" w14:textId="3FA0F1D2"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2AC67DDF" w14:textId="1C69DA7C"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1BD79A86" w14:textId="23EF8EAE"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394FB73C" w14:textId="38417590"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4235473F" w14:textId="4247F2AC"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10FB1C8C" w14:textId="5D3596C3"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0C82E67A" w14:textId="6BE58E5B"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14D091F7" w14:textId="609318E4"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207C7AB0" w14:textId="062EC8F6"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627B7020" w14:textId="4BE02895"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348972B0" w14:textId="7181C434"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18019578" w14:textId="1A50E432"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87" w:type="pct"/>
            <w:shd w:val="clear" w:color="auto" w:fill="C5E0B3" w:themeFill="accent6" w:themeFillTint="66"/>
            <w:tcMar>
              <w:left w:w="57" w:type="dxa"/>
              <w:right w:w="57" w:type="dxa"/>
            </w:tcMar>
            <w:vAlign w:val="center"/>
          </w:tcPr>
          <w:p w14:paraId="0FCFD3AB"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32F80E01"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713E0FC1"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74EF65AE"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1F1CCD1B"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33CCFF"/>
            <w:tcMar>
              <w:left w:w="57" w:type="dxa"/>
              <w:right w:w="57" w:type="dxa"/>
            </w:tcMar>
            <w:vAlign w:val="center"/>
          </w:tcPr>
          <w:p w14:paraId="2EF55941"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156DE14A"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3368A315"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5045363E"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0A3ECBA8" w14:textId="5417EE74" w:rsidR="00782507" w:rsidRPr="00782507" w:rsidRDefault="00782507" w:rsidP="00782507">
            <w:pPr>
              <w:spacing w:after="0" w:line="240" w:lineRule="auto"/>
              <w:jc w:val="center"/>
              <w:rPr>
                <w:rFonts w:ascii="Times New Roman" w:eastAsia="Times New Roman" w:hAnsi="Times New Roman" w:cs="Times New Roman"/>
                <w:sz w:val="16"/>
                <w:szCs w:val="16"/>
                <w:lang w:eastAsia="ru-RU"/>
              </w:rPr>
            </w:pPr>
            <w:r w:rsidRPr="00782507">
              <w:rPr>
                <w:rFonts w:ascii="Times New Roman" w:hAnsi="Times New Roman" w:cs="Times New Roman"/>
                <w:color w:val="000000"/>
                <w:sz w:val="16"/>
                <w:szCs w:val="16"/>
              </w:rPr>
              <w:t>2</w:t>
            </w: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2617AB6C" w14:textId="3523B235" w:rsidR="00782507" w:rsidRPr="00782507" w:rsidRDefault="00782507" w:rsidP="00782507">
            <w:pPr>
              <w:spacing w:after="0" w:line="240" w:lineRule="auto"/>
              <w:jc w:val="center"/>
              <w:rPr>
                <w:rFonts w:ascii="Times New Roman" w:eastAsia="Times New Roman" w:hAnsi="Times New Roman" w:cs="Times New Roman"/>
                <w:sz w:val="16"/>
                <w:szCs w:val="16"/>
                <w:lang w:eastAsia="ru-RU"/>
              </w:rPr>
            </w:pPr>
            <w:r w:rsidRPr="00782507">
              <w:rPr>
                <w:rFonts w:ascii="Times New Roman" w:hAnsi="Times New Roman" w:cs="Times New Roman"/>
                <w:color w:val="000000"/>
                <w:sz w:val="16"/>
                <w:szCs w:val="16"/>
              </w:rPr>
              <w:t>4</w:t>
            </w: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75181B55" w14:textId="35785B78" w:rsidR="00782507" w:rsidRPr="00782507" w:rsidRDefault="00782507" w:rsidP="00782507">
            <w:pPr>
              <w:spacing w:after="0" w:line="240" w:lineRule="auto"/>
              <w:jc w:val="center"/>
              <w:rPr>
                <w:rFonts w:ascii="Times New Roman" w:eastAsia="Times New Roman" w:hAnsi="Times New Roman" w:cs="Times New Roman"/>
                <w:sz w:val="16"/>
                <w:szCs w:val="16"/>
                <w:lang w:eastAsia="ru-RU"/>
              </w:rPr>
            </w:pPr>
            <w:r w:rsidRPr="00782507">
              <w:rPr>
                <w:rFonts w:ascii="Times New Roman" w:hAnsi="Times New Roman" w:cs="Times New Roman"/>
                <w:color w:val="000000"/>
                <w:sz w:val="16"/>
                <w:szCs w:val="16"/>
              </w:rPr>
              <w:t>4</w:t>
            </w:r>
          </w:p>
        </w:tc>
        <w:tc>
          <w:tcPr>
            <w:tcW w:w="89" w:type="pct"/>
            <w:tcBorders>
              <w:top w:val="nil"/>
              <w:left w:val="nil"/>
              <w:bottom w:val="single" w:sz="8" w:space="0" w:color="auto"/>
              <w:right w:val="single" w:sz="8" w:space="0" w:color="auto"/>
            </w:tcBorders>
            <w:shd w:val="clear" w:color="auto" w:fill="auto"/>
            <w:tcMar>
              <w:left w:w="57" w:type="dxa"/>
              <w:right w:w="57" w:type="dxa"/>
            </w:tcMar>
            <w:vAlign w:val="center"/>
          </w:tcPr>
          <w:p w14:paraId="38DD888F" w14:textId="6559D79E" w:rsidR="00782507" w:rsidRPr="00782507" w:rsidRDefault="00782507" w:rsidP="00782507">
            <w:pPr>
              <w:spacing w:after="0" w:line="240" w:lineRule="auto"/>
              <w:jc w:val="center"/>
              <w:rPr>
                <w:rFonts w:ascii="Times New Roman" w:eastAsia="Times New Roman" w:hAnsi="Times New Roman" w:cs="Times New Roman"/>
                <w:sz w:val="16"/>
                <w:szCs w:val="16"/>
                <w:lang w:eastAsia="ru-RU"/>
              </w:rPr>
            </w:pPr>
            <w:r w:rsidRPr="00782507">
              <w:rPr>
                <w:rFonts w:ascii="Times New Roman" w:hAnsi="Times New Roman" w:cs="Times New Roman"/>
                <w:color w:val="000000"/>
                <w:sz w:val="16"/>
                <w:szCs w:val="16"/>
              </w:rPr>
              <w:t>4</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25CCB962" w14:textId="42B1BE1C" w:rsidR="00782507" w:rsidRPr="00782507" w:rsidRDefault="00782507" w:rsidP="00782507">
            <w:pPr>
              <w:spacing w:after="0" w:line="240" w:lineRule="auto"/>
              <w:jc w:val="center"/>
              <w:rPr>
                <w:rFonts w:ascii="Times New Roman" w:eastAsia="Times New Roman" w:hAnsi="Times New Roman" w:cs="Times New Roman"/>
                <w:sz w:val="16"/>
                <w:szCs w:val="16"/>
                <w:lang w:eastAsia="ru-RU"/>
              </w:rPr>
            </w:pPr>
            <w:r w:rsidRPr="00782507">
              <w:rPr>
                <w:rFonts w:ascii="Times New Roman" w:hAnsi="Times New Roman" w:cs="Times New Roman"/>
                <w:color w:val="000000"/>
                <w:sz w:val="16"/>
                <w:szCs w:val="16"/>
              </w:rPr>
              <w:t>4</w:t>
            </w:r>
          </w:p>
        </w:tc>
        <w:tc>
          <w:tcPr>
            <w:tcW w:w="105" w:type="pct"/>
            <w:gridSpan w:val="2"/>
            <w:tcBorders>
              <w:top w:val="nil"/>
              <w:left w:val="nil"/>
              <w:bottom w:val="single" w:sz="8" w:space="0" w:color="auto"/>
              <w:right w:val="single" w:sz="8" w:space="0" w:color="auto"/>
            </w:tcBorders>
            <w:shd w:val="clear" w:color="auto" w:fill="auto"/>
            <w:tcMar>
              <w:left w:w="57" w:type="dxa"/>
              <w:right w:w="57" w:type="dxa"/>
            </w:tcMar>
            <w:vAlign w:val="center"/>
          </w:tcPr>
          <w:p w14:paraId="39F09980" w14:textId="37D71FB9" w:rsidR="00782507" w:rsidRPr="00782507" w:rsidRDefault="00782507" w:rsidP="00782507">
            <w:pPr>
              <w:spacing w:after="0" w:line="240" w:lineRule="auto"/>
              <w:jc w:val="center"/>
              <w:rPr>
                <w:rFonts w:ascii="Times New Roman" w:eastAsia="Times New Roman" w:hAnsi="Times New Roman" w:cs="Times New Roman"/>
                <w:sz w:val="16"/>
                <w:szCs w:val="16"/>
                <w:lang w:eastAsia="ru-RU"/>
              </w:rPr>
            </w:pPr>
            <w:r w:rsidRPr="00782507">
              <w:rPr>
                <w:rFonts w:ascii="Times New Roman" w:hAnsi="Times New Roman" w:cs="Times New Roman"/>
                <w:color w:val="000000"/>
                <w:sz w:val="16"/>
                <w:szCs w:val="16"/>
              </w:rPr>
              <w:t>4</w:t>
            </w:r>
          </w:p>
        </w:tc>
        <w:tc>
          <w:tcPr>
            <w:tcW w:w="124" w:type="pct"/>
            <w:gridSpan w:val="2"/>
            <w:shd w:val="clear" w:color="auto" w:fill="C5E0B3" w:themeFill="accent6" w:themeFillTint="66"/>
            <w:tcMar>
              <w:left w:w="57" w:type="dxa"/>
              <w:right w:w="57" w:type="dxa"/>
            </w:tcMar>
            <w:vAlign w:val="center"/>
          </w:tcPr>
          <w:p w14:paraId="5E3DA67B"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7E28947F"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75D5C7D7"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tcMar>
              <w:left w:w="57" w:type="dxa"/>
              <w:right w:w="57" w:type="dxa"/>
            </w:tcMar>
            <w:vAlign w:val="center"/>
          </w:tcPr>
          <w:p w14:paraId="25607F1D"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tcMar>
              <w:left w:w="57" w:type="dxa"/>
              <w:right w:w="57" w:type="dxa"/>
            </w:tcMar>
            <w:vAlign w:val="center"/>
          </w:tcPr>
          <w:p w14:paraId="01F946B1"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5319AEE5"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1B5762AF"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tcMar>
              <w:left w:w="57" w:type="dxa"/>
              <w:right w:w="57" w:type="dxa"/>
            </w:tcMar>
            <w:vAlign w:val="center"/>
          </w:tcPr>
          <w:p w14:paraId="027195BD"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5A8A360C"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034841A8"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060B859A"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031127F0"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4435D521"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603E315A"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4CF835E4"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693850C1" w14:textId="4287534C" w:rsidR="00782507" w:rsidRPr="00782507" w:rsidRDefault="00782507" w:rsidP="00782507">
            <w:pPr>
              <w:spacing w:after="0" w:line="276" w:lineRule="auto"/>
              <w:ind w:left="113" w:right="113"/>
              <w:jc w:val="center"/>
              <w:rPr>
                <w:rFonts w:ascii="Times New Roman" w:hAnsi="Times New Roman" w:cs="Times New Roman"/>
                <w:color w:val="000000"/>
                <w:sz w:val="16"/>
                <w:szCs w:val="16"/>
              </w:rPr>
            </w:pPr>
            <w:r w:rsidRPr="00782507">
              <w:rPr>
                <w:rFonts w:ascii="Times New Roman" w:hAnsi="Times New Roman" w:cs="Times New Roman"/>
                <w:color w:val="000000"/>
                <w:sz w:val="16"/>
                <w:szCs w:val="16"/>
              </w:rPr>
              <w:t>48</w:t>
            </w:r>
          </w:p>
        </w:tc>
      </w:tr>
      <w:tr w:rsidR="00782507" w:rsidRPr="00895F77" w14:paraId="5AB6EFE8" w14:textId="77777777" w:rsidTr="00EA1EBB">
        <w:trPr>
          <w:cantSplit/>
          <w:trHeight w:val="1134"/>
          <w:jc w:val="center"/>
        </w:trPr>
        <w:tc>
          <w:tcPr>
            <w:tcW w:w="299" w:type="pct"/>
            <w:tcMar>
              <w:left w:w="57" w:type="dxa"/>
              <w:right w:w="57" w:type="dxa"/>
            </w:tcMar>
            <w:vAlign w:val="center"/>
          </w:tcPr>
          <w:p w14:paraId="10BCB6F5" w14:textId="77777777" w:rsidR="00782507" w:rsidRPr="007449DD" w:rsidRDefault="00782507" w:rsidP="00782507">
            <w:pPr>
              <w:spacing w:after="0" w:line="240" w:lineRule="auto"/>
              <w:rPr>
                <w:rFonts w:ascii="Times New Roman" w:eastAsia="Times New Roman" w:hAnsi="Times New Roman" w:cs="Times New Roman"/>
                <w:sz w:val="14"/>
                <w:szCs w:val="14"/>
                <w:lang w:eastAsia="ru-RU"/>
              </w:rPr>
            </w:pPr>
            <w:r w:rsidRPr="007449DD">
              <w:rPr>
                <w:rFonts w:ascii="Times New Roman" w:eastAsia="Times New Roman" w:hAnsi="Times New Roman" w:cs="Times New Roman"/>
                <w:sz w:val="14"/>
                <w:szCs w:val="14"/>
                <w:lang w:eastAsia="ru-RU"/>
              </w:rPr>
              <w:t>МДК.01.02</w:t>
            </w:r>
          </w:p>
        </w:tc>
        <w:tc>
          <w:tcPr>
            <w:tcW w:w="593" w:type="pct"/>
            <w:tcBorders>
              <w:top w:val="nil"/>
              <w:left w:val="nil"/>
              <w:bottom w:val="single" w:sz="8" w:space="0" w:color="auto"/>
              <w:right w:val="single" w:sz="8" w:space="0" w:color="auto"/>
            </w:tcBorders>
            <w:shd w:val="clear" w:color="auto" w:fill="auto"/>
            <w:tcMar>
              <w:left w:w="57" w:type="dxa"/>
              <w:right w:w="57" w:type="dxa"/>
            </w:tcMar>
            <w:vAlign w:val="center"/>
          </w:tcPr>
          <w:p w14:paraId="32C38DF3" w14:textId="6C73019F" w:rsidR="00782507" w:rsidRPr="00895F77" w:rsidRDefault="00782507" w:rsidP="00EA1EBB">
            <w:pPr>
              <w:spacing w:after="0" w:line="240" w:lineRule="auto"/>
              <w:rPr>
                <w:rFonts w:ascii="Times New Roman" w:eastAsia="Times New Roman" w:hAnsi="Times New Roman" w:cs="Times New Roman"/>
                <w:sz w:val="16"/>
                <w:szCs w:val="16"/>
                <w:lang w:eastAsia="ru-RU"/>
              </w:rPr>
            </w:pPr>
            <w:r w:rsidRPr="007449DD">
              <w:rPr>
                <w:rFonts w:ascii="Times New Roman" w:eastAsia="Times New Roman" w:hAnsi="Times New Roman" w:cs="Times New Roman"/>
                <w:sz w:val="16"/>
                <w:szCs w:val="16"/>
                <w:lang w:eastAsia="ru-RU"/>
              </w:rPr>
              <w:t>Технологии и инструментарий формирования отчетных документов для инфокоммуникационных систем</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13297EEB" w14:textId="2C4F1BD2"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39F6B678" w14:textId="71EB0FF7"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48C2DCCE" w14:textId="61D07E46"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769DA20D" w14:textId="168933E6"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185EB70C" w14:textId="2898CAAF"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04A1179D" w14:textId="08A46409"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331383C1" w14:textId="259E532F"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0EB252EA" w14:textId="45EA0877"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6A239FA4" w14:textId="3E53A7A1"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73B03F1A" w14:textId="2A52A2A2"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4B71B132" w14:textId="3F35DDD8"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63A7A29B" w14:textId="108C7BC4"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3115ED2D" w14:textId="7874CEF0" w:rsidR="00782507" w:rsidRPr="006E489C" w:rsidRDefault="00782507" w:rsidP="00782507">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87" w:type="pct"/>
            <w:shd w:val="clear" w:color="auto" w:fill="C5E0B3" w:themeFill="accent6" w:themeFillTint="66"/>
            <w:tcMar>
              <w:left w:w="57" w:type="dxa"/>
              <w:right w:w="57" w:type="dxa"/>
            </w:tcMar>
            <w:vAlign w:val="center"/>
          </w:tcPr>
          <w:p w14:paraId="31389B29"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63A53621"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541A7FB5"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17A215ED"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402FF067"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33CCFF"/>
            <w:tcMar>
              <w:left w:w="57" w:type="dxa"/>
              <w:right w:w="57" w:type="dxa"/>
            </w:tcMar>
            <w:vAlign w:val="center"/>
          </w:tcPr>
          <w:p w14:paraId="0A2667F4"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7E6EA885"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7643EEF3"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2732CB34"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62AA4528" w14:textId="52E8D718" w:rsidR="00782507" w:rsidRPr="00782507" w:rsidRDefault="00782507" w:rsidP="00782507">
            <w:pPr>
              <w:spacing w:after="0" w:line="240" w:lineRule="auto"/>
              <w:jc w:val="center"/>
              <w:rPr>
                <w:rFonts w:ascii="Times New Roman" w:eastAsia="Times New Roman" w:hAnsi="Times New Roman" w:cs="Times New Roman"/>
                <w:sz w:val="16"/>
                <w:szCs w:val="16"/>
                <w:lang w:eastAsia="ru-RU"/>
              </w:rPr>
            </w:pPr>
            <w:r w:rsidRPr="00782507">
              <w:rPr>
                <w:rFonts w:ascii="Times New Roman" w:hAnsi="Times New Roman" w:cs="Times New Roman"/>
                <w:color w:val="000000"/>
                <w:sz w:val="16"/>
                <w:szCs w:val="16"/>
              </w:rPr>
              <w:t>2</w:t>
            </w: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392C035F" w14:textId="49909A38" w:rsidR="00782507" w:rsidRPr="00782507" w:rsidRDefault="00782507" w:rsidP="00782507">
            <w:pPr>
              <w:spacing w:after="0" w:line="240" w:lineRule="auto"/>
              <w:jc w:val="center"/>
              <w:rPr>
                <w:rFonts w:ascii="Times New Roman" w:eastAsia="Times New Roman" w:hAnsi="Times New Roman" w:cs="Times New Roman"/>
                <w:sz w:val="16"/>
                <w:szCs w:val="16"/>
                <w:lang w:eastAsia="ru-RU"/>
              </w:rPr>
            </w:pPr>
            <w:r w:rsidRPr="00782507">
              <w:rPr>
                <w:rFonts w:ascii="Times New Roman" w:hAnsi="Times New Roman" w:cs="Times New Roman"/>
                <w:color w:val="000000"/>
                <w:sz w:val="16"/>
                <w:szCs w:val="16"/>
              </w:rPr>
              <w:t>2</w:t>
            </w: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688A264E" w14:textId="4B7942C4" w:rsidR="00782507" w:rsidRPr="00782507" w:rsidRDefault="00782507" w:rsidP="00782507">
            <w:pPr>
              <w:spacing w:after="0" w:line="240" w:lineRule="auto"/>
              <w:jc w:val="center"/>
              <w:rPr>
                <w:rFonts w:ascii="Times New Roman" w:eastAsia="Times New Roman" w:hAnsi="Times New Roman" w:cs="Times New Roman"/>
                <w:sz w:val="16"/>
                <w:szCs w:val="16"/>
                <w:lang w:eastAsia="ru-RU"/>
              </w:rPr>
            </w:pPr>
            <w:r w:rsidRPr="00782507">
              <w:rPr>
                <w:rFonts w:ascii="Times New Roman" w:hAnsi="Times New Roman" w:cs="Times New Roman"/>
                <w:color w:val="000000"/>
                <w:sz w:val="16"/>
                <w:szCs w:val="16"/>
              </w:rPr>
              <w:t>2</w:t>
            </w:r>
          </w:p>
        </w:tc>
        <w:tc>
          <w:tcPr>
            <w:tcW w:w="89" w:type="pct"/>
            <w:tcBorders>
              <w:top w:val="nil"/>
              <w:left w:val="nil"/>
              <w:bottom w:val="single" w:sz="8" w:space="0" w:color="auto"/>
              <w:right w:val="single" w:sz="8" w:space="0" w:color="auto"/>
            </w:tcBorders>
            <w:shd w:val="clear" w:color="auto" w:fill="auto"/>
            <w:tcMar>
              <w:left w:w="57" w:type="dxa"/>
              <w:right w:w="57" w:type="dxa"/>
            </w:tcMar>
            <w:vAlign w:val="center"/>
          </w:tcPr>
          <w:p w14:paraId="16EC7387" w14:textId="06032CAD" w:rsidR="00782507" w:rsidRPr="00782507" w:rsidRDefault="00782507" w:rsidP="00782507">
            <w:pPr>
              <w:spacing w:after="0" w:line="240" w:lineRule="auto"/>
              <w:jc w:val="center"/>
              <w:rPr>
                <w:rFonts w:ascii="Times New Roman" w:eastAsia="Times New Roman" w:hAnsi="Times New Roman" w:cs="Times New Roman"/>
                <w:sz w:val="16"/>
                <w:szCs w:val="16"/>
                <w:lang w:eastAsia="ru-RU"/>
              </w:rPr>
            </w:pPr>
            <w:r w:rsidRPr="00782507">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0818B8D2" w14:textId="42D5A9A9" w:rsidR="00782507" w:rsidRPr="00782507" w:rsidRDefault="00782507" w:rsidP="00782507">
            <w:pPr>
              <w:spacing w:after="0" w:line="240" w:lineRule="auto"/>
              <w:jc w:val="center"/>
              <w:rPr>
                <w:rFonts w:ascii="Times New Roman" w:eastAsia="Times New Roman" w:hAnsi="Times New Roman" w:cs="Times New Roman"/>
                <w:sz w:val="16"/>
                <w:szCs w:val="16"/>
                <w:lang w:eastAsia="ru-RU"/>
              </w:rPr>
            </w:pPr>
            <w:r w:rsidRPr="00782507">
              <w:rPr>
                <w:rFonts w:ascii="Times New Roman" w:hAnsi="Times New Roman" w:cs="Times New Roman"/>
                <w:color w:val="000000"/>
                <w:sz w:val="16"/>
                <w:szCs w:val="16"/>
              </w:rPr>
              <w:t>2</w:t>
            </w:r>
          </w:p>
        </w:tc>
        <w:tc>
          <w:tcPr>
            <w:tcW w:w="105" w:type="pct"/>
            <w:gridSpan w:val="2"/>
            <w:tcBorders>
              <w:top w:val="nil"/>
              <w:left w:val="nil"/>
              <w:bottom w:val="single" w:sz="8" w:space="0" w:color="auto"/>
              <w:right w:val="single" w:sz="8" w:space="0" w:color="auto"/>
            </w:tcBorders>
            <w:shd w:val="clear" w:color="auto" w:fill="auto"/>
            <w:tcMar>
              <w:left w:w="57" w:type="dxa"/>
              <w:right w:w="57" w:type="dxa"/>
            </w:tcMar>
            <w:vAlign w:val="center"/>
          </w:tcPr>
          <w:p w14:paraId="3776FB4C" w14:textId="19DA96CF" w:rsidR="00782507" w:rsidRPr="00782507" w:rsidRDefault="00782507" w:rsidP="00782507">
            <w:pPr>
              <w:spacing w:after="0" w:line="240" w:lineRule="auto"/>
              <w:jc w:val="center"/>
              <w:rPr>
                <w:rFonts w:ascii="Times New Roman" w:eastAsia="Times New Roman" w:hAnsi="Times New Roman" w:cs="Times New Roman"/>
                <w:sz w:val="16"/>
                <w:szCs w:val="16"/>
                <w:lang w:eastAsia="ru-RU"/>
              </w:rPr>
            </w:pPr>
            <w:r w:rsidRPr="00782507">
              <w:rPr>
                <w:rFonts w:ascii="Times New Roman" w:hAnsi="Times New Roman" w:cs="Times New Roman"/>
                <w:color w:val="000000"/>
                <w:sz w:val="16"/>
                <w:szCs w:val="16"/>
              </w:rPr>
              <w:t>2</w:t>
            </w:r>
          </w:p>
        </w:tc>
        <w:tc>
          <w:tcPr>
            <w:tcW w:w="124" w:type="pct"/>
            <w:gridSpan w:val="2"/>
            <w:shd w:val="clear" w:color="auto" w:fill="C5E0B3" w:themeFill="accent6" w:themeFillTint="66"/>
            <w:tcMar>
              <w:left w:w="57" w:type="dxa"/>
              <w:right w:w="57" w:type="dxa"/>
            </w:tcMar>
            <w:vAlign w:val="center"/>
          </w:tcPr>
          <w:p w14:paraId="6A93767D"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3635781F"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3C4E0784"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tcMar>
              <w:left w:w="57" w:type="dxa"/>
              <w:right w:w="57" w:type="dxa"/>
            </w:tcMar>
            <w:vAlign w:val="center"/>
          </w:tcPr>
          <w:p w14:paraId="18832D05" w14:textId="2FE497FE" w:rsidR="00782507" w:rsidRPr="00782507" w:rsidRDefault="00782507" w:rsidP="00782507">
            <w:pPr>
              <w:spacing w:after="0" w:line="240" w:lineRule="auto"/>
              <w:jc w:val="center"/>
              <w:rPr>
                <w:rFonts w:ascii="Times New Roman" w:eastAsia="Times New Roman" w:hAnsi="Times New Roman" w:cs="Times New Roman"/>
                <w:sz w:val="16"/>
                <w:szCs w:val="16"/>
                <w:lang w:eastAsia="ru-RU"/>
              </w:rPr>
            </w:pPr>
            <w:r w:rsidRPr="00782507">
              <w:rPr>
                <w:rFonts w:ascii="Times New Roman" w:hAnsi="Times New Roman" w:cs="Times New Roman"/>
                <w:color w:val="000000"/>
                <w:sz w:val="16"/>
                <w:szCs w:val="16"/>
              </w:rPr>
              <w:t>2</w:t>
            </w:r>
          </w:p>
        </w:tc>
        <w:tc>
          <w:tcPr>
            <w:tcW w:w="90" w:type="pct"/>
            <w:tcBorders>
              <w:right w:val="single" w:sz="4" w:space="0" w:color="auto"/>
            </w:tcBorders>
            <w:tcMar>
              <w:left w:w="57" w:type="dxa"/>
              <w:right w:w="57" w:type="dxa"/>
            </w:tcMar>
            <w:vAlign w:val="center"/>
          </w:tcPr>
          <w:p w14:paraId="7B62D907" w14:textId="6FA7A86A" w:rsidR="00782507" w:rsidRPr="00782507" w:rsidRDefault="00782507" w:rsidP="00782507">
            <w:pPr>
              <w:spacing w:after="0" w:line="240" w:lineRule="auto"/>
              <w:jc w:val="center"/>
              <w:rPr>
                <w:rFonts w:ascii="Times New Roman" w:eastAsia="Times New Roman" w:hAnsi="Times New Roman" w:cs="Times New Roman"/>
                <w:sz w:val="16"/>
                <w:szCs w:val="16"/>
                <w:lang w:eastAsia="ru-RU"/>
              </w:rPr>
            </w:pPr>
            <w:r w:rsidRPr="00782507">
              <w:rPr>
                <w:rFonts w:ascii="Times New Roman" w:hAnsi="Times New Roman" w:cs="Times New Roman"/>
                <w:color w:val="000000"/>
                <w:sz w:val="16"/>
                <w:szCs w:val="16"/>
              </w:rPr>
              <w:t>4</w:t>
            </w:r>
          </w:p>
        </w:tc>
        <w:tc>
          <w:tcPr>
            <w:tcW w:w="90" w:type="pct"/>
            <w:tcMar>
              <w:left w:w="57" w:type="dxa"/>
              <w:right w:w="57" w:type="dxa"/>
            </w:tcMar>
            <w:vAlign w:val="center"/>
          </w:tcPr>
          <w:p w14:paraId="1A2CD4EF" w14:textId="0DF4CCBE" w:rsidR="00782507" w:rsidRPr="00782507" w:rsidRDefault="00782507" w:rsidP="00782507">
            <w:pPr>
              <w:spacing w:after="0" w:line="240" w:lineRule="auto"/>
              <w:jc w:val="center"/>
              <w:rPr>
                <w:rFonts w:ascii="Times New Roman" w:eastAsia="Times New Roman" w:hAnsi="Times New Roman" w:cs="Times New Roman"/>
                <w:sz w:val="16"/>
                <w:szCs w:val="16"/>
                <w:lang w:eastAsia="ru-RU"/>
              </w:rPr>
            </w:pPr>
            <w:r w:rsidRPr="00782507">
              <w:rPr>
                <w:rFonts w:ascii="Times New Roman" w:hAnsi="Times New Roman" w:cs="Times New Roman"/>
                <w:color w:val="000000"/>
                <w:sz w:val="16"/>
                <w:szCs w:val="16"/>
              </w:rPr>
              <w:t>4</w:t>
            </w:r>
          </w:p>
        </w:tc>
        <w:tc>
          <w:tcPr>
            <w:tcW w:w="90" w:type="pct"/>
            <w:tcMar>
              <w:left w:w="57" w:type="dxa"/>
              <w:right w:w="57" w:type="dxa"/>
            </w:tcMar>
            <w:vAlign w:val="center"/>
          </w:tcPr>
          <w:p w14:paraId="44F1A42C" w14:textId="035F4D99" w:rsidR="00782507" w:rsidRPr="00782507" w:rsidRDefault="00782507" w:rsidP="00782507">
            <w:pPr>
              <w:spacing w:after="0" w:line="240" w:lineRule="auto"/>
              <w:jc w:val="center"/>
              <w:rPr>
                <w:rFonts w:ascii="Times New Roman" w:eastAsia="Times New Roman" w:hAnsi="Times New Roman" w:cs="Times New Roman"/>
                <w:sz w:val="16"/>
                <w:szCs w:val="16"/>
                <w:lang w:eastAsia="ru-RU"/>
              </w:rPr>
            </w:pPr>
            <w:r w:rsidRPr="00782507">
              <w:rPr>
                <w:rFonts w:ascii="Times New Roman" w:hAnsi="Times New Roman" w:cs="Times New Roman"/>
                <w:color w:val="000000"/>
                <w:sz w:val="16"/>
                <w:szCs w:val="16"/>
              </w:rPr>
              <w:t>4</w:t>
            </w:r>
          </w:p>
        </w:tc>
        <w:tc>
          <w:tcPr>
            <w:tcW w:w="97" w:type="pct"/>
            <w:tcBorders>
              <w:right w:val="single" w:sz="4" w:space="0" w:color="auto"/>
            </w:tcBorders>
            <w:tcMar>
              <w:left w:w="57" w:type="dxa"/>
              <w:right w:w="57" w:type="dxa"/>
            </w:tcMar>
            <w:vAlign w:val="center"/>
          </w:tcPr>
          <w:p w14:paraId="0534138A" w14:textId="7A309F60" w:rsidR="00782507" w:rsidRPr="00782507" w:rsidRDefault="00782507" w:rsidP="00782507">
            <w:pPr>
              <w:spacing w:after="0" w:line="240" w:lineRule="auto"/>
              <w:jc w:val="center"/>
              <w:rPr>
                <w:rFonts w:ascii="Times New Roman" w:eastAsia="Times New Roman" w:hAnsi="Times New Roman" w:cs="Times New Roman"/>
                <w:sz w:val="16"/>
                <w:szCs w:val="16"/>
                <w:lang w:eastAsia="ru-RU"/>
              </w:rPr>
            </w:pPr>
            <w:r w:rsidRPr="00782507">
              <w:rPr>
                <w:rFonts w:ascii="Times New Roman" w:hAnsi="Times New Roman" w:cs="Times New Roman"/>
                <w:color w:val="000000"/>
                <w:sz w:val="16"/>
                <w:szCs w:val="16"/>
              </w:rPr>
              <w:t>4</w:t>
            </w:r>
          </w:p>
        </w:tc>
        <w:tc>
          <w:tcPr>
            <w:tcW w:w="90" w:type="pct"/>
            <w:tcBorders>
              <w:right w:val="single" w:sz="4" w:space="0" w:color="auto"/>
            </w:tcBorders>
            <w:shd w:val="clear" w:color="auto" w:fill="C5E0B3" w:themeFill="accent6" w:themeFillTint="66"/>
            <w:tcMar>
              <w:left w:w="57" w:type="dxa"/>
              <w:right w:w="57" w:type="dxa"/>
            </w:tcMar>
            <w:vAlign w:val="center"/>
          </w:tcPr>
          <w:p w14:paraId="39DE49A9"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1FBC9889"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213485D4"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76FEE97C"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2C50213A"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19176632"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31B84184"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04B62505" w14:textId="5C9371DC" w:rsidR="00782507" w:rsidRPr="00782507" w:rsidRDefault="00782507" w:rsidP="00782507">
            <w:pPr>
              <w:spacing w:after="0" w:line="276" w:lineRule="auto"/>
              <w:ind w:left="113" w:right="113"/>
              <w:jc w:val="center"/>
              <w:rPr>
                <w:rFonts w:ascii="Times New Roman" w:hAnsi="Times New Roman" w:cs="Times New Roman"/>
                <w:color w:val="000000"/>
                <w:sz w:val="16"/>
                <w:szCs w:val="16"/>
              </w:rPr>
            </w:pPr>
            <w:r w:rsidRPr="00782507">
              <w:rPr>
                <w:rFonts w:ascii="Times New Roman" w:hAnsi="Times New Roman" w:cs="Times New Roman"/>
                <w:color w:val="000000"/>
                <w:sz w:val="16"/>
                <w:szCs w:val="16"/>
              </w:rPr>
              <w:t>48</w:t>
            </w:r>
          </w:p>
        </w:tc>
      </w:tr>
      <w:tr w:rsidR="00C66839" w:rsidRPr="00895F77" w14:paraId="1137B1C1" w14:textId="77777777" w:rsidTr="00EA1EBB">
        <w:trPr>
          <w:cantSplit/>
          <w:trHeight w:val="526"/>
          <w:jc w:val="center"/>
        </w:trPr>
        <w:tc>
          <w:tcPr>
            <w:tcW w:w="299" w:type="pct"/>
            <w:tcMar>
              <w:left w:w="57" w:type="dxa"/>
              <w:right w:w="57" w:type="dxa"/>
            </w:tcMar>
            <w:vAlign w:val="center"/>
          </w:tcPr>
          <w:p w14:paraId="371E6EE0" w14:textId="77777777" w:rsidR="00782507" w:rsidRPr="007449DD" w:rsidRDefault="00782507" w:rsidP="00782507">
            <w:pPr>
              <w:spacing w:after="0" w:line="240" w:lineRule="auto"/>
              <w:rPr>
                <w:rFonts w:ascii="Times New Roman" w:eastAsia="Times New Roman" w:hAnsi="Times New Roman" w:cs="Times New Roman"/>
                <w:sz w:val="14"/>
                <w:szCs w:val="14"/>
                <w:lang w:eastAsia="ru-RU"/>
              </w:rPr>
            </w:pPr>
            <w:r w:rsidRPr="007449DD">
              <w:rPr>
                <w:rFonts w:ascii="Times New Roman" w:eastAsia="Times New Roman" w:hAnsi="Times New Roman" w:cs="Times New Roman"/>
                <w:sz w:val="14"/>
                <w:szCs w:val="14"/>
                <w:lang w:eastAsia="ru-RU"/>
              </w:rPr>
              <w:t>УП.01</w:t>
            </w:r>
          </w:p>
        </w:tc>
        <w:tc>
          <w:tcPr>
            <w:tcW w:w="593" w:type="pct"/>
            <w:tcMar>
              <w:left w:w="57" w:type="dxa"/>
              <w:right w:w="57" w:type="dxa"/>
            </w:tcMar>
            <w:vAlign w:val="center"/>
          </w:tcPr>
          <w:p w14:paraId="259047D1" w14:textId="77777777" w:rsidR="00782507" w:rsidRPr="00895F77" w:rsidRDefault="00782507" w:rsidP="00EA1EBB">
            <w:pPr>
              <w:spacing w:after="0" w:line="240" w:lineRule="auto"/>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Учебная практика</w:t>
            </w:r>
          </w:p>
        </w:tc>
        <w:tc>
          <w:tcPr>
            <w:tcW w:w="98" w:type="pct"/>
            <w:tcMar>
              <w:left w:w="57" w:type="dxa"/>
              <w:right w:w="57" w:type="dxa"/>
            </w:tcMar>
            <w:vAlign w:val="center"/>
          </w:tcPr>
          <w:p w14:paraId="2B1FD87F"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5" w:type="pct"/>
            <w:tcMar>
              <w:left w:w="57" w:type="dxa"/>
              <w:right w:w="57" w:type="dxa"/>
            </w:tcMar>
            <w:vAlign w:val="center"/>
          </w:tcPr>
          <w:p w14:paraId="7FC1431E"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5" w:type="pct"/>
            <w:tcMar>
              <w:left w:w="57" w:type="dxa"/>
              <w:right w:w="57" w:type="dxa"/>
            </w:tcMar>
            <w:vAlign w:val="center"/>
          </w:tcPr>
          <w:p w14:paraId="3438E4F0"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05B39B97"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56649F82"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6" w:type="pct"/>
            <w:tcMar>
              <w:left w:w="57" w:type="dxa"/>
              <w:right w:w="57" w:type="dxa"/>
            </w:tcMar>
            <w:vAlign w:val="center"/>
          </w:tcPr>
          <w:p w14:paraId="6D482C25"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6" w:type="pct"/>
            <w:tcMar>
              <w:left w:w="57" w:type="dxa"/>
              <w:right w:w="57" w:type="dxa"/>
            </w:tcMar>
            <w:vAlign w:val="center"/>
          </w:tcPr>
          <w:p w14:paraId="04D27331"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1899DA12"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614FB203"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8" w:type="pct"/>
            <w:tcMar>
              <w:left w:w="57" w:type="dxa"/>
              <w:right w:w="57" w:type="dxa"/>
            </w:tcMar>
            <w:vAlign w:val="center"/>
          </w:tcPr>
          <w:p w14:paraId="496D1640"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8" w:type="pct"/>
            <w:tcMar>
              <w:left w:w="57" w:type="dxa"/>
              <w:right w:w="57" w:type="dxa"/>
            </w:tcMar>
            <w:vAlign w:val="center"/>
          </w:tcPr>
          <w:p w14:paraId="78FB6412"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104" w:type="pct"/>
            <w:tcMar>
              <w:left w:w="57" w:type="dxa"/>
              <w:right w:w="57" w:type="dxa"/>
            </w:tcMar>
            <w:vAlign w:val="center"/>
          </w:tcPr>
          <w:p w14:paraId="5F3B0A09"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76FCF314"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textDirection w:val="btLr"/>
            <w:vAlign w:val="center"/>
          </w:tcPr>
          <w:p w14:paraId="6106311D" w14:textId="16CEC8D0" w:rsidR="00782507" w:rsidRPr="00B62DF3" w:rsidRDefault="00B62DF3" w:rsidP="00B62DF3">
            <w:pPr>
              <w:spacing w:after="0" w:line="240" w:lineRule="auto"/>
              <w:ind w:left="113" w:right="113"/>
              <w:jc w:val="center"/>
              <w:rPr>
                <w:rFonts w:ascii="Times New Roman" w:eastAsia="Times New Roman" w:hAnsi="Times New Roman" w:cs="Times New Roman"/>
                <w:sz w:val="14"/>
                <w:szCs w:val="14"/>
                <w:lang w:eastAsia="ru-RU"/>
              </w:rPr>
            </w:pPr>
            <w:r w:rsidRPr="00B62DF3">
              <w:rPr>
                <w:rFonts w:ascii="Times New Roman" w:eastAsia="Times New Roman" w:hAnsi="Times New Roman" w:cs="Times New Roman"/>
                <w:sz w:val="14"/>
                <w:szCs w:val="14"/>
                <w:lang w:eastAsia="ru-RU"/>
              </w:rPr>
              <w:t>36</w:t>
            </w:r>
          </w:p>
        </w:tc>
        <w:tc>
          <w:tcPr>
            <w:tcW w:w="87" w:type="pct"/>
            <w:shd w:val="clear" w:color="auto" w:fill="C5E0B3" w:themeFill="accent6" w:themeFillTint="66"/>
            <w:tcMar>
              <w:left w:w="57" w:type="dxa"/>
              <w:right w:w="57" w:type="dxa"/>
            </w:tcMar>
            <w:vAlign w:val="center"/>
          </w:tcPr>
          <w:p w14:paraId="45970046"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4CF255FF"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07D9E5F1"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4D56FAE8"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33CCFF"/>
            <w:tcMar>
              <w:left w:w="57" w:type="dxa"/>
              <w:right w:w="57" w:type="dxa"/>
            </w:tcMar>
            <w:vAlign w:val="center"/>
          </w:tcPr>
          <w:p w14:paraId="1CE48481"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05BC03C3"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18E8FA7A"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3CDDDB5C"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26352560"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5FE79C41"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53625549"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9" w:type="pct"/>
            <w:tcMar>
              <w:left w:w="57" w:type="dxa"/>
              <w:right w:w="57" w:type="dxa"/>
            </w:tcMar>
            <w:vAlign w:val="center"/>
          </w:tcPr>
          <w:p w14:paraId="7E6EAC08"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76CA98ED"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105" w:type="pct"/>
            <w:gridSpan w:val="2"/>
            <w:tcMar>
              <w:left w:w="57" w:type="dxa"/>
              <w:right w:w="57" w:type="dxa"/>
            </w:tcMar>
            <w:vAlign w:val="center"/>
          </w:tcPr>
          <w:p w14:paraId="5559BD33"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124" w:type="pct"/>
            <w:gridSpan w:val="2"/>
            <w:shd w:val="clear" w:color="auto" w:fill="C5E0B3" w:themeFill="accent6" w:themeFillTint="66"/>
            <w:tcMar>
              <w:left w:w="57" w:type="dxa"/>
              <w:right w:w="57" w:type="dxa"/>
            </w:tcMar>
            <w:vAlign w:val="center"/>
          </w:tcPr>
          <w:p w14:paraId="6EBC262A"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431114E4"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015B3D95"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tcMar>
              <w:left w:w="57" w:type="dxa"/>
              <w:right w:w="57" w:type="dxa"/>
            </w:tcMar>
            <w:vAlign w:val="center"/>
          </w:tcPr>
          <w:p w14:paraId="24562CEF"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tcMar>
              <w:left w:w="57" w:type="dxa"/>
              <w:right w:w="57" w:type="dxa"/>
            </w:tcMar>
            <w:vAlign w:val="center"/>
          </w:tcPr>
          <w:p w14:paraId="1906A252"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2E8DEC6F"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15B428D8"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tcMar>
              <w:left w:w="57" w:type="dxa"/>
              <w:right w:w="57" w:type="dxa"/>
            </w:tcMar>
            <w:vAlign w:val="center"/>
          </w:tcPr>
          <w:p w14:paraId="3B8F9F61"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0FE21137"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6EBB12FD"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19D473F7"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06718E8B"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4D762CBB"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499EF1A7"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71A966D6" w14:textId="77777777" w:rsidR="00782507" w:rsidRPr="00895F77" w:rsidRDefault="00782507" w:rsidP="00782507">
            <w:pPr>
              <w:spacing w:after="0" w:line="240"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0ADB1169" w14:textId="1F83EA4D" w:rsidR="00782507" w:rsidRPr="00782507" w:rsidRDefault="00782507" w:rsidP="00782507">
            <w:pPr>
              <w:spacing w:after="0" w:line="276" w:lineRule="auto"/>
              <w:ind w:left="113" w:right="113"/>
              <w:jc w:val="center"/>
              <w:rPr>
                <w:rFonts w:ascii="Times New Roman" w:hAnsi="Times New Roman" w:cs="Times New Roman"/>
                <w:color w:val="000000"/>
                <w:sz w:val="16"/>
                <w:szCs w:val="16"/>
              </w:rPr>
            </w:pPr>
            <w:r w:rsidRPr="00782507">
              <w:rPr>
                <w:rFonts w:ascii="Times New Roman" w:hAnsi="Times New Roman" w:cs="Times New Roman"/>
                <w:color w:val="000000"/>
                <w:sz w:val="16"/>
                <w:szCs w:val="16"/>
              </w:rPr>
              <w:t>36</w:t>
            </w:r>
          </w:p>
        </w:tc>
      </w:tr>
      <w:tr w:rsidR="003E3AC3" w:rsidRPr="00895F77" w14:paraId="1F1C32E6" w14:textId="77777777" w:rsidTr="00EA1EBB">
        <w:trPr>
          <w:cantSplit/>
          <w:trHeight w:val="548"/>
          <w:jc w:val="center"/>
        </w:trPr>
        <w:tc>
          <w:tcPr>
            <w:tcW w:w="299" w:type="pct"/>
            <w:tcMar>
              <w:left w:w="57" w:type="dxa"/>
              <w:right w:w="57" w:type="dxa"/>
            </w:tcMar>
            <w:vAlign w:val="center"/>
          </w:tcPr>
          <w:p w14:paraId="20AAECF7" w14:textId="77777777" w:rsidR="003E3AC3" w:rsidRPr="007449DD" w:rsidRDefault="003E3AC3" w:rsidP="003E3AC3">
            <w:pPr>
              <w:spacing w:after="0" w:line="240" w:lineRule="auto"/>
              <w:rPr>
                <w:rFonts w:ascii="Times New Roman" w:eastAsia="Times New Roman" w:hAnsi="Times New Roman" w:cs="Times New Roman"/>
                <w:sz w:val="14"/>
                <w:szCs w:val="14"/>
                <w:lang w:eastAsia="ru-RU"/>
              </w:rPr>
            </w:pPr>
            <w:r w:rsidRPr="007449DD">
              <w:rPr>
                <w:rFonts w:ascii="Times New Roman" w:eastAsia="Times New Roman" w:hAnsi="Times New Roman" w:cs="Times New Roman"/>
                <w:sz w:val="14"/>
                <w:szCs w:val="14"/>
                <w:lang w:eastAsia="ru-RU"/>
              </w:rPr>
              <w:t>ПП.01</w:t>
            </w:r>
          </w:p>
        </w:tc>
        <w:tc>
          <w:tcPr>
            <w:tcW w:w="593" w:type="pct"/>
            <w:tcMar>
              <w:left w:w="57" w:type="dxa"/>
              <w:right w:w="57" w:type="dxa"/>
            </w:tcMar>
            <w:vAlign w:val="center"/>
          </w:tcPr>
          <w:p w14:paraId="58518DE1" w14:textId="77777777" w:rsidR="003E3AC3" w:rsidRPr="00895F77" w:rsidRDefault="003E3AC3" w:rsidP="00EA1EBB">
            <w:pPr>
              <w:spacing w:after="0" w:line="240" w:lineRule="auto"/>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Производственная практика</w:t>
            </w:r>
          </w:p>
        </w:tc>
        <w:tc>
          <w:tcPr>
            <w:tcW w:w="98" w:type="pct"/>
            <w:tcMar>
              <w:left w:w="57" w:type="dxa"/>
              <w:right w:w="57" w:type="dxa"/>
            </w:tcMar>
            <w:vAlign w:val="center"/>
          </w:tcPr>
          <w:p w14:paraId="4BBCDBE3"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5" w:type="pct"/>
            <w:tcMar>
              <w:left w:w="57" w:type="dxa"/>
              <w:right w:w="57" w:type="dxa"/>
            </w:tcMar>
            <w:vAlign w:val="center"/>
          </w:tcPr>
          <w:p w14:paraId="274C6391"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5" w:type="pct"/>
            <w:tcMar>
              <w:left w:w="57" w:type="dxa"/>
              <w:right w:w="57" w:type="dxa"/>
            </w:tcMar>
            <w:vAlign w:val="center"/>
          </w:tcPr>
          <w:p w14:paraId="38946BD2"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30F92F55"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629993C3"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6" w:type="pct"/>
            <w:tcMar>
              <w:left w:w="57" w:type="dxa"/>
              <w:right w:w="57" w:type="dxa"/>
            </w:tcMar>
            <w:vAlign w:val="center"/>
          </w:tcPr>
          <w:p w14:paraId="38C68F69"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6" w:type="pct"/>
            <w:tcMar>
              <w:left w:w="57" w:type="dxa"/>
              <w:right w:w="57" w:type="dxa"/>
            </w:tcMar>
            <w:vAlign w:val="center"/>
          </w:tcPr>
          <w:p w14:paraId="34787461"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0C1580C9"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2FFA66CD"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8" w:type="pct"/>
            <w:tcMar>
              <w:left w:w="57" w:type="dxa"/>
              <w:right w:w="57" w:type="dxa"/>
            </w:tcMar>
            <w:vAlign w:val="center"/>
          </w:tcPr>
          <w:p w14:paraId="3446A0C3"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8" w:type="pct"/>
            <w:tcMar>
              <w:left w:w="57" w:type="dxa"/>
              <w:right w:w="57" w:type="dxa"/>
            </w:tcMar>
            <w:vAlign w:val="center"/>
          </w:tcPr>
          <w:p w14:paraId="14922DF6"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104" w:type="pct"/>
            <w:tcMar>
              <w:left w:w="57" w:type="dxa"/>
              <w:right w:w="57" w:type="dxa"/>
            </w:tcMar>
            <w:vAlign w:val="center"/>
          </w:tcPr>
          <w:p w14:paraId="46F9F708"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7E86BE60"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12426C3A"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193EB095"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150910DC"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17D87B67"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6702C9B9"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33CCFF"/>
            <w:tcMar>
              <w:left w:w="57" w:type="dxa"/>
              <w:right w:w="57" w:type="dxa"/>
            </w:tcMar>
            <w:vAlign w:val="center"/>
          </w:tcPr>
          <w:p w14:paraId="7101BDF5"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6AE15497"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617716F8"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30B91A83"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483AD514"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140D30AB"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5910BFC6"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9" w:type="pct"/>
            <w:tcMar>
              <w:left w:w="57" w:type="dxa"/>
              <w:right w:w="57" w:type="dxa"/>
            </w:tcMar>
            <w:vAlign w:val="center"/>
          </w:tcPr>
          <w:p w14:paraId="7299FCD9"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1885FC95"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105" w:type="pct"/>
            <w:gridSpan w:val="2"/>
            <w:tcMar>
              <w:left w:w="57" w:type="dxa"/>
              <w:right w:w="57" w:type="dxa"/>
            </w:tcMar>
            <w:vAlign w:val="center"/>
          </w:tcPr>
          <w:p w14:paraId="67379B65"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124" w:type="pct"/>
            <w:gridSpan w:val="2"/>
            <w:shd w:val="clear" w:color="auto" w:fill="C5E0B3" w:themeFill="accent6" w:themeFillTint="66"/>
            <w:tcMar>
              <w:left w:w="57" w:type="dxa"/>
              <w:right w:w="57" w:type="dxa"/>
            </w:tcMar>
            <w:textDirection w:val="btLr"/>
          </w:tcPr>
          <w:p w14:paraId="5B516587" w14:textId="67158DBC"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87" w:type="pct"/>
            <w:shd w:val="clear" w:color="auto" w:fill="C5E0B3" w:themeFill="accent6" w:themeFillTint="66"/>
            <w:tcMar>
              <w:left w:w="57" w:type="dxa"/>
              <w:right w:w="57" w:type="dxa"/>
            </w:tcMar>
            <w:textDirection w:val="btLr"/>
          </w:tcPr>
          <w:p w14:paraId="5CB0E533" w14:textId="40EB45BB"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89" w:type="pct"/>
            <w:shd w:val="clear" w:color="auto" w:fill="C5E0B3" w:themeFill="accent6" w:themeFillTint="66"/>
            <w:tcMar>
              <w:left w:w="57" w:type="dxa"/>
              <w:right w:w="57" w:type="dxa"/>
            </w:tcMar>
            <w:textDirection w:val="btLr"/>
          </w:tcPr>
          <w:p w14:paraId="0955CAB8" w14:textId="1CDEE802"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104" w:type="pct"/>
            <w:tcBorders>
              <w:right w:val="single" w:sz="4" w:space="0" w:color="auto"/>
            </w:tcBorders>
            <w:tcMar>
              <w:left w:w="57" w:type="dxa"/>
              <w:right w:w="57" w:type="dxa"/>
            </w:tcMar>
            <w:vAlign w:val="center"/>
          </w:tcPr>
          <w:p w14:paraId="3B4EAB9E"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tcMar>
              <w:left w:w="57" w:type="dxa"/>
              <w:right w:w="57" w:type="dxa"/>
            </w:tcMar>
            <w:vAlign w:val="center"/>
          </w:tcPr>
          <w:p w14:paraId="541A9DC5"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1C237273"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16EA5E20"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tcMar>
              <w:left w:w="57" w:type="dxa"/>
              <w:right w:w="57" w:type="dxa"/>
            </w:tcMar>
            <w:vAlign w:val="center"/>
          </w:tcPr>
          <w:p w14:paraId="3829BBE1"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341980CE"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516F1F0C"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2F0702C0"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3B014F1A"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3C4459A2"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252F76BE"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28EB172A"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5DE46C50" w14:textId="22C05C99" w:rsidR="003E3AC3" w:rsidRPr="00782507" w:rsidRDefault="003E3AC3" w:rsidP="003E3AC3">
            <w:pPr>
              <w:spacing w:after="0" w:line="276" w:lineRule="auto"/>
              <w:ind w:left="113" w:right="113"/>
              <w:jc w:val="center"/>
              <w:rPr>
                <w:rFonts w:ascii="Times New Roman" w:hAnsi="Times New Roman" w:cs="Times New Roman"/>
                <w:color w:val="000000"/>
                <w:sz w:val="16"/>
                <w:szCs w:val="16"/>
              </w:rPr>
            </w:pPr>
            <w:r w:rsidRPr="00782507">
              <w:rPr>
                <w:rFonts w:ascii="Times New Roman" w:hAnsi="Times New Roman" w:cs="Times New Roman"/>
                <w:color w:val="000000"/>
                <w:sz w:val="16"/>
                <w:szCs w:val="16"/>
              </w:rPr>
              <w:t>108</w:t>
            </w:r>
          </w:p>
        </w:tc>
      </w:tr>
      <w:tr w:rsidR="0065685B" w:rsidRPr="00895F77" w14:paraId="1D6D3428" w14:textId="77777777" w:rsidTr="00EA1EBB">
        <w:trPr>
          <w:cantSplit/>
          <w:trHeight w:val="1134"/>
          <w:jc w:val="center"/>
        </w:trPr>
        <w:tc>
          <w:tcPr>
            <w:tcW w:w="299" w:type="pct"/>
            <w:shd w:val="clear" w:color="auto" w:fill="D9D9D9"/>
            <w:tcMar>
              <w:left w:w="57" w:type="dxa"/>
              <w:right w:w="57" w:type="dxa"/>
            </w:tcMar>
            <w:vAlign w:val="center"/>
          </w:tcPr>
          <w:p w14:paraId="17D9625F" w14:textId="42764A75" w:rsidR="006E2937" w:rsidRPr="00895F77" w:rsidRDefault="006E2937" w:rsidP="00EA1EBB">
            <w:pPr>
              <w:spacing w:after="0" w:line="240" w:lineRule="auto"/>
              <w:jc w:val="center"/>
              <w:rPr>
                <w:rFonts w:ascii="Times New Roman" w:eastAsia="Times New Roman" w:hAnsi="Times New Roman" w:cs="Times New Roman"/>
                <w:b/>
                <w:bCs/>
                <w:sz w:val="16"/>
                <w:szCs w:val="16"/>
                <w:lang w:eastAsia="ru-RU"/>
              </w:rPr>
            </w:pPr>
            <w:r w:rsidRPr="00895F77">
              <w:rPr>
                <w:rFonts w:ascii="Times New Roman" w:eastAsia="Times New Roman" w:hAnsi="Times New Roman" w:cs="Times New Roman"/>
                <w:b/>
                <w:bCs/>
                <w:sz w:val="16"/>
                <w:szCs w:val="16"/>
                <w:lang w:eastAsia="ru-RU"/>
              </w:rPr>
              <w:t>ПМн.</w:t>
            </w:r>
            <w:r w:rsidR="00EA1EBB">
              <w:rPr>
                <w:rFonts w:ascii="Times New Roman" w:eastAsia="Times New Roman" w:hAnsi="Times New Roman" w:cs="Times New Roman"/>
                <w:b/>
                <w:bCs/>
                <w:sz w:val="16"/>
                <w:szCs w:val="16"/>
                <w:lang w:eastAsia="ru-RU"/>
              </w:rPr>
              <w:t>02</w:t>
            </w:r>
          </w:p>
        </w:tc>
        <w:tc>
          <w:tcPr>
            <w:tcW w:w="593" w:type="pct"/>
            <w:tcBorders>
              <w:top w:val="nil"/>
              <w:left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099F8E90" w14:textId="6E9A7C56" w:rsidR="006E2937" w:rsidRPr="00895F77" w:rsidRDefault="006E2937" w:rsidP="00EA1EBB">
            <w:pPr>
              <w:spacing w:after="0" w:line="240" w:lineRule="auto"/>
              <w:rPr>
                <w:rFonts w:ascii="Times New Roman" w:eastAsia="Times New Roman" w:hAnsi="Times New Roman" w:cs="Times New Roman"/>
                <w:b/>
                <w:bCs/>
                <w:sz w:val="16"/>
                <w:szCs w:val="16"/>
                <w:lang w:eastAsia="ru-RU"/>
              </w:rPr>
            </w:pPr>
            <w:r w:rsidRPr="006E2937">
              <w:rPr>
                <w:rFonts w:ascii="Times New Roman" w:eastAsia="Times New Roman" w:hAnsi="Times New Roman" w:cs="Times New Roman"/>
                <w:b/>
                <w:bCs/>
                <w:sz w:val="16"/>
                <w:szCs w:val="16"/>
                <w:lang w:eastAsia="ru-RU"/>
              </w:rPr>
              <w:t>Настройка и обеспечение работоспособности программных и аппаратных средств устройств инфокоммуникационных систем</w:t>
            </w:r>
          </w:p>
        </w:tc>
        <w:tc>
          <w:tcPr>
            <w:tcW w:w="98" w:type="pct"/>
            <w:shd w:val="clear" w:color="auto" w:fill="D9D9D9"/>
            <w:tcMar>
              <w:left w:w="57" w:type="dxa"/>
              <w:right w:w="57" w:type="dxa"/>
            </w:tcMar>
            <w:vAlign w:val="center"/>
          </w:tcPr>
          <w:p w14:paraId="492CD8B1"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85" w:type="pct"/>
            <w:shd w:val="clear" w:color="auto" w:fill="D9D9D9"/>
            <w:tcMar>
              <w:left w:w="57" w:type="dxa"/>
              <w:right w:w="57" w:type="dxa"/>
            </w:tcMar>
            <w:vAlign w:val="center"/>
          </w:tcPr>
          <w:p w14:paraId="5881E8D9"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85" w:type="pct"/>
            <w:shd w:val="clear" w:color="auto" w:fill="D9D9D9"/>
            <w:tcMar>
              <w:left w:w="57" w:type="dxa"/>
              <w:right w:w="57" w:type="dxa"/>
            </w:tcMar>
            <w:vAlign w:val="center"/>
          </w:tcPr>
          <w:p w14:paraId="0ACEB1EA"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368C12C2"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36B87185"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D9D9D9"/>
            <w:tcMar>
              <w:left w:w="57" w:type="dxa"/>
              <w:right w:w="57" w:type="dxa"/>
            </w:tcMar>
            <w:vAlign w:val="center"/>
          </w:tcPr>
          <w:p w14:paraId="5CE7DB5F"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D9D9D9"/>
            <w:tcMar>
              <w:left w:w="57" w:type="dxa"/>
              <w:right w:w="57" w:type="dxa"/>
            </w:tcMar>
            <w:vAlign w:val="center"/>
          </w:tcPr>
          <w:p w14:paraId="45D7C678"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01E5C636"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66F1A635"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8" w:type="pct"/>
            <w:shd w:val="clear" w:color="auto" w:fill="D9D9D9"/>
            <w:tcMar>
              <w:left w:w="57" w:type="dxa"/>
              <w:right w:w="57" w:type="dxa"/>
            </w:tcMar>
            <w:vAlign w:val="center"/>
          </w:tcPr>
          <w:p w14:paraId="5F823FFB"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8" w:type="pct"/>
            <w:shd w:val="clear" w:color="auto" w:fill="D9D9D9"/>
            <w:tcMar>
              <w:left w:w="57" w:type="dxa"/>
              <w:right w:w="57" w:type="dxa"/>
            </w:tcMar>
            <w:vAlign w:val="center"/>
          </w:tcPr>
          <w:p w14:paraId="22DD7347"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D9D9D9"/>
            <w:tcMar>
              <w:left w:w="57" w:type="dxa"/>
              <w:right w:w="57" w:type="dxa"/>
            </w:tcMar>
            <w:vAlign w:val="center"/>
          </w:tcPr>
          <w:p w14:paraId="249C1E45"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14420EBE"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D9D9D9"/>
            <w:tcMar>
              <w:left w:w="57" w:type="dxa"/>
              <w:right w:w="57" w:type="dxa"/>
            </w:tcMar>
            <w:vAlign w:val="center"/>
          </w:tcPr>
          <w:p w14:paraId="453C420D"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D9D9D9"/>
            <w:tcMar>
              <w:left w:w="57" w:type="dxa"/>
              <w:right w:w="57" w:type="dxa"/>
            </w:tcMar>
            <w:vAlign w:val="center"/>
          </w:tcPr>
          <w:p w14:paraId="33BEBAF3"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D9D9D9"/>
            <w:tcMar>
              <w:left w:w="57" w:type="dxa"/>
              <w:right w:w="57" w:type="dxa"/>
            </w:tcMar>
            <w:vAlign w:val="center"/>
          </w:tcPr>
          <w:p w14:paraId="3716C808"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0004A6E3"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4D830CFC" w14:textId="77777777" w:rsidR="006E2937" w:rsidRPr="00895F77" w:rsidRDefault="006E2937" w:rsidP="006E2937">
            <w:pPr>
              <w:spacing w:after="0" w:line="240" w:lineRule="auto"/>
              <w:jc w:val="center"/>
              <w:rPr>
                <w:rFonts w:ascii="Times New Roman" w:eastAsia="Times New Roman" w:hAnsi="Times New Roman" w:cs="Times New Roman"/>
                <w:b/>
                <w:bCs/>
                <w:sz w:val="16"/>
                <w:szCs w:val="16"/>
                <w:lang w:eastAsia="ru-RU"/>
              </w:rPr>
            </w:pPr>
          </w:p>
        </w:tc>
        <w:tc>
          <w:tcPr>
            <w:tcW w:w="99" w:type="pct"/>
            <w:shd w:val="clear" w:color="auto" w:fill="D9D9D9"/>
            <w:tcMar>
              <w:left w:w="57" w:type="dxa"/>
              <w:right w:w="57" w:type="dxa"/>
            </w:tcMar>
            <w:vAlign w:val="center"/>
          </w:tcPr>
          <w:p w14:paraId="3795F411"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D9D9D9"/>
            <w:tcMar>
              <w:left w:w="57" w:type="dxa"/>
              <w:right w:w="57" w:type="dxa"/>
            </w:tcMar>
            <w:vAlign w:val="center"/>
          </w:tcPr>
          <w:p w14:paraId="0EC113AF"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D9D9D9"/>
            <w:tcMar>
              <w:left w:w="57" w:type="dxa"/>
              <w:right w:w="57" w:type="dxa"/>
            </w:tcMar>
            <w:vAlign w:val="center"/>
          </w:tcPr>
          <w:p w14:paraId="201CDC72"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0E41B9EA"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D9D9D9"/>
            <w:tcMar>
              <w:left w:w="57" w:type="dxa"/>
              <w:right w:w="57" w:type="dxa"/>
            </w:tcMar>
            <w:vAlign w:val="center"/>
          </w:tcPr>
          <w:p w14:paraId="0A85F7D7"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D9D9D9"/>
            <w:tcMar>
              <w:left w:w="57" w:type="dxa"/>
              <w:right w:w="57" w:type="dxa"/>
            </w:tcMar>
            <w:vAlign w:val="center"/>
          </w:tcPr>
          <w:p w14:paraId="50819E90"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D9D9D9"/>
            <w:tcMar>
              <w:left w:w="57" w:type="dxa"/>
              <w:right w:w="57" w:type="dxa"/>
            </w:tcMar>
            <w:vAlign w:val="center"/>
          </w:tcPr>
          <w:p w14:paraId="17ACE1A4"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D9D9D9"/>
            <w:tcMar>
              <w:left w:w="57" w:type="dxa"/>
              <w:right w:w="57" w:type="dxa"/>
            </w:tcMar>
            <w:vAlign w:val="center"/>
          </w:tcPr>
          <w:p w14:paraId="5E59168F"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1AC35ED1"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105" w:type="pct"/>
            <w:gridSpan w:val="2"/>
            <w:shd w:val="clear" w:color="auto" w:fill="D9D9D9"/>
            <w:tcMar>
              <w:left w:w="57" w:type="dxa"/>
              <w:right w:w="57" w:type="dxa"/>
            </w:tcMar>
            <w:vAlign w:val="center"/>
          </w:tcPr>
          <w:p w14:paraId="54193CDC"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124" w:type="pct"/>
            <w:gridSpan w:val="2"/>
            <w:shd w:val="clear" w:color="auto" w:fill="D9D9D9"/>
            <w:tcMar>
              <w:left w:w="57" w:type="dxa"/>
              <w:right w:w="57" w:type="dxa"/>
            </w:tcMar>
            <w:vAlign w:val="center"/>
          </w:tcPr>
          <w:p w14:paraId="6740A1F4" w14:textId="77777777" w:rsidR="006E2937" w:rsidRPr="00895F77" w:rsidRDefault="006E2937" w:rsidP="006E2937">
            <w:pPr>
              <w:spacing w:after="0" w:line="240" w:lineRule="auto"/>
              <w:jc w:val="center"/>
              <w:rPr>
                <w:rFonts w:ascii="Times New Roman" w:eastAsia="Times New Roman" w:hAnsi="Times New Roman" w:cs="Times New Roman"/>
                <w:b/>
                <w:bCs/>
                <w:sz w:val="16"/>
                <w:szCs w:val="16"/>
                <w:lang w:eastAsia="ru-RU"/>
              </w:rPr>
            </w:pPr>
          </w:p>
        </w:tc>
        <w:tc>
          <w:tcPr>
            <w:tcW w:w="87" w:type="pct"/>
            <w:tcBorders>
              <w:right w:val="single" w:sz="4" w:space="0" w:color="auto"/>
            </w:tcBorders>
            <w:shd w:val="clear" w:color="auto" w:fill="D9D9D9"/>
            <w:tcMar>
              <w:left w:w="57" w:type="dxa"/>
              <w:right w:w="57" w:type="dxa"/>
            </w:tcMar>
            <w:vAlign w:val="center"/>
          </w:tcPr>
          <w:p w14:paraId="35920C45"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D9D9D9"/>
            <w:tcMar>
              <w:left w:w="57" w:type="dxa"/>
              <w:right w:w="57" w:type="dxa"/>
            </w:tcMar>
            <w:vAlign w:val="center"/>
          </w:tcPr>
          <w:p w14:paraId="3EED8BDB"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shd w:val="clear" w:color="auto" w:fill="D9D9D9"/>
            <w:tcMar>
              <w:left w:w="57" w:type="dxa"/>
              <w:right w:w="57" w:type="dxa"/>
            </w:tcMar>
            <w:vAlign w:val="center"/>
          </w:tcPr>
          <w:p w14:paraId="3A1B33C4"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409DAC90"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7BF1D94A"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0829E8F1"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D9D9D9"/>
            <w:tcMar>
              <w:left w:w="57" w:type="dxa"/>
              <w:right w:w="57" w:type="dxa"/>
            </w:tcMar>
            <w:vAlign w:val="center"/>
          </w:tcPr>
          <w:p w14:paraId="4ADA1F2C"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2CEAA89D"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41534968"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3333E15D"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68598AAB"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D9D9D9"/>
            <w:tcMar>
              <w:left w:w="57" w:type="dxa"/>
              <w:right w:w="57" w:type="dxa"/>
            </w:tcMar>
            <w:vAlign w:val="center"/>
          </w:tcPr>
          <w:p w14:paraId="4E29B2D0"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30BDB699"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7912C7AC" w14:textId="77777777" w:rsidR="006E2937" w:rsidRPr="00895F77" w:rsidRDefault="006E2937" w:rsidP="006E2937">
            <w:pPr>
              <w:spacing w:after="0" w:line="240" w:lineRule="auto"/>
              <w:jc w:val="center"/>
              <w:rPr>
                <w:rFonts w:ascii="Times New Roman" w:eastAsia="Times New Roman" w:hAnsi="Times New Roman" w:cs="Times New Roman"/>
                <w:sz w:val="16"/>
                <w:szCs w:val="16"/>
                <w:lang w:eastAsia="ru-RU"/>
              </w:rPr>
            </w:pPr>
          </w:p>
        </w:tc>
        <w:tc>
          <w:tcPr>
            <w:tcW w:w="128" w:type="pct"/>
            <w:tcBorders>
              <w:top w:val="single" w:sz="8" w:space="0" w:color="auto"/>
              <w:left w:val="nil"/>
              <w:bottom w:val="single" w:sz="8" w:space="0" w:color="auto"/>
              <w:right w:val="single" w:sz="8" w:space="0" w:color="auto"/>
            </w:tcBorders>
            <w:shd w:val="clear" w:color="auto" w:fill="E2EFD9" w:themeFill="accent6" w:themeFillTint="33"/>
            <w:tcMar>
              <w:left w:w="57" w:type="dxa"/>
              <w:right w:w="57" w:type="dxa"/>
            </w:tcMar>
            <w:textDirection w:val="btLr"/>
            <w:vAlign w:val="center"/>
          </w:tcPr>
          <w:p w14:paraId="6083053F" w14:textId="124C22A5" w:rsidR="006E2937" w:rsidRPr="006E2937" w:rsidRDefault="006E2937" w:rsidP="006E2937">
            <w:pPr>
              <w:spacing w:after="0" w:line="240" w:lineRule="auto"/>
              <w:ind w:left="113" w:right="113"/>
              <w:jc w:val="center"/>
              <w:rPr>
                <w:rFonts w:ascii="Times New Roman" w:eastAsia="Times New Roman" w:hAnsi="Times New Roman" w:cs="Times New Roman"/>
                <w:sz w:val="16"/>
                <w:szCs w:val="16"/>
                <w:lang w:eastAsia="ru-RU"/>
              </w:rPr>
            </w:pPr>
            <w:r w:rsidRPr="006E2937">
              <w:rPr>
                <w:rFonts w:ascii="Times New Roman" w:hAnsi="Times New Roman"/>
                <w:b/>
                <w:sz w:val="16"/>
                <w:szCs w:val="16"/>
              </w:rPr>
              <w:t>564</w:t>
            </w:r>
          </w:p>
        </w:tc>
      </w:tr>
      <w:tr w:rsidR="00C650B1" w:rsidRPr="00895F77" w14:paraId="04FBBF46" w14:textId="77777777" w:rsidTr="00EA1EBB">
        <w:trPr>
          <w:cantSplit/>
          <w:trHeight w:val="903"/>
          <w:jc w:val="center"/>
        </w:trPr>
        <w:tc>
          <w:tcPr>
            <w:tcW w:w="299" w:type="pct"/>
            <w:shd w:val="clear" w:color="auto" w:fill="DEEAF6" w:themeFill="accent5" w:themeFillTint="33"/>
            <w:tcMar>
              <w:left w:w="57" w:type="dxa"/>
              <w:right w:w="57" w:type="dxa"/>
            </w:tcMar>
            <w:vAlign w:val="center"/>
          </w:tcPr>
          <w:p w14:paraId="01769616" w14:textId="42193025" w:rsidR="00C650B1" w:rsidRPr="00782507" w:rsidRDefault="00C650B1" w:rsidP="00C650B1">
            <w:pPr>
              <w:spacing w:after="0" w:line="240" w:lineRule="auto"/>
              <w:rPr>
                <w:rFonts w:ascii="Times New Roman" w:eastAsia="Times New Roman" w:hAnsi="Times New Roman" w:cs="Times New Roman"/>
                <w:sz w:val="14"/>
                <w:szCs w:val="14"/>
                <w:lang w:eastAsia="ru-RU"/>
              </w:rPr>
            </w:pPr>
            <w:r w:rsidRPr="00782507">
              <w:rPr>
                <w:rFonts w:ascii="Times New Roman" w:eastAsia="Times New Roman" w:hAnsi="Times New Roman" w:cs="Times New Roman"/>
                <w:sz w:val="14"/>
                <w:szCs w:val="14"/>
                <w:lang w:eastAsia="ru-RU"/>
              </w:rPr>
              <w:t>МДК.ХХ.01</w:t>
            </w:r>
          </w:p>
        </w:tc>
        <w:tc>
          <w:tcPr>
            <w:tcW w:w="593" w:type="pct"/>
            <w:tcBorders>
              <w:top w:val="nil"/>
              <w:left w:val="single" w:sz="8" w:space="0" w:color="auto"/>
              <w:bottom w:val="single" w:sz="8" w:space="0" w:color="auto"/>
              <w:right w:val="single" w:sz="8" w:space="0" w:color="auto"/>
            </w:tcBorders>
            <w:shd w:val="clear" w:color="auto" w:fill="DEEAF6" w:themeFill="accent5" w:themeFillTint="33"/>
            <w:tcMar>
              <w:left w:w="57" w:type="dxa"/>
              <w:right w:w="57" w:type="dxa"/>
            </w:tcMar>
            <w:vAlign w:val="center"/>
          </w:tcPr>
          <w:p w14:paraId="3D687C45" w14:textId="338C9453" w:rsidR="00C650B1" w:rsidRPr="00895F77" w:rsidRDefault="00C650B1" w:rsidP="00EA1EBB">
            <w:pPr>
              <w:spacing w:after="0" w:line="240" w:lineRule="auto"/>
              <w:rPr>
                <w:rFonts w:ascii="Times New Roman" w:eastAsia="Times New Roman" w:hAnsi="Times New Roman" w:cs="Times New Roman"/>
                <w:sz w:val="16"/>
                <w:szCs w:val="16"/>
                <w:lang w:eastAsia="ru-RU"/>
              </w:rPr>
            </w:pPr>
            <w:r w:rsidRPr="006E2937">
              <w:rPr>
                <w:rFonts w:ascii="Times New Roman" w:eastAsia="Times New Roman" w:hAnsi="Times New Roman" w:cs="Times New Roman"/>
                <w:sz w:val="16"/>
                <w:szCs w:val="16"/>
                <w:lang w:eastAsia="ru-RU"/>
              </w:rPr>
              <w:t>Программные и аппаратные средства инфокоммуникационных систем</w:t>
            </w:r>
          </w:p>
        </w:tc>
        <w:tc>
          <w:tcPr>
            <w:tcW w:w="9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6C743855" w14:textId="6DE65469"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color w:val="000000"/>
                <w:sz w:val="16"/>
                <w:szCs w:val="16"/>
              </w:rPr>
              <w:t> </w:t>
            </w:r>
          </w:p>
        </w:tc>
        <w:tc>
          <w:tcPr>
            <w:tcW w:w="85"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41A2154E" w14:textId="38413841"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color w:val="000000"/>
                <w:sz w:val="16"/>
                <w:szCs w:val="16"/>
              </w:rPr>
              <w:t> </w:t>
            </w:r>
          </w:p>
        </w:tc>
        <w:tc>
          <w:tcPr>
            <w:tcW w:w="85"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02183811" w14:textId="3917F60C"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762B98C6" w14:textId="6746FB6E"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0190D168" w14:textId="29289955"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2BBE355C" w14:textId="158F1AB6"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3B11D534" w14:textId="2E0080E0"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362CF582" w14:textId="645CD329"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75D354A4" w14:textId="581DB82A"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3</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4762FE4E" w14:textId="072F0F29"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3</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3BC2D160" w14:textId="33653A96"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3</w:t>
            </w: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3BE71DF3" w14:textId="4D856A2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3</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2C74D775" w14:textId="124635F5"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3</w:t>
            </w:r>
          </w:p>
        </w:tc>
        <w:tc>
          <w:tcPr>
            <w:tcW w:w="87" w:type="pct"/>
            <w:shd w:val="clear" w:color="auto" w:fill="C5E0B3" w:themeFill="accent6" w:themeFillTint="66"/>
            <w:tcMar>
              <w:left w:w="57" w:type="dxa"/>
              <w:right w:w="57" w:type="dxa"/>
            </w:tcMar>
            <w:vAlign w:val="center"/>
          </w:tcPr>
          <w:p w14:paraId="197A77BA"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0A4FD458"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3391E92B"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7FAAEF1C"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5BA3F2DE"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33CCFF"/>
            <w:tcMar>
              <w:left w:w="57" w:type="dxa"/>
              <w:right w:w="57" w:type="dxa"/>
            </w:tcMar>
            <w:vAlign w:val="center"/>
          </w:tcPr>
          <w:p w14:paraId="3BA9057E"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5E447A41"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0412F465"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663685EE"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54BCE0FD" w14:textId="70A1654F"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4</w:t>
            </w:r>
          </w:p>
        </w:tc>
        <w:tc>
          <w:tcPr>
            <w:tcW w:w="88" w:type="pct"/>
            <w:tcMar>
              <w:left w:w="57" w:type="dxa"/>
              <w:right w:w="57" w:type="dxa"/>
            </w:tcMar>
            <w:vAlign w:val="center"/>
          </w:tcPr>
          <w:p w14:paraId="6D102878" w14:textId="7AB86EB9"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4</w:t>
            </w:r>
          </w:p>
        </w:tc>
        <w:tc>
          <w:tcPr>
            <w:tcW w:w="88" w:type="pct"/>
            <w:tcMar>
              <w:left w:w="57" w:type="dxa"/>
              <w:right w:w="57" w:type="dxa"/>
            </w:tcMar>
            <w:vAlign w:val="center"/>
          </w:tcPr>
          <w:p w14:paraId="1FED6647" w14:textId="107CA61F"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4</w:t>
            </w:r>
          </w:p>
        </w:tc>
        <w:tc>
          <w:tcPr>
            <w:tcW w:w="89" w:type="pct"/>
            <w:tcMar>
              <w:left w:w="57" w:type="dxa"/>
              <w:right w:w="57" w:type="dxa"/>
            </w:tcMar>
            <w:vAlign w:val="center"/>
          </w:tcPr>
          <w:p w14:paraId="71796DCF" w14:textId="18FDB0EE"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4</w:t>
            </w:r>
          </w:p>
        </w:tc>
        <w:tc>
          <w:tcPr>
            <w:tcW w:w="90" w:type="pct"/>
            <w:tcMar>
              <w:left w:w="57" w:type="dxa"/>
              <w:right w:w="57" w:type="dxa"/>
            </w:tcMar>
            <w:vAlign w:val="center"/>
          </w:tcPr>
          <w:p w14:paraId="5A768AFE" w14:textId="577960BE"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4</w:t>
            </w:r>
          </w:p>
        </w:tc>
        <w:tc>
          <w:tcPr>
            <w:tcW w:w="105" w:type="pct"/>
            <w:gridSpan w:val="2"/>
            <w:tcMar>
              <w:left w:w="57" w:type="dxa"/>
              <w:right w:w="57" w:type="dxa"/>
            </w:tcMar>
            <w:vAlign w:val="center"/>
          </w:tcPr>
          <w:p w14:paraId="10BF2897" w14:textId="66814166"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5</w:t>
            </w:r>
          </w:p>
        </w:tc>
        <w:tc>
          <w:tcPr>
            <w:tcW w:w="124" w:type="pct"/>
            <w:gridSpan w:val="2"/>
            <w:shd w:val="clear" w:color="auto" w:fill="C5E0B3" w:themeFill="accent6" w:themeFillTint="66"/>
            <w:tcMar>
              <w:left w:w="57" w:type="dxa"/>
              <w:right w:w="57" w:type="dxa"/>
            </w:tcMar>
            <w:vAlign w:val="center"/>
          </w:tcPr>
          <w:p w14:paraId="1084D511"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52EEA718"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288D2D38"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4B0C8D97" w14:textId="6AD17CEA"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3BA0C84D" w14:textId="01B21785"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223101C6" w14:textId="283CFC32"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4D1DCD90" w14:textId="46A3CA74"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2</w:t>
            </w:r>
          </w:p>
        </w:tc>
        <w:tc>
          <w:tcPr>
            <w:tcW w:w="97" w:type="pct"/>
            <w:tcBorders>
              <w:top w:val="nil"/>
              <w:left w:val="nil"/>
              <w:bottom w:val="single" w:sz="8" w:space="0" w:color="auto"/>
              <w:right w:val="single" w:sz="8" w:space="0" w:color="auto"/>
            </w:tcBorders>
            <w:shd w:val="clear" w:color="auto" w:fill="auto"/>
            <w:tcMar>
              <w:left w:w="57" w:type="dxa"/>
              <w:right w:w="57" w:type="dxa"/>
            </w:tcMar>
            <w:vAlign w:val="center"/>
          </w:tcPr>
          <w:p w14:paraId="0B63F5D7" w14:textId="149AAF24"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2</w:t>
            </w:r>
          </w:p>
        </w:tc>
        <w:tc>
          <w:tcPr>
            <w:tcW w:w="90" w:type="pct"/>
            <w:tcBorders>
              <w:right w:val="single" w:sz="4" w:space="0" w:color="auto"/>
            </w:tcBorders>
            <w:shd w:val="clear" w:color="auto" w:fill="C5E0B3" w:themeFill="accent6" w:themeFillTint="66"/>
            <w:tcMar>
              <w:left w:w="57" w:type="dxa"/>
              <w:right w:w="57" w:type="dxa"/>
            </w:tcMar>
            <w:vAlign w:val="center"/>
          </w:tcPr>
          <w:p w14:paraId="14DAFB7F"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2FEEE811"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7B499F1A"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52699ADC"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3866D1D9"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5B8D4932"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563DFB6C"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128" w:type="pct"/>
            <w:tcBorders>
              <w:top w:val="single" w:sz="8" w:space="0" w:color="auto"/>
              <w:left w:val="nil"/>
              <w:bottom w:val="single" w:sz="8" w:space="0" w:color="auto"/>
              <w:right w:val="single" w:sz="8" w:space="0" w:color="auto"/>
            </w:tcBorders>
            <w:shd w:val="clear" w:color="auto" w:fill="E2EFD9" w:themeFill="accent6" w:themeFillTint="33"/>
            <w:tcMar>
              <w:left w:w="57" w:type="dxa"/>
              <w:right w:w="57" w:type="dxa"/>
            </w:tcMar>
            <w:textDirection w:val="btLr"/>
            <w:vAlign w:val="center"/>
          </w:tcPr>
          <w:p w14:paraId="22E34C88" w14:textId="0DD9CBB2" w:rsidR="00C650B1" w:rsidRPr="006E2937" w:rsidRDefault="00C650B1" w:rsidP="00C650B1">
            <w:pPr>
              <w:spacing w:after="0" w:line="240" w:lineRule="auto"/>
              <w:ind w:left="113" w:right="113"/>
              <w:jc w:val="center"/>
              <w:rPr>
                <w:rFonts w:ascii="Times New Roman" w:eastAsia="Times New Roman" w:hAnsi="Times New Roman" w:cs="Times New Roman"/>
                <w:sz w:val="16"/>
                <w:szCs w:val="16"/>
                <w:lang w:eastAsia="ru-RU"/>
              </w:rPr>
            </w:pPr>
            <w:r w:rsidRPr="006E2937">
              <w:rPr>
                <w:rFonts w:ascii="Times New Roman" w:eastAsia="Times New Roman" w:hAnsi="Times New Roman" w:cs="Times New Roman"/>
                <w:sz w:val="16"/>
                <w:szCs w:val="16"/>
                <w:lang w:eastAsia="ru-RU"/>
              </w:rPr>
              <w:t>50</w:t>
            </w:r>
          </w:p>
        </w:tc>
      </w:tr>
      <w:tr w:rsidR="00C650B1" w:rsidRPr="00895F77" w14:paraId="413CE857" w14:textId="77777777" w:rsidTr="00EA1EBB">
        <w:trPr>
          <w:cantSplit/>
          <w:trHeight w:val="1134"/>
          <w:jc w:val="center"/>
        </w:trPr>
        <w:tc>
          <w:tcPr>
            <w:tcW w:w="299" w:type="pct"/>
            <w:shd w:val="clear" w:color="auto" w:fill="DEEAF6" w:themeFill="accent5" w:themeFillTint="33"/>
            <w:tcMar>
              <w:left w:w="57" w:type="dxa"/>
              <w:right w:w="57" w:type="dxa"/>
            </w:tcMar>
            <w:vAlign w:val="center"/>
          </w:tcPr>
          <w:p w14:paraId="48E586F1" w14:textId="77D315A8" w:rsidR="00C650B1" w:rsidRPr="00782507" w:rsidRDefault="00C650B1" w:rsidP="00C650B1">
            <w:pPr>
              <w:spacing w:after="0" w:line="240" w:lineRule="auto"/>
              <w:rPr>
                <w:rFonts w:ascii="Times New Roman" w:eastAsia="Times New Roman" w:hAnsi="Times New Roman" w:cs="Times New Roman"/>
                <w:sz w:val="14"/>
                <w:szCs w:val="14"/>
                <w:lang w:eastAsia="ru-RU"/>
              </w:rPr>
            </w:pPr>
            <w:r w:rsidRPr="00782507">
              <w:rPr>
                <w:rFonts w:ascii="Times New Roman" w:eastAsia="Times New Roman" w:hAnsi="Times New Roman" w:cs="Times New Roman"/>
                <w:sz w:val="14"/>
                <w:szCs w:val="14"/>
                <w:lang w:eastAsia="ru-RU"/>
              </w:rPr>
              <w:t>МДК.ХХ.02</w:t>
            </w:r>
          </w:p>
        </w:tc>
        <w:tc>
          <w:tcPr>
            <w:tcW w:w="593" w:type="pct"/>
            <w:tcBorders>
              <w:top w:val="nil"/>
              <w:left w:val="single" w:sz="8" w:space="0" w:color="auto"/>
              <w:bottom w:val="single" w:sz="8" w:space="0" w:color="auto"/>
              <w:right w:val="single" w:sz="8" w:space="0" w:color="auto"/>
            </w:tcBorders>
            <w:shd w:val="clear" w:color="auto" w:fill="DEEAF6" w:themeFill="accent5" w:themeFillTint="33"/>
            <w:tcMar>
              <w:left w:w="57" w:type="dxa"/>
              <w:right w:w="57" w:type="dxa"/>
            </w:tcMar>
            <w:vAlign w:val="center"/>
          </w:tcPr>
          <w:p w14:paraId="2876B354" w14:textId="31D593C5" w:rsidR="00C650B1" w:rsidRPr="00895F77" w:rsidRDefault="00C650B1" w:rsidP="00EA1EBB">
            <w:pPr>
              <w:spacing w:after="0" w:line="240" w:lineRule="auto"/>
              <w:rPr>
                <w:rFonts w:ascii="Times New Roman" w:eastAsia="Times New Roman" w:hAnsi="Times New Roman" w:cs="Times New Roman"/>
                <w:sz w:val="16"/>
                <w:szCs w:val="16"/>
                <w:lang w:eastAsia="ru-RU"/>
              </w:rPr>
            </w:pPr>
            <w:r w:rsidRPr="006E2937">
              <w:rPr>
                <w:rFonts w:ascii="Times New Roman" w:eastAsia="Times New Roman" w:hAnsi="Times New Roman" w:cs="Times New Roman"/>
                <w:sz w:val="16"/>
                <w:szCs w:val="16"/>
                <w:lang w:eastAsia="ru-RU"/>
              </w:rPr>
              <w:t>Настройка и сопровождение программного обеспечения сетевых устройств инфокоммуникационных систем</w:t>
            </w:r>
          </w:p>
        </w:tc>
        <w:tc>
          <w:tcPr>
            <w:tcW w:w="9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6CCA66F1" w14:textId="2A90BF0A"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color w:val="000000"/>
                <w:sz w:val="16"/>
                <w:szCs w:val="16"/>
              </w:rPr>
              <w:t> </w:t>
            </w:r>
          </w:p>
        </w:tc>
        <w:tc>
          <w:tcPr>
            <w:tcW w:w="85"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2BDC2C0E" w14:textId="0DFD9D9B"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color w:val="000000"/>
                <w:sz w:val="16"/>
                <w:szCs w:val="16"/>
              </w:rPr>
              <w:t> </w:t>
            </w:r>
          </w:p>
        </w:tc>
        <w:tc>
          <w:tcPr>
            <w:tcW w:w="85"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3892DC58" w14:textId="5593F4E9"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751BEBD7" w14:textId="282771ED"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4B338912" w14:textId="0C4A5E6D"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131E5C05" w14:textId="1C154076"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0EBCF58D" w14:textId="76569F91"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0224CB83" w14:textId="7434806C"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58A01749" w14:textId="1D2FAE1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 </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10AA3C4B" w14:textId="49366FC3"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 </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6DD7BB85" w14:textId="486A69A6"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 </w:t>
            </w: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0841D8F4" w14:textId="3563EF08"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612CB106" w14:textId="55D5C4B2"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 </w:t>
            </w:r>
          </w:p>
        </w:tc>
        <w:tc>
          <w:tcPr>
            <w:tcW w:w="87" w:type="pct"/>
            <w:shd w:val="clear" w:color="auto" w:fill="C5E0B3" w:themeFill="accent6" w:themeFillTint="66"/>
            <w:tcMar>
              <w:left w:w="57" w:type="dxa"/>
              <w:right w:w="57" w:type="dxa"/>
            </w:tcMar>
            <w:vAlign w:val="center"/>
          </w:tcPr>
          <w:p w14:paraId="0A902FB7"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58832E9C"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3B9FFA2D"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034D7295"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4D3176A0"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33CCFF"/>
            <w:tcMar>
              <w:left w:w="57" w:type="dxa"/>
              <w:right w:w="57" w:type="dxa"/>
            </w:tcMar>
            <w:vAlign w:val="center"/>
          </w:tcPr>
          <w:p w14:paraId="7DA0B051"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1898FC41"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40120196"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0DD3A545"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0B781060" w14:textId="07B6C0DF"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6</w:t>
            </w:r>
          </w:p>
        </w:tc>
        <w:tc>
          <w:tcPr>
            <w:tcW w:w="88" w:type="pct"/>
            <w:tcMar>
              <w:left w:w="57" w:type="dxa"/>
              <w:right w:w="57" w:type="dxa"/>
            </w:tcMar>
            <w:vAlign w:val="center"/>
          </w:tcPr>
          <w:p w14:paraId="1818F138" w14:textId="0911E430"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6</w:t>
            </w:r>
          </w:p>
        </w:tc>
        <w:tc>
          <w:tcPr>
            <w:tcW w:w="88" w:type="pct"/>
            <w:tcMar>
              <w:left w:w="57" w:type="dxa"/>
              <w:right w:w="57" w:type="dxa"/>
            </w:tcMar>
            <w:vAlign w:val="center"/>
          </w:tcPr>
          <w:p w14:paraId="0FEAA99E" w14:textId="0E6BA942"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6</w:t>
            </w:r>
          </w:p>
        </w:tc>
        <w:tc>
          <w:tcPr>
            <w:tcW w:w="89" w:type="pct"/>
            <w:tcMar>
              <w:left w:w="57" w:type="dxa"/>
              <w:right w:w="57" w:type="dxa"/>
            </w:tcMar>
            <w:vAlign w:val="center"/>
          </w:tcPr>
          <w:p w14:paraId="3879D5AF" w14:textId="5348F5B5"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6</w:t>
            </w:r>
          </w:p>
        </w:tc>
        <w:tc>
          <w:tcPr>
            <w:tcW w:w="90" w:type="pct"/>
            <w:tcMar>
              <w:left w:w="57" w:type="dxa"/>
              <w:right w:w="57" w:type="dxa"/>
            </w:tcMar>
            <w:vAlign w:val="center"/>
          </w:tcPr>
          <w:p w14:paraId="350778C3" w14:textId="31070B74"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6</w:t>
            </w:r>
          </w:p>
        </w:tc>
        <w:tc>
          <w:tcPr>
            <w:tcW w:w="105" w:type="pct"/>
            <w:gridSpan w:val="2"/>
            <w:tcMar>
              <w:left w:w="57" w:type="dxa"/>
              <w:right w:w="57" w:type="dxa"/>
            </w:tcMar>
            <w:vAlign w:val="center"/>
          </w:tcPr>
          <w:p w14:paraId="7AB090AD" w14:textId="764F2DCA"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6</w:t>
            </w:r>
          </w:p>
        </w:tc>
        <w:tc>
          <w:tcPr>
            <w:tcW w:w="124" w:type="pct"/>
            <w:gridSpan w:val="2"/>
            <w:shd w:val="clear" w:color="auto" w:fill="C5E0B3" w:themeFill="accent6" w:themeFillTint="66"/>
            <w:tcMar>
              <w:left w:w="57" w:type="dxa"/>
              <w:right w:w="57" w:type="dxa"/>
            </w:tcMar>
            <w:vAlign w:val="center"/>
          </w:tcPr>
          <w:p w14:paraId="62AB33C2"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5CED7D81"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1DF4AA83"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4E3E259A" w14:textId="0D3DBA3E"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6</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41355FC2" w14:textId="141E9EEA"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6</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37A77503" w14:textId="75C327EF"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6</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2E40BE45" w14:textId="5ADFED1D"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6</w:t>
            </w:r>
          </w:p>
        </w:tc>
        <w:tc>
          <w:tcPr>
            <w:tcW w:w="97" w:type="pct"/>
            <w:tcBorders>
              <w:top w:val="nil"/>
              <w:left w:val="nil"/>
              <w:bottom w:val="single" w:sz="8" w:space="0" w:color="auto"/>
              <w:right w:val="single" w:sz="8" w:space="0" w:color="auto"/>
            </w:tcBorders>
            <w:shd w:val="clear" w:color="auto" w:fill="auto"/>
            <w:tcMar>
              <w:left w:w="57" w:type="dxa"/>
              <w:right w:w="57" w:type="dxa"/>
            </w:tcMar>
            <w:vAlign w:val="center"/>
          </w:tcPr>
          <w:p w14:paraId="04D0302A" w14:textId="5B9863F3"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8</w:t>
            </w:r>
          </w:p>
        </w:tc>
        <w:tc>
          <w:tcPr>
            <w:tcW w:w="90" w:type="pct"/>
            <w:tcBorders>
              <w:right w:val="single" w:sz="4" w:space="0" w:color="auto"/>
            </w:tcBorders>
            <w:shd w:val="clear" w:color="auto" w:fill="C5E0B3" w:themeFill="accent6" w:themeFillTint="66"/>
            <w:tcMar>
              <w:left w:w="57" w:type="dxa"/>
              <w:right w:w="57" w:type="dxa"/>
            </w:tcMar>
            <w:vAlign w:val="center"/>
          </w:tcPr>
          <w:p w14:paraId="41D47F98"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102FB6E0"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11875BE3"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10DCC2E6"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002DA436"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720156FF"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38737B5C"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E2EFD9" w:themeFill="accent6" w:themeFillTint="33"/>
            <w:tcMar>
              <w:left w:w="57" w:type="dxa"/>
              <w:right w:w="57" w:type="dxa"/>
            </w:tcMar>
            <w:textDirection w:val="btLr"/>
            <w:vAlign w:val="center"/>
          </w:tcPr>
          <w:p w14:paraId="415050EA" w14:textId="7768152C" w:rsidR="00C650B1" w:rsidRPr="006E2937" w:rsidRDefault="00C650B1" w:rsidP="00C650B1">
            <w:pPr>
              <w:spacing w:after="0" w:line="240" w:lineRule="auto"/>
              <w:ind w:left="113" w:right="113"/>
              <w:jc w:val="center"/>
              <w:rPr>
                <w:rFonts w:ascii="Times New Roman" w:eastAsia="Times New Roman" w:hAnsi="Times New Roman" w:cs="Times New Roman"/>
                <w:sz w:val="16"/>
                <w:szCs w:val="16"/>
                <w:lang w:eastAsia="ru-RU"/>
              </w:rPr>
            </w:pPr>
            <w:r w:rsidRPr="006E2937">
              <w:rPr>
                <w:rFonts w:ascii="Times New Roman" w:eastAsia="Times New Roman" w:hAnsi="Times New Roman" w:cs="Times New Roman"/>
                <w:sz w:val="16"/>
                <w:szCs w:val="16"/>
                <w:lang w:eastAsia="ru-RU"/>
              </w:rPr>
              <w:t>68</w:t>
            </w:r>
          </w:p>
        </w:tc>
      </w:tr>
      <w:tr w:rsidR="00C650B1" w:rsidRPr="00895F77" w14:paraId="3CD08061" w14:textId="77777777" w:rsidTr="00EA1EBB">
        <w:trPr>
          <w:cantSplit/>
          <w:trHeight w:val="1134"/>
          <w:jc w:val="center"/>
        </w:trPr>
        <w:tc>
          <w:tcPr>
            <w:tcW w:w="299" w:type="pct"/>
            <w:shd w:val="clear" w:color="auto" w:fill="DEEAF6" w:themeFill="accent5" w:themeFillTint="33"/>
            <w:tcMar>
              <w:left w:w="57" w:type="dxa"/>
              <w:right w:w="57" w:type="dxa"/>
            </w:tcMar>
            <w:vAlign w:val="center"/>
          </w:tcPr>
          <w:p w14:paraId="13137B6D" w14:textId="7D217621" w:rsidR="00C650B1" w:rsidRPr="00782507" w:rsidRDefault="00C650B1" w:rsidP="00C650B1">
            <w:pPr>
              <w:spacing w:after="0" w:line="240" w:lineRule="auto"/>
              <w:rPr>
                <w:rFonts w:ascii="Times New Roman" w:eastAsia="Times New Roman" w:hAnsi="Times New Roman" w:cs="Times New Roman"/>
                <w:sz w:val="14"/>
                <w:szCs w:val="14"/>
                <w:lang w:eastAsia="ru-RU"/>
              </w:rPr>
            </w:pPr>
            <w:r w:rsidRPr="00782507">
              <w:rPr>
                <w:rFonts w:ascii="Times New Roman" w:eastAsia="Times New Roman" w:hAnsi="Times New Roman" w:cs="Times New Roman"/>
                <w:sz w:val="14"/>
                <w:szCs w:val="14"/>
                <w:lang w:eastAsia="ru-RU"/>
              </w:rPr>
              <w:lastRenderedPageBreak/>
              <w:t>МДК.ХХ.0</w:t>
            </w:r>
            <w:r>
              <w:rPr>
                <w:rFonts w:ascii="Times New Roman" w:eastAsia="Times New Roman" w:hAnsi="Times New Roman" w:cs="Times New Roman"/>
                <w:sz w:val="14"/>
                <w:szCs w:val="14"/>
                <w:lang w:eastAsia="ru-RU"/>
              </w:rPr>
              <w:t>3</w:t>
            </w:r>
          </w:p>
        </w:tc>
        <w:tc>
          <w:tcPr>
            <w:tcW w:w="593" w:type="pct"/>
            <w:tcBorders>
              <w:top w:val="nil"/>
              <w:left w:val="single" w:sz="8" w:space="0" w:color="auto"/>
              <w:bottom w:val="single" w:sz="8" w:space="0" w:color="auto"/>
              <w:right w:val="single" w:sz="8" w:space="0" w:color="auto"/>
            </w:tcBorders>
            <w:shd w:val="clear" w:color="auto" w:fill="DEEAF6" w:themeFill="accent5" w:themeFillTint="33"/>
            <w:tcMar>
              <w:left w:w="57" w:type="dxa"/>
              <w:right w:w="57" w:type="dxa"/>
            </w:tcMar>
            <w:vAlign w:val="center"/>
          </w:tcPr>
          <w:p w14:paraId="6D72B659" w14:textId="6992B0E6" w:rsidR="00C650B1" w:rsidRPr="00895F77" w:rsidRDefault="00C650B1" w:rsidP="00C650B1">
            <w:pPr>
              <w:spacing w:after="0" w:line="240" w:lineRule="auto"/>
              <w:rPr>
                <w:rFonts w:ascii="Times New Roman" w:eastAsia="Times New Roman" w:hAnsi="Times New Roman" w:cs="Times New Roman"/>
                <w:sz w:val="16"/>
                <w:szCs w:val="16"/>
                <w:lang w:eastAsia="ru-RU"/>
              </w:rPr>
            </w:pPr>
            <w:r w:rsidRPr="006E2937">
              <w:rPr>
                <w:rFonts w:ascii="Times New Roman" w:eastAsia="Times New Roman" w:hAnsi="Times New Roman" w:cs="Times New Roman"/>
                <w:sz w:val="16"/>
                <w:szCs w:val="16"/>
                <w:lang w:eastAsia="ru-RU"/>
              </w:rPr>
              <w:t>Настройка и сопровождение программного обеспечения рабочих мест пользователей инфокоммуникационных систем</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64CA658C" w14:textId="04E7C2C0"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43A69762" w14:textId="4A26EA4F"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690A572D" w14:textId="51F7B922"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4CBF4B9D" w14:textId="27861E6D"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61C49FF3" w14:textId="5F4A039A"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4F3905EB" w14:textId="35791A24"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59A4DDA3" w14:textId="01EC9FD6"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24D7AB2E" w14:textId="6DBC968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00CECBF2" w14:textId="76E7A550"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2</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1872BA4A" w14:textId="2FBDF0F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2</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04616548" w14:textId="24D1F3CC"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2</w:t>
            </w: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27772335" w14:textId="25829833"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208E723F" w14:textId="1E15B41F"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2</w:t>
            </w:r>
          </w:p>
        </w:tc>
        <w:tc>
          <w:tcPr>
            <w:tcW w:w="87" w:type="pct"/>
            <w:shd w:val="clear" w:color="auto" w:fill="C5E0B3" w:themeFill="accent6" w:themeFillTint="66"/>
            <w:tcMar>
              <w:left w:w="57" w:type="dxa"/>
              <w:right w:w="57" w:type="dxa"/>
            </w:tcMar>
            <w:vAlign w:val="center"/>
          </w:tcPr>
          <w:p w14:paraId="13C1AFBF"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087FEDD9"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2ED4432F"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20223DC0"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5CA7BE82"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33CCFF"/>
            <w:tcMar>
              <w:left w:w="57" w:type="dxa"/>
              <w:right w:w="57" w:type="dxa"/>
            </w:tcMar>
            <w:vAlign w:val="center"/>
          </w:tcPr>
          <w:p w14:paraId="2A447BEC"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2052E41A"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27058B58"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1ABF76E7"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3E413DC8" w14:textId="569C979E"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4</w:t>
            </w:r>
          </w:p>
        </w:tc>
        <w:tc>
          <w:tcPr>
            <w:tcW w:w="88" w:type="pct"/>
            <w:tcMar>
              <w:left w:w="57" w:type="dxa"/>
              <w:right w:w="57" w:type="dxa"/>
            </w:tcMar>
            <w:vAlign w:val="center"/>
          </w:tcPr>
          <w:p w14:paraId="67EBEE88" w14:textId="50715E5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4</w:t>
            </w:r>
          </w:p>
        </w:tc>
        <w:tc>
          <w:tcPr>
            <w:tcW w:w="88" w:type="pct"/>
            <w:tcMar>
              <w:left w:w="57" w:type="dxa"/>
              <w:right w:w="57" w:type="dxa"/>
            </w:tcMar>
            <w:vAlign w:val="center"/>
          </w:tcPr>
          <w:p w14:paraId="612ABF2E" w14:textId="283D168F"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4</w:t>
            </w:r>
          </w:p>
        </w:tc>
        <w:tc>
          <w:tcPr>
            <w:tcW w:w="89" w:type="pct"/>
            <w:tcMar>
              <w:left w:w="57" w:type="dxa"/>
              <w:right w:w="57" w:type="dxa"/>
            </w:tcMar>
            <w:vAlign w:val="center"/>
          </w:tcPr>
          <w:p w14:paraId="3FF53781" w14:textId="4A973574"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4</w:t>
            </w:r>
          </w:p>
        </w:tc>
        <w:tc>
          <w:tcPr>
            <w:tcW w:w="90" w:type="pct"/>
            <w:tcMar>
              <w:left w:w="57" w:type="dxa"/>
              <w:right w:w="57" w:type="dxa"/>
            </w:tcMar>
            <w:vAlign w:val="center"/>
          </w:tcPr>
          <w:p w14:paraId="3D5F2A01" w14:textId="25EA8440"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4</w:t>
            </w:r>
          </w:p>
        </w:tc>
        <w:tc>
          <w:tcPr>
            <w:tcW w:w="105" w:type="pct"/>
            <w:gridSpan w:val="2"/>
            <w:tcMar>
              <w:left w:w="57" w:type="dxa"/>
              <w:right w:w="57" w:type="dxa"/>
            </w:tcMar>
            <w:vAlign w:val="center"/>
          </w:tcPr>
          <w:p w14:paraId="06DB2F8D" w14:textId="30E04E50"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4</w:t>
            </w:r>
          </w:p>
        </w:tc>
        <w:tc>
          <w:tcPr>
            <w:tcW w:w="124" w:type="pct"/>
            <w:gridSpan w:val="2"/>
            <w:shd w:val="clear" w:color="auto" w:fill="C5E0B3" w:themeFill="accent6" w:themeFillTint="66"/>
            <w:tcMar>
              <w:left w:w="57" w:type="dxa"/>
              <w:right w:w="57" w:type="dxa"/>
            </w:tcMar>
            <w:vAlign w:val="center"/>
          </w:tcPr>
          <w:p w14:paraId="21BBD6C4"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3E2AECED"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0FD02421"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3F06CC45" w14:textId="003F4922"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4</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02D75B72" w14:textId="16E54764"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4</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1ADBD8DE" w14:textId="74F076FB"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4</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7F1B75D1" w14:textId="48117779"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2</w:t>
            </w:r>
          </w:p>
        </w:tc>
        <w:tc>
          <w:tcPr>
            <w:tcW w:w="97" w:type="pct"/>
            <w:tcBorders>
              <w:top w:val="nil"/>
              <w:left w:val="nil"/>
              <w:bottom w:val="single" w:sz="8" w:space="0" w:color="auto"/>
              <w:right w:val="single" w:sz="8" w:space="0" w:color="auto"/>
            </w:tcBorders>
            <w:shd w:val="clear" w:color="auto" w:fill="auto"/>
            <w:tcMar>
              <w:left w:w="57" w:type="dxa"/>
              <w:right w:w="57" w:type="dxa"/>
            </w:tcMar>
            <w:vAlign w:val="center"/>
          </w:tcPr>
          <w:p w14:paraId="5B83DA78" w14:textId="61212569"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sidRPr="006E489C">
              <w:rPr>
                <w:rFonts w:ascii="Times New Roman" w:hAnsi="Times New Roman" w:cs="Times New Roman"/>
                <w:color w:val="000000"/>
                <w:sz w:val="16"/>
                <w:szCs w:val="16"/>
              </w:rPr>
              <w:t>2</w:t>
            </w:r>
          </w:p>
        </w:tc>
        <w:tc>
          <w:tcPr>
            <w:tcW w:w="90" w:type="pct"/>
            <w:tcBorders>
              <w:right w:val="single" w:sz="4" w:space="0" w:color="auto"/>
            </w:tcBorders>
            <w:shd w:val="clear" w:color="auto" w:fill="C5E0B3" w:themeFill="accent6" w:themeFillTint="66"/>
            <w:tcMar>
              <w:left w:w="57" w:type="dxa"/>
              <w:right w:w="57" w:type="dxa"/>
            </w:tcMar>
            <w:vAlign w:val="center"/>
          </w:tcPr>
          <w:p w14:paraId="6C611E0F"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64CB17F0"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5E624101"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7A64B600"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04A71AC2"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19BA4897"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1A7F809B"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E2EFD9" w:themeFill="accent6" w:themeFillTint="33"/>
            <w:tcMar>
              <w:left w:w="57" w:type="dxa"/>
              <w:right w:w="57" w:type="dxa"/>
            </w:tcMar>
            <w:textDirection w:val="btLr"/>
            <w:vAlign w:val="center"/>
          </w:tcPr>
          <w:p w14:paraId="2875732E" w14:textId="6F012AF3" w:rsidR="00C650B1" w:rsidRPr="006E2937" w:rsidRDefault="00C650B1" w:rsidP="00C650B1">
            <w:pPr>
              <w:spacing w:after="0" w:line="240" w:lineRule="auto"/>
              <w:ind w:left="113" w:right="113"/>
              <w:jc w:val="center"/>
              <w:rPr>
                <w:rFonts w:ascii="Times New Roman" w:eastAsia="Times New Roman" w:hAnsi="Times New Roman" w:cs="Times New Roman"/>
                <w:sz w:val="16"/>
                <w:szCs w:val="16"/>
                <w:lang w:eastAsia="ru-RU"/>
              </w:rPr>
            </w:pPr>
            <w:r w:rsidRPr="006E2937">
              <w:rPr>
                <w:rFonts w:ascii="Times New Roman" w:eastAsia="Times New Roman" w:hAnsi="Times New Roman" w:cs="Times New Roman"/>
                <w:sz w:val="16"/>
                <w:szCs w:val="16"/>
                <w:lang w:eastAsia="ru-RU"/>
              </w:rPr>
              <w:t>50</w:t>
            </w:r>
          </w:p>
        </w:tc>
      </w:tr>
      <w:tr w:rsidR="00751DDD" w:rsidRPr="00895F77" w14:paraId="405D8AD9" w14:textId="77777777" w:rsidTr="00EA1EBB">
        <w:trPr>
          <w:cantSplit/>
          <w:trHeight w:val="516"/>
          <w:jc w:val="center"/>
        </w:trPr>
        <w:tc>
          <w:tcPr>
            <w:tcW w:w="299" w:type="pct"/>
            <w:shd w:val="clear" w:color="auto" w:fill="DEEAF6" w:themeFill="accent5" w:themeFillTint="33"/>
            <w:tcMar>
              <w:left w:w="57" w:type="dxa"/>
              <w:right w:w="57" w:type="dxa"/>
            </w:tcMar>
            <w:vAlign w:val="center"/>
          </w:tcPr>
          <w:p w14:paraId="58AA2872" w14:textId="36A57F27" w:rsidR="00751DDD" w:rsidRPr="00895F77" w:rsidRDefault="00751DDD" w:rsidP="00751DDD">
            <w:pPr>
              <w:spacing w:after="0" w:line="240" w:lineRule="auto"/>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УП.ХХ</w:t>
            </w:r>
          </w:p>
        </w:tc>
        <w:tc>
          <w:tcPr>
            <w:tcW w:w="593" w:type="pct"/>
            <w:shd w:val="clear" w:color="auto" w:fill="DEEAF6" w:themeFill="accent5" w:themeFillTint="33"/>
            <w:tcMar>
              <w:left w:w="57" w:type="dxa"/>
              <w:right w:w="57" w:type="dxa"/>
            </w:tcMar>
            <w:vAlign w:val="center"/>
          </w:tcPr>
          <w:p w14:paraId="12DE8B43" w14:textId="77777777" w:rsidR="00751DDD" w:rsidRPr="00895F77" w:rsidRDefault="00751DDD" w:rsidP="00751DDD">
            <w:pPr>
              <w:spacing w:after="0" w:line="240" w:lineRule="auto"/>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Учебная практика</w:t>
            </w:r>
          </w:p>
        </w:tc>
        <w:tc>
          <w:tcPr>
            <w:tcW w:w="98" w:type="pct"/>
            <w:tcMar>
              <w:left w:w="57" w:type="dxa"/>
              <w:right w:w="57" w:type="dxa"/>
            </w:tcMar>
            <w:vAlign w:val="center"/>
          </w:tcPr>
          <w:p w14:paraId="7E9147C0"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85" w:type="pct"/>
            <w:tcMar>
              <w:left w:w="57" w:type="dxa"/>
              <w:right w:w="57" w:type="dxa"/>
            </w:tcMar>
            <w:vAlign w:val="center"/>
          </w:tcPr>
          <w:p w14:paraId="267A9CB8"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85" w:type="pct"/>
            <w:tcMar>
              <w:left w:w="57" w:type="dxa"/>
              <w:right w:w="57" w:type="dxa"/>
            </w:tcMar>
            <w:vAlign w:val="center"/>
          </w:tcPr>
          <w:p w14:paraId="48DAFE02"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144F714A"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46B9E033"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86" w:type="pct"/>
            <w:tcMar>
              <w:left w:w="57" w:type="dxa"/>
              <w:right w:w="57" w:type="dxa"/>
            </w:tcMar>
            <w:vAlign w:val="center"/>
          </w:tcPr>
          <w:p w14:paraId="63DAE6D5"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86" w:type="pct"/>
            <w:tcMar>
              <w:left w:w="57" w:type="dxa"/>
              <w:right w:w="57" w:type="dxa"/>
            </w:tcMar>
            <w:vAlign w:val="center"/>
          </w:tcPr>
          <w:p w14:paraId="5FD65F34"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3E0F4853"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6B566A59"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8" w:type="pct"/>
            <w:tcMar>
              <w:left w:w="57" w:type="dxa"/>
              <w:right w:w="57" w:type="dxa"/>
            </w:tcMar>
            <w:vAlign w:val="center"/>
          </w:tcPr>
          <w:p w14:paraId="6D3ABC22"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8" w:type="pct"/>
            <w:tcMar>
              <w:left w:w="57" w:type="dxa"/>
              <w:right w:w="57" w:type="dxa"/>
            </w:tcMar>
            <w:vAlign w:val="center"/>
          </w:tcPr>
          <w:p w14:paraId="01506276"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104" w:type="pct"/>
            <w:tcMar>
              <w:left w:w="57" w:type="dxa"/>
              <w:right w:w="57" w:type="dxa"/>
            </w:tcMar>
            <w:vAlign w:val="center"/>
          </w:tcPr>
          <w:p w14:paraId="03DDF0F5"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7471A14C"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4645D215"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textDirection w:val="btLr"/>
          </w:tcPr>
          <w:p w14:paraId="7F9958C0" w14:textId="7105E694" w:rsidR="00751DDD" w:rsidRPr="00895F77" w:rsidRDefault="00751DDD" w:rsidP="00751DDD">
            <w:pPr>
              <w:spacing w:after="0" w:line="240" w:lineRule="auto"/>
              <w:ind w:left="113" w:right="113"/>
              <w:jc w:val="center"/>
              <w:rPr>
                <w:rFonts w:ascii="Times New Roman" w:eastAsia="Times New Roman" w:hAnsi="Times New Roman" w:cs="Times New Roman"/>
                <w:sz w:val="16"/>
                <w:szCs w:val="16"/>
                <w:lang w:eastAsia="ru-RU"/>
              </w:rPr>
            </w:pPr>
            <w:r w:rsidRPr="00274848">
              <w:rPr>
                <w:rFonts w:ascii="Times New Roman" w:eastAsia="Times New Roman" w:hAnsi="Times New Roman" w:cs="Times New Roman"/>
                <w:sz w:val="14"/>
                <w:szCs w:val="14"/>
                <w:lang w:eastAsia="ru-RU"/>
              </w:rPr>
              <w:t>36</w:t>
            </w:r>
          </w:p>
        </w:tc>
        <w:tc>
          <w:tcPr>
            <w:tcW w:w="87" w:type="pct"/>
            <w:shd w:val="clear" w:color="auto" w:fill="C5E0B3" w:themeFill="accent6" w:themeFillTint="66"/>
            <w:tcMar>
              <w:left w:w="57" w:type="dxa"/>
              <w:right w:w="57" w:type="dxa"/>
            </w:tcMar>
            <w:textDirection w:val="btLr"/>
          </w:tcPr>
          <w:p w14:paraId="38EEB7E2" w14:textId="0A6BA38B" w:rsidR="00751DDD" w:rsidRPr="00895F77" w:rsidRDefault="00751DDD" w:rsidP="00751DDD">
            <w:pPr>
              <w:spacing w:after="0" w:line="240" w:lineRule="auto"/>
              <w:ind w:left="113" w:right="113"/>
              <w:jc w:val="center"/>
              <w:rPr>
                <w:rFonts w:ascii="Times New Roman" w:eastAsia="Times New Roman" w:hAnsi="Times New Roman" w:cs="Times New Roman"/>
                <w:sz w:val="16"/>
                <w:szCs w:val="16"/>
                <w:lang w:eastAsia="ru-RU"/>
              </w:rPr>
            </w:pPr>
            <w:r w:rsidRPr="00274848">
              <w:rPr>
                <w:rFonts w:ascii="Times New Roman" w:eastAsia="Times New Roman" w:hAnsi="Times New Roman" w:cs="Times New Roman"/>
                <w:sz w:val="14"/>
                <w:szCs w:val="14"/>
                <w:lang w:eastAsia="ru-RU"/>
              </w:rPr>
              <w:t>36</w:t>
            </w:r>
          </w:p>
        </w:tc>
        <w:tc>
          <w:tcPr>
            <w:tcW w:w="90" w:type="pct"/>
            <w:shd w:val="clear" w:color="auto" w:fill="F7CAAC" w:themeFill="accent2" w:themeFillTint="66"/>
            <w:tcMar>
              <w:left w:w="57" w:type="dxa"/>
              <w:right w:w="57" w:type="dxa"/>
            </w:tcMar>
            <w:vAlign w:val="center"/>
          </w:tcPr>
          <w:p w14:paraId="391135F0"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644F140C"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33CCFF"/>
            <w:tcMar>
              <w:left w:w="57" w:type="dxa"/>
              <w:right w:w="57" w:type="dxa"/>
            </w:tcMar>
            <w:vAlign w:val="center"/>
          </w:tcPr>
          <w:p w14:paraId="48C104B9"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textDirection w:val="btLr"/>
          </w:tcPr>
          <w:p w14:paraId="2FDF0A6B" w14:textId="35B73DC2"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104" w:type="pct"/>
            <w:shd w:val="clear" w:color="auto" w:fill="C5E0B3" w:themeFill="accent6" w:themeFillTint="66"/>
            <w:tcMar>
              <w:left w:w="57" w:type="dxa"/>
              <w:right w:w="57" w:type="dxa"/>
            </w:tcMar>
            <w:textDirection w:val="btLr"/>
          </w:tcPr>
          <w:p w14:paraId="1A9F8337" w14:textId="51C8FFA9"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90" w:type="pct"/>
            <w:shd w:val="clear" w:color="auto" w:fill="C5E0B3" w:themeFill="accent6" w:themeFillTint="66"/>
            <w:tcMar>
              <w:left w:w="57" w:type="dxa"/>
              <w:right w:w="57" w:type="dxa"/>
            </w:tcMar>
            <w:textDirection w:val="btLr"/>
          </w:tcPr>
          <w:p w14:paraId="74798E5F" w14:textId="2704DB7A"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88" w:type="pct"/>
            <w:tcMar>
              <w:left w:w="57" w:type="dxa"/>
              <w:right w:w="57" w:type="dxa"/>
            </w:tcMar>
            <w:vAlign w:val="center"/>
          </w:tcPr>
          <w:p w14:paraId="7657D7F5"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2304BF2D"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0826EDDA"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89" w:type="pct"/>
            <w:tcMar>
              <w:left w:w="57" w:type="dxa"/>
              <w:right w:w="57" w:type="dxa"/>
            </w:tcMar>
            <w:vAlign w:val="center"/>
          </w:tcPr>
          <w:p w14:paraId="587F8921"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2FBC9506"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105" w:type="pct"/>
            <w:gridSpan w:val="2"/>
            <w:tcMar>
              <w:left w:w="57" w:type="dxa"/>
              <w:right w:w="57" w:type="dxa"/>
            </w:tcMar>
            <w:vAlign w:val="center"/>
          </w:tcPr>
          <w:p w14:paraId="70ADDF71"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124" w:type="pct"/>
            <w:gridSpan w:val="2"/>
            <w:shd w:val="clear" w:color="auto" w:fill="C5E0B3" w:themeFill="accent6" w:themeFillTint="66"/>
            <w:tcMar>
              <w:left w:w="57" w:type="dxa"/>
              <w:right w:w="57" w:type="dxa"/>
            </w:tcMar>
            <w:vAlign w:val="center"/>
          </w:tcPr>
          <w:p w14:paraId="5961F134"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1D6F3B2C"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4F3DD44F"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tcMar>
              <w:left w:w="57" w:type="dxa"/>
              <w:right w:w="57" w:type="dxa"/>
            </w:tcMar>
            <w:vAlign w:val="center"/>
          </w:tcPr>
          <w:p w14:paraId="1206C5ED"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tcMar>
              <w:left w:w="57" w:type="dxa"/>
              <w:right w:w="57" w:type="dxa"/>
            </w:tcMar>
            <w:vAlign w:val="center"/>
          </w:tcPr>
          <w:p w14:paraId="28E3C5CE"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452825DC"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30414157"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tcMar>
              <w:left w:w="57" w:type="dxa"/>
              <w:right w:w="57" w:type="dxa"/>
            </w:tcMar>
            <w:vAlign w:val="center"/>
          </w:tcPr>
          <w:p w14:paraId="527466F8"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569F130E"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2FAAED8F"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4B6848E3"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7AC1004E"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5935BA5A"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7D3AFF02"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5B55FAA4" w14:textId="77777777" w:rsidR="00751DDD" w:rsidRPr="00895F77" w:rsidRDefault="00751DDD" w:rsidP="00751DDD">
            <w:pPr>
              <w:spacing w:after="0" w:line="240"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E2EFD9" w:themeFill="accent6" w:themeFillTint="33"/>
            <w:tcMar>
              <w:left w:w="57" w:type="dxa"/>
              <w:right w:w="57" w:type="dxa"/>
            </w:tcMar>
            <w:textDirection w:val="btLr"/>
            <w:vAlign w:val="center"/>
          </w:tcPr>
          <w:p w14:paraId="0C7D5CCB" w14:textId="1AD990C2" w:rsidR="00751DDD" w:rsidRPr="006E2937" w:rsidRDefault="00751DDD" w:rsidP="00751DDD">
            <w:pPr>
              <w:spacing w:after="0" w:line="240" w:lineRule="auto"/>
              <w:ind w:left="113" w:right="113"/>
              <w:jc w:val="center"/>
              <w:rPr>
                <w:rFonts w:ascii="Times New Roman" w:eastAsia="Times New Roman" w:hAnsi="Times New Roman" w:cs="Times New Roman"/>
                <w:sz w:val="16"/>
                <w:szCs w:val="16"/>
                <w:lang w:eastAsia="ru-RU"/>
              </w:rPr>
            </w:pPr>
            <w:r w:rsidRPr="006E2937">
              <w:rPr>
                <w:rFonts w:ascii="Times New Roman" w:eastAsia="Times New Roman" w:hAnsi="Times New Roman" w:cs="Times New Roman"/>
                <w:sz w:val="16"/>
                <w:szCs w:val="16"/>
                <w:lang w:eastAsia="ru-RU"/>
              </w:rPr>
              <w:t>180</w:t>
            </w:r>
          </w:p>
        </w:tc>
      </w:tr>
      <w:tr w:rsidR="003E3AC3" w:rsidRPr="00895F77" w14:paraId="01867094" w14:textId="77777777" w:rsidTr="00EA1EBB">
        <w:trPr>
          <w:cantSplit/>
          <w:trHeight w:val="548"/>
          <w:jc w:val="center"/>
        </w:trPr>
        <w:tc>
          <w:tcPr>
            <w:tcW w:w="299" w:type="pct"/>
            <w:shd w:val="clear" w:color="auto" w:fill="DEEAF6" w:themeFill="accent5" w:themeFillTint="33"/>
            <w:tcMar>
              <w:left w:w="57" w:type="dxa"/>
              <w:right w:w="57" w:type="dxa"/>
            </w:tcMar>
            <w:vAlign w:val="center"/>
          </w:tcPr>
          <w:p w14:paraId="5FA47C06" w14:textId="0BC16464" w:rsidR="003E3AC3" w:rsidRPr="00895F77" w:rsidRDefault="003E3AC3" w:rsidP="003E3AC3">
            <w:pPr>
              <w:spacing w:after="0" w:line="240" w:lineRule="auto"/>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ПП.ХХ</w:t>
            </w:r>
          </w:p>
        </w:tc>
        <w:tc>
          <w:tcPr>
            <w:tcW w:w="593" w:type="pct"/>
            <w:shd w:val="clear" w:color="auto" w:fill="DEEAF6" w:themeFill="accent5" w:themeFillTint="33"/>
            <w:tcMar>
              <w:left w:w="57" w:type="dxa"/>
              <w:right w:w="57" w:type="dxa"/>
            </w:tcMar>
            <w:vAlign w:val="center"/>
          </w:tcPr>
          <w:p w14:paraId="4436E02D" w14:textId="77777777" w:rsidR="003E3AC3" w:rsidRPr="00895F77" w:rsidRDefault="003E3AC3" w:rsidP="003E3AC3">
            <w:pPr>
              <w:spacing w:after="0" w:line="240" w:lineRule="auto"/>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Производственная практика</w:t>
            </w:r>
          </w:p>
        </w:tc>
        <w:tc>
          <w:tcPr>
            <w:tcW w:w="98" w:type="pct"/>
            <w:tcMar>
              <w:left w:w="57" w:type="dxa"/>
              <w:right w:w="57" w:type="dxa"/>
            </w:tcMar>
            <w:vAlign w:val="center"/>
          </w:tcPr>
          <w:p w14:paraId="0842EAB4"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5" w:type="pct"/>
            <w:tcMar>
              <w:left w:w="57" w:type="dxa"/>
              <w:right w:w="57" w:type="dxa"/>
            </w:tcMar>
            <w:vAlign w:val="center"/>
          </w:tcPr>
          <w:p w14:paraId="0A32B264"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5" w:type="pct"/>
            <w:tcMar>
              <w:left w:w="57" w:type="dxa"/>
              <w:right w:w="57" w:type="dxa"/>
            </w:tcMar>
            <w:vAlign w:val="center"/>
          </w:tcPr>
          <w:p w14:paraId="55F2663E"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4F49300A"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45C4CF77"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6" w:type="pct"/>
            <w:tcMar>
              <w:left w:w="57" w:type="dxa"/>
              <w:right w:w="57" w:type="dxa"/>
            </w:tcMar>
            <w:vAlign w:val="center"/>
          </w:tcPr>
          <w:p w14:paraId="2A57EE49"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6" w:type="pct"/>
            <w:tcMar>
              <w:left w:w="57" w:type="dxa"/>
              <w:right w:w="57" w:type="dxa"/>
            </w:tcMar>
            <w:vAlign w:val="center"/>
          </w:tcPr>
          <w:p w14:paraId="0A5D2922"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32FFC330"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18EFC701"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8" w:type="pct"/>
            <w:tcMar>
              <w:left w:w="57" w:type="dxa"/>
              <w:right w:w="57" w:type="dxa"/>
            </w:tcMar>
            <w:vAlign w:val="center"/>
          </w:tcPr>
          <w:p w14:paraId="41B23E8A"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8" w:type="pct"/>
            <w:tcMar>
              <w:left w:w="57" w:type="dxa"/>
              <w:right w:w="57" w:type="dxa"/>
            </w:tcMar>
            <w:vAlign w:val="center"/>
          </w:tcPr>
          <w:p w14:paraId="6E16116B"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104" w:type="pct"/>
            <w:tcMar>
              <w:left w:w="57" w:type="dxa"/>
              <w:right w:w="57" w:type="dxa"/>
            </w:tcMar>
            <w:vAlign w:val="center"/>
          </w:tcPr>
          <w:p w14:paraId="5FA7152E"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27E4615A"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7F7772CA"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247B98F5"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34A7C64C"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236F1C8A"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78A6A62F"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33CCFF"/>
            <w:tcMar>
              <w:left w:w="57" w:type="dxa"/>
              <w:right w:w="57" w:type="dxa"/>
            </w:tcMar>
            <w:vAlign w:val="center"/>
          </w:tcPr>
          <w:p w14:paraId="2C4240ED"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04C194A6"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117061E6"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1F6873DF"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0531F826"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69097DE1"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2C2F03CC"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9" w:type="pct"/>
            <w:tcMar>
              <w:left w:w="57" w:type="dxa"/>
              <w:right w:w="57" w:type="dxa"/>
            </w:tcMar>
            <w:vAlign w:val="center"/>
          </w:tcPr>
          <w:p w14:paraId="22B16188"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09F76FA2"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105" w:type="pct"/>
            <w:gridSpan w:val="2"/>
            <w:tcMar>
              <w:left w:w="57" w:type="dxa"/>
              <w:right w:w="57" w:type="dxa"/>
            </w:tcMar>
            <w:vAlign w:val="center"/>
          </w:tcPr>
          <w:p w14:paraId="7482496E"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124" w:type="pct"/>
            <w:gridSpan w:val="2"/>
            <w:shd w:val="clear" w:color="auto" w:fill="C5E0B3" w:themeFill="accent6" w:themeFillTint="66"/>
            <w:tcMar>
              <w:left w:w="57" w:type="dxa"/>
              <w:right w:w="57" w:type="dxa"/>
            </w:tcMar>
            <w:textDirection w:val="btLr"/>
          </w:tcPr>
          <w:p w14:paraId="4547E7EA" w14:textId="4BF3F7BE"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textDirection w:val="btLr"/>
          </w:tcPr>
          <w:p w14:paraId="7298C5A9" w14:textId="342D6121"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textDirection w:val="btLr"/>
          </w:tcPr>
          <w:p w14:paraId="69E3D370" w14:textId="2E775CBC"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tcMar>
              <w:left w:w="57" w:type="dxa"/>
              <w:right w:w="57" w:type="dxa"/>
            </w:tcMar>
            <w:vAlign w:val="center"/>
          </w:tcPr>
          <w:p w14:paraId="64335104"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tcMar>
              <w:left w:w="57" w:type="dxa"/>
              <w:right w:w="57" w:type="dxa"/>
            </w:tcMar>
            <w:vAlign w:val="center"/>
          </w:tcPr>
          <w:p w14:paraId="1FB804C9"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719C4FEF"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14B37784"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tcMar>
              <w:left w:w="57" w:type="dxa"/>
              <w:right w:w="57" w:type="dxa"/>
            </w:tcMar>
            <w:vAlign w:val="center"/>
          </w:tcPr>
          <w:p w14:paraId="43FCC7D0"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textDirection w:val="btLr"/>
          </w:tcPr>
          <w:p w14:paraId="538A4DA1" w14:textId="6F54CC61"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90" w:type="pct"/>
            <w:shd w:val="clear" w:color="auto" w:fill="C5E0B3" w:themeFill="accent6" w:themeFillTint="66"/>
            <w:tcMar>
              <w:left w:w="57" w:type="dxa"/>
              <w:right w:w="57" w:type="dxa"/>
            </w:tcMar>
            <w:textDirection w:val="btLr"/>
          </w:tcPr>
          <w:p w14:paraId="7BD0F5DF" w14:textId="23318CCB"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90" w:type="pct"/>
            <w:shd w:val="clear" w:color="auto" w:fill="C5E0B3" w:themeFill="accent6" w:themeFillTint="66"/>
            <w:tcMar>
              <w:left w:w="57" w:type="dxa"/>
              <w:right w:w="57" w:type="dxa"/>
            </w:tcMar>
            <w:textDirection w:val="btLr"/>
          </w:tcPr>
          <w:p w14:paraId="1A756ACB" w14:textId="3EF2FC6C"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90" w:type="pct"/>
            <w:shd w:val="clear" w:color="auto" w:fill="C5E0B3" w:themeFill="accent6" w:themeFillTint="66"/>
            <w:tcMar>
              <w:left w:w="57" w:type="dxa"/>
              <w:right w:w="57" w:type="dxa"/>
            </w:tcMar>
            <w:textDirection w:val="btLr"/>
          </w:tcPr>
          <w:p w14:paraId="258EAE1D" w14:textId="0ACA8950"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97" w:type="pct"/>
            <w:shd w:val="clear" w:color="auto" w:fill="C5E0B3" w:themeFill="accent6" w:themeFillTint="66"/>
            <w:tcMar>
              <w:left w:w="57" w:type="dxa"/>
              <w:right w:w="57" w:type="dxa"/>
            </w:tcMar>
            <w:textDirection w:val="btLr"/>
          </w:tcPr>
          <w:p w14:paraId="6DBA4322" w14:textId="17027FE2"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90" w:type="pct"/>
            <w:shd w:val="clear" w:color="auto" w:fill="C5E0B3" w:themeFill="accent6" w:themeFillTint="66"/>
            <w:tcMar>
              <w:left w:w="57" w:type="dxa"/>
              <w:right w:w="57" w:type="dxa"/>
            </w:tcMar>
            <w:textDirection w:val="btLr"/>
          </w:tcPr>
          <w:p w14:paraId="1DAE5CD3" w14:textId="55F0AEF5"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90" w:type="pct"/>
            <w:tcBorders>
              <w:right w:val="single" w:sz="4" w:space="0" w:color="auto"/>
            </w:tcBorders>
            <w:shd w:val="clear" w:color="auto" w:fill="F4B083" w:themeFill="accent2" w:themeFillTint="99"/>
            <w:tcMar>
              <w:left w:w="57" w:type="dxa"/>
              <w:right w:w="57" w:type="dxa"/>
            </w:tcMar>
            <w:vAlign w:val="center"/>
          </w:tcPr>
          <w:p w14:paraId="452BCCAA"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E2EFD9" w:themeFill="accent6" w:themeFillTint="33"/>
            <w:tcMar>
              <w:left w:w="57" w:type="dxa"/>
              <w:right w:w="57" w:type="dxa"/>
            </w:tcMar>
            <w:textDirection w:val="btLr"/>
            <w:vAlign w:val="center"/>
          </w:tcPr>
          <w:p w14:paraId="3C577092" w14:textId="27932C48" w:rsidR="003E3AC3" w:rsidRPr="006E2937" w:rsidRDefault="003E3AC3" w:rsidP="003E3AC3">
            <w:pPr>
              <w:spacing w:after="0" w:line="240" w:lineRule="auto"/>
              <w:ind w:left="113" w:right="113"/>
              <w:jc w:val="center"/>
              <w:rPr>
                <w:rFonts w:ascii="Times New Roman" w:eastAsia="Times New Roman" w:hAnsi="Times New Roman" w:cs="Times New Roman"/>
                <w:sz w:val="16"/>
                <w:szCs w:val="16"/>
                <w:lang w:eastAsia="ru-RU"/>
              </w:rPr>
            </w:pPr>
            <w:r w:rsidRPr="006E2937">
              <w:rPr>
                <w:rFonts w:ascii="Times New Roman" w:eastAsia="Times New Roman" w:hAnsi="Times New Roman" w:cs="Times New Roman"/>
                <w:sz w:val="16"/>
                <w:szCs w:val="16"/>
                <w:lang w:eastAsia="ru-RU"/>
              </w:rPr>
              <w:t>216</w:t>
            </w:r>
          </w:p>
        </w:tc>
      </w:tr>
      <w:tr w:rsidR="0065685B" w:rsidRPr="00895F77" w14:paraId="1BCFA472" w14:textId="77777777" w:rsidTr="00EA1EBB">
        <w:trPr>
          <w:cantSplit/>
          <w:trHeight w:val="1087"/>
          <w:jc w:val="center"/>
        </w:trPr>
        <w:tc>
          <w:tcPr>
            <w:tcW w:w="299" w:type="pct"/>
            <w:shd w:val="clear" w:color="auto" w:fill="D9D9D9"/>
            <w:tcMar>
              <w:left w:w="57" w:type="dxa"/>
              <w:right w:w="57" w:type="dxa"/>
            </w:tcMar>
            <w:vAlign w:val="center"/>
          </w:tcPr>
          <w:p w14:paraId="1D998195" w14:textId="7EAC8442" w:rsidR="008C2DD9" w:rsidRPr="00895F77" w:rsidRDefault="008C2DD9" w:rsidP="00EA1EBB">
            <w:pPr>
              <w:spacing w:after="0" w:line="240" w:lineRule="auto"/>
              <w:rPr>
                <w:rFonts w:ascii="Times New Roman" w:eastAsia="Times New Roman" w:hAnsi="Times New Roman" w:cs="Times New Roman"/>
                <w:b/>
                <w:bCs/>
                <w:sz w:val="16"/>
                <w:szCs w:val="16"/>
                <w:lang w:eastAsia="ru-RU"/>
              </w:rPr>
            </w:pPr>
            <w:r w:rsidRPr="00895F77">
              <w:rPr>
                <w:rFonts w:ascii="Times New Roman" w:eastAsia="Times New Roman" w:hAnsi="Times New Roman" w:cs="Times New Roman"/>
                <w:b/>
                <w:bCs/>
                <w:sz w:val="16"/>
                <w:szCs w:val="16"/>
                <w:lang w:eastAsia="ru-RU"/>
              </w:rPr>
              <w:t>ПМн.</w:t>
            </w:r>
            <w:r w:rsidR="00EA1EBB">
              <w:rPr>
                <w:rFonts w:ascii="Times New Roman" w:eastAsia="Times New Roman" w:hAnsi="Times New Roman" w:cs="Times New Roman"/>
                <w:b/>
                <w:bCs/>
                <w:sz w:val="16"/>
                <w:szCs w:val="16"/>
                <w:lang w:eastAsia="ru-RU"/>
              </w:rPr>
              <w:t>02</w:t>
            </w:r>
          </w:p>
        </w:tc>
        <w:tc>
          <w:tcPr>
            <w:tcW w:w="593" w:type="pct"/>
            <w:tcBorders>
              <w:top w:val="nil"/>
              <w:left w:val="nil"/>
              <w:bottom w:val="single" w:sz="8" w:space="0" w:color="auto"/>
              <w:right w:val="single" w:sz="8" w:space="0" w:color="auto"/>
            </w:tcBorders>
            <w:shd w:val="clear" w:color="000000" w:fill="D9D9D9"/>
            <w:tcMar>
              <w:left w:w="57" w:type="dxa"/>
              <w:right w:w="57" w:type="dxa"/>
            </w:tcMar>
            <w:vAlign w:val="center"/>
          </w:tcPr>
          <w:p w14:paraId="250D043A" w14:textId="7962C620" w:rsidR="008C2DD9" w:rsidRPr="00895F77" w:rsidRDefault="008C2DD9" w:rsidP="008C2DD9">
            <w:pPr>
              <w:spacing w:after="0" w:line="240" w:lineRule="auto"/>
              <w:rPr>
                <w:rFonts w:ascii="Times New Roman" w:eastAsia="Times New Roman" w:hAnsi="Times New Roman" w:cs="Times New Roman"/>
                <w:b/>
                <w:bCs/>
                <w:sz w:val="16"/>
                <w:szCs w:val="16"/>
                <w:lang w:eastAsia="ru-RU"/>
              </w:rPr>
            </w:pPr>
            <w:r w:rsidRPr="00782507">
              <w:rPr>
                <w:rFonts w:ascii="Times New Roman" w:eastAsia="Times New Roman" w:hAnsi="Times New Roman" w:cs="Times New Roman"/>
                <w:b/>
                <w:bCs/>
                <w:sz w:val="16"/>
                <w:szCs w:val="16"/>
                <w:lang w:eastAsia="ru-RU"/>
              </w:rPr>
              <w:t>Ремонт и модернизация аппаратных средств инфокоммуникационных систем и их составляющих</w:t>
            </w:r>
          </w:p>
        </w:tc>
        <w:tc>
          <w:tcPr>
            <w:tcW w:w="98" w:type="pct"/>
            <w:shd w:val="clear" w:color="auto" w:fill="D9D9D9"/>
            <w:tcMar>
              <w:left w:w="57" w:type="dxa"/>
              <w:right w:w="57" w:type="dxa"/>
            </w:tcMar>
            <w:vAlign w:val="center"/>
          </w:tcPr>
          <w:p w14:paraId="7F67F4E7"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85" w:type="pct"/>
            <w:shd w:val="clear" w:color="auto" w:fill="D9D9D9"/>
            <w:tcMar>
              <w:left w:w="57" w:type="dxa"/>
              <w:right w:w="57" w:type="dxa"/>
            </w:tcMar>
            <w:vAlign w:val="center"/>
          </w:tcPr>
          <w:p w14:paraId="522B4395"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85" w:type="pct"/>
            <w:shd w:val="clear" w:color="auto" w:fill="D9D9D9"/>
            <w:tcMar>
              <w:left w:w="57" w:type="dxa"/>
              <w:right w:w="57" w:type="dxa"/>
            </w:tcMar>
            <w:vAlign w:val="center"/>
          </w:tcPr>
          <w:p w14:paraId="60CC7E86"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201EBAE4"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55F478FF"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D9D9D9"/>
            <w:tcMar>
              <w:left w:w="57" w:type="dxa"/>
              <w:right w:w="57" w:type="dxa"/>
            </w:tcMar>
            <w:vAlign w:val="center"/>
          </w:tcPr>
          <w:p w14:paraId="1ED2A302"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D9D9D9"/>
            <w:tcMar>
              <w:left w:w="57" w:type="dxa"/>
              <w:right w:w="57" w:type="dxa"/>
            </w:tcMar>
            <w:vAlign w:val="center"/>
          </w:tcPr>
          <w:p w14:paraId="11C44B70"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328EB4A5"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27B4F72F"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8" w:type="pct"/>
            <w:shd w:val="clear" w:color="auto" w:fill="D9D9D9"/>
            <w:tcMar>
              <w:left w:w="57" w:type="dxa"/>
              <w:right w:w="57" w:type="dxa"/>
            </w:tcMar>
            <w:vAlign w:val="center"/>
          </w:tcPr>
          <w:p w14:paraId="647B865C"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8" w:type="pct"/>
            <w:shd w:val="clear" w:color="auto" w:fill="D9D9D9"/>
            <w:tcMar>
              <w:left w:w="57" w:type="dxa"/>
              <w:right w:w="57" w:type="dxa"/>
            </w:tcMar>
            <w:vAlign w:val="center"/>
          </w:tcPr>
          <w:p w14:paraId="71DE71C7"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D9D9D9"/>
            <w:tcMar>
              <w:left w:w="57" w:type="dxa"/>
              <w:right w:w="57" w:type="dxa"/>
            </w:tcMar>
            <w:vAlign w:val="center"/>
          </w:tcPr>
          <w:p w14:paraId="7DBFD0E1"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42BD5607"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D9D9D9"/>
            <w:tcMar>
              <w:left w:w="57" w:type="dxa"/>
              <w:right w:w="57" w:type="dxa"/>
            </w:tcMar>
            <w:vAlign w:val="center"/>
          </w:tcPr>
          <w:p w14:paraId="749A21FB"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D9D9D9"/>
            <w:tcMar>
              <w:left w:w="57" w:type="dxa"/>
              <w:right w:w="57" w:type="dxa"/>
            </w:tcMar>
            <w:vAlign w:val="center"/>
          </w:tcPr>
          <w:p w14:paraId="58169969"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D9D9D9"/>
            <w:tcMar>
              <w:left w:w="57" w:type="dxa"/>
              <w:right w:w="57" w:type="dxa"/>
            </w:tcMar>
            <w:vAlign w:val="center"/>
          </w:tcPr>
          <w:p w14:paraId="76083B77"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34DE3AC5"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4C8158D4" w14:textId="77777777" w:rsidR="008C2DD9" w:rsidRPr="00895F77" w:rsidRDefault="008C2DD9" w:rsidP="008C2DD9">
            <w:pPr>
              <w:spacing w:after="0" w:line="240" w:lineRule="auto"/>
              <w:jc w:val="center"/>
              <w:rPr>
                <w:rFonts w:ascii="Times New Roman" w:eastAsia="Times New Roman" w:hAnsi="Times New Roman" w:cs="Times New Roman"/>
                <w:b/>
                <w:bCs/>
                <w:sz w:val="16"/>
                <w:szCs w:val="16"/>
                <w:lang w:eastAsia="ru-RU"/>
              </w:rPr>
            </w:pPr>
          </w:p>
        </w:tc>
        <w:tc>
          <w:tcPr>
            <w:tcW w:w="99" w:type="pct"/>
            <w:shd w:val="clear" w:color="auto" w:fill="D9D9D9"/>
            <w:tcMar>
              <w:left w:w="57" w:type="dxa"/>
              <w:right w:w="57" w:type="dxa"/>
            </w:tcMar>
            <w:vAlign w:val="center"/>
          </w:tcPr>
          <w:p w14:paraId="19399EE0"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D9D9D9"/>
            <w:tcMar>
              <w:left w:w="57" w:type="dxa"/>
              <w:right w:w="57" w:type="dxa"/>
            </w:tcMar>
            <w:vAlign w:val="center"/>
          </w:tcPr>
          <w:p w14:paraId="5290B364"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D9D9D9"/>
            <w:tcMar>
              <w:left w:w="57" w:type="dxa"/>
              <w:right w:w="57" w:type="dxa"/>
            </w:tcMar>
            <w:vAlign w:val="center"/>
          </w:tcPr>
          <w:p w14:paraId="143EF021"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4D8ECB93"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D9D9D9"/>
            <w:tcMar>
              <w:left w:w="57" w:type="dxa"/>
              <w:right w:w="57" w:type="dxa"/>
            </w:tcMar>
            <w:vAlign w:val="center"/>
          </w:tcPr>
          <w:p w14:paraId="7A2498F8"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D9D9D9"/>
            <w:tcMar>
              <w:left w:w="57" w:type="dxa"/>
              <w:right w:w="57" w:type="dxa"/>
            </w:tcMar>
            <w:vAlign w:val="center"/>
          </w:tcPr>
          <w:p w14:paraId="690D68BD"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D9D9D9"/>
            <w:tcMar>
              <w:left w:w="57" w:type="dxa"/>
              <w:right w:w="57" w:type="dxa"/>
            </w:tcMar>
            <w:vAlign w:val="center"/>
          </w:tcPr>
          <w:p w14:paraId="4278043C"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D9D9D9"/>
            <w:tcMar>
              <w:left w:w="57" w:type="dxa"/>
              <w:right w:w="57" w:type="dxa"/>
            </w:tcMar>
            <w:vAlign w:val="center"/>
          </w:tcPr>
          <w:p w14:paraId="11474904"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76C8E269"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105" w:type="pct"/>
            <w:gridSpan w:val="2"/>
            <w:shd w:val="clear" w:color="auto" w:fill="D9D9D9"/>
            <w:tcMar>
              <w:left w:w="57" w:type="dxa"/>
              <w:right w:w="57" w:type="dxa"/>
            </w:tcMar>
            <w:vAlign w:val="center"/>
          </w:tcPr>
          <w:p w14:paraId="13A2CCAF"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124" w:type="pct"/>
            <w:gridSpan w:val="2"/>
            <w:shd w:val="clear" w:color="auto" w:fill="D9D9D9"/>
            <w:tcMar>
              <w:left w:w="57" w:type="dxa"/>
              <w:right w:w="57" w:type="dxa"/>
            </w:tcMar>
            <w:vAlign w:val="center"/>
          </w:tcPr>
          <w:p w14:paraId="679316D6" w14:textId="77777777" w:rsidR="008C2DD9" w:rsidRPr="00895F77" w:rsidRDefault="008C2DD9" w:rsidP="008C2DD9">
            <w:pPr>
              <w:spacing w:after="0" w:line="240" w:lineRule="auto"/>
              <w:jc w:val="center"/>
              <w:rPr>
                <w:rFonts w:ascii="Times New Roman" w:eastAsia="Times New Roman" w:hAnsi="Times New Roman" w:cs="Times New Roman"/>
                <w:b/>
                <w:bCs/>
                <w:sz w:val="16"/>
                <w:szCs w:val="16"/>
                <w:lang w:eastAsia="ru-RU"/>
              </w:rPr>
            </w:pPr>
          </w:p>
        </w:tc>
        <w:tc>
          <w:tcPr>
            <w:tcW w:w="87" w:type="pct"/>
            <w:tcBorders>
              <w:right w:val="single" w:sz="4" w:space="0" w:color="auto"/>
            </w:tcBorders>
            <w:shd w:val="clear" w:color="auto" w:fill="D9D9D9"/>
            <w:tcMar>
              <w:left w:w="57" w:type="dxa"/>
              <w:right w:w="57" w:type="dxa"/>
            </w:tcMar>
            <w:vAlign w:val="center"/>
          </w:tcPr>
          <w:p w14:paraId="10DFF19A"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D9D9D9"/>
            <w:tcMar>
              <w:left w:w="57" w:type="dxa"/>
              <w:right w:w="57" w:type="dxa"/>
            </w:tcMar>
            <w:vAlign w:val="center"/>
          </w:tcPr>
          <w:p w14:paraId="7A445CF6"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shd w:val="clear" w:color="auto" w:fill="D9D9D9"/>
            <w:tcMar>
              <w:left w:w="57" w:type="dxa"/>
              <w:right w:w="57" w:type="dxa"/>
            </w:tcMar>
            <w:vAlign w:val="center"/>
          </w:tcPr>
          <w:p w14:paraId="2BAF362A"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7BBDB934"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3876F8D3"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47349716"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D9D9D9"/>
            <w:tcMar>
              <w:left w:w="57" w:type="dxa"/>
              <w:right w:w="57" w:type="dxa"/>
            </w:tcMar>
            <w:vAlign w:val="center"/>
          </w:tcPr>
          <w:p w14:paraId="4794F811"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38FD6C2F"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6D2C0FE7"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4E6B0009"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79ED417E"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D9D9D9"/>
            <w:tcMar>
              <w:left w:w="57" w:type="dxa"/>
              <w:right w:w="57" w:type="dxa"/>
            </w:tcMar>
            <w:vAlign w:val="center"/>
          </w:tcPr>
          <w:p w14:paraId="1DF67204"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1280C505"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711301D1" w14:textId="77777777" w:rsidR="008C2DD9" w:rsidRPr="00895F77" w:rsidRDefault="008C2DD9" w:rsidP="008C2DD9">
            <w:pPr>
              <w:spacing w:after="0" w:line="240" w:lineRule="auto"/>
              <w:jc w:val="center"/>
              <w:rPr>
                <w:rFonts w:ascii="Times New Roman" w:eastAsia="Times New Roman" w:hAnsi="Times New Roman" w:cs="Times New Roman"/>
                <w:sz w:val="16"/>
                <w:szCs w:val="16"/>
                <w:lang w:eastAsia="ru-RU"/>
              </w:rPr>
            </w:pPr>
          </w:p>
        </w:tc>
        <w:tc>
          <w:tcPr>
            <w:tcW w:w="128" w:type="pct"/>
            <w:tcBorders>
              <w:top w:val="single" w:sz="8" w:space="0" w:color="auto"/>
              <w:left w:val="nil"/>
              <w:bottom w:val="single" w:sz="8" w:space="0" w:color="auto"/>
              <w:right w:val="single" w:sz="8" w:space="0" w:color="auto"/>
            </w:tcBorders>
            <w:shd w:val="clear" w:color="auto" w:fill="auto"/>
            <w:tcMar>
              <w:left w:w="57" w:type="dxa"/>
              <w:right w:w="57" w:type="dxa"/>
            </w:tcMar>
            <w:textDirection w:val="btLr"/>
            <w:vAlign w:val="center"/>
          </w:tcPr>
          <w:p w14:paraId="0139A731" w14:textId="4D72D3C9" w:rsidR="008C2DD9" w:rsidRPr="008C2DD9" w:rsidRDefault="008C2DD9" w:rsidP="008C2DD9">
            <w:pPr>
              <w:spacing w:after="0" w:line="240" w:lineRule="auto"/>
              <w:ind w:left="113" w:right="113"/>
              <w:jc w:val="center"/>
              <w:rPr>
                <w:rFonts w:ascii="Times New Roman" w:eastAsia="Times New Roman" w:hAnsi="Times New Roman" w:cs="Times New Roman"/>
                <w:sz w:val="16"/>
                <w:szCs w:val="16"/>
                <w:lang w:eastAsia="ru-RU"/>
              </w:rPr>
            </w:pPr>
            <w:r w:rsidRPr="008C2DD9">
              <w:rPr>
                <w:rFonts w:ascii="Times New Roman" w:hAnsi="Times New Roman" w:cs="Times New Roman"/>
                <w:b/>
                <w:bCs/>
                <w:color w:val="000000"/>
                <w:sz w:val="16"/>
                <w:szCs w:val="16"/>
              </w:rPr>
              <w:t>564</w:t>
            </w:r>
          </w:p>
        </w:tc>
      </w:tr>
      <w:tr w:rsidR="00C650B1" w:rsidRPr="00895F77" w14:paraId="7A3C7168" w14:textId="77777777" w:rsidTr="00EA1EBB">
        <w:trPr>
          <w:cantSplit/>
          <w:trHeight w:val="671"/>
          <w:jc w:val="center"/>
        </w:trPr>
        <w:tc>
          <w:tcPr>
            <w:tcW w:w="299" w:type="pct"/>
            <w:shd w:val="clear" w:color="auto" w:fill="FFFFC1"/>
            <w:tcMar>
              <w:left w:w="57" w:type="dxa"/>
              <w:right w:w="57" w:type="dxa"/>
            </w:tcMar>
            <w:vAlign w:val="center"/>
          </w:tcPr>
          <w:p w14:paraId="07E47240" w14:textId="3871BCBB" w:rsidR="00C650B1" w:rsidRPr="00782507" w:rsidRDefault="00C650B1" w:rsidP="00EA1EBB">
            <w:pPr>
              <w:spacing w:after="0" w:line="240" w:lineRule="auto"/>
              <w:rPr>
                <w:rFonts w:ascii="Times New Roman" w:eastAsia="Times New Roman" w:hAnsi="Times New Roman" w:cs="Times New Roman"/>
                <w:sz w:val="14"/>
                <w:szCs w:val="14"/>
                <w:lang w:eastAsia="ru-RU"/>
              </w:rPr>
            </w:pPr>
            <w:r w:rsidRPr="00782507">
              <w:rPr>
                <w:rFonts w:ascii="Times New Roman" w:eastAsia="Times New Roman" w:hAnsi="Times New Roman" w:cs="Times New Roman"/>
                <w:sz w:val="14"/>
                <w:szCs w:val="14"/>
                <w:lang w:eastAsia="ru-RU"/>
              </w:rPr>
              <w:t>МДК.</w:t>
            </w:r>
            <w:r w:rsidR="00EA1EBB">
              <w:rPr>
                <w:rFonts w:ascii="Times New Roman" w:eastAsia="Times New Roman" w:hAnsi="Times New Roman" w:cs="Times New Roman"/>
                <w:sz w:val="14"/>
                <w:szCs w:val="14"/>
                <w:lang w:eastAsia="ru-RU"/>
              </w:rPr>
              <w:t>02</w:t>
            </w:r>
            <w:r w:rsidRPr="00782507">
              <w:rPr>
                <w:rFonts w:ascii="Times New Roman" w:eastAsia="Times New Roman" w:hAnsi="Times New Roman" w:cs="Times New Roman"/>
                <w:sz w:val="14"/>
                <w:szCs w:val="14"/>
                <w:lang w:eastAsia="ru-RU"/>
              </w:rPr>
              <w:t>.01</w:t>
            </w:r>
          </w:p>
        </w:tc>
        <w:tc>
          <w:tcPr>
            <w:tcW w:w="593" w:type="pct"/>
            <w:tcBorders>
              <w:top w:val="nil"/>
              <w:left w:val="nil"/>
              <w:bottom w:val="single" w:sz="8" w:space="0" w:color="auto"/>
              <w:right w:val="single" w:sz="8" w:space="0" w:color="auto"/>
            </w:tcBorders>
            <w:shd w:val="clear" w:color="auto" w:fill="FFFFC1"/>
            <w:tcMar>
              <w:left w:w="57" w:type="dxa"/>
              <w:right w:w="57" w:type="dxa"/>
            </w:tcMar>
            <w:vAlign w:val="center"/>
          </w:tcPr>
          <w:p w14:paraId="61FFAF24" w14:textId="5D57C43E" w:rsidR="00C650B1" w:rsidRPr="00895F77" w:rsidRDefault="00C650B1" w:rsidP="00C650B1">
            <w:pPr>
              <w:spacing w:after="0" w:line="240" w:lineRule="auto"/>
              <w:rPr>
                <w:rFonts w:ascii="Times New Roman" w:eastAsia="Times New Roman" w:hAnsi="Times New Roman" w:cs="Times New Roman"/>
                <w:sz w:val="16"/>
                <w:szCs w:val="16"/>
                <w:lang w:eastAsia="ru-RU"/>
              </w:rPr>
            </w:pPr>
            <w:r w:rsidRPr="00782507">
              <w:rPr>
                <w:rFonts w:ascii="Times New Roman" w:eastAsia="Times New Roman" w:hAnsi="Times New Roman" w:cs="Times New Roman"/>
                <w:sz w:val="16"/>
                <w:szCs w:val="16"/>
                <w:lang w:eastAsia="ru-RU"/>
              </w:rPr>
              <w:t>Диагностика и устранение неисправностей стационарных ПК</w:t>
            </w:r>
          </w:p>
        </w:tc>
        <w:tc>
          <w:tcPr>
            <w:tcW w:w="9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28EEEEE1" w14:textId="1B809152"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color w:val="000000"/>
                <w:sz w:val="16"/>
                <w:szCs w:val="16"/>
              </w:rPr>
              <w:t> </w:t>
            </w:r>
          </w:p>
        </w:tc>
        <w:tc>
          <w:tcPr>
            <w:tcW w:w="85"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714EF405" w14:textId="2E53B0DC"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color w:val="000000"/>
                <w:sz w:val="16"/>
                <w:szCs w:val="16"/>
              </w:rPr>
              <w:t> </w:t>
            </w:r>
          </w:p>
        </w:tc>
        <w:tc>
          <w:tcPr>
            <w:tcW w:w="85"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7CF44C30" w14:textId="5BB4B8FE"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431BCEB0" w14:textId="3F29D6A5"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1CD51C84" w14:textId="431C40C6"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36B3C0FB" w14:textId="2DEDB4B0"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28FF2C89" w14:textId="133985BA"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605C44F5" w14:textId="20CBF67B"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4ECE45E4" w14:textId="4BBB9237"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3</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5A5C2254" w14:textId="75E53765"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3</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1B9DDCF0" w14:textId="758B21B6"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3</w:t>
            </w: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1231B6A9" w14:textId="7599456A"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3</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18393236" w14:textId="1408EEEB"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3</w:t>
            </w:r>
          </w:p>
        </w:tc>
        <w:tc>
          <w:tcPr>
            <w:tcW w:w="87" w:type="pct"/>
            <w:shd w:val="clear" w:color="auto" w:fill="C5E0B3" w:themeFill="accent6" w:themeFillTint="66"/>
            <w:tcMar>
              <w:left w:w="57" w:type="dxa"/>
              <w:right w:w="57" w:type="dxa"/>
            </w:tcMar>
            <w:vAlign w:val="center"/>
          </w:tcPr>
          <w:p w14:paraId="6547F9A9"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1541C381"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16F5F00D"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7406E16F"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470360CD"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33CCFF"/>
            <w:tcMar>
              <w:left w:w="57" w:type="dxa"/>
              <w:right w:w="57" w:type="dxa"/>
            </w:tcMar>
            <w:vAlign w:val="center"/>
          </w:tcPr>
          <w:p w14:paraId="67A56D84"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50674103"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2435E4B0"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4292EA30"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192EFA66" w14:textId="1A87982D"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4</w:t>
            </w: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3A48CF0E" w14:textId="5EE5B151"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4</w:t>
            </w: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163C282D" w14:textId="2CD04865"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4</w:t>
            </w:r>
          </w:p>
        </w:tc>
        <w:tc>
          <w:tcPr>
            <w:tcW w:w="89" w:type="pct"/>
            <w:tcBorders>
              <w:top w:val="nil"/>
              <w:left w:val="nil"/>
              <w:bottom w:val="single" w:sz="8" w:space="0" w:color="auto"/>
              <w:right w:val="single" w:sz="8" w:space="0" w:color="auto"/>
            </w:tcBorders>
            <w:shd w:val="clear" w:color="auto" w:fill="auto"/>
            <w:tcMar>
              <w:left w:w="57" w:type="dxa"/>
              <w:right w:w="57" w:type="dxa"/>
            </w:tcMar>
            <w:vAlign w:val="center"/>
          </w:tcPr>
          <w:p w14:paraId="1CDE02E4" w14:textId="4D76079C"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4</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0C21B5AE" w14:textId="440EB8FF"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4</w:t>
            </w:r>
          </w:p>
        </w:tc>
        <w:tc>
          <w:tcPr>
            <w:tcW w:w="105" w:type="pct"/>
            <w:gridSpan w:val="2"/>
            <w:tcBorders>
              <w:top w:val="nil"/>
              <w:left w:val="nil"/>
              <w:bottom w:val="single" w:sz="8" w:space="0" w:color="auto"/>
              <w:right w:val="single" w:sz="8" w:space="0" w:color="auto"/>
            </w:tcBorders>
            <w:shd w:val="clear" w:color="auto" w:fill="auto"/>
            <w:tcMar>
              <w:left w:w="57" w:type="dxa"/>
              <w:right w:w="57" w:type="dxa"/>
            </w:tcMar>
            <w:vAlign w:val="center"/>
          </w:tcPr>
          <w:p w14:paraId="04438751" w14:textId="03DBF9DD"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5</w:t>
            </w:r>
          </w:p>
        </w:tc>
        <w:tc>
          <w:tcPr>
            <w:tcW w:w="124" w:type="pct"/>
            <w:gridSpan w:val="2"/>
            <w:shd w:val="clear" w:color="auto" w:fill="C5E0B3" w:themeFill="accent6" w:themeFillTint="66"/>
            <w:tcMar>
              <w:left w:w="57" w:type="dxa"/>
              <w:right w:w="57" w:type="dxa"/>
            </w:tcMar>
            <w:vAlign w:val="center"/>
          </w:tcPr>
          <w:p w14:paraId="2DAADD42"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0EF6F49D"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3312D106"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73E9B08A" w14:textId="51E69A1E" w:rsidR="00C650B1" w:rsidRPr="006E489C" w:rsidRDefault="00C650B1" w:rsidP="00C650B1">
            <w:pPr>
              <w:spacing w:after="0" w:line="240" w:lineRule="auto"/>
              <w:jc w:val="center"/>
              <w:rPr>
                <w:rFonts w:ascii="Times New Roman" w:hAnsi="Times New Roman" w:cs="Times New Roman"/>
                <w:color w:val="000000"/>
                <w:sz w:val="16"/>
                <w:szCs w:val="16"/>
              </w:rPr>
            </w:pPr>
            <w:r w:rsidRPr="00C650B1">
              <w:rPr>
                <w:rFonts w:ascii="Times New Roman" w:hAnsi="Times New Roman" w:cs="Times New Roman"/>
                <w:color w:val="000000"/>
                <w:sz w:val="16"/>
                <w:szCs w:val="16"/>
              </w:rPr>
              <w:t>4</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67268468" w14:textId="78103D47" w:rsidR="00C650B1" w:rsidRPr="006E489C" w:rsidRDefault="00C650B1" w:rsidP="00C650B1">
            <w:pPr>
              <w:spacing w:after="0" w:line="240" w:lineRule="auto"/>
              <w:jc w:val="center"/>
              <w:rPr>
                <w:rFonts w:ascii="Times New Roman" w:hAnsi="Times New Roman" w:cs="Times New Roman"/>
                <w:color w:val="000000"/>
                <w:sz w:val="16"/>
                <w:szCs w:val="16"/>
              </w:rPr>
            </w:pPr>
            <w:r w:rsidRPr="00C650B1">
              <w:rPr>
                <w:rFonts w:ascii="Times New Roman" w:hAnsi="Times New Roman" w:cs="Times New Roman"/>
                <w:color w:val="000000"/>
                <w:sz w:val="16"/>
                <w:szCs w:val="16"/>
              </w:rPr>
              <w:t>3</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4BB287BC" w14:textId="36B64790" w:rsidR="00C650B1" w:rsidRPr="006E489C" w:rsidRDefault="00C650B1" w:rsidP="00C650B1">
            <w:pPr>
              <w:spacing w:after="0" w:line="240" w:lineRule="auto"/>
              <w:jc w:val="center"/>
              <w:rPr>
                <w:rFonts w:ascii="Times New Roman" w:hAnsi="Times New Roman" w:cs="Times New Roman"/>
                <w:color w:val="000000"/>
                <w:sz w:val="16"/>
                <w:szCs w:val="16"/>
              </w:rPr>
            </w:pPr>
            <w:r w:rsidRPr="00C650B1">
              <w:rPr>
                <w:rFonts w:ascii="Times New Roman" w:hAnsi="Times New Roman" w:cs="Times New Roman"/>
                <w:color w:val="000000"/>
                <w:sz w:val="16"/>
                <w:szCs w:val="16"/>
              </w:rPr>
              <w:t>3</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1B0E1E1A" w14:textId="0FEDA752" w:rsidR="00C650B1" w:rsidRPr="006E489C" w:rsidRDefault="00C650B1" w:rsidP="00C650B1">
            <w:pPr>
              <w:spacing w:after="0" w:line="240" w:lineRule="auto"/>
              <w:jc w:val="center"/>
              <w:rPr>
                <w:rFonts w:ascii="Times New Roman" w:hAnsi="Times New Roman" w:cs="Times New Roman"/>
                <w:color w:val="000000"/>
                <w:sz w:val="16"/>
                <w:szCs w:val="16"/>
              </w:rPr>
            </w:pPr>
            <w:r w:rsidRPr="00C650B1">
              <w:rPr>
                <w:rFonts w:ascii="Times New Roman" w:hAnsi="Times New Roman" w:cs="Times New Roman"/>
                <w:color w:val="000000"/>
                <w:sz w:val="16"/>
                <w:szCs w:val="16"/>
              </w:rPr>
              <w:t>3</w:t>
            </w:r>
          </w:p>
        </w:tc>
        <w:tc>
          <w:tcPr>
            <w:tcW w:w="97" w:type="pct"/>
            <w:tcBorders>
              <w:top w:val="nil"/>
              <w:left w:val="nil"/>
              <w:bottom w:val="single" w:sz="8" w:space="0" w:color="auto"/>
              <w:right w:val="single" w:sz="8" w:space="0" w:color="auto"/>
            </w:tcBorders>
            <w:shd w:val="clear" w:color="auto" w:fill="auto"/>
            <w:tcMar>
              <w:left w:w="57" w:type="dxa"/>
              <w:right w:w="57" w:type="dxa"/>
            </w:tcMar>
            <w:vAlign w:val="center"/>
          </w:tcPr>
          <w:p w14:paraId="07A58704" w14:textId="3B1FC1E6" w:rsidR="00C650B1" w:rsidRPr="006E489C" w:rsidRDefault="00C650B1" w:rsidP="00C650B1">
            <w:pPr>
              <w:spacing w:after="0" w:line="240" w:lineRule="auto"/>
              <w:jc w:val="center"/>
              <w:rPr>
                <w:rFonts w:ascii="Times New Roman" w:hAnsi="Times New Roman" w:cs="Times New Roman"/>
                <w:color w:val="000000"/>
                <w:sz w:val="16"/>
                <w:szCs w:val="16"/>
              </w:rPr>
            </w:pPr>
            <w:r w:rsidRPr="00C650B1">
              <w:rPr>
                <w:rFonts w:ascii="Times New Roman" w:hAnsi="Times New Roman" w:cs="Times New Roman"/>
                <w:color w:val="000000"/>
                <w:sz w:val="16"/>
                <w:szCs w:val="16"/>
              </w:rPr>
              <w:t>3</w:t>
            </w:r>
          </w:p>
        </w:tc>
        <w:tc>
          <w:tcPr>
            <w:tcW w:w="90" w:type="pct"/>
            <w:tcBorders>
              <w:right w:val="single" w:sz="4" w:space="0" w:color="auto"/>
            </w:tcBorders>
            <w:shd w:val="clear" w:color="auto" w:fill="C5E0B3" w:themeFill="accent6" w:themeFillTint="66"/>
            <w:tcMar>
              <w:left w:w="57" w:type="dxa"/>
              <w:right w:w="57" w:type="dxa"/>
            </w:tcMar>
            <w:vAlign w:val="center"/>
          </w:tcPr>
          <w:p w14:paraId="74396770"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59421C5C"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5846EC2F"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33DF9D18"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249A6947"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52C58E2D"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7FEC35D3"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23D9EBEC" w14:textId="4933B4D7" w:rsidR="00C650B1" w:rsidRPr="008C2DD9" w:rsidRDefault="00C650B1" w:rsidP="00C650B1">
            <w:pPr>
              <w:spacing w:after="0" w:line="240" w:lineRule="auto"/>
              <w:ind w:left="113" w:right="113"/>
              <w:jc w:val="center"/>
              <w:rPr>
                <w:rFonts w:ascii="Times New Roman" w:eastAsia="Times New Roman" w:hAnsi="Times New Roman" w:cs="Times New Roman"/>
                <w:sz w:val="16"/>
                <w:szCs w:val="16"/>
                <w:lang w:eastAsia="ru-RU"/>
              </w:rPr>
            </w:pPr>
            <w:r w:rsidRPr="008C2DD9">
              <w:rPr>
                <w:rFonts w:ascii="Times New Roman" w:hAnsi="Times New Roman" w:cs="Times New Roman"/>
                <w:color w:val="000000"/>
                <w:sz w:val="16"/>
                <w:szCs w:val="16"/>
              </w:rPr>
              <w:t>56</w:t>
            </w:r>
          </w:p>
        </w:tc>
      </w:tr>
      <w:tr w:rsidR="00C650B1" w:rsidRPr="00895F77" w14:paraId="2352E14D" w14:textId="77777777" w:rsidTr="00EA1EBB">
        <w:trPr>
          <w:cantSplit/>
          <w:trHeight w:val="925"/>
          <w:jc w:val="center"/>
        </w:trPr>
        <w:tc>
          <w:tcPr>
            <w:tcW w:w="299" w:type="pct"/>
            <w:shd w:val="clear" w:color="auto" w:fill="FFFFC1"/>
            <w:tcMar>
              <w:left w:w="57" w:type="dxa"/>
              <w:right w:w="57" w:type="dxa"/>
            </w:tcMar>
            <w:vAlign w:val="center"/>
          </w:tcPr>
          <w:p w14:paraId="7BD79737" w14:textId="7B726BF0" w:rsidR="00C650B1" w:rsidRPr="00782507" w:rsidRDefault="00C650B1" w:rsidP="00EA1EBB">
            <w:pPr>
              <w:spacing w:after="0" w:line="240" w:lineRule="auto"/>
              <w:rPr>
                <w:rFonts w:ascii="Times New Roman" w:eastAsia="Times New Roman" w:hAnsi="Times New Roman" w:cs="Times New Roman"/>
                <w:sz w:val="14"/>
                <w:szCs w:val="14"/>
                <w:lang w:eastAsia="ru-RU"/>
              </w:rPr>
            </w:pPr>
            <w:r w:rsidRPr="00782507">
              <w:rPr>
                <w:rFonts w:ascii="Times New Roman" w:eastAsia="Times New Roman" w:hAnsi="Times New Roman" w:cs="Times New Roman"/>
                <w:sz w:val="14"/>
                <w:szCs w:val="14"/>
                <w:lang w:eastAsia="ru-RU"/>
              </w:rPr>
              <w:t>МДК.</w:t>
            </w:r>
            <w:r w:rsidR="00EA1EBB">
              <w:rPr>
                <w:rFonts w:ascii="Times New Roman" w:eastAsia="Times New Roman" w:hAnsi="Times New Roman" w:cs="Times New Roman"/>
                <w:sz w:val="14"/>
                <w:szCs w:val="14"/>
                <w:lang w:eastAsia="ru-RU"/>
              </w:rPr>
              <w:t>02</w:t>
            </w:r>
            <w:r w:rsidRPr="00782507">
              <w:rPr>
                <w:rFonts w:ascii="Times New Roman" w:eastAsia="Times New Roman" w:hAnsi="Times New Roman" w:cs="Times New Roman"/>
                <w:sz w:val="14"/>
                <w:szCs w:val="14"/>
                <w:lang w:eastAsia="ru-RU"/>
              </w:rPr>
              <w:t>.02</w:t>
            </w:r>
          </w:p>
        </w:tc>
        <w:tc>
          <w:tcPr>
            <w:tcW w:w="593" w:type="pct"/>
            <w:tcBorders>
              <w:top w:val="nil"/>
              <w:left w:val="nil"/>
              <w:bottom w:val="single" w:sz="8" w:space="0" w:color="auto"/>
              <w:right w:val="single" w:sz="8" w:space="0" w:color="auto"/>
            </w:tcBorders>
            <w:shd w:val="clear" w:color="auto" w:fill="FFFFC1"/>
            <w:tcMar>
              <w:left w:w="57" w:type="dxa"/>
              <w:right w:w="57" w:type="dxa"/>
            </w:tcMar>
            <w:vAlign w:val="center"/>
          </w:tcPr>
          <w:p w14:paraId="18D123AD" w14:textId="0B1059DD" w:rsidR="00C650B1" w:rsidRPr="00895F77" w:rsidRDefault="00C650B1" w:rsidP="00C650B1">
            <w:pPr>
              <w:spacing w:after="0" w:line="240" w:lineRule="auto"/>
              <w:rPr>
                <w:rFonts w:ascii="Times New Roman" w:eastAsia="Times New Roman" w:hAnsi="Times New Roman" w:cs="Times New Roman"/>
                <w:sz w:val="16"/>
                <w:szCs w:val="16"/>
                <w:lang w:eastAsia="ru-RU"/>
              </w:rPr>
            </w:pPr>
            <w:r w:rsidRPr="00782507">
              <w:rPr>
                <w:rFonts w:ascii="Times New Roman" w:eastAsia="Times New Roman" w:hAnsi="Times New Roman" w:cs="Times New Roman"/>
                <w:sz w:val="16"/>
                <w:szCs w:val="16"/>
                <w:lang w:eastAsia="ru-RU"/>
              </w:rPr>
              <w:t xml:space="preserve">Диагностика и устранение неисправностей персональных мобильных устройств </w:t>
            </w:r>
          </w:p>
        </w:tc>
        <w:tc>
          <w:tcPr>
            <w:tcW w:w="9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2A525FB8" w14:textId="35C26724"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color w:val="000000"/>
                <w:sz w:val="16"/>
                <w:szCs w:val="16"/>
              </w:rPr>
              <w:t> </w:t>
            </w:r>
          </w:p>
        </w:tc>
        <w:tc>
          <w:tcPr>
            <w:tcW w:w="85"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352ECE57" w14:textId="7DFBABA3"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color w:val="000000"/>
                <w:sz w:val="16"/>
                <w:szCs w:val="16"/>
              </w:rPr>
              <w:t> </w:t>
            </w:r>
          </w:p>
        </w:tc>
        <w:tc>
          <w:tcPr>
            <w:tcW w:w="85"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5FAEB7CB" w14:textId="3AF48B12"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4CCDDEEE" w14:textId="5287F8F2"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10EE37CA" w14:textId="456639B9"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1DDF065E" w14:textId="7DC157ED"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100410A7" w14:textId="7D572A9C"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06FF9B9B" w14:textId="140AAB45"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170140FC" w14:textId="78592EA2"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 </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2626B573" w14:textId="105F0261"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 </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360BD591" w14:textId="27EAEABA"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 </w:t>
            </w: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7F0CFEE1" w14:textId="7A3BB0D7"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309AEA76" w14:textId="5EFC2F0D"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 </w:t>
            </w:r>
          </w:p>
        </w:tc>
        <w:tc>
          <w:tcPr>
            <w:tcW w:w="87" w:type="pct"/>
            <w:shd w:val="clear" w:color="auto" w:fill="C5E0B3" w:themeFill="accent6" w:themeFillTint="66"/>
            <w:tcMar>
              <w:left w:w="57" w:type="dxa"/>
              <w:right w:w="57" w:type="dxa"/>
            </w:tcMar>
            <w:vAlign w:val="center"/>
          </w:tcPr>
          <w:p w14:paraId="422179EC"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194F3066"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0E006E7B"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419B2BB7"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78E8ECCF"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33CCFF"/>
            <w:tcMar>
              <w:left w:w="57" w:type="dxa"/>
              <w:right w:w="57" w:type="dxa"/>
            </w:tcMar>
            <w:vAlign w:val="center"/>
          </w:tcPr>
          <w:p w14:paraId="1AD1BF88"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7BAD8178"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4A4CDA38"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015C797A"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53ACFCB5" w14:textId="290D43FE"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6</w:t>
            </w: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2E679F39" w14:textId="7CF61D4B"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6</w:t>
            </w: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58540920" w14:textId="08CEC507"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6</w:t>
            </w:r>
          </w:p>
        </w:tc>
        <w:tc>
          <w:tcPr>
            <w:tcW w:w="89" w:type="pct"/>
            <w:tcBorders>
              <w:top w:val="nil"/>
              <w:left w:val="nil"/>
              <w:bottom w:val="single" w:sz="8" w:space="0" w:color="auto"/>
              <w:right w:val="single" w:sz="8" w:space="0" w:color="auto"/>
            </w:tcBorders>
            <w:shd w:val="clear" w:color="auto" w:fill="auto"/>
            <w:tcMar>
              <w:left w:w="57" w:type="dxa"/>
              <w:right w:w="57" w:type="dxa"/>
            </w:tcMar>
            <w:vAlign w:val="center"/>
          </w:tcPr>
          <w:p w14:paraId="2AEEEC0A" w14:textId="7F695DE7"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6</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2AE20630" w14:textId="0844683F"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6</w:t>
            </w:r>
          </w:p>
        </w:tc>
        <w:tc>
          <w:tcPr>
            <w:tcW w:w="105" w:type="pct"/>
            <w:gridSpan w:val="2"/>
            <w:tcBorders>
              <w:top w:val="nil"/>
              <w:left w:val="nil"/>
              <w:bottom w:val="single" w:sz="8" w:space="0" w:color="auto"/>
              <w:right w:val="single" w:sz="8" w:space="0" w:color="auto"/>
            </w:tcBorders>
            <w:shd w:val="clear" w:color="auto" w:fill="auto"/>
            <w:tcMar>
              <w:left w:w="57" w:type="dxa"/>
              <w:right w:w="57" w:type="dxa"/>
            </w:tcMar>
            <w:vAlign w:val="center"/>
          </w:tcPr>
          <w:p w14:paraId="3C142F03" w14:textId="43600025"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6</w:t>
            </w:r>
          </w:p>
        </w:tc>
        <w:tc>
          <w:tcPr>
            <w:tcW w:w="124" w:type="pct"/>
            <w:gridSpan w:val="2"/>
            <w:shd w:val="clear" w:color="auto" w:fill="C5E0B3" w:themeFill="accent6" w:themeFillTint="66"/>
            <w:tcMar>
              <w:left w:w="57" w:type="dxa"/>
              <w:right w:w="57" w:type="dxa"/>
            </w:tcMar>
            <w:vAlign w:val="center"/>
          </w:tcPr>
          <w:p w14:paraId="6D5C5C2E"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0B49459A"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14FFE636"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382F611C" w14:textId="5A17B465" w:rsidR="00C650B1" w:rsidRPr="006E489C" w:rsidRDefault="00C650B1" w:rsidP="00C650B1">
            <w:pPr>
              <w:spacing w:after="0" w:line="240" w:lineRule="auto"/>
              <w:jc w:val="center"/>
              <w:rPr>
                <w:rFonts w:ascii="Times New Roman" w:hAnsi="Times New Roman" w:cs="Times New Roman"/>
                <w:color w:val="000000"/>
                <w:sz w:val="16"/>
                <w:szCs w:val="16"/>
              </w:rPr>
            </w:pPr>
            <w:r w:rsidRPr="00C650B1">
              <w:rPr>
                <w:rFonts w:ascii="Times New Roman" w:hAnsi="Times New Roman" w:cs="Times New Roman"/>
                <w:color w:val="000000"/>
                <w:sz w:val="16"/>
                <w:szCs w:val="16"/>
              </w:rPr>
              <w:t>4</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0CAD518E" w14:textId="23A179AD" w:rsidR="00C650B1" w:rsidRPr="006E489C" w:rsidRDefault="00C650B1" w:rsidP="00C650B1">
            <w:pPr>
              <w:spacing w:after="0" w:line="240" w:lineRule="auto"/>
              <w:jc w:val="center"/>
              <w:rPr>
                <w:rFonts w:ascii="Times New Roman" w:hAnsi="Times New Roman" w:cs="Times New Roman"/>
                <w:color w:val="000000"/>
                <w:sz w:val="16"/>
                <w:szCs w:val="16"/>
              </w:rPr>
            </w:pPr>
            <w:r w:rsidRPr="00C650B1">
              <w:rPr>
                <w:rFonts w:ascii="Times New Roman" w:hAnsi="Times New Roman" w:cs="Times New Roman"/>
                <w:color w:val="000000"/>
                <w:sz w:val="16"/>
                <w:szCs w:val="16"/>
              </w:rPr>
              <w:t>4</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701E7B04" w14:textId="2DAD63EB" w:rsidR="00C650B1" w:rsidRPr="006E489C" w:rsidRDefault="00C650B1" w:rsidP="00C650B1">
            <w:pPr>
              <w:spacing w:after="0" w:line="240" w:lineRule="auto"/>
              <w:jc w:val="center"/>
              <w:rPr>
                <w:rFonts w:ascii="Times New Roman" w:hAnsi="Times New Roman" w:cs="Times New Roman"/>
                <w:color w:val="000000"/>
                <w:sz w:val="16"/>
                <w:szCs w:val="16"/>
              </w:rPr>
            </w:pPr>
            <w:r w:rsidRPr="00C650B1">
              <w:rPr>
                <w:rFonts w:ascii="Times New Roman" w:hAnsi="Times New Roman" w:cs="Times New Roman"/>
                <w:color w:val="000000"/>
                <w:sz w:val="16"/>
                <w:szCs w:val="16"/>
              </w:rPr>
              <w:t>4</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5C623EC3" w14:textId="5659DEAE" w:rsidR="00C650B1" w:rsidRPr="006E489C" w:rsidRDefault="00C650B1" w:rsidP="00C650B1">
            <w:pPr>
              <w:spacing w:after="0" w:line="240" w:lineRule="auto"/>
              <w:jc w:val="center"/>
              <w:rPr>
                <w:rFonts w:ascii="Times New Roman" w:hAnsi="Times New Roman" w:cs="Times New Roman"/>
                <w:color w:val="000000"/>
                <w:sz w:val="16"/>
                <w:szCs w:val="16"/>
              </w:rPr>
            </w:pPr>
            <w:r w:rsidRPr="00C650B1">
              <w:rPr>
                <w:rFonts w:ascii="Times New Roman" w:hAnsi="Times New Roman" w:cs="Times New Roman"/>
                <w:color w:val="000000"/>
                <w:sz w:val="16"/>
                <w:szCs w:val="16"/>
              </w:rPr>
              <w:t>4</w:t>
            </w:r>
          </w:p>
        </w:tc>
        <w:tc>
          <w:tcPr>
            <w:tcW w:w="97" w:type="pct"/>
            <w:tcBorders>
              <w:top w:val="nil"/>
              <w:left w:val="nil"/>
              <w:bottom w:val="single" w:sz="8" w:space="0" w:color="auto"/>
              <w:right w:val="single" w:sz="8" w:space="0" w:color="auto"/>
            </w:tcBorders>
            <w:shd w:val="clear" w:color="auto" w:fill="auto"/>
            <w:tcMar>
              <w:left w:w="57" w:type="dxa"/>
              <w:right w:w="57" w:type="dxa"/>
            </w:tcMar>
            <w:vAlign w:val="center"/>
          </w:tcPr>
          <w:p w14:paraId="400EB7D9" w14:textId="0AD57D5C" w:rsidR="00C650B1" w:rsidRPr="006E489C" w:rsidRDefault="00C650B1" w:rsidP="00C650B1">
            <w:pPr>
              <w:spacing w:after="0" w:line="240" w:lineRule="auto"/>
              <w:jc w:val="center"/>
              <w:rPr>
                <w:rFonts w:ascii="Times New Roman" w:hAnsi="Times New Roman" w:cs="Times New Roman"/>
                <w:color w:val="000000"/>
                <w:sz w:val="16"/>
                <w:szCs w:val="16"/>
              </w:rPr>
            </w:pPr>
            <w:r w:rsidRPr="00C650B1">
              <w:rPr>
                <w:rFonts w:ascii="Times New Roman" w:hAnsi="Times New Roman" w:cs="Times New Roman"/>
                <w:color w:val="000000"/>
                <w:sz w:val="16"/>
                <w:szCs w:val="16"/>
              </w:rPr>
              <w:t>4</w:t>
            </w:r>
          </w:p>
        </w:tc>
        <w:tc>
          <w:tcPr>
            <w:tcW w:w="90" w:type="pct"/>
            <w:tcBorders>
              <w:right w:val="single" w:sz="4" w:space="0" w:color="auto"/>
            </w:tcBorders>
            <w:shd w:val="clear" w:color="auto" w:fill="C5E0B3" w:themeFill="accent6" w:themeFillTint="66"/>
            <w:tcMar>
              <w:left w:w="57" w:type="dxa"/>
              <w:right w:w="57" w:type="dxa"/>
            </w:tcMar>
            <w:vAlign w:val="center"/>
          </w:tcPr>
          <w:p w14:paraId="0FAFE716"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6A40F601"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592A7B59"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4DCAF041"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7D6FCF2B"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456B917E"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4AB965C4"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4581E59F" w14:textId="5FAD6862" w:rsidR="00C650B1" w:rsidRPr="008C2DD9" w:rsidRDefault="00C650B1" w:rsidP="00C650B1">
            <w:pPr>
              <w:spacing w:after="0" w:line="240" w:lineRule="auto"/>
              <w:ind w:left="113" w:right="113"/>
              <w:jc w:val="center"/>
              <w:rPr>
                <w:rFonts w:ascii="Times New Roman" w:eastAsia="Times New Roman" w:hAnsi="Times New Roman" w:cs="Times New Roman"/>
                <w:sz w:val="16"/>
                <w:szCs w:val="16"/>
                <w:lang w:eastAsia="ru-RU"/>
              </w:rPr>
            </w:pPr>
            <w:r w:rsidRPr="008C2DD9">
              <w:rPr>
                <w:rFonts w:ascii="Times New Roman" w:hAnsi="Times New Roman" w:cs="Times New Roman"/>
                <w:color w:val="000000"/>
                <w:sz w:val="16"/>
                <w:szCs w:val="16"/>
              </w:rPr>
              <w:t>56</w:t>
            </w:r>
          </w:p>
        </w:tc>
      </w:tr>
      <w:tr w:rsidR="00C650B1" w:rsidRPr="00895F77" w14:paraId="64D8E0A0" w14:textId="77777777" w:rsidTr="00EA1EBB">
        <w:trPr>
          <w:cantSplit/>
          <w:trHeight w:val="825"/>
          <w:jc w:val="center"/>
        </w:trPr>
        <w:tc>
          <w:tcPr>
            <w:tcW w:w="299" w:type="pct"/>
            <w:shd w:val="clear" w:color="auto" w:fill="FFFFC1"/>
            <w:tcMar>
              <w:left w:w="57" w:type="dxa"/>
              <w:right w:w="57" w:type="dxa"/>
            </w:tcMar>
            <w:vAlign w:val="center"/>
          </w:tcPr>
          <w:p w14:paraId="3430BF9F" w14:textId="34706F48" w:rsidR="00C650B1" w:rsidRPr="00782507" w:rsidRDefault="00C650B1" w:rsidP="00EA1EBB">
            <w:pPr>
              <w:spacing w:after="0" w:line="240" w:lineRule="auto"/>
              <w:rPr>
                <w:rFonts w:ascii="Times New Roman" w:eastAsia="Times New Roman" w:hAnsi="Times New Roman" w:cs="Times New Roman"/>
                <w:sz w:val="14"/>
                <w:szCs w:val="14"/>
                <w:lang w:eastAsia="ru-RU"/>
              </w:rPr>
            </w:pPr>
            <w:r w:rsidRPr="00782507">
              <w:rPr>
                <w:rFonts w:ascii="Times New Roman" w:eastAsia="Times New Roman" w:hAnsi="Times New Roman" w:cs="Times New Roman"/>
                <w:sz w:val="14"/>
                <w:szCs w:val="14"/>
                <w:lang w:eastAsia="ru-RU"/>
              </w:rPr>
              <w:t>МДК.</w:t>
            </w:r>
            <w:r w:rsidR="00EA1EBB">
              <w:rPr>
                <w:rFonts w:ascii="Times New Roman" w:eastAsia="Times New Roman" w:hAnsi="Times New Roman" w:cs="Times New Roman"/>
                <w:sz w:val="14"/>
                <w:szCs w:val="14"/>
                <w:lang w:eastAsia="ru-RU"/>
              </w:rPr>
              <w:t>02</w:t>
            </w:r>
            <w:r w:rsidRPr="00782507">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3</w:t>
            </w:r>
          </w:p>
        </w:tc>
        <w:tc>
          <w:tcPr>
            <w:tcW w:w="593" w:type="pct"/>
            <w:tcBorders>
              <w:top w:val="nil"/>
              <w:left w:val="nil"/>
              <w:bottom w:val="single" w:sz="8" w:space="0" w:color="auto"/>
              <w:right w:val="single" w:sz="8" w:space="0" w:color="auto"/>
            </w:tcBorders>
            <w:shd w:val="clear" w:color="auto" w:fill="FFFFC1"/>
            <w:tcMar>
              <w:left w:w="57" w:type="dxa"/>
              <w:right w:w="57" w:type="dxa"/>
            </w:tcMar>
            <w:vAlign w:val="center"/>
          </w:tcPr>
          <w:p w14:paraId="4D33FB8C" w14:textId="0D5436E0" w:rsidR="00C650B1" w:rsidRPr="00895F77" w:rsidRDefault="00C650B1" w:rsidP="00C650B1">
            <w:pPr>
              <w:spacing w:after="0" w:line="240" w:lineRule="auto"/>
              <w:rPr>
                <w:rFonts w:ascii="Times New Roman" w:eastAsia="Times New Roman" w:hAnsi="Times New Roman" w:cs="Times New Roman"/>
                <w:sz w:val="16"/>
                <w:szCs w:val="16"/>
                <w:lang w:eastAsia="ru-RU"/>
              </w:rPr>
            </w:pPr>
            <w:r w:rsidRPr="00782507">
              <w:rPr>
                <w:rFonts w:ascii="Times New Roman" w:eastAsia="Times New Roman" w:hAnsi="Times New Roman" w:cs="Times New Roman"/>
                <w:sz w:val="16"/>
                <w:szCs w:val="16"/>
                <w:lang w:eastAsia="ru-RU"/>
              </w:rPr>
              <w:t>Диагностика и устранение неисправностей офисной техники</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5E45F9F5" w14:textId="0BA5E4CF"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3D930C83" w14:textId="76479FEE"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4D53D5A1" w14:textId="34CF5949"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24376BBD" w14:textId="11A107AF"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7D2CFADD" w14:textId="69B086F5"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41A0DBE2" w14:textId="343662A9"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532040A5" w14:textId="2573B853"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175CE817" w14:textId="63731434"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r>
              <w:rPr>
                <w:rFonts w:ascii="Calibri" w:hAnsi="Calibri" w:cs="Calibri"/>
                <w:color w:val="000000"/>
                <w:sz w:val="16"/>
                <w:szCs w:val="16"/>
              </w:rPr>
              <w:t> </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62406E47" w14:textId="50DAF6BE"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5CD39546" w14:textId="7B38A76B"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3C128575" w14:textId="477BB040"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2D96A9FA" w14:textId="6F25752B"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0803B8CF" w14:textId="0B0CDE5F"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2</w:t>
            </w:r>
          </w:p>
        </w:tc>
        <w:tc>
          <w:tcPr>
            <w:tcW w:w="87" w:type="pct"/>
            <w:shd w:val="clear" w:color="auto" w:fill="C5E0B3" w:themeFill="accent6" w:themeFillTint="66"/>
            <w:tcMar>
              <w:left w:w="57" w:type="dxa"/>
              <w:right w:w="57" w:type="dxa"/>
            </w:tcMar>
            <w:vAlign w:val="center"/>
          </w:tcPr>
          <w:p w14:paraId="11D5A0A3"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4B8052F9"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14FBF86C"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2175F22C"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44D83888"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33CCFF"/>
            <w:tcMar>
              <w:left w:w="57" w:type="dxa"/>
              <w:right w:w="57" w:type="dxa"/>
            </w:tcMar>
            <w:vAlign w:val="center"/>
          </w:tcPr>
          <w:p w14:paraId="35FD9C3D"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5D5F9A0A"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37A54F38"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5BDCEC29"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455CD269" w14:textId="54F25B50"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4</w:t>
            </w: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1500E71B" w14:textId="70A5FE07"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4</w:t>
            </w:r>
          </w:p>
        </w:tc>
        <w:tc>
          <w:tcPr>
            <w:tcW w:w="88" w:type="pct"/>
            <w:tcBorders>
              <w:top w:val="nil"/>
              <w:left w:val="nil"/>
              <w:bottom w:val="single" w:sz="8" w:space="0" w:color="auto"/>
              <w:right w:val="single" w:sz="8" w:space="0" w:color="auto"/>
            </w:tcBorders>
            <w:shd w:val="clear" w:color="auto" w:fill="auto"/>
            <w:tcMar>
              <w:left w:w="57" w:type="dxa"/>
              <w:right w:w="57" w:type="dxa"/>
            </w:tcMar>
            <w:vAlign w:val="center"/>
          </w:tcPr>
          <w:p w14:paraId="5EAEABEE" w14:textId="2B0F36F3"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4</w:t>
            </w:r>
          </w:p>
        </w:tc>
        <w:tc>
          <w:tcPr>
            <w:tcW w:w="89" w:type="pct"/>
            <w:tcBorders>
              <w:top w:val="nil"/>
              <w:left w:val="nil"/>
              <w:bottom w:val="single" w:sz="8" w:space="0" w:color="auto"/>
              <w:right w:val="single" w:sz="8" w:space="0" w:color="auto"/>
            </w:tcBorders>
            <w:shd w:val="clear" w:color="auto" w:fill="auto"/>
            <w:tcMar>
              <w:left w:w="57" w:type="dxa"/>
              <w:right w:w="57" w:type="dxa"/>
            </w:tcMar>
            <w:vAlign w:val="center"/>
          </w:tcPr>
          <w:p w14:paraId="6E06C158" w14:textId="01BBCB0B"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4</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14343ECA" w14:textId="1C691268"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4</w:t>
            </w:r>
          </w:p>
        </w:tc>
        <w:tc>
          <w:tcPr>
            <w:tcW w:w="105" w:type="pct"/>
            <w:gridSpan w:val="2"/>
            <w:tcBorders>
              <w:top w:val="nil"/>
              <w:left w:val="nil"/>
              <w:bottom w:val="single" w:sz="8" w:space="0" w:color="auto"/>
              <w:right w:val="single" w:sz="8" w:space="0" w:color="auto"/>
            </w:tcBorders>
            <w:shd w:val="clear" w:color="auto" w:fill="auto"/>
            <w:tcMar>
              <w:left w:w="57" w:type="dxa"/>
              <w:right w:w="57" w:type="dxa"/>
            </w:tcMar>
            <w:vAlign w:val="center"/>
          </w:tcPr>
          <w:p w14:paraId="33597B90" w14:textId="05F3D61C" w:rsidR="00C650B1" w:rsidRPr="006E489C" w:rsidRDefault="00C650B1" w:rsidP="00C650B1">
            <w:pPr>
              <w:spacing w:after="0" w:line="240" w:lineRule="auto"/>
              <w:jc w:val="center"/>
              <w:rPr>
                <w:rFonts w:ascii="Times New Roman" w:hAnsi="Times New Roman" w:cs="Times New Roman"/>
                <w:color w:val="000000"/>
                <w:sz w:val="16"/>
                <w:szCs w:val="16"/>
              </w:rPr>
            </w:pPr>
            <w:r w:rsidRPr="006E489C">
              <w:rPr>
                <w:rFonts w:ascii="Times New Roman" w:hAnsi="Times New Roman" w:cs="Times New Roman"/>
                <w:color w:val="000000"/>
                <w:sz w:val="16"/>
                <w:szCs w:val="16"/>
              </w:rPr>
              <w:t>4</w:t>
            </w:r>
          </w:p>
        </w:tc>
        <w:tc>
          <w:tcPr>
            <w:tcW w:w="124" w:type="pct"/>
            <w:gridSpan w:val="2"/>
            <w:shd w:val="clear" w:color="auto" w:fill="C5E0B3" w:themeFill="accent6" w:themeFillTint="66"/>
            <w:tcMar>
              <w:left w:w="57" w:type="dxa"/>
              <w:right w:w="57" w:type="dxa"/>
            </w:tcMar>
            <w:vAlign w:val="center"/>
          </w:tcPr>
          <w:p w14:paraId="0AE6154A"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37CB606B"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103ECCFB"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544A6012" w14:textId="42A8CB0A" w:rsidR="00C650B1" w:rsidRPr="006E489C" w:rsidRDefault="00C650B1" w:rsidP="00C650B1">
            <w:pPr>
              <w:spacing w:after="0" w:line="240" w:lineRule="auto"/>
              <w:jc w:val="center"/>
              <w:rPr>
                <w:rFonts w:ascii="Times New Roman" w:hAnsi="Times New Roman" w:cs="Times New Roman"/>
                <w:color w:val="000000"/>
                <w:sz w:val="16"/>
                <w:szCs w:val="16"/>
              </w:rPr>
            </w:pPr>
            <w:r w:rsidRPr="00C650B1">
              <w:rPr>
                <w:rFonts w:ascii="Times New Roman" w:hAnsi="Times New Roman" w:cs="Times New Roman"/>
                <w:color w:val="000000"/>
                <w:sz w:val="16"/>
                <w:szCs w:val="16"/>
              </w:rPr>
              <w:t>4</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445476CB" w14:textId="79ACAEBB" w:rsidR="00C650B1" w:rsidRPr="006E489C" w:rsidRDefault="00C650B1" w:rsidP="00C650B1">
            <w:pPr>
              <w:spacing w:after="0" w:line="240" w:lineRule="auto"/>
              <w:jc w:val="center"/>
              <w:rPr>
                <w:rFonts w:ascii="Times New Roman" w:hAnsi="Times New Roman" w:cs="Times New Roman"/>
                <w:color w:val="000000"/>
                <w:sz w:val="16"/>
                <w:szCs w:val="16"/>
              </w:rPr>
            </w:pPr>
            <w:r w:rsidRPr="00C650B1">
              <w:rPr>
                <w:rFonts w:ascii="Times New Roman" w:hAnsi="Times New Roman" w:cs="Times New Roman"/>
                <w:color w:val="000000"/>
                <w:sz w:val="16"/>
                <w:szCs w:val="16"/>
              </w:rPr>
              <w:t>5</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775E24EE" w14:textId="6469B92C" w:rsidR="00C650B1" w:rsidRPr="006E489C" w:rsidRDefault="00C650B1" w:rsidP="00C650B1">
            <w:pPr>
              <w:spacing w:after="0" w:line="240" w:lineRule="auto"/>
              <w:jc w:val="center"/>
              <w:rPr>
                <w:rFonts w:ascii="Times New Roman" w:hAnsi="Times New Roman" w:cs="Times New Roman"/>
                <w:color w:val="000000"/>
                <w:sz w:val="16"/>
                <w:szCs w:val="16"/>
              </w:rPr>
            </w:pPr>
            <w:r w:rsidRPr="00C650B1">
              <w:rPr>
                <w:rFonts w:ascii="Times New Roman" w:hAnsi="Times New Roman" w:cs="Times New Roman"/>
                <w:color w:val="000000"/>
                <w:sz w:val="16"/>
                <w:szCs w:val="16"/>
              </w:rPr>
              <w:t>5</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71BBC0D5" w14:textId="3FB67D08" w:rsidR="00C650B1" w:rsidRPr="006E489C" w:rsidRDefault="00C650B1" w:rsidP="00C650B1">
            <w:pPr>
              <w:spacing w:after="0" w:line="240" w:lineRule="auto"/>
              <w:jc w:val="center"/>
              <w:rPr>
                <w:rFonts w:ascii="Times New Roman" w:hAnsi="Times New Roman" w:cs="Times New Roman"/>
                <w:color w:val="000000"/>
                <w:sz w:val="16"/>
                <w:szCs w:val="16"/>
              </w:rPr>
            </w:pPr>
            <w:r w:rsidRPr="00C650B1">
              <w:rPr>
                <w:rFonts w:ascii="Times New Roman" w:hAnsi="Times New Roman" w:cs="Times New Roman"/>
                <w:color w:val="000000"/>
                <w:sz w:val="16"/>
                <w:szCs w:val="16"/>
              </w:rPr>
              <w:t>3</w:t>
            </w:r>
          </w:p>
        </w:tc>
        <w:tc>
          <w:tcPr>
            <w:tcW w:w="97" w:type="pct"/>
            <w:tcBorders>
              <w:top w:val="nil"/>
              <w:left w:val="nil"/>
              <w:bottom w:val="single" w:sz="8" w:space="0" w:color="auto"/>
              <w:right w:val="single" w:sz="8" w:space="0" w:color="auto"/>
            </w:tcBorders>
            <w:shd w:val="clear" w:color="auto" w:fill="auto"/>
            <w:tcMar>
              <w:left w:w="57" w:type="dxa"/>
              <w:right w:w="57" w:type="dxa"/>
            </w:tcMar>
            <w:vAlign w:val="center"/>
          </w:tcPr>
          <w:p w14:paraId="4AE1ADAE" w14:textId="081E77C1" w:rsidR="00C650B1" w:rsidRPr="006E489C" w:rsidRDefault="00C650B1" w:rsidP="00C650B1">
            <w:pPr>
              <w:spacing w:after="0" w:line="240" w:lineRule="auto"/>
              <w:jc w:val="center"/>
              <w:rPr>
                <w:rFonts w:ascii="Times New Roman" w:hAnsi="Times New Roman" w:cs="Times New Roman"/>
                <w:color w:val="000000"/>
                <w:sz w:val="16"/>
                <w:szCs w:val="16"/>
              </w:rPr>
            </w:pPr>
            <w:r w:rsidRPr="00C650B1">
              <w:rPr>
                <w:rFonts w:ascii="Times New Roman" w:hAnsi="Times New Roman" w:cs="Times New Roman"/>
                <w:color w:val="000000"/>
                <w:sz w:val="16"/>
                <w:szCs w:val="16"/>
              </w:rPr>
              <w:t>5</w:t>
            </w:r>
          </w:p>
        </w:tc>
        <w:tc>
          <w:tcPr>
            <w:tcW w:w="90" w:type="pct"/>
            <w:tcBorders>
              <w:right w:val="single" w:sz="4" w:space="0" w:color="auto"/>
            </w:tcBorders>
            <w:shd w:val="clear" w:color="auto" w:fill="C5E0B3" w:themeFill="accent6" w:themeFillTint="66"/>
            <w:tcMar>
              <w:left w:w="57" w:type="dxa"/>
              <w:right w:w="57" w:type="dxa"/>
            </w:tcMar>
            <w:vAlign w:val="center"/>
          </w:tcPr>
          <w:p w14:paraId="4ED0C141"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3992BAAC"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4D102D14"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009E34E2"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505F62B2"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765A2107"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7AB1F117" w14:textId="77777777" w:rsidR="00C650B1" w:rsidRPr="00895F77" w:rsidRDefault="00C650B1" w:rsidP="00C650B1">
            <w:pPr>
              <w:spacing w:after="0" w:line="240"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177B00C2" w14:textId="1A8A4DFF" w:rsidR="00C650B1" w:rsidRPr="008C2DD9" w:rsidRDefault="00C650B1" w:rsidP="00C650B1">
            <w:pPr>
              <w:spacing w:after="0" w:line="240" w:lineRule="auto"/>
              <w:ind w:left="113" w:right="113"/>
              <w:jc w:val="center"/>
              <w:rPr>
                <w:rFonts w:ascii="Times New Roman" w:eastAsia="Times New Roman" w:hAnsi="Times New Roman" w:cs="Times New Roman"/>
                <w:sz w:val="16"/>
                <w:szCs w:val="16"/>
                <w:lang w:eastAsia="ru-RU"/>
              </w:rPr>
            </w:pPr>
            <w:r w:rsidRPr="008C2DD9">
              <w:rPr>
                <w:rFonts w:ascii="Times New Roman" w:hAnsi="Times New Roman" w:cs="Times New Roman"/>
                <w:color w:val="000000"/>
                <w:sz w:val="16"/>
                <w:szCs w:val="16"/>
              </w:rPr>
              <w:t>56</w:t>
            </w:r>
          </w:p>
        </w:tc>
      </w:tr>
      <w:tr w:rsidR="005C7817" w:rsidRPr="00895F77" w14:paraId="31853414" w14:textId="77777777" w:rsidTr="00EA1EBB">
        <w:trPr>
          <w:cantSplit/>
          <w:trHeight w:val="544"/>
          <w:jc w:val="center"/>
        </w:trPr>
        <w:tc>
          <w:tcPr>
            <w:tcW w:w="299" w:type="pct"/>
            <w:shd w:val="clear" w:color="auto" w:fill="FFFFC1"/>
            <w:tcMar>
              <w:left w:w="57" w:type="dxa"/>
              <w:right w:w="57" w:type="dxa"/>
            </w:tcMar>
            <w:vAlign w:val="center"/>
          </w:tcPr>
          <w:p w14:paraId="3D9A06F6" w14:textId="477C6EDA" w:rsidR="005C7817" w:rsidRPr="00895F77" w:rsidRDefault="005C7817" w:rsidP="00EA1EBB">
            <w:pPr>
              <w:spacing w:after="0" w:line="240" w:lineRule="auto"/>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УП.</w:t>
            </w:r>
            <w:r w:rsidR="00EA1EBB">
              <w:rPr>
                <w:rFonts w:ascii="Times New Roman" w:eastAsia="Times New Roman" w:hAnsi="Times New Roman" w:cs="Times New Roman"/>
                <w:sz w:val="16"/>
                <w:szCs w:val="16"/>
                <w:lang w:eastAsia="ru-RU"/>
              </w:rPr>
              <w:t>02</w:t>
            </w:r>
          </w:p>
        </w:tc>
        <w:tc>
          <w:tcPr>
            <w:tcW w:w="593" w:type="pct"/>
            <w:shd w:val="clear" w:color="auto" w:fill="FFFFC1"/>
            <w:tcMar>
              <w:left w:w="57" w:type="dxa"/>
              <w:right w:w="57" w:type="dxa"/>
            </w:tcMar>
            <w:vAlign w:val="center"/>
          </w:tcPr>
          <w:p w14:paraId="5909E9DA" w14:textId="77777777" w:rsidR="005C7817" w:rsidRPr="00895F77" w:rsidRDefault="005C7817" w:rsidP="005C7817">
            <w:pPr>
              <w:spacing w:after="0" w:line="240" w:lineRule="auto"/>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Учебная практика</w:t>
            </w:r>
          </w:p>
        </w:tc>
        <w:tc>
          <w:tcPr>
            <w:tcW w:w="98" w:type="pct"/>
            <w:tcMar>
              <w:left w:w="57" w:type="dxa"/>
              <w:right w:w="57" w:type="dxa"/>
            </w:tcMar>
            <w:vAlign w:val="center"/>
          </w:tcPr>
          <w:p w14:paraId="6C5D2BE8"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85" w:type="pct"/>
            <w:tcMar>
              <w:left w:w="57" w:type="dxa"/>
              <w:right w:w="57" w:type="dxa"/>
            </w:tcMar>
            <w:vAlign w:val="center"/>
          </w:tcPr>
          <w:p w14:paraId="4D6A49B5"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85" w:type="pct"/>
            <w:tcMar>
              <w:left w:w="57" w:type="dxa"/>
              <w:right w:w="57" w:type="dxa"/>
            </w:tcMar>
            <w:vAlign w:val="center"/>
          </w:tcPr>
          <w:p w14:paraId="019A8A49"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20B7CAB8"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45E8B12A"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86" w:type="pct"/>
            <w:tcMar>
              <w:left w:w="57" w:type="dxa"/>
              <w:right w:w="57" w:type="dxa"/>
            </w:tcMar>
            <w:vAlign w:val="center"/>
          </w:tcPr>
          <w:p w14:paraId="0AE15FB5"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86" w:type="pct"/>
            <w:tcMar>
              <w:left w:w="57" w:type="dxa"/>
              <w:right w:w="57" w:type="dxa"/>
            </w:tcMar>
            <w:vAlign w:val="center"/>
          </w:tcPr>
          <w:p w14:paraId="03214A78"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2F329B69"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4380DF5E"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8" w:type="pct"/>
            <w:tcMar>
              <w:left w:w="57" w:type="dxa"/>
              <w:right w:w="57" w:type="dxa"/>
            </w:tcMar>
            <w:vAlign w:val="center"/>
          </w:tcPr>
          <w:p w14:paraId="4205E9EC"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8" w:type="pct"/>
            <w:tcMar>
              <w:left w:w="57" w:type="dxa"/>
              <w:right w:w="57" w:type="dxa"/>
            </w:tcMar>
            <w:vAlign w:val="center"/>
          </w:tcPr>
          <w:p w14:paraId="77EBD53A"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104" w:type="pct"/>
            <w:tcMar>
              <w:left w:w="57" w:type="dxa"/>
              <w:right w:w="57" w:type="dxa"/>
            </w:tcMar>
            <w:vAlign w:val="center"/>
          </w:tcPr>
          <w:p w14:paraId="2D6011C0"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5995BA01"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600DAE99"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textDirection w:val="btLr"/>
          </w:tcPr>
          <w:p w14:paraId="07F0158D" w14:textId="0383D809"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r w:rsidRPr="00274848">
              <w:rPr>
                <w:rFonts w:ascii="Times New Roman" w:eastAsia="Times New Roman" w:hAnsi="Times New Roman" w:cs="Times New Roman"/>
                <w:sz w:val="14"/>
                <w:szCs w:val="14"/>
                <w:lang w:eastAsia="ru-RU"/>
              </w:rPr>
              <w:t>36</w:t>
            </w:r>
          </w:p>
        </w:tc>
        <w:tc>
          <w:tcPr>
            <w:tcW w:w="87" w:type="pct"/>
            <w:shd w:val="clear" w:color="auto" w:fill="C5E0B3" w:themeFill="accent6" w:themeFillTint="66"/>
            <w:tcMar>
              <w:left w:w="57" w:type="dxa"/>
              <w:right w:w="57" w:type="dxa"/>
            </w:tcMar>
            <w:textDirection w:val="btLr"/>
          </w:tcPr>
          <w:p w14:paraId="20778044" w14:textId="74039141"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r w:rsidRPr="00274848">
              <w:rPr>
                <w:rFonts w:ascii="Times New Roman" w:eastAsia="Times New Roman" w:hAnsi="Times New Roman" w:cs="Times New Roman"/>
                <w:sz w:val="14"/>
                <w:szCs w:val="14"/>
                <w:lang w:eastAsia="ru-RU"/>
              </w:rPr>
              <w:t>36</w:t>
            </w:r>
          </w:p>
        </w:tc>
        <w:tc>
          <w:tcPr>
            <w:tcW w:w="90" w:type="pct"/>
            <w:shd w:val="clear" w:color="auto" w:fill="F7CAAC" w:themeFill="accent2" w:themeFillTint="66"/>
            <w:tcMar>
              <w:left w:w="57" w:type="dxa"/>
              <w:right w:w="57" w:type="dxa"/>
            </w:tcMar>
            <w:vAlign w:val="center"/>
          </w:tcPr>
          <w:p w14:paraId="23807377"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11DA7001"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33CCFF"/>
            <w:tcMar>
              <w:left w:w="57" w:type="dxa"/>
              <w:right w:w="57" w:type="dxa"/>
            </w:tcMar>
            <w:vAlign w:val="center"/>
          </w:tcPr>
          <w:p w14:paraId="04078CB1"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textDirection w:val="btLr"/>
          </w:tcPr>
          <w:p w14:paraId="30AD09DD" w14:textId="32457B10" w:rsidR="005C7817" w:rsidRPr="00895F77" w:rsidRDefault="005C7817" w:rsidP="005C7817">
            <w:pPr>
              <w:spacing w:after="0" w:line="240" w:lineRule="auto"/>
              <w:ind w:left="113" w:right="113"/>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104" w:type="pct"/>
            <w:shd w:val="clear" w:color="auto" w:fill="C5E0B3" w:themeFill="accent6" w:themeFillTint="66"/>
            <w:tcMar>
              <w:left w:w="57" w:type="dxa"/>
              <w:right w:w="57" w:type="dxa"/>
            </w:tcMar>
            <w:textDirection w:val="btLr"/>
          </w:tcPr>
          <w:p w14:paraId="79603986" w14:textId="2E8EE8A9" w:rsidR="005C7817" w:rsidRPr="00895F77" w:rsidRDefault="005C7817" w:rsidP="005C7817">
            <w:pPr>
              <w:spacing w:after="0" w:line="240" w:lineRule="auto"/>
              <w:ind w:left="113" w:right="113"/>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90" w:type="pct"/>
            <w:shd w:val="clear" w:color="auto" w:fill="C5E0B3" w:themeFill="accent6" w:themeFillTint="66"/>
            <w:tcMar>
              <w:left w:w="57" w:type="dxa"/>
              <w:right w:w="57" w:type="dxa"/>
            </w:tcMar>
            <w:textDirection w:val="btLr"/>
          </w:tcPr>
          <w:p w14:paraId="7B8BCC80" w14:textId="3B8058B0" w:rsidR="005C7817" w:rsidRPr="00895F77" w:rsidRDefault="005C7817" w:rsidP="005C7817">
            <w:pPr>
              <w:spacing w:after="0" w:line="240" w:lineRule="auto"/>
              <w:ind w:left="113" w:right="113"/>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88" w:type="pct"/>
            <w:tcMar>
              <w:left w:w="57" w:type="dxa"/>
              <w:right w:w="57" w:type="dxa"/>
            </w:tcMar>
            <w:vAlign w:val="center"/>
          </w:tcPr>
          <w:p w14:paraId="3D315066"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27E6234F"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42E567C3"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89" w:type="pct"/>
            <w:tcMar>
              <w:left w:w="57" w:type="dxa"/>
              <w:right w:w="57" w:type="dxa"/>
            </w:tcMar>
            <w:vAlign w:val="center"/>
          </w:tcPr>
          <w:p w14:paraId="75CA8A6A"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762CF7E5"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105" w:type="pct"/>
            <w:gridSpan w:val="2"/>
            <w:tcMar>
              <w:left w:w="57" w:type="dxa"/>
              <w:right w:w="57" w:type="dxa"/>
            </w:tcMar>
            <w:vAlign w:val="center"/>
          </w:tcPr>
          <w:p w14:paraId="362F01E8"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124" w:type="pct"/>
            <w:gridSpan w:val="2"/>
            <w:shd w:val="clear" w:color="auto" w:fill="C5E0B3" w:themeFill="accent6" w:themeFillTint="66"/>
            <w:tcMar>
              <w:left w:w="57" w:type="dxa"/>
              <w:right w:w="57" w:type="dxa"/>
            </w:tcMar>
            <w:vAlign w:val="center"/>
          </w:tcPr>
          <w:p w14:paraId="4468E28B"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06C7D05B"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3A90EF14"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tcMar>
              <w:left w:w="57" w:type="dxa"/>
              <w:right w:w="57" w:type="dxa"/>
            </w:tcMar>
            <w:vAlign w:val="center"/>
          </w:tcPr>
          <w:p w14:paraId="653098B2"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tcMar>
              <w:left w:w="57" w:type="dxa"/>
              <w:right w:w="57" w:type="dxa"/>
            </w:tcMar>
            <w:vAlign w:val="center"/>
          </w:tcPr>
          <w:p w14:paraId="145EDAFB"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16037B65"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1EA18B9D"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tcMar>
              <w:left w:w="57" w:type="dxa"/>
              <w:right w:w="57" w:type="dxa"/>
            </w:tcMar>
            <w:vAlign w:val="center"/>
          </w:tcPr>
          <w:p w14:paraId="3675C92C"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5FB36D3B"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01725EE2"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1BAEAD8A"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17444BC5"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321B923B"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66C5B277"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495C7D4C" w14:textId="77777777" w:rsidR="005C7817" w:rsidRPr="00895F77" w:rsidRDefault="005C7817" w:rsidP="005C7817">
            <w:pPr>
              <w:spacing w:after="0" w:line="240"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7C3FAAB7" w14:textId="46DEF3AC" w:rsidR="005C7817" w:rsidRPr="008C2DD9" w:rsidRDefault="005C7817" w:rsidP="005C7817">
            <w:pPr>
              <w:spacing w:after="0" w:line="240" w:lineRule="auto"/>
              <w:ind w:left="113" w:right="113"/>
              <w:jc w:val="center"/>
              <w:rPr>
                <w:rFonts w:ascii="Times New Roman" w:eastAsia="Times New Roman" w:hAnsi="Times New Roman" w:cs="Times New Roman"/>
                <w:sz w:val="16"/>
                <w:szCs w:val="16"/>
                <w:lang w:eastAsia="ru-RU"/>
              </w:rPr>
            </w:pPr>
            <w:r w:rsidRPr="008C2DD9">
              <w:rPr>
                <w:rFonts w:ascii="Times New Roman" w:hAnsi="Times New Roman" w:cs="Times New Roman"/>
                <w:color w:val="000000"/>
                <w:sz w:val="16"/>
                <w:szCs w:val="16"/>
              </w:rPr>
              <w:t>180</w:t>
            </w:r>
          </w:p>
        </w:tc>
      </w:tr>
      <w:tr w:rsidR="003E3AC3" w:rsidRPr="00895F77" w14:paraId="4B20BE17" w14:textId="77777777" w:rsidTr="00EA1EBB">
        <w:trPr>
          <w:cantSplit/>
          <w:trHeight w:val="552"/>
          <w:jc w:val="center"/>
        </w:trPr>
        <w:tc>
          <w:tcPr>
            <w:tcW w:w="299" w:type="pct"/>
            <w:shd w:val="clear" w:color="auto" w:fill="FFFFC1"/>
            <w:tcMar>
              <w:left w:w="57" w:type="dxa"/>
              <w:right w:w="57" w:type="dxa"/>
            </w:tcMar>
            <w:vAlign w:val="center"/>
          </w:tcPr>
          <w:p w14:paraId="5E2BB802" w14:textId="091AD8B6" w:rsidR="003E3AC3" w:rsidRPr="00895F77" w:rsidRDefault="00EA1EBB" w:rsidP="003E3AC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ПП.02</w:t>
            </w:r>
          </w:p>
        </w:tc>
        <w:tc>
          <w:tcPr>
            <w:tcW w:w="593" w:type="pct"/>
            <w:shd w:val="clear" w:color="auto" w:fill="FFFFC1"/>
            <w:tcMar>
              <w:left w:w="57" w:type="dxa"/>
              <w:right w:w="57" w:type="dxa"/>
            </w:tcMar>
            <w:vAlign w:val="center"/>
          </w:tcPr>
          <w:p w14:paraId="4E3F0F46" w14:textId="77777777" w:rsidR="003E3AC3" w:rsidRPr="00895F77" w:rsidRDefault="003E3AC3" w:rsidP="003E3AC3">
            <w:pPr>
              <w:spacing w:after="0" w:line="240" w:lineRule="auto"/>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Производственная практика</w:t>
            </w:r>
          </w:p>
        </w:tc>
        <w:tc>
          <w:tcPr>
            <w:tcW w:w="98" w:type="pct"/>
            <w:tcMar>
              <w:left w:w="57" w:type="dxa"/>
              <w:right w:w="57" w:type="dxa"/>
            </w:tcMar>
            <w:vAlign w:val="center"/>
          </w:tcPr>
          <w:p w14:paraId="6439D582"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5" w:type="pct"/>
            <w:tcMar>
              <w:left w:w="57" w:type="dxa"/>
              <w:right w:w="57" w:type="dxa"/>
            </w:tcMar>
            <w:vAlign w:val="center"/>
          </w:tcPr>
          <w:p w14:paraId="19C0B758"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5" w:type="pct"/>
            <w:tcMar>
              <w:left w:w="57" w:type="dxa"/>
              <w:right w:w="57" w:type="dxa"/>
            </w:tcMar>
            <w:vAlign w:val="center"/>
          </w:tcPr>
          <w:p w14:paraId="114659A7"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52EA155D"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79426560"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6" w:type="pct"/>
            <w:tcMar>
              <w:left w:w="57" w:type="dxa"/>
              <w:right w:w="57" w:type="dxa"/>
            </w:tcMar>
            <w:vAlign w:val="center"/>
          </w:tcPr>
          <w:p w14:paraId="033816DB"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6" w:type="pct"/>
            <w:tcMar>
              <w:left w:w="57" w:type="dxa"/>
              <w:right w:w="57" w:type="dxa"/>
            </w:tcMar>
            <w:vAlign w:val="center"/>
          </w:tcPr>
          <w:p w14:paraId="19D17028"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12C86289"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2C78EE7F"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8" w:type="pct"/>
            <w:tcMar>
              <w:left w:w="57" w:type="dxa"/>
              <w:right w:w="57" w:type="dxa"/>
            </w:tcMar>
            <w:vAlign w:val="center"/>
          </w:tcPr>
          <w:p w14:paraId="366257FA"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8" w:type="pct"/>
            <w:tcMar>
              <w:left w:w="57" w:type="dxa"/>
              <w:right w:w="57" w:type="dxa"/>
            </w:tcMar>
            <w:vAlign w:val="center"/>
          </w:tcPr>
          <w:p w14:paraId="75D5E37D"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104" w:type="pct"/>
            <w:tcMar>
              <w:left w:w="57" w:type="dxa"/>
              <w:right w:w="57" w:type="dxa"/>
            </w:tcMar>
            <w:vAlign w:val="center"/>
          </w:tcPr>
          <w:p w14:paraId="2985322A"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75E2438E"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044697AD"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23356958"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53170FDD"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36C86249"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406F4B8F"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33CCFF"/>
            <w:tcMar>
              <w:left w:w="57" w:type="dxa"/>
              <w:right w:w="57" w:type="dxa"/>
            </w:tcMar>
            <w:vAlign w:val="center"/>
          </w:tcPr>
          <w:p w14:paraId="08B279E7"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41FB5B4D"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62EA5E48"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542FCAAB"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487EEC25"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4836221B"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5FC73767"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9" w:type="pct"/>
            <w:tcMar>
              <w:left w:w="57" w:type="dxa"/>
              <w:right w:w="57" w:type="dxa"/>
            </w:tcMar>
            <w:vAlign w:val="center"/>
          </w:tcPr>
          <w:p w14:paraId="78A56333"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7BDB943C"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105" w:type="pct"/>
            <w:gridSpan w:val="2"/>
            <w:tcMar>
              <w:left w:w="57" w:type="dxa"/>
              <w:right w:w="57" w:type="dxa"/>
            </w:tcMar>
            <w:vAlign w:val="center"/>
          </w:tcPr>
          <w:p w14:paraId="31D2B39D"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124" w:type="pct"/>
            <w:gridSpan w:val="2"/>
            <w:shd w:val="clear" w:color="auto" w:fill="C5E0B3" w:themeFill="accent6" w:themeFillTint="66"/>
            <w:tcMar>
              <w:left w:w="57" w:type="dxa"/>
              <w:right w:w="57" w:type="dxa"/>
            </w:tcMar>
            <w:vAlign w:val="center"/>
          </w:tcPr>
          <w:p w14:paraId="7B416493"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16BC53BD"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51E548B5"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tcMar>
              <w:left w:w="57" w:type="dxa"/>
              <w:right w:w="57" w:type="dxa"/>
            </w:tcMar>
            <w:vAlign w:val="center"/>
          </w:tcPr>
          <w:p w14:paraId="642339CB"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tcMar>
              <w:left w:w="57" w:type="dxa"/>
              <w:right w:w="57" w:type="dxa"/>
            </w:tcMar>
            <w:vAlign w:val="center"/>
          </w:tcPr>
          <w:p w14:paraId="366D0C1F"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1076BFE8"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36ACD510"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tcMar>
              <w:left w:w="57" w:type="dxa"/>
              <w:right w:w="57" w:type="dxa"/>
            </w:tcMar>
            <w:vAlign w:val="center"/>
          </w:tcPr>
          <w:p w14:paraId="1F769FFB"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textDirection w:val="btLr"/>
          </w:tcPr>
          <w:p w14:paraId="24E41981" w14:textId="4C723809"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90" w:type="pct"/>
            <w:shd w:val="clear" w:color="auto" w:fill="C5E0B3" w:themeFill="accent6" w:themeFillTint="66"/>
            <w:tcMar>
              <w:left w:w="57" w:type="dxa"/>
              <w:right w:w="57" w:type="dxa"/>
            </w:tcMar>
            <w:textDirection w:val="btLr"/>
          </w:tcPr>
          <w:p w14:paraId="5DB341FA" w14:textId="54DC9F30"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90" w:type="pct"/>
            <w:shd w:val="clear" w:color="auto" w:fill="C5E0B3" w:themeFill="accent6" w:themeFillTint="66"/>
            <w:tcMar>
              <w:left w:w="57" w:type="dxa"/>
              <w:right w:w="57" w:type="dxa"/>
            </w:tcMar>
            <w:textDirection w:val="btLr"/>
          </w:tcPr>
          <w:p w14:paraId="40F7050A" w14:textId="2ED3E030"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90" w:type="pct"/>
            <w:shd w:val="clear" w:color="auto" w:fill="C5E0B3" w:themeFill="accent6" w:themeFillTint="66"/>
            <w:tcMar>
              <w:left w:w="57" w:type="dxa"/>
              <w:right w:w="57" w:type="dxa"/>
            </w:tcMar>
            <w:textDirection w:val="btLr"/>
          </w:tcPr>
          <w:p w14:paraId="5F8915B7" w14:textId="114C4C8F"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97" w:type="pct"/>
            <w:shd w:val="clear" w:color="auto" w:fill="C5E0B3" w:themeFill="accent6" w:themeFillTint="66"/>
            <w:tcMar>
              <w:left w:w="57" w:type="dxa"/>
              <w:right w:w="57" w:type="dxa"/>
            </w:tcMar>
            <w:textDirection w:val="btLr"/>
          </w:tcPr>
          <w:p w14:paraId="2912F974" w14:textId="3721C97D"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90" w:type="pct"/>
            <w:shd w:val="clear" w:color="auto" w:fill="C5E0B3" w:themeFill="accent6" w:themeFillTint="66"/>
            <w:tcMar>
              <w:left w:w="57" w:type="dxa"/>
              <w:right w:w="57" w:type="dxa"/>
            </w:tcMar>
            <w:textDirection w:val="btLr"/>
          </w:tcPr>
          <w:p w14:paraId="57F8A72A" w14:textId="263B9B73"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r w:rsidRPr="00B41499">
              <w:rPr>
                <w:rFonts w:ascii="Times New Roman" w:eastAsia="Times New Roman" w:hAnsi="Times New Roman" w:cs="Times New Roman"/>
                <w:sz w:val="14"/>
                <w:szCs w:val="14"/>
                <w:lang w:eastAsia="ru-RU"/>
              </w:rPr>
              <w:t>36</w:t>
            </w:r>
          </w:p>
        </w:tc>
        <w:tc>
          <w:tcPr>
            <w:tcW w:w="90" w:type="pct"/>
            <w:tcBorders>
              <w:right w:val="single" w:sz="4" w:space="0" w:color="auto"/>
            </w:tcBorders>
            <w:shd w:val="clear" w:color="auto" w:fill="F4B083" w:themeFill="accent2" w:themeFillTint="99"/>
            <w:tcMar>
              <w:left w:w="57" w:type="dxa"/>
              <w:right w:w="57" w:type="dxa"/>
            </w:tcMar>
            <w:vAlign w:val="center"/>
          </w:tcPr>
          <w:p w14:paraId="7931CFCB" w14:textId="77777777" w:rsidR="003E3AC3" w:rsidRPr="00895F77" w:rsidRDefault="003E3AC3" w:rsidP="003E3AC3">
            <w:pPr>
              <w:spacing w:after="0" w:line="240" w:lineRule="auto"/>
              <w:jc w:val="center"/>
              <w:rPr>
                <w:rFonts w:ascii="Times New Roman" w:eastAsia="Times New Roman" w:hAnsi="Times New Roman" w:cs="Times New Roman"/>
                <w:sz w:val="16"/>
                <w:szCs w:val="16"/>
                <w:lang w:eastAsia="ru-RU"/>
              </w:rPr>
            </w:pPr>
          </w:p>
        </w:tc>
        <w:tc>
          <w:tcPr>
            <w:tcW w:w="12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06FDA146" w14:textId="7236E4A0" w:rsidR="003E3AC3" w:rsidRPr="008C2DD9" w:rsidRDefault="003E3AC3" w:rsidP="003E3AC3">
            <w:pPr>
              <w:spacing w:after="0" w:line="240" w:lineRule="auto"/>
              <w:ind w:left="113" w:right="113"/>
              <w:jc w:val="center"/>
              <w:rPr>
                <w:rFonts w:ascii="Times New Roman" w:eastAsia="Times New Roman" w:hAnsi="Times New Roman" w:cs="Times New Roman"/>
                <w:sz w:val="16"/>
                <w:szCs w:val="16"/>
                <w:lang w:eastAsia="ru-RU"/>
              </w:rPr>
            </w:pPr>
            <w:r w:rsidRPr="008C2DD9">
              <w:rPr>
                <w:rFonts w:ascii="Times New Roman" w:hAnsi="Times New Roman" w:cs="Times New Roman"/>
                <w:color w:val="000000"/>
                <w:sz w:val="16"/>
                <w:szCs w:val="16"/>
              </w:rPr>
              <w:t>216</w:t>
            </w:r>
          </w:p>
        </w:tc>
      </w:tr>
      <w:tr w:rsidR="00A57DDA" w:rsidRPr="00895F77" w14:paraId="30022402" w14:textId="77777777" w:rsidTr="00EA1EBB">
        <w:trPr>
          <w:cantSplit/>
          <w:trHeight w:val="518"/>
          <w:jc w:val="center"/>
        </w:trPr>
        <w:tc>
          <w:tcPr>
            <w:tcW w:w="299" w:type="pct"/>
            <w:tcMar>
              <w:left w:w="57" w:type="dxa"/>
              <w:right w:w="57" w:type="dxa"/>
            </w:tcMar>
            <w:vAlign w:val="center"/>
          </w:tcPr>
          <w:p w14:paraId="42295305"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593" w:type="pct"/>
            <w:tcMar>
              <w:left w:w="57" w:type="dxa"/>
              <w:right w:w="57" w:type="dxa"/>
            </w:tcMar>
            <w:vAlign w:val="center"/>
          </w:tcPr>
          <w:p w14:paraId="4662B86A" w14:textId="77777777" w:rsidR="00A57DDA" w:rsidRPr="00895F77" w:rsidRDefault="00A57DDA" w:rsidP="00A57DDA">
            <w:pPr>
              <w:spacing w:after="0" w:line="240" w:lineRule="auto"/>
              <w:rPr>
                <w:rFonts w:ascii="Times New Roman" w:eastAsia="Times New Roman" w:hAnsi="Times New Roman" w:cs="Times New Roman"/>
                <w:sz w:val="16"/>
                <w:szCs w:val="16"/>
                <w:lang w:eastAsia="ru-RU"/>
              </w:rPr>
            </w:pPr>
            <w:r w:rsidRPr="00895F77">
              <w:rPr>
                <w:rFonts w:ascii="Times New Roman" w:eastAsia="Times New Roman" w:hAnsi="Times New Roman" w:cs="Times New Roman"/>
                <w:sz w:val="16"/>
                <w:szCs w:val="16"/>
                <w:lang w:eastAsia="ru-RU"/>
              </w:rPr>
              <w:t>Промежуточная аттестация</w:t>
            </w:r>
          </w:p>
        </w:tc>
        <w:tc>
          <w:tcPr>
            <w:tcW w:w="98" w:type="pct"/>
            <w:tcMar>
              <w:left w:w="57" w:type="dxa"/>
              <w:right w:w="57" w:type="dxa"/>
            </w:tcMar>
            <w:vAlign w:val="center"/>
          </w:tcPr>
          <w:p w14:paraId="54498CEE"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5" w:type="pct"/>
            <w:tcMar>
              <w:left w:w="57" w:type="dxa"/>
              <w:right w:w="57" w:type="dxa"/>
            </w:tcMar>
            <w:vAlign w:val="center"/>
          </w:tcPr>
          <w:p w14:paraId="24B058CF"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5" w:type="pct"/>
            <w:tcMar>
              <w:left w:w="57" w:type="dxa"/>
              <w:right w:w="57" w:type="dxa"/>
            </w:tcMar>
            <w:vAlign w:val="center"/>
          </w:tcPr>
          <w:p w14:paraId="1C4BC894"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225AA544"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0A82F0D5"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6" w:type="pct"/>
            <w:tcMar>
              <w:left w:w="57" w:type="dxa"/>
              <w:right w:w="57" w:type="dxa"/>
            </w:tcMar>
            <w:vAlign w:val="center"/>
          </w:tcPr>
          <w:p w14:paraId="5C5DC7A9"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6" w:type="pct"/>
            <w:tcMar>
              <w:left w:w="57" w:type="dxa"/>
              <w:right w:w="57" w:type="dxa"/>
            </w:tcMar>
            <w:vAlign w:val="center"/>
          </w:tcPr>
          <w:p w14:paraId="14C185A6"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5F30F051"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73804A69"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8" w:type="pct"/>
            <w:tcMar>
              <w:left w:w="57" w:type="dxa"/>
              <w:right w:w="57" w:type="dxa"/>
            </w:tcMar>
            <w:vAlign w:val="center"/>
          </w:tcPr>
          <w:p w14:paraId="1BB38912"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8" w:type="pct"/>
            <w:tcMar>
              <w:left w:w="57" w:type="dxa"/>
              <w:right w:w="57" w:type="dxa"/>
            </w:tcMar>
            <w:vAlign w:val="center"/>
          </w:tcPr>
          <w:p w14:paraId="519E32CE"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104" w:type="pct"/>
            <w:tcMar>
              <w:left w:w="57" w:type="dxa"/>
              <w:right w:w="57" w:type="dxa"/>
            </w:tcMar>
            <w:vAlign w:val="center"/>
          </w:tcPr>
          <w:p w14:paraId="3D0FFCAD"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295D4BA5"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7B2BC7C3"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599B8756"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3EA3E60E"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textDirection w:val="btLr"/>
            <w:vAlign w:val="center"/>
          </w:tcPr>
          <w:p w14:paraId="30BD6B92" w14:textId="549DC91D" w:rsidR="00A57DDA" w:rsidRPr="00895F77" w:rsidRDefault="008C2DD9" w:rsidP="008C2DD9">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90" w:type="pct"/>
            <w:shd w:val="clear" w:color="auto" w:fill="33CCFF"/>
            <w:tcMar>
              <w:left w:w="57" w:type="dxa"/>
              <w:right w:w="57" w:type="dxa"/>
            </w:tcMar>
            <w:vAlign w:val="center"/>
          </w:tcPr>
          <w:p w14:paraId="6DD49AA0"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33CCFF"/>
            <w:tcMar>
              <w:left w:w="57" w:type="dxa"/>
              <w:right w:w="57" w:type="dxa"/>
            </w:tcMar>
            <w:vAlign w:val="center"/>
          </w:tcPr>
          <w:p w14:paraId="103CDD1F"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09FB9E72"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14FA2706"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5BB7E014"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381C435F"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2F5160C4"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8" w:type="pct"/>
            <w:tcMar>
              <w:left w:w="57" w:type="dxa"/>
              <w:right w:w="57" w:type="dxa"/>
            </w:tcMar>
            <w:vAlign w:val="center"/>
          </w:tcPr>
          <w:p w14:paraId="5FF9FD18"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9" w:type="pct"/>
            <w:tcMar>
              <w:left w:w="57" w:type="dxa"/>
              <w:right w:w="57" w:type="dxa"/>
            </w:tcMar>
            <w:vAlign w:val="center"/>
          </w:tcPr>
          <w:p w14:paraId="146F5CE9"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0F4C0C4C"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105" w:type="pct"/>
            <w:gridSpan w:val="2"/>
            <w:tcMar>
              <w:left w:w="57" w:type="dxa"/>
              <w:right w:w="57" w:type="dxa"/>
            </w:tcMar>
            <w:vAlign w:val="center"/>
          </w:tcPr>
          <w:p w14:paraId="7380752E"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124" w:type="pct"/>
            <w:gridSpan w:val="2"/>
            <w:shd w:val="clear" w:color="auto" w:fill="C5E0B3" w:themeFill="accent6" w:themeFillTint="66"/>
            <w:tcMar>
              <w:left w:w="57" w:type="dxa"/>
              <w:right w:w="57" w:type="dxa"/>
            </w:tcMar>
            <w:vAlign w:val="center"/>
          </w:tcPr>
          <w:p w14:paraId="221C610C"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35C3BC3D"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31193073"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tcMar>
              <w:left w:w="57" w:type="dxa"/>
              <w:right w:w="57" w:type="dxa"/>
            </w:tcMar>
            <w:vAlign w:val="center"/>
          </w:tcPr>
          <w:p w14:paraId="2E647FC6"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tcMar>
              <w:left w:w="57" w:type="dxa"/>
              <w:right w:w="57" w:type="dxa"/>
            </w:tcMar>
            <w:vAlign w:val="center"/>
          </w:tcPr>
          <w:p w14:paraId="60869A28"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26D4D875"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Mar>
              <w:left w:w="57" w:type="dxa"/>
              <w:right w:w="57" w:type="dxa"/>
            </w:tcMar>
            <w:vAlign w:val="center"/>
          </w:tcPr>
          <w:p w14:paraId="4E80D7DF"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tcMar>
              <w:left w:w="57" w:type="dxa"/>
              <w:right w:w="57" w:type="dxa"/>
            </w:tcMar>
            <w:vAlign w:val="center"/>
          </w:tcPr>
          <w:p w14:paraId="3FE657E9"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02C74D94"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32F7E8A1"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6BA4355D"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15A02F91"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3D4D8E0A"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634EF098"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textDirection w:val="btLr"/>
            <w:vAlign w:val="center"/>
          </w:tcPr>
          <w:p w14:paraId="6670E4B0" w14:textId="32AB7C79" w:rsidR="00A57DDA" w:rsidRPr="00895F77" w:rsidRDefault="00A57DDA" w:rsidP="00C66839">
            <w:pPr>
              <w:spacing w:after="0" w:line="240" w:lineRule="auto"/>
              <w:ind w:left="113" w:right="113"/>
              <w:jc w:val="center"/>
              <w:rPr>
                <w:rFonts w:ascii="Times New Roman" w:eastAsia="Times New Roman" w:hAnsi="Times New Roman" w:cs="Times New Roman"/>
                <w:sz w:val="16"/>
                <w:szCs w:val="16"/>
                <w:lang w:eastAsia="ru-RU"/>
              </w:rPr>
            </w:pPr>
          </w:p>
        </w:tc>
        <w:tc>
          <w:tcPr>
            <w:tcW w:w="12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021C3E" w14:textId="4FF3DC18" w:rsidR="00A57DDA" w:rsidRPr="00895F77" w:rsidRDefault="008C2DD9" w:rsidP="00A57DD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r>
      <w:tr w:rsidR="00B9194D" w:rsidRPr="00895F77" w14:paraId="723BC311" w14:textId="77777777" w:rsidTr="00EA1EBB">
        <w:trPr>
          <w:cantSplit/>
          <w:trHeight w:val="563"/>
          <w:jc w:val="center"/>
        </w:trPr>
        <w:tc>
          <w:tcPr>
            <w:tcW w:w="892" w:type="pct"/>
            <w:gridSpan w:val="2"/>
            <w:tcMar>
              <w:left w:w="57" w:type="dxa"/>
              <w:right w:w="57" w:type="dxa"/>
            </w:tcMar>
            <w:vAlign w:val="center"/>
          </w:tcPr>
          <w:p w14:paraId="5D2C1E04" w14:textId="77777777" w:rsidR="00B9194D" w:rsidRPr="00895F77" w:rsidRDefault="00B9194D" w:rsidP="00B9194D">
            <w:pPr>
              <w:spacing w:after="0" w:line="240" w:lineRule="auto"/>
              <w:rPr>
                <w:rFonts w:ascii="Times New Roman" w:eastAsia="Times New Roman" w:hAnsi="Times New Roman" w:cs="Times New Roman"/>
                <w:b/>
                <w:i/>
                <w:sz w:val="16"/>
                <w:szCs w:val="16"/>
                <w:lang w:eastAsia="ru-RU"/>
              </w:rPr>
            </w:pPr>
            <w:r w:rsidRPr="00895F77">
              <w:rPr>
                <w:rFonts w:ascii="Times New Roman" w:eastAsia="Times New Roman" w:hAnsi="Times New Roman" w:cs="Times New Roman"/>
                <w:b/>
                <w:i/>
                <w:sz w:val="16"/>
                <w:szCs w:val="16"/>
                <w:lang w:eastAsia="ru-RU"/>
              </w:rPr>
              <w:t>Вариативная часть образовательной программы</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00886FA0" w14:textId="2AC3F955"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7</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0D2EFD62" w14:textId="3B40EA73"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7</w:t>
            </w:r>
          </w:p>
        </w:tc>
        <w:tc>
          <w:tcPr>
            <w:tcW w:w="85" w:type="pct"/>
            <w:tcBorders>
              <w:top w:val="nil"/>
              <w:left w:val="nil"/>
              <w:bottom w:val="single" w:sz="8" w:space="0" w:color="auto"/>
              <w:right w:val="single" w:sz="8" w:space="0" w:color="auto"/>
            </w:tcBorders>
            <w:shd w:val="clear" w:color="auto" w:fill="auto"/>
            <w:tcMar>
              <w:left w:w="57" w:type="dxa"/>
              <w:right w:w="57" w:type="dxa"/>
            </w:tcMar>
            <w:vAlign w:val="center"/>
          </w:tcPr>
          <w:p w14:paraId="5EBB4B2E" w14:textId="446F1CF0"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7</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523FF9FD" w14:textId="75B5F0E3"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6</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7B6651FF" w14:textId="5FE71C2A"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6</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1F64A3D7" w14:textId="40306015"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8</w:t>
            </w:r>
          </w:p>
        </w:tc>
        <w:tc>
          <w:tcPr>
            <w:tcW w:w="86" w:type="pct"/>
            <w:tcBorders>
              <w:top w:val="nil"/>
              <w:left w:val="nil"/>
              <w:bottom w:val="single" w:sz="8" w:space="0" w:color="auto"/>
              <w:right w:val="single" w:sz="8" w:space="0" w:color="auto"/>
            </w:tcBorders>
            <w:shd w:val="clear" w:color="auto" w:fill="auto"/>
            <w:tcMar>
              <w:left w:w="57" w:type="dxa"/>
              <w:right w:w="57" w:type="dxa"/>
            </w:tcMar>
            <w:vAlign w:val="center"/>
          </w:tcPr>
          <w:p w14:paraId="72EE40D9" w14:textId="1AE2E3E4"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8</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393ACB8E" w14:textId="0D4D68A4"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8</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1F9FD0D8" w14:textId="6DB401A4"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3</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511BA22B" w14:textId="2DAFD4E9"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3</w:t>
            </w:r>
          </w:p>
        </w:tc>
        <w:tc>
          <w:tcPr>
            <w:tcW w:w="98" w:type="pct"/>
            <w:tcBorders>
              <w:top w:val="nil"/>
              <w:left w:val="nil"/>
              <w:bottom w:val="single" w:sz="8" w:space="0" w:color="auto"/>
              <w:right w:val="single" w:sz="8" w:space="0" w:color="auto"/>
            </w:tcBorders>
            <w:shd w:val="clear" w:color="auto" w:fill="auto"/>
            <w:tcMar>
              <w:left w:w="57" w:type="dxa"/>
              <w:right w:w="57" w:type="dxa"/>
            </w:tcMar>
            <w:vAlign w:val="center"/>
          </w:tcPr>
          <w:p w14:paraId="2C293233" w14:textId="4D87AA83"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8</w:t>
            </w:r>
          </w:p>
        </w:tc>
        <w:tc>
          <w:tcPr>
            <w:tcW w:w="104" w:type="pct"/>
            <w:tcBorders>
              <w:top w:val="nil"/>
              <w:left w:val="nil"/>
              <w:bottom w:val="single" w:sz="8" w:space="0" w:color="auto"/>
              <w:right w:val="single" w:sz="8" w:space="0" w:color="auto"/>
            </w:tcBorders>
            <w:shd w:val="clear" w:color="auto" w:fill="auto"/>
            <w:tcMar>
              <w:left w:w="57" w:type="dxa"/>
              <w:right w:w="57" w:type="dxa"/>
            </w:tcMar>
            <w:vAlign w:val="center"/>
          </w:tcPr>
          <w:p w14:paraId="43779B8E" w14:textId="68A54272"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8</w:t>
            </w:r>
          </w:p>
        </w:tc>
        <w:tc>
          <w:tcPr>
            <w:tcW w:w="90" w:type="pct"/>
            <w:tcBorders>
              <w:top w:val="nil"/>
              <w:left w:val="nil"/>
              <w:bottom w:val="single" w:sz="8" w:space="0" w:color="auto"/>
              <w:right w:val="single" w:sz="8" w:space="0" w:color="auto"/>
            </w:tcBorders>
            <w:shd w:val="clear" w:color="auto" w:fill="auto"/>
            <w:tcMar>
              <w:left w:w="57" w:type="dxa"/>
              <w:right w:w="57" w:type="dxa"/>
            </w:tcMar>
            <w:vAlign w:val="center"/>
          </w:tcPr>
          <w:p w14:paraId="5E9765EF" w14:textId="26F30DF8"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8</w:t>
            </w:r>
          </w:p>
        </w:tc>
        <w:tc>
          <w:tcPr>
            <w:tcW w:w="87" w:type="pct"/>
            <w:shd w:val="clear" w:color="auto" w:fill="C5E0B3" w:themeFill="accent6" w:themeFillTint="66"/>
            <w:tcMar>
              <w:left w:w="57" w:type="dxa"/>
              <w:right w:w="57" w:type="dxa"/>
            </w:tcMar>
            <w:vAlign w:val="center"/>
          </w:tcPr>
          <w:p w14:paraId="712E695F"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1C8D62C4"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C5E0B3" w:themeFill="accent6" w:themeFillTint="66"/>
            <w:tcMar>
              <w:left w:w="57" w:type="dxa"/>
              <w:right w:w="57" w:type="dxa"/>
            </w:tcMar>
            <w:vAlign w:val="center"/>
          </w:tcPr>
          <w:p w14:paraId="7712B96A"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F7CAAC" w:themeFill="accent2" w:themeFillTint="66"/>
            <w:tcMar>
              <w:left w:w="57" w:type="dxa"/>
              <w:right w:w="57" w:type="dxa"/>
            </w:tcMar>
            <w:vAlign w:val="center"/>
          </w:tcPr>
          <w:p w14:paraId="24600AE6"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33CCFF"/>
            <w:tcMar>
              <w:left w:w="57" w:type="dxa"/>
              <w:right w:w="57" w:type="dxa"/>
            </w:tcMar>
            <w:vAlign w:val="center"/>
          </w:tcPr>
          <w:p w14:paraId="138EE8E8"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33CCFF"/>
            <w:tcMar>
              <w:left w:w="57" w:type="dxa"/>
              <w:right w:w="57" w:type="dxa"/>
            </w:tcMar>
            <w:vAlign w:val="center"/>
          </w:tcPr>
          <w:p w14:paraId="6C89CD77"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C5E0B3" w:themeFill="accent6" w:themeFillTint="66"/>
            <w:tcMar>
              <w:left w:w="57" w:type="dxa"/>
              <w:right w:w="57" w:type="dxa"/>
            </w:tcMar>
            <w:vAlign w:val="center"/>
          </w:tcPr>
          <w:p w14:paraId="7D9C4F7A"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C5E0B3" w:themeFill="accent6" w:themeFillTint="66"/>
            <w:tcMar>
              <w:left w:w="57" w:type="dxa"/>
              <w:right w:w="57" w:type="dxa"/>
            </w:tcMar>
            <w:vAlign w:val="center"/>
          </w:tcPr>
          <w:p w14:paraId="70A20842"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C5E0B3" w:themeFill="accent6" w:themeFillTint="66"/>
            <w:tcMar>
              <w:left w:w="57" w:type="dxa"/>
              <w:right w:w="57" w:type="dxa"/>
            </w:tcMar>
            <w:vAlign w:val="center"/>
          </w:tcPr>
          <w:p w14:paraId="1323BF72"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8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5D742871" w14:textId="6FE13A4E"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14</w:t>
            </w:r>
          </w:p>
        </w:tc>
        <w:tc>
          <w:tcPr>
            <w:tcW w:w="8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4C406173" w14:textId="2E86AF0F"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12</w:t>
            </w:r>
          </w:p>
        </w:tc>
        <w:tc>
          <w:tcPr>
            <w:tcW w:w="88"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5CE74FEB" w14:textId="7FF69B80"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12</w:t>
            </w:r>
          </w:p>
        </w:tc>
        <w:tc>
          <w:tcPr>
            <w:tcW w:w="89"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30F1CDBA" w14:textId="32B88186"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12</w:t>
            </w:r>
          </w:p>
        </w:tc>
        <w:tc>
          <w:tcPr>
            <w:tcW w:w="90"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476E2CDD" w14:textId="6B4DCD9D"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12</w:t>
            </w:r>
          </w:p>
        </w:tc>
        <w:tc>
          <w:tcPr>
            <w:tcW w:w="105" w:type="pct"/>
            <w:gridSpan w:val="2"/>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68BC0162" w14:textId="22D5FB5F" w:rsidR="00B9194D" w:rsidRPr="00B9194D" w:rsidRDefault="00B9194D" w:rsidP="00B9194D">
            <w:pPr>
              <w:spacing w:after="0" w:line="240" w:lineRule="auto"/>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11</w:t>
            </w:r>
          </w:p>
        </w:tc>
        <w:tc>
          <w:tcPr>
            <w:tcW w:w="124" w:type="pct"/>
            <w:gridSpan w:val="2"/>
            <w:shd w:val="clear" w:color="auto" w:fill="C5E0B3" w:themeFill="accent6" w:themeFillTint="66"/>
            <w:tcMar>
              <w:left w:w="57" w:type="dxa"/>
              <w:right w:w="57" w:type="dxa"/>
            </w:tcMar>
            <w:vAlign w:val="center"/>
          </w:tcPr>
          <w:p w14:paraId="0F8E0A69"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C5E0B3" w:themeFill="accent6" w:themeFillTint="66"/>
            <w:tcMar>
              <w:left w:w="57" w:type="dxa"/>
              <w:right w:w="57" w:type="dxa"/>
            </w:tcMar>
            <w:vAlign w:val="center"/>
          </w:tcPr>
          <w:p w14:paraId="573210A5"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C5E0B3" w:themeFill="accent6" w:themeFillTint="66"/>
            <w:tcMar>
              <w:left w:w="57" w:type="dxa"/>
              <w:right w:w="57" w:type="dxa"/>
            </w:tcMar>
            <w:vAlign w:val="center"/>
          </w:tcPr>
          <w:p w14:paraId="36B5741E"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104"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6A346522" w14:textId="324B1A10" w:rsidR="00B9194D" w:rsidRPr="00B9194D" w:rsidRDefault="00B9194D" w:rsidP="00B9194D">
            <w:pPr>
              <w:spacing w:after="0" w:line="240" w:lineRule="auto"/>
              <w:ind w:left="113" w:right="113"/>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18</w:t>
            </w:r>
          </w:p>
        </w:tc>
        <w:tc>
          <w:tcPr>
            <w:tcW w:w="90"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7718B911" w14:textId="06339D6D" w:rsidR="00B9194D" w:rsidRPr="00B9194D" w:rsidRDefault="00B9194D" w:rsidP="00B9194D">
            <w:pPr>
              <w:spacing w:after="0" w:line="240" w:lineRule="auto"/>
              <w:ind w:left="113" w:right="113"/>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18</w:t>
            </w:r>
          </w:p>
        </w:tc>
        <w:tc>
          <w:tcPr>
            <w:tcW w:w="90"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0A80BAB7" w14:textId="052B0843" w:rsidR="00B9194D" w:rsidRPr="00B9194D" w:rsidRDefault="00B9194D" w:rsidP="00B9194D">
            <w:pPr>
              <w:spacing w:after="0" w:line="240" w:lineRule="auto"/>
              <w:ind w:left="113" w:right="113"/>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18</w:t>
            </w:r>
          </w:p>
        </w:tc>
        <w:tc>
          <w:tcPr>
            <w:tcW w:w="90"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0787A393" w14:textId="5EE8A584" w:rsidR="00B9194D" w:rsidRPr="00B9194D" w:rsidRDefault="00B9194D" w:rsidP="00B9194D">
            <w:pPr>
              <w:spacing w:after="0" w:line="240" w:lineRule="auto"/>
              <w:ind w:left="113" w:right="113"/>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20</w:t>
            </w:r>
          </w:p>
        </w:tc>
        <w:tc>
          <w:tcPr>
            <w:tcW w:w="97" w:type="pct"/>
            <w:tcBorders>
              <w:top w:val="nil"/>
              <w:left w:val="nil"/>
              <w:bottom w:val="single" w:sz="8" w:space="0" w:color="auto"/>
              <w:right w:val="single" w:sz="8" w:space="0" w:color="auto"/>
            </w:tcBorders>
            <w:shd w:val="clear" w:color="auto" w:fill="auto"/>
            <w:tcMar>
              <w:left w:w="57" w:type="dxa"/>
              <w:right w:w="57" w:type="dxa"/>
            </w:tcMar>
            <w:textDirection w:val="btLr"/>
            <w:vAlign w:val="center"/>
          </w:tcPr>
          <w:p w14:paraId="799AEE81" w14:textId="1E22951E" w:rsidR="00B9194D" w:rsidRPr="00B9194D" w:rsidRDefault="00B9194D" w:rsidP="00B9194D">
            <w:pPr>
              <w:spacing w:after="0" w:line="240" w:lineRule="auto"/>
              <w:ind w:left="113" w:right="113"/>
              <w:jc w:val="center"/>
              <w:rPr>
                <w:rFonts w:ascii="Times New Roman" w:hAnsi="Times New Roman" w:cs="Times New Roman"/>
                <w:color w:val="000000"/>
                <w:sz w:val="16"/>
                <w:szCs w:val="16"/>
              </w:rPr>
            </w:pPr>
            <w:r w:rsidRPr="00B9194D">
              <w:rPr>
                <w:rFonts w:ascii="Times New Roman" w:hAnsi="Times New Roman" w:cs="Times New Roman"/>
                <w:color w:val="000000"/>
                <w:sz w:val="16"/>
                <w:szCs w:val="16"/>
              </w:rPr>
              <w:t>18</w:t>
            </w:r>
          </w:p>
        </w:tc>
        <w:tc>
          <w:tcPr>
            <w:tcW w:w="90" w:type="pct"/>
            <w:tcBorders>
              <w:right w:val="single" w:sz="4" w:space="0" w:color="auto"/>
            </w:tcBorders>
            <w:shd w:val="clear" w:color="auto" w:fill="C5E0B3" w:themeFill="accent6" w:themeFillTint="66"/>
            <w:tcMar>
              <w:left w:w="57" w:type="dxa"/>
              <w:right w:w="57" w:type="dxa"/>
            </w:tcMar>
            <w:vAlign w:val="center"/>
          </w:tcPr>
          <w:p w14:paraId="47BCBC3B"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2E8DF688"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173783BE"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47C5DCAD"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C5E0B3" w:themeFill="accent6" w:themeFillTint="66"/>
            <w:tcMar>
              <w:left w:w="57" w:type="dxa"/>
              <w:right w:w="57" w:type="dxa"/>
            </w:tcMar>
            <w:vAlign w:val="center"/>
          </w:tcPr>
          <w:p w14:paraId="0CAFABB9"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5E0B3" w:themeFill="accent6" w:themeFillTint="66"/>
            <w:tcMar>
              <w:left w:w="57" w:type="dxa"/>
              <w:right w:w="57" w:type="dxa"/>
            </w:tcMar>
            <w:vAlign w:val="center"/>
          </w:tcPr>
          <w:p w14:paraId="4A5B87A3"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B083" w:themeFill="accent2" w:themeFillTint="99"/>
            <w:tcMar>
              <w:left w:w="57" w:type="dxa"/>
              <w:right w:w="57" w:type="dxa"/>
            </w:tcMar>
            <w:vAlign w:val="center"/>
          </w:tcPr>
          <w:p w14:paraId="346F513B" w14:textId="77777777" w:rsidR="00B9194D" w:rsidRPr="00895F77" w:rsidRDefault="00B9194D" w:rsidP="00B9194D">
            <w:pPr>
              <w:spacing w:after="0" w:line="240" w:lineRule="auto"/>
              <w:jc w:val="center"/>
              <w:rPr>
                <w:rFonts w:ascii="Times New Roman" w:eastAsia="Times New Roman" w:hAnsi="Times New Roman" w:cs="Times New Roman"/>
                <w:sz w:val="16"/>
                <w:szCs w:val="16"/>
                <w:lang w:eastAsia="ru-RU"/>
              </w:rPr>
            </w:pPr>
          </w:p>
        </w:tc>
        <w:tc>
          <w:tcPr>
            <w:tcW w:w="128" w:type="pct"/>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2D8C162F" w14:textId="01514871" w:rsidR="00B9194D" w:rsidRPr="00895F77" w:rsidRDefault="00B9194D" w:rsidP="00B9194D">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288</w:t>
            </w:r>
          </w:p>
        </w:tc>
      </w:tr>
      <w:tr w:rsidR="0065685B" w:rsidRPr="00895F77" w14:paraId="7C780139" w14:textId="77777777" w:rsidTr="00EA1EBB">
        <w:trPr>
          <w:cantSplit/>
          <w:trHeight w:val="564"/>
          <w:jc w:val="center"/>
        </w:trPr>
        <w:tc>
          <w:tcPr>
            <w:tcW w:w="299" w:type="pct"/>
            <w:shd w:val="clear" w:color="auto" w:fill="D9D9D9"/>
            <w:tcMar>
              <w:left w:w="57" w:type="dxa"/>
              <w:right w:w="57" w:type="dxa"/>
            </w:tcMar>
            <w:vAlign w:val="center"/>
          </w:tcPr>
          <w:p w14:paraId="79B753A4" w14:textId="77777777" w:rsidR="00A57DDA" w:rsidRPr="00895F77" w:rsidRDefault="00A57DDA" w:rsidP="00A57DDA">
            <w:pPr>
              <w:spacing w:after="0" w:line="240" w:lineRule="auto"/>
              <w:ind w:right="-15"/>
              <w:jc w:val="center"/>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b/>
                <w:sz w:val="16"/>
                <w:szCs w:val="16"/>
                <w:lang w:eastAsia="ru-RU"/>
              </w:rPr>
              <w:t>ГИА.00</w:t>
            </w:r>
            <w:r w:rsidRPr="00895F77">
              <w:rPr>
                <w:rFonts w:ascii="Times New Roman" w:eastAsia="Times New Roman" w:hAnsi="Times New Roman" w:cs="Times New Roman"/>
                <w:b/>
                <w:sz w:val="16"/>
                <w:szCs w:val="16"/>
                <w:vertAlign w:val="superscript"/>
                <w:lang w:eastAsia="ru-RU"/>
              </w:rPr>
              <w:footnoteReference w:id="8"/>
            </w:r>
          </w:p>
        </w:tc>
        <w:tc>
          <w:tcPr>
            <w:tcW w:w="593" w:type="pct"/>
            <w:shd w:val="clear" w:color="auto" w:fill="D9D9D9"/>
            <w:tcMar>
              <w:left w:w="57" w:type="dxa"/>
              <w:right w:w="57" w:type="dxa"/>
            </w:tcMar>
            <w:vAlign w:val="center"/>
          </w:tcPr>
          <w:p w14:paraId="0910AD26" w14:textId="77777777" w:rsidR="00A57DDA" w:rsidRPr="00895F77" w:rsidRDefault="00A57DDA" w:rsidP="00A57DDA">
            <w:pPr>
              <w:spacing w:after="0" w:line="240" w:lineRule="auto"/>
              <w:jc w:val="both"/>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b/>
                <w:sz w:val="16"/>
                <w:szCs w:val="16"/>
                <w:lang w:eastAsia="ru-RU"/>
              </w:rPr>
              <w:t>Государственная итоговая</w:t>
            </w:r>
          </w:p>
          <w:p w14:paraId="5FCF33F0" w14:textId="77777777" w:rsidR="00A57DDA" w:rsidRPr="00895F77" w:rsidRDefault="00A57DDA" w:rsidP="00A57DDA">
            <w:pPr>
              <w:spacing w:after="0" w:line="240" w:lineRule="auto"/>
              <w:jc w:val="both"/>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b/>
                <w:sz w:val="16"/>
                <w:szCs w:val="16"/>
                <w:lang w:eastAsia="ru-RU"/>
              </w:rPr>
              <w:t>аттестация</w:t>
            </w:r>
          </w:p>
        </w:tc>
        <w:tc>
          <w:tcPr>
            <w:tcW w:w="98" w:type="pct"/>
            <w:shd w:val="clear" w:color="auto" w:fill="D9D9D9"/>
            <w:tcMar>
              <w:left w:w="57" w:type="dxa"/>
              <w:right w:w="57" w:type="dxa"/>
            </w:tcMar>
            <w:vAlign w:val="center"/>
          </w:tcPr>
          <w:p w14:paraId="2B0873AD"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5" w:type="pct"/>
            <w:shd w:val="clear" w:color="auto" w:fill="D9D9D9"/>
            <w:tcMar>
              <w:left w:w="57" w:type="dxa"/>
              <w:right w:w="57" w:type="dxa"/>
            </w:tcMar>
            <w:vAlign w:val="center"/>
          </w:tcPr>
          <w:p w14:paraId="7E4A867D"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5" w:type="pct"/>
            <w:shd w:val="clear" w:color="auto" w:fill="D9D9D9"/>
            <w:tcMar>
              <w:left w:w="57" w:type="dxa"/>
              <w:right w:w="57" w:type="dxa"/>
            </w:tcMar>
            <w:vAlign w:val="center"/>
          </w:tcPr>
          <w:p w14:paraId="0C167707"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54E106B5"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57CB2C50"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D9D9D9"/>
            <w:tcMar>
              <w:left w:w="57" w:type="dxa"/>
              <w:right w:w="57" w:type="dxa"/>
            </w:tcMar>
            <w:vAlign w:val="center"/>
          </w:tcPr>
          <w:p w14:paraId="286FDBBF"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D9D9D9"/>
            <w:tcMar>
              <w:left w:w="57" w:type="dxa"/>
              <w:right w:w="57" w:type="dxa"/>
            </w:tcMar>
            <w:vAlign w:val="center"/>
          </w:tcPr>
          <w:p w14:paraId="664DEA54"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56237E58"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2AB2CA0A"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8" w:type="pct"/>
            <w:shd w:val="clear" w:color="auto" w:fill="D9D9D9"/>
            <w:tcMar>
              <w:left w:w="57" w:type="dxa"/>
              <w:right w:w="57" w:type="dxa"/>
            </w:tcMar>
            <w:vAlign w:val="center"/>
          </w:tcPr>
          <w:p w14:paraId="27FDB3D5"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8" w:type="pct"/>
            <w:shd w:val="clear" w:color="auto" w:fill="D9D9D9"/>
            <w:tcMar>
              <w:left w:w="57" w:type="dxa"/>
              <w:right w:w="57" w:type="dxa"/>
            </w:tcMar>
            <w:vAlign w:val="center"/>
          </w:tcPr>
          <w:p w14:paraId="4AE8AFD2"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D9D9D9"/>
            <w:tcMar>
              <w:left w:w="57" w:type="dxa"/>
              <w:right w:w="57" w:type="dxa"/>
            </w:tcMar>
            <w:vAlign w:val="center"/>
          </w:tcPr>
          <w:p w14:paraId="5BADE307"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38EB7848"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D9D9D9"/>
            <w:tcMar>
              <w:left w:w="57" w:type="dxa"/>
              <w:right w:w="57" w:type="dxa"/>
            </w:tcMar>
            <w:vAlign w:val="center"/>
          </w:tcPr>
          <w:p w14:paraId="3C723BD9"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D9D9D9"/>
            <w:tcMar>
              <w:left w:w="57" w:type="dxa"/>
              <w:right w:w="57" w:type="dxa"/>
            </w:tcMar>
            <w:vAlign w:val="center"/>
          </w:tcPr>
          <w:p w14:paraId="056EB792"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7" w:type="pct"/>
            <w:shd w:val="clear" w:color="auto" w:fill="D9D9D9"/>
            <w:tcMar>
              <w:left w:w="57" w:type="dxa"/>
              <w:right w:w="57" w:type="dxa"/>
            </w:tcMar>
            <w:vAlign w:val="center"/>
          </w:tcPr>
          <w:p w14:paraId="03851750"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23DBFF2D"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49D93425"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D9D9D9"/>
            <w:tcMar>
              <w:left w:w="57" w:type="dxa"/>
              <w:right w:w="57" w:type="dxa"/>
            </w:tcMar>
            <w:vAlign w:val="center"/>
          </w:tcPr>
          <w:p w14:paraId="2CB23E44"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D9D9D9"/>
            <w:tcMar>
              <w:left w:w="57" w:type="dxa"/>
              <w:right w:w="57" w:type="dxa"/>
            </w:tcMar>
            <w:vAlign w:val="center"/>
          </w:tcPr>
          <w:p w14:paraId="4D0B93D7"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104" w:type="pct"/>
            <w:shd w:val="clear" w:color="auto" w:fill="D9D9D9"/>
            <w:tcMar>
              <w:left w:w="57" w:type="dxa"/>
              <w:right w:w="57" w:type="dxa"/>
            </w:tcMar>
            <w:vAlign w:val="center"/>
          </w:tcPr>
          <w:p w14:paraId="5033707A"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606EDC33"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D9D9D9"/>
            <w:tcMar>
              <w:left w:w="57" w:type="dxa"/>
              <w:right w:w="57" w:type="dxa"/>
            </w:tcMar>
            <w:vAlign w:val="center"/>
          </w:tcPr>
          <w:p w14:paraId="18026F3D"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D9D9D9"/>
            <w:tcMar>
              <w:left w:w="57" w:type="dxa"/>
              <w:right w:w="57" w:type="dxa"/>
            </w:tcMar>
            <w:vAlign w:val="center"/>
          </w:tcPr>
          <w:p w14:paraId="3072416A"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D9D9D9"/>
            <w:tcMar>
              <w:left w:w="57" w:type="dxa"/>
              <w:right w:w="57" w:type="dxa"/>
            </w:tcMar>
            <w:vAlign w:val="center"/>
          </w:tcPr>
          <w:p w14:paraId="2A445993"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D9D9D9"/>
            <w:tcMar>
              <w:left w:w="57" w:type="dxa"/>
              <w:right w:w="57" w:type="dxa"/>
            </w:tcMar>
            <w:vAlign w:val="center"/>
          </w:tcPr>
          <w:p w14:paraId="1B2D1C9E"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2CAFA66D"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105" w:type="pct"/>
            <w:gridSpan w:val="2"/>
            <w:shd w:val="clear" w:color="auto" w:fill="D9D9D9"/>
            <w:tcMar>
              <w:left w:w="57" w:type="dxa"/>
              <w:right w:w="57" w:type="dxa"/>
            </w:tcMar>
            <w:vAlign w:val="center"/>
          </w:tcPr>
          <w:p w14:paraId="699072F2"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124" w:type="pct"/>
            <w:gridSpan w:val="2"/>
            <w:shd w:val="clear" w:color="auto" w:fill="D9D9D9"/>
            <w:tcMar>
              <w:left w:w="57" w:type="dxa"/>
              <w:right w:w="57" w:type="dxa"/>
            </w:tcMar>
            <w:vAlign w:val="center"/>
          </w:tcPr>
          <w:p w14:paraId="65969577"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7" w:type="pct"/>
            <w:tcBorders>
              <w:right w:val="single" w:sz="4" w:space="0" w:color="auto"/>
            </w:tcBorders>
            <w:shd w:val="clear" w:color="auto" w:fill="D9D9D9"/>
            <w:tcMar>
              <w:left w:w="57" w:type="dxa"/>
              <w:right w:w="57" w:type="dxa"/>
            </w:tcMar>
            <w:vAlign w:val="center"/>
          </w:tcPr>
          <w:p w14:paraId="5CF0D11E"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D9D9D9"/>
            <w:tcMar>
              <w:left w:w="57" w:type="dxa"/>
              <w:right w:w="57" w:type="dxa"/>
            </w:tcMar>
            <w:vAlign w:val="center"/>
          </w:tcPr>
          <w:p w14:paraId="1D935267"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104" w:type="pct"/>
            <w:tcBorders>
              <w:right w:val="single" w:sz="4" w:space="0" w:color="auto"/>
            </w:tcBorders>
            <w:shd w:val="clear" w:color="auto" w:fill="D9D9D9"/>
            <w:tcMar>
              <w:left w:w="57" w:type="dxa"/>
              <w:right w:w="57" w:type="dxa"/>
            </w:tcMar>
            <w:vAlign w:val="center"/>
          </w:tcPr>
          <w:p w14:paraId="37CCFF7A"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4E71BECA"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7CB1328E"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tcMar>
              <w:left w:w="57" w:type="dxa"/>
              <w:right w:w="57" w:type="dxa"/>
            </w:tcMar>
            <w:vAlign w:val="center"/>
          </w:tcPr>
          <w:p w14:paraId="34ED765C"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D9D9D9"/>
            <w:tcMar>
              <w:left w:w="57" w:type="dxa"/>
              <w:right w:w="57" w:type="dxa"/>
            </w:tcMar>
            <w:vAlign w:val="center"/>
          </w:tcPr>
          <w:p w14:paraId="14E27C2B"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4FC241CE"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6A6360E9"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0189CC20"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1E68964F"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7" w:type="pct"/>
            <w:tcBorders>
              <w:right w:val="single" w:sz="4" w:space="0" w:color="auto"/>
            </w:tcBorders>
            <w:shd w:val="clear" w:color="auto" w:fill="D9D9D9"/>
            <w:tcMar>
              <w:left w:w="57" w:type="dxa"/>
              <w:right w:w="57" w:type="dxa"/>
            </w:tcMar>
            <w:vAlign w:val="center"/>
          </w:tcPr>
          <w:p w14:paraId="2D5B0E66"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vAlign w:val="center"/>
          </w:tcPr>
          <w:p w14:paraId="194418CA" w14:textId="77777777" w:rsidR="00A57DDA" w:rsidRPr="00895F77" w:rsidRDefault="00A57DDA" w:rsidP="00A57DDA">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tcMar>
              <w:left w:w="57" w:type="dxa"/>
              <w:right w:w="57" w:type="dxa"/>
            </w:tcMar>
            <w:textDirection w:val="btLr"/>
            <w:vAlign w:val="center"/>
          </w:tcPr>
          <w:p w14:paraId="6477C247" w14:textId="1B16F3CE" w:rsidR="00A57DDA" w:rsidRPr="00895F77" w:rsidRDefault="004818A9" w:rsidP="004818A9">
            <w:pPr>
              <w:spacing w:after="0" w:line="240" w:lineRule="auto"/>
              <w:ind w:left="113" w:right="113"/>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128" w:type="pct"/>
            <w:tcBorders>
              <w:top w:val="single" w:sz="4" w:space="0" w:color="auto"/>
              <w:left w:val="single" w:sz="4" w:space="0" w:color="auto"/>
              <w:bottom w:val="single" w:sz="4" w:space="0" w:color="auto"/>
              <w:right w:val="single" w:sz="4" w:space="0" w:color="auto"/>
            </w:tcBorders>
            <w:shd w:val="clear" w:color="auto" w:fill="D9D9D9"/>
            <w:tcMar>
              <w:left w:w="57" w:type="dxa"/>
              <w:right w:w="57" w:type="dxa"/>
            </w:tcMar>
            <w:vAlign w:val="center"/>
          </w:tcPr>
          <w:p w14:paraId="61650B86" w14:textId="5A93E154" w:rsidR="00A57DDA" w:rsidRPr="00895F77" w:rsidRDefault="004818A9" w:rsidP="00A57DDA">
            <w:pPr>
              <w:spacing w:after="0" w:line="240"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r>
      <w:tr w:rsidR="0065685B" w:rsidRPr="00895F77" w14:paraId="4AE1C4C2" w14:textId="77777777" w:rsidTr="00EA1EBB">
        <w:trPr>
          <w:cantSplit/>
          <w:trHeight w:val="554"/>
          <w:jc w:val="center"/>
        </w:trPr>
        <w:tc>
          <w:tcPr>
            <w:tcW w:w="299" w:type="pct"/>
            <w:shd w:val="clear" w:color="auto" w:fill="D9D9D9"/>
            <w:tcMar>
              <w:left w:w="57" w:type="dxa"/>
              <w:right w:w="57" w:type="dxa"/>
            </w:tcMar>
            <w:vAlign w:val="center"/>
          </w:tcPr>
          <w:p w14:paraId="22D3D6FA" w14:textId="77777777" w:rsidR="006E489C" w:rsidRPr="00895F77" w:rsidRDefault="006E489C" w:rsidP="006E489C">
            <w:pPr>
              <w:spacing w:after="0" w:line="276" w:lineRule="auto"/>
              <w:jc w:val="center"/>
              <w:rPr>
                <w:rFonts w:ascii="Times New Roman" w:eastAsia="Times New Roman" w:hAnsi="Times New Roman" w:cs="Times New Roman"/>
                <w:b/>
                <w:sz w:val="16"/>
                <w:szCs w:val="16"/>
                <w:lang w:eastAsia="ru-RU"/>
              </w:rPr>
            </w:pPr>
          </w:p>
        </w:tc>
        <w:tc>
          <w:tcPr>
            <w:tcW w:w="593" w:type="pct"/>
            <w:shd w:val="clear" w:color="auto" w:fill="D9D9D9"/>
            <w:tcMar>
              <w:left w:w="57" w:type="dxa"/>
              <w:right w:w="57" w:type="dxa"/>
            </w:tcMar>
            <w:vAlign w:val="center"/>
          </w:tcPr>
          <w:p w14:paraId="33EB049F" w14:textId="77777777" w:rsidR="006E489C" w:rsidRPr="00895F77" w:rsidRDefault="006E489C" w:rsidP="006E489C">
            <w:pPr>
              <w:spacing w:after="0" w:line="276" w:lineRule="auto"/>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b/>
                <w:sz w:val="16"/>
                <w:szCs w:val="16"/>
                <w:lang w:eastAsia="ru-RU"/>
              </w:rPr>
              <w:t xml:space="preserve">Всего час. в неделю </w:t>
            </w:r>
          </w:p>
          <w:p w14:paraId="5A1D0C65" w14:textId="77777777" w:rsidR="006E489C" w:rsidRPr="00895F77" w:rsidRDefault="006E489C" w:rsidP="006E489C">
            <w:pPr>
              <w:spacing w:after="0" w:line="276" w:lineRule="auto"/>
              <w:rPr>
                <w:rFonts w:ascii="Times New Roman" w:eastAsia="Times New Roman" w:hAnsi="Times New Roman" w:cs="Times New Roman"/>
                <w:b/>
                <w:sz w:val="16"/>
                <w:szCs w:val="16"/>
                <w:lang w:eastAsia="ru-RU"/>
              </w:rPr>
            </w:pPr>
            <w:r w:rsidRPr="00895F77">
              <w:rPr>
                <w:rFonts w:ascii="Times New Roman" w:eastAsia="Times New Roman" w:hAnsi="Times New Roman" w:cs="Times New Roman"/>
                <w:b/>
                <w:sz w:val="16"/>
                <w:szCs w:val="16"/>
                <w:lang w:eastAsia="ru-RU"/>
              </w:rPr>
              <w:t>учебных занятий</w:t>
            </w:r>
          </w:p>
        </w:tc>
        <w:tc>
          <w:tcPr>
            <w:tcW w:w="98" w:type="pct"/>
            <w:shd w:val="clear" w:color="auto" w:fill="D9D9D9"/>
            <w:tcMar>
              <w:left w:w="57" w:type="dxa"/>
              <w:right w:w="57" w:type="dxa"/>
            </w:tcMar>
            <w:textDirection w:val="btLr"/>
            <w:vAlign w:val="center"/>
          </w:tcPr>
          <w:p w14:paraId="27716738" w14:textId="6CED7997" w:rsidR="006E489C" w:rsidRPr="006E489C" w:rsidRDefault="006E489C" w:rsidP="006E489C">
            <w:pPr>
              <w:spacing w:after="0" w:line="276" w:lineRule="auto"/>
              <w:ind w:left="113" w:right="113"/>
              <w:jc w:val="center"/>
              <w:rPr>
                <w:rFonts w:ascii="Times New Roman" w:eastAsia="Times New Roman" w:hAnsi="Times New Roman" w:cs="Times New Roman"/>
                <w:sz w:val="14"/>
                <w:szCs w:val="14"/>
                <w:lang w:eastAsia="ru-RU"/>
              </w:rPr>
            </w:pPr>
            <w:r w:rsidRPr="006E489C">
              <w:rPr>
                <w:rFonts w:ascii="Times New Roman" w:eastAsia="Times New Roman" w:hAnsi="Times New Roman" w:cs="Times New Roman"/>
                <w:sz w:val="14"/>
                <w:szCs w:val="14"/>
                <w:lang w:eastAsia="ru-RU"/>
              </w:rPr>
              <w:t>36</w:t>
            </w:r>
          </w:p>
        </w:tc>
        <w:tc>
          <w:tcPr>
            <w:tcW w:w="85" w:type="pct"/>
            <w:shd w:val="clear" w:color="auto" w:fill="D9D9D9"/>
            <w:tcMar>
              <w:left w:w="57" w:type="dxa"/>
              <w:right w:w="57" w:type="dxa"/>
            </w:tcMar>
            <w:textDirection w:val="btLr"/>
            <w:vAlign w:val="center"/>
          </w:tcPr>
          <w:p w14:paraId="449191BB" w14:textId="7B80B867"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85" w:type="pct"/>
            <w:shd w:val="clear" w:color="auto" w:fill="D9D9D9"/>
            <w:tcMar>
              <w:left w:w="57" w:type="dxa"/>
              <w:right w:w="57" w:type="dxa"/>
            </w:tcMar>
            <w:textDirection w:val="btLr"/>
            <w:vAlign w:val="center"/>
          </w:tcPr>
          <w:p w14:paraId="1F908A3A" w14:textId="142F34F7"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0" w:type="pct"/>
            <w:shd w:val="clear" w:color="auto" w:fill="D9D9D9"/>
            <w:tcMar>
              <w:left w:w="57" w:type="dxa"/>
              <w:right w:w="57" w:type="dxa"/>
            </w:tcMar>
            <w:textDirection w:val="btLr"/>
            <w:vAlign w:val="center"/>
          </w:tcPr>
          <w:p w14:paraId="07139E01" w14:textId="720FB0C8"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0" w:type="pct"/>
            <w:shd w:val="clear" w:color="auto" w:fill="D9D9D9"/>
            <w:tcMar>
              <w:left w:w="57" w:type="dxa"/>
              <w:right w:w="57" w:type="dxa"/>
            </w:tcMar>
            <w:textDirection w:val="btLr"/>
            <w:vAlign w:val="center"/>
          </w:tcPr>
          <w:p w14:paraId="16A1320E" w14:textId="5EFDECAE"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86" w:type="pct"/>
            <w:shd w:val="clear" w:color="auto" w:fill="D9D9D9"/>
            <w:tcMar>
              <w:left w:w="57" w:type="dxa"/>
              <w:right w:w="57" w:type="dxa"/>
            </w:tcMar>
            <w:textDirection w:val="btLr"/>
            <w:vAlign w:val="center"/>
          </w:tcPr>
          <w:p w14:paraId="410A0493" w14:textId="4E6DAB26"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86" w:type="pct"/>
            <w:shd w:val="clear" w:color="auto" w:fill="D9D9D9"/>
            <w:tcMar>
              <w:left w:w="57" w:type="dxa"/>
              <w:right w:w="57" w:type="dxa"/>
            </w:tcMar>
            <w:textDirection w:val="btLr"/>
            <w:vAlign w:val="center"/>
          </w:tcPr>
          <w:p w14:paraId="385E4BCD" w14:textId="604BA5C6"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0" w:type="pct"/>
            <w:shd w:val="clear" w:color="auto" w:fill="D9D9D9"/>
            <w:tcMar>
              <w:left w:w="57" w:type="dxa"/>
              <w:right w:w="57" w:type="dxa"/>
            </w:tcMar>
            <w:textDirection w:val="btLr"/>
            <w:vAlign w:val="center"/>
          </w:tcPr>
          <w:p w14:paraId="148ECD7E" w14:textId="51237605"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0" w:type="pct"/>
            <w:shd w:val="clear" w:color="auto" w:fill="D9D9D9"/>
            <w:tcMar>
              <w:left w:w="57" w:type="dxa"/>
              <w:right w:w="57" w:type="dxa"/>
            </w:tcMar>
            <w:textDirection w:val="btLr"/>
            <w:vAlign w:val="center"/>
          </w:tcPr>
          <w:p w14:paraId="456E2254" w14:textId="58737688"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8" w:type="pct"/>
            <w:shd w:val="clear" w:color="auto" w:fill="D9D9D9"/>
            <w:tcMar>
              <w:left w:w="57" w:type="dxa"/>
              <w:right w:w="57" w:type="dxa"/>
            </w:tcMar>
            <w:textDirection w:val="btLr"/>
            <w:vAlign w:val="center"/>
          </w:tcPr>
          <w:p w14:paraId="2D27DC44" w14:textId="60971BA4"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8" w:type="pct"/>
            <w:shd w:val="clear" w:color="auto" w:fill="D9D9D9"/>
            <w:tcMar>
              <w:left w:w="57" w:type="dxa"/>
              <w:right w:w="57" w:type="dxa"/>
            </w:tcMar>
            <w:textDirection w:val="btLr"/>
            <w:vAlign w:val="center"/>
          </w:tcPr>
          <w:p w14:paraId="6D39D7D2" w14:textId="200C536C"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104" w:type="pct"/>
            <w:shd w:val="clear" w:color="auto" w:fill="D9D9D9"/>
            <w:tcMar>
              <w:left w:w="57" w:type="dxa"/>
              <w:right w:w="57" w:type="dxa"/>
            </w:tcMar>
            <w:textDirection w:val="btLr"/>
            <w:vAlign w:val="center"/>
          </w:tcPr>
          <w:p w14:paraId="5F197931" w14:textId="13E91ED8"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0" w:type="pct"/>
            <w:shd w:val="clear" w:color="auto" w:fill="D9D9D9"/>
            <w:tcMar>
              <w:left w:w="57" w:type="dxa"/>
              <w:right w:w="57" w:type="dxa"/>
            </w:tcMar>
            <w:textDirection w:val="btLr"/>
            <w:vAlign w:val="center"/>
          </w:tcPr>
          <w:p w14:paraId="6F4B27D6" w14:textId="7150F851"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87" w:type="pct"/>
            <w:shd w:val="clear" w:color="auto" w:fill="D9D9D9"/>
            <w:tcMar>
              <w:left w:w="57" w:type="dxa"/>
              <w:right w:w="57" w:type="dxa"/>
            </w:tcMar>
            <w:textDirection w:val="btLr"/>
            <w:vAlign w:val="center"/>
          </w:tcPr>
          <w:p w14:paraId="3144312F" w14:textId="4A532FF0"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87" w:type="pct"/>
            <w:shd w:val="clear" w:color="auto" w:fill="D9D9D9"/>
            <w:tcMar>
              <w:left w:w="57" w:type="dxa"/>
              <w:right w:w="57" w:type="dxa"/>
            </w:tcMar>
            <w:textDirection w:val="btLr"/>
            <w:vAlign w:val="center"/>
          </w:tcPr>
          <w:p w14:paraId="201F960B" w14:textId="7462F568"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87" w:type="pct"/>
            <w:shd w:val="clear" w:color="auto" w:fill="D9D9D9"/>
            <w:tcMar>
              <w:left w:w="57" w:type="dxa"/>
              <w:right w:w="57" w:type="dxa"/>
            </w:tcMar>
            <w:textDirection w:val="btLr"/>
            <w:vAlign w:val="center"/>
          </w:tcPr>
          <w:p w14:paraId="76CBDFC9" w14:textId="136D9437"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0" w:type="pct"/>
            <w:shd w:val="clear" w:color="auto" w:fill="D9D9D9"/>
            <w:tcMar>
              <w:left w:w="57" w:type="dxa"/>
              <w:right w:w="57" w:type="dxa"/>
            </w:tcMar>
            <w:textDirection w:val="btLr"/>
            <w:vAlign w:val="center"/>
          </w:tcPr>
          <w:p w14:paraId="06552047" w14:textId="6DDBB827"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0" w:type="pct"/>
            <w:shd w:val="clear" w:color="auto" w:fill="D9D9D9"/>
            <w:tcMar>
              <w:left w:w="57" w:type="dxa"/>
              <w:right w:w="57" w:type="dxa"/>
            </w:tcMar>
            <w:textDirection w:val="btLr"/>
            <w:vAlign w:val="center"/>
          </w:tcPr>
          <w:p w14:paraId="0AC3F9D2" w14:textId="21349686"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9" w:type="pct"/>
            <w:shd w:val="clear" w:color="auto" w:fill="D9D9D9"/>
            <w:tcMar>
              <w:left w:w="57" w:type="dxa"/>
              <w:right w:w="57" w:type="dxa"/>
            </w:tcMar>
            <w:textDirection w:val="btLr"/>
            <w:vAlign w:val="center"/>
          </w:tcPr>
          <w:p w14:paraId="1B539F58" w14:textId="797F4AF3"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9" w:type="pct"/>
            <w:shd w:val="clear" w:color="auto" w:fill="D9D9D9"/>
            <w:tcMar>
              <w:left w:w="57" w:type="dxa"/>
              <w:right w:w="57" w:type="dxa"/>
            </w:tcMar>
            <w:textDirection w:val="btLr"/>
            <w:vAlign w:val="center"/>
          </w:tcPr>
          <w:p w14:paraId="7214B354" w14:textId="236B35EE"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104" w:type="pct"/>
            <w:shd w:val="clear" w:color="auto" w:fill="D9D9D9"/>
            <w:tcMar>
              <w:left w:w="57" w:type="dxa"/>
              <w:right w:w="57" w:type="dxa"/>
            </w:tcMar>
            <w:textDirection w:val="btLr"/>
            <w:vAlign w:val="center"/>
          </w:tcPr>
          <w:p w14:paraId="1F309ED8" w14:textId="6300A36E"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0" w:type="pct"/>
            <w:shd w:val="clear" w:color="auto" w:fill="D9D9D9"/>
            <w:tcMar>
              <w:left w:w="57" w:type="dxa"/>
              <w:right w:w="57" w:type="dxa"/>
            </w:tcMar>
            <w:textDirection w:val="btLr"/>
            <w:vAlign w:val="center"/>
          </w:tcPr>
          <w:p w14:paraId="274A8BBA" w14:textId="2A8AA71A"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88" w:type="pct"/>
            <w:shd w:val="clear" w:color="auto" w:fill="D9D9D9"/>
            <w:tcMar>
              <w:left w:w="57" w:type="dxa"/>
              <w:right w:w="57" w:type="dxa"/>
            </w:tcMar>
            <w:textDirection w:val="btLr"/>
            <w:vAlign w:val="center"/>
          </w:tcPr>
          <w:p w14:paraId="71DF2E71" w14:textId="243958C1"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88" w:type="pct"/>
            <w:shd w:val="clear" w:color="auto" w:fill="D9D9D9"/>
            <w:tcMar>
              <w:left w:w="57" w:type="dxa"/>
              <w:right w:w="57" w:type="dxa"/>
            </w:tcMar>
            <w:textDirection w:val="btLr"/>
            <w:vAlign w:val="center"/>
          </w:tcPr>
          <w:p w14:paraId="1A059705" w14:textId="470EA274"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88" w:type="pct"/>
            <w:shd w:val="clear" w:color="auto" w:fill="D9D9D9"/>
            <w:tcMar>
              <w:left w:w="57" w:type="dxa"/>
              <w:right w:w="57" w:type="dxa"/>
            </w:tcMar>
            <w:textDirection w:val="btLr"/>
            <w:vAlign w:val="center"/>
          </w:tcPr>
          <w:p w14:paraId="637F58EE" w14:textId="177B1AC7"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89" w:type="pct"/>
            <w:shd w:val="clear" w:color="auto" w:fill="D9D9D9"/>
            <w:tcMar>
              <w:left w:w="57" w:type="dxa"/>
              <w:right w:w="57" w:type="dxa"/>
            </w:tcMar>
            <w:textDirection w:val="btLr"/>
            <w:vAlign w:val="center"/>
          </w:tcPr>
          <w:p w14:paraId="2783928E" w14:textId="68BF0794"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0" w:type="pct"/>
            <w:shd w:val="clear" w:color="auto" w:fill="D9D9D9"/>
            <w:tcMar>
              <w:left w:w="57" w:type="dxa"/>
              <w:right w:w="57" w:type="dxa"/>
            </w:tcMar>
            <w:textDirection w:val="btLr"/>
            <w:vAlign w:val="center"/>
          </w:tcPr>
          <w:p w14:paraId="7D9A213B" w14:textId="039296F4"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105" w:type="pct"/>
            <w:gridSpan w:val="2"/>
            <w:shd w:val="clear" w:color="auto" w:fill="D9D9D9"/>
            <w:tcMar>
              <w:left w:w="57" w:type="dxa"/>
              <w:right w:w="57" w:type="dxa"/>
            </w:tcMar>
            <w:textDirection w:val="btLr"/>
            <w:vAlign w:val="center"/>
          </w:tcPr>
          <w:p w14:paraId="1CF9D7DC" w14:textId="29B5CE7B"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124" w:type="pct"/>
            <w:gridSpan w:val="2"/>
            <w:shd w:val="clear" w:color="auto" w:fill="D9D9D9"/>
            <w:tcMar>
              <w:left w:w="57" w:type="dxa"/>
              <w:right w:w="57" w:type="dxa"/>
            </w:tcMar>
            <w:textDirection w:val="btLr"/>
            <w:vAlign w:val="center"/>
          </w:tcPr>
          <w:p w14:paraId="37DADD7A" w14:textId="3EBF153B"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87" w:type="pct"/>
            <w:shd w:val="clear" w:color="auto" w:fill="D9D9D9"/>
            <w:tcMar>
              <w:left w:w="57" w:type="dxa"/>
              <w:right w:w="57" w:type="dxa"/>
            </w:tcMar>
            <w:textDirection w:val="btLr"/>
            <w:vAlign w:val="center"/>
          </w:tcPr>
          <w:p w14:paraId="626F60E4" w14:textId="439E5C63"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89" w:type="pct"/>
            <w:shd w:val="clear" w:color="auto" w:fill="D9D9D9"/>
            <w:tcMar>
              <w:left w:w="57" w:type="dxa"/>
              <w:right w:w="57" w:type="dxa"/>
            </w:tcMar>
            <w:textDirection w:val="btLr"/>
            <w:vAlign w:val="center"/>
          </w:tcPr>
          <w:p w14:paraId="65E50748" w14:textId="2D4B27A5"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104" w:type="pct"/>
            <w:shd w:val="clear" w:color="auto" w:fill="D9D9D9"/>
            <w:tcMar>
              <w:left w:w="57" w:type="dxa"/>
              <w:right w:w="57" w:type="dxa"/>
            </w:tcMar>
            <w:textDirection w:val="btLr"/>
            <w:vAlign w:val="center"/>
          </w:tcPr>
          <w:p w14:paraId="1E554A0C" w14:textId="373CAB13"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0" w:type="pct"/>
            <w:shd w:val="clear" w:color="auto" w:fill="D9D9D9"/>
            <w:tcMar>
              <w:left w:w="57" w:type="dxa"/>
              <w:right w:w="57" w:type="dxa"/>
            </w:tcMar>
            <w:textDirection w:val="btLr"/>
            <w:vAlign w:val="center"/>
          </w:tcPr>
          <w:p w14:paraId="49066F9F" w14:textId="2D7BD258"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0" w:type="pct"/>
            <w:shd w:val="clear" w:color="auto" w:fill="D9D9D9"/>
            <w:tcMar>
              <w:left w:w="57" w:type="dxa"/>
              <w:right w:w="57" w:type="dxa"/>
            </w:tcMar>
            <w:textDirection w:val="btLr"/>
            <w:vAlign w:val="center"/>
          </w:tcPr>
          <w:p w14:paraId="16F5089F" w14:textId="024136AA"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0" w:type="pct"/>
            <w:shd w:val="clear" w:color="auto" w:fill="D9D9D9"/>
            <w:tcMar>
              <w:left w:w="57" w:type="dxa"/>
              <w:right w:w="57" w:type="dxa"/>
            </w:tcMar>
            <w:textDirection w:val="btLr"/>
            <w:vAlign w:val="center"/>
          </w:tcPr>
          <w:p w14:paraId="515877C7" w14:textId="1ADAD02E"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7" w:type="pct"/>
            <w:shd w:val="clear" w:color="auto" w:fill="D9D9D9"/>
            <w:tcMar>
              <w:left w:w="57" w:type="dxa"/>
              <w:right w:w="57" w:type="dxa"/>
            </w:tcMar>
            <w:textDirection w:val="btLr"/>
            <w:vAlign w:val="center"/>
          </w:tcPr>
          <w:p w14:paraId="49F7FA17" w14:textId="577145EF"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0" w:type="pct"/>
            <w:shd w:val="clear" w:color="auto" w:fill="D9D9D9"/>
            <w:tcMar>
              <w:left w:w="57" w:type="dxa"/>
              <w:right w:w="57" w:type="dxa"/>
            </w:tcMar>
            <w:textDirection w:val="btLr"/>
            <w:vAlign w:val="center"/>
          </w:tcPr>
          <w:p w14:paraId="4942144E" w14:textId="2F94CEC5"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0" w:type="pct"/>
            <w:shd w:val="clear" w:color="auto" w:fill="D9D9D9"/>
            <w:tcMar>
              <w:left w:w="57" w:type="dxa"/>
              <w:right w:w="57" w:type="dxa"/>
            </w:tcMar>
            <w:textDirection w:val="btLr"/>
            <w:vAlign w:val="center"/>
          </w:tcPr>
          <w:p w14:paraId="0711C6E9" w14:textId="7ACD3973"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0" w:type="pct"/>
            <w:shd w:val="clear" w:color="auto" w:fill="D9D9D9"/>
            <w:tcMar>
              <w:left w:w="57" w:type="dxa"/>
              <w:right w:w="57" w:type="dxa"/>
            </w:tcMar>
            <w:textDirection w:val="btLr"/>
            <w:vAlign w:val="center"/>
          </w:tcPr>
          <w:p w14:paraId="50089290" w14:textId="2E21E179"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0" w:type="pct"/>
            <w:shd w:val="clear" w:color="auto" w:fill="D9D9D9"/>
            <w:tcMar>
              <w:left w:w="57" w:type="dxa"/>
              <w:right w:w="57" w:type="dxa"/>
            </w:tcMar>
            <w:textDirection w:val="btLr"/>
            <w:vAlign w:val="center"/>
          </w:tcPr>
          <w:p w14:paraId="73EB87CF" w14:textId="64D399A0"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7" w:type="pct"/>
            <w:shd w:val="clear" w:color="auto" w:fill="D9D9D9"/>
            <w:tcMar>
              <w:left w:w="57" w:type="dxa"/>
              <w:right w:w="57" w:type="dxa"/>
            </w:tcMar>
            <w:textDirection w:val="btLr"/>
            <w:vAlign w:val="center"/>
          </w:tcPr>
          <w:p w14:paraId="2DC606D0" w14:textId="24B97195"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0" w:type="pct"/>
            <w:shd w:val="clear" w:color="auto" w:fill="D9D9D9"/>
            <w:tcMar>
              <w:left w:w="57" w:type="dxa"/>
              <w:right w:w="57" w:type="dxa"/>
            </w:tcMar>
            <w:textDirection w:val="btLr"/>
            <w:vAlign w:val="center"/>
          </w:tcPr>
          <w:p w14:paraId="210021B8" w14:textId="79472E87"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90" w:type="pct"/>
            <w:shd w:val="clear" w:color="auto" w:fill="D9D9D9"/>
            <w:tcMar>
              <w:left w:w="57" w:type="dxa"/>
              <w:right w:w="57" w:type="dxa"/>
            </w:tcMar>
            <w:textDirection w:val="btLr"/>
            <w:vAlign w:val="center"/>
          </w:tcPr>
          <w:p w14:paraId="1D1A669D" w14:textId="3AD0E33C"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r w:rsidRPr="006E489C">
              <w:rPr>
                <w:rFonts w:ascii="Times New Roman" w:eastAsia="Times New Roman" w:hAnsi="Times New Roman" w:cs="Times New Roman"/>
                <w:sz w:val="14"/>
                <w:szCs w:val="14"/>
                <w:lang w:eastAsia="ru-RU"/>
              </w:rPr>
              <w:t>36</w:t>
            </w:r>
          </w:p>
        </w:tc>
        <w:tc>
          <w:tcPr>
            <w:tcW w:w="128" w:type="pct"/>
            <w:tcBorders>
              <w:top w:val="single" w:sz="4" w:space="0" w:color="auto"/>
              <w:left w:val="single" w:sz="4" w:space="0" w:color="auto"/>
              <w:bottom w:val="single" w:sz="4" w:space="0" w:color="auto"/>
              <w:right w:val="single" w:sz="4" w:space="0" w:color="auto"/>
            </w:tcBorders>
            <w:shd w:val="clear" w:color="auto" w:fill="D9D9D9"/>
            <w:tcMar>
              <w:left w:w="57" w:type="dxa"/>
              <w:right w:w="57" w:type="dxa"/>
            </w:tcMar>
            <w:vAlign w:val="center"/>
          </w:tcPr>
          <w:p w14:paraId="18DF558D" w14:textId="77777777" w:rsidR="006E489C" w:rsidRPr="00895F77" w:rsidRDefault="006E489C" w:rsidP="006E489C">
            <w:pPr>
              <w:spacing w:after="0" w:line="276" w:lineRule="auto"/>
              <w:jc w:val="center"/>
              <w:rPr>
                <w:rFonts w:ascii="Times New Roman" w:eastAsia="Times New Roman" w:hAnsi="Times New Roman" w:cs="Times New Roman"/>
                <w:sz w:val="16"/>
                <w:szCs w:val="16"/>
                <w:lang w:eastAsia="ru-RU"/>
              </w:rPr>
            </w:pPr>
          </w:p>
        </w:tc>
      </w:tr>
    </w:tbl>
    <w:p w14:paraId="2461DE00" w14:textId="77777777" w:rsidR="00895F77" w:rsidRPr="00895F77" w:rsidRDefault="00895F77" w:rsidP="00895F77">
      <w:pPr>
        <w:spacing w:after="200" w:line="276" w:lineRule="auto"/>
        <w:rPr>
          <w:rFonts w:ascii="Times New Roman" w:eastAsia="Times New Roman" w:hAnsi="Times New Roman" w:cs="Times New Roman"/>
          <w:sz w:val="28"/>
          <w:szCs w:val="28"/>
          <w:lang w:eastAsia="ru-RU"/>
        </w:rPr>
        <w:sectPr w:rsidR="00895F77" w:rsidRPr="00895F77" w:rsidSect="00895F77">
          <w:pgSz w:w="16838" w:h="11906" w:orient="landscape"/>
          <w:pgMar w:top="720" w:right="720" w:bottom="720" w:left="720" w:header="709" w:footer="709" w:gutter="0"/>
          <w:cols w:space="708"/>
          <w:docGrid w:linePitch="360"/>
        </w:sectPr>
      </w:pPr>
    </w:p>
    <w:p w14:paraId="598E7652" w14:textId="77777777" w:rsidR="00895F77" w:rsidRPr="00B239D7" w:rsidRDefault="00895F77" w:rsidP="00B239D7">
      <w:pPr>
        <w:spacing w:after="60" w:line="276" w:lineRule="auto"/>
        <w:ind w:firstLine="709"/>
        <w:outlineLvl w:val="1"/>
        <w:rPr>
          <w:rFonts w:ascii="Times New Roman" w:eastAsia="Times New Roman" w:hAnsi="Times New Roman" w:cs="Times New Roman"/>
          <w:sz w:val="24"/>
          <w:szCs w:val="24"/>
          <w:lang w:eastAsia="ru-RU"/>
        </w:rPr>
      </w:pPr>
      <w:bookmarkStart w:id="24" w:name="_Toc139007555"/>
      <w:r w:rsidRPr="00B239D7">
        <w:rPr>
          <w:rFonts w:ascii="Times New Roman" w:eastAsia="Times New Roman" w:hAnsi="Times New Roman" w:cs="Times New Roman"/>
          <w:sz w:val="24"/>
          <w:szCs w:val="24"/>
          <w:lang w:eastAsia="ru-RU"/>
        </w:rPr>
        <w:lastRenderedPageBreak/>
        <w:t>5.3. Примерная рабочая программа воспитания</w:t>
      </w:r>
      <w:bookmarkEnd w:id="24"/>
    </w:p>
    <w:p w14:paraId="495E1D34" w14:textId="77777777" w:rsidR="00895F77" w:rsidRPr="00B239D7" w:rsidRDefault="00895F77" w:rsidP="00B239D7">
      <w:pPr>
        <w:suppressAutoHyphens/>
        <w:spacing w:after="0" w:line="276" w:lineRule="auto"/>
        <w:ind w:firstLine="709"/>
        <w:rPr>
          <w:rFonts w:ascii="Times New Roman" w:eastAsia="Times New Roman" w:hAnsi="Times New Roman" w:cs="Times New Roman"/>
          <w:b/>
          <w:bCs/>
          <w:sz w:val="24"/>
          <w:szCs w:val="24"/>
          <w:lang w:eastAsia="ru-RU"/>
        </w:rPr>
      </w:pPr>
    </w:p>
    <w:p w14:paraId="3A931F92" w14:textId="06F54DD0" w:rsidR="00895F77" w:rsidRPr="00B239D7" w:rsidRDefault="008F0BDC" w:rsidP="00B239D7">
      <w:pPr>
        <w:suppressAutoHyphens/>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5.3.1. Цел</w:t>
      </w:r>
      <w:r w:rsidR="00EA1EBB" w:rsidRPr="00B239D7">
        <w:rPr>
          <w:rFonts w:ascii="Times New Roman" w:eastAsia="Times New Roman" w:hAnsi="Times New Roman" w:cs="Times New Roman"/>
          <w:sz w:val="24"/>
          <w:szCs w:val="24"/>
          <w:lang w:eastAsia="ru-RU"/>
        </w:rPr>
        <w:t>ь</w:t>
      </w:r>
      <w:r w:rsidRPr="00B239D7">
        <w:rPr>
          <w:rFonts w:ascii="Times New Roman" w:eastAsia="Times New Roman" w:hAnsi="Times New Roman" w:cs="Times New Roman"/>
          <w:sz w:val="24"/>
          <w:szCs w:val="24"/>
          <w:lang w:eastAsia="ru-RU"/>
        </w:rPr>
        <w:t xml:space="preserve"> </w:t>
      </w:r>
      <w:r w:rsidR="00895F77" w:rsidRPr="00B239D7">
        <w:rPr>
          <w:rFonts w:ascii="Times New Roman" w:eastAsia="Times New Roman" w:hAnsi="Times New Roman" w:cs="Times New Roman"/>
          <w:sz w:val="24"/>
          <w:szCs w:val="24"/>
          <w:lang w:eastAsia="ru-RU"/>
        </w:rPr>
        <w:t>и задачи</w:t>
      </w:r>
      <w:r w:rsidRPr="00B239D7">
        <w:rPr>
          <w:rFonts w:ascii="Times New Roman" w:eastAsia="Times New Roman" w:hAnsi="Times New Roman" w:cs="Times New Roman"/>
          <w:sz w:val="24"/>
          <w:szCs w:val="24"/>
          <w:lang w:eastAsia="ru-RU"/>
        </w:rPr>
        <w:t xml:space="preserve"> </w:t>
      </w:r>
      <w:r w:rsidR="00895F77" w:rsidRPr="00B239D7">
        <w:rPr>
          <w:rFonts w:ascii="Times New Roman" w:eastAsia="Times New Roman" w:hAnsi="Times New Roman" w:cs="Times New Roman"/>
          <w:sz w:val="24"/>
          <w:szCs w:val="24"/>
          <w:lang w:eastAsia="ru-RU"/>
        </w:rPr>
        <w:t>воспитания обучающихся при освоении ими образовательной программы:</w:t>
      </w:r>
    </w:p>
    <w:p w14:paraId="392EE90C" w14:textId="1644CF50" w:rsidR="00895F77" w:rsidRPr="00B239D7" w:rsidRDefault="00895F77" w:rsidP="00B239D7">
      <w:pPr>
        <w:suppressAutoHyphens/>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 xml:space="preserve">Цель рабочей программы воспитания – </w:t>
      </w:r>
      <w:r w:rsidR="00EA1EBB" w:rsidRPr="00B239D7">
        <w:rPr>
          <w:rFonts w:ascii="Times New Roman" w:hAnsi="Times New Roman" w:cs="Times New Roman"/>
          <w:sz w:val="24"/>
          <w:szCs w:val="24"/>
        </w:rPr>
        <w:t xml:space="preserve">создание организационно-педагогических условий для формирования личностных результатов обучающихся, проявляющихся </w:t>
      </w:r>
      <w:r w:rsidR="00EA1EBB" w:rsidRPr="00B239D7">
        <w:rPr>
          <w:rFonts w:ascii="Times New Roman" w:hAnsi="Times New Roman" w:cs="Times New Roman"/>
          <w:sz w:val="24"/>
          <w:szCs w:val="24"/>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p w14:paraId="57AF565D" w14:textId="77777777" w:rsidR="00895F77" w:rsidRPr="00B239D7" w:rsidRDefault="00895F77" w:rsidP="00B239D7">
      <w:pPr>
        <w:suppressAutoHyphens/>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 xml:space="preserve">Задачи: </w:t>
      </w:r>
    </w:p>
    <w:p w14:paraId="7C9101ED" w14:textId="77777777" w:rsidR="00895F77" w:rsidRPr="00B239D7" w:rsidRDefault="00895F77" w:rsidP="00B239D7">
      <w:pPr>
        <w:suppressAutoHyphens/>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6203E0A0" w14:textId="77777777" w:rsidR="00895F77" w:rsidRPr="00B239D7" w:rsidRDefault="00895F77" w:rsidP="00B239D7">
      <w:pPr>
        <w:suppressAutoHyphens/>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 организация всех видов деятельности, вовлекающей обучающихся в общественно-ценностные социализирующие отношения;</w:t>
      </w:r>
    </w:p>
    <w:p w14:paraId="49CD39F5" w14:textId="77777777" w:rsidR="00895F77" w:rsidRPr="00B239D7" w:rsidRDefault="00895F77" w:rsidP="00B239D7">
      <w:pPr>
        <w:suppressAutoHyphens/>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6135520E" w14:textId="77777777" w:rsidR="00895F77" w:rsidRPr="00B239D7" w:rsidRDefault="00895F77" w:rsidP="00B239D7">
      <w:pPr>
        <w:suppressAutoHyphens/>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 усиление воспитательного воздействия благодаря непрерывности процесса воспитания.</w:t>
      </w:r>
    </w:p>
    <w:p w14:paraId="5599CC0F" w14:textId="77777777" w:rsidR="00895F77" w:rsidRPr="00B239D7" w:rsidRDefault="00895F77" w:rsidP="00B239D7">
      <w:pPr>
        <w:suppressAutoHyphens/>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5.3.2. Примерная рабочая программа воспитания представлена в приложении 3.</w:t>
      </w:r>
    </w:p>
    <w:p w14:paraId="083647A6" w14:textId="77777777" w:rsidR="00895F77" w:rsidRPr="00B239D7" w:rsidRDefault="00895F77" w:rsidP="00B239D7">
      <w:pPr>
        <w:suppressAutoHyphens/>
        <w:spacing w:after="0" w:line="276" w:lineRule="auto"/>
        <w:ind w:firstLine="709"/>
        <w:jc w:val="both"/>
        <w:rPr>
          <w:rFonts w:ascii="Times New Roman" w:eastAsia="Times New Roman" w:hAnsi="Times New Roman" w:cs="Times New Roman"/>
          <w:sz w:val="24"/>
          <w:szCs w:val="24"/>
          <w:lang w:eastAsia="ru-RU"/>
        </w:rPr>
      </w:pPr>
    </w:p>
    <w:p w14:paraId="256769DF" w14:textId="77777777" w:rsidR="00895F77" w:rsidRPr="00B239D7" w:rsidRDefault="00895F77" w:rsidP="00B239D7">
      <w:pPr>
        <w:spacing w:after="60" w:line="276" w:lineRule="auto"/>
        <w:ind w:firstLine="709"/>
        <w:jc w:val="both"/>
        <w:outlineLvl w:val="1"/>
        <w:rPr>
          <w:rFonts w:ascii="Times New Roman" w:eastAsia="Times New Roman" w:hAnsi="Times New Roman" w:cs="Times New Roman"/>
          <w:sz w:val="24"/>
          <w:szCs w:val="24"/>
          <w:lang w:eastAsia="ru-RU"/>
        </w:rPr>
      </w:pPr>
      <w:bookmarkStart w:id="25" w:name="_Toc139007556"/>
      <w:r w:rsidRPr="00B239D7">
        <w:rPr>
          <w:rFonts w:ascii="Times New Roman" w:eastAsia="Times New Roman" w:hAnsi="Times New Roman" w:cs="Times New Roman"/>
          <w:sz w:val="24"/>
          <w:szCs w:val="24"/>
          <w:lang w:eastAsia="ru-RU"/>
        </w:rPr>
        <w:t>5.4. Примерный календарный план воспитательной работы</w:t>
      </w:r>
      <w:bookmarkEnd w:id="25"/>
    </w:p>
    <w:p w14:paraId="0B555D31" w14:textId="77777777" w:rsidR="00895F77" w:rsidRPr="00B239D7" w:rsidRDefault="00895F77" w:rsidP="00B239D7">
      <w:pPr>
        <w:suppressAutoHyphens/>
        <w:spacing w:after="0" w:line="276" w:lineRule="auto"/>
        <w:ind w:firstLine="709"/>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Примерный календарный план воспитательной работы представлен в приложении 3.</w:t>
      </w:r>
    </w:p>
    <w:p w14:paraId="64E4D7B9" w14:textId="77777777" w:rsidR="00895F77" w:rsidRPr="00B239D7" w:rsidRDefault="00895F77" w:rsidP="00B239D7">
      <w:pPr>
        <w:suppressAutoHyphens/>
        <w:spacing w:after="0" w:line="276" w:lineRule="auto"/>
        <w:ind w:firstLine="709"/>
        <w:jc w:val="both"/>
        <w:rPr>
          <w:rFonts w:ascii="Times New Roman" w:eastAsia="Times New Roman" w:hAnsi="Times New Roman" w:cs="Times New Roman"/>
          <w:sz w:val="24"/>
          <w:szCs w:val="24"/>
          <w:lang w:eastAsia="ru-RU"/>
        </w:rPr>
      </w:pPr>
    </w:p>
    <w:p w14:paraId="3A34B384" w14:textId="77777777" w:rsidR="00895F77" w:rsidRPr="00B239D7" w:rsidRDefault="00895F77" w:rsidP="00B239D7">
      <w:pPr>
        <w:keepNext/>
        <w:spacing w:before="240" w:after="60" w:line="276" w:lineRule="auto"/>
        <w:ind w:firstLine="709"/>
        <w:outlineLvl w:val="0"/>
        <w:rPr>
          <w:rFonts w:ascii="Times New Roman" w:eastAsia="Times New Roman" w:hAnsi="Times New Roman" w:cs="Times New Roman"/>
          <w:b/>
          <w:bCs/>
          <w:kern w:val="32"/>
          <w:sz w:val="24"/>
          <w:szCs w:val="24"/>
          <w:lang w:val="x-none" w:eastAsia="x-none"/>
        </w:rPr>
      </w:pPr>
      <w:bookmarkStart w:id="26" w:name="_Toc139007557"/>
      <w:r w:rsidRPr="00B239D7">
        <w:rPr>
          <w:rFonts w:ascii="Times New Roman" w:eastAsia="Times New Roman" w:hAnsi="Times New Roman" w:cs="Times New Roman"/>
          <w:b/>
          <w:bCs/>
          <w:kern w:val="32"/>
          <w:sz w:val="24"/>
          <w:szCs w:val="24"/>
          <w:lang w:val="x-none" w:eastAsia="x-none"/>
        </w:rPr>
        <w:t>Раздел 6. Примерные условия реализации образовательной программы</w:t>
      </w:r>
      <w:bookmarkEnd w:id="26"/>
    </w:p>
    <w:p w14:paraId="12D7AA98" w14:textId="77777777" w:rsidR="00895F77" w:rsidRPr="00B239D7" w:rsidRDefault="00895F77" w:rsidP="00B239D7">
      <w:pPr>
        <w:suppressAutoHyphens/>
        <w:spacing w:after="0" w:line="276" w:lineRule="auto"/>
        <w:ind w:firstLine="709"/>
        <w:jc w:val="both"/>
        <w:rPr>
          <w:rFonts w:ascii="Times New Roman" w:eastAsia="Times New Roman" w:hAnsi="Times New Roman" w:cs="Times New Roman"/>
          <w:b/>
          <w:i/>
          <w:sz w:val="24"/>
          <w:szCs w:val="24"/>
          <w:lang w:eastAsia="ru-RU"/>
        </w:rPr>
      </w:pPr>
    </w:p>
    <w:p w14:paraId="76B84250" w14:textId="77777777" w:rsidR="00895F77" w:rsidRPr="00B239D7" w:rsidRDefault="00895F77" w:rsidP="00B239D7">
      <w:pPr>
        <w:spacing w:after="60" w:line="276" w:lineRule="auto"/>
        <w:ind w:firstLine="709"/>
        <w:jc w:val="both"/>
        <w:outlineLvl w:val="1"/>
        <w:rPr>
          <w:rFonts w:ascii="Times New Roman" w:eastAsia="Times New Roman" w:hAnsi="Times New Roman" w:cs="Times New Roman"/>
          <w:sz w:val="24"/>
          <w:szCs w:val="24"/>
          <w:lang w:eastAsia="ru-RU"/>
        </w:rPr>
      </w:pPr>
      <w:bookmarkStart w:id="27" w:name="_Toc139007558"/>
      <w:r w:rsidRPr="00B239D7">
        <w:rPr>
          <w:rFonts w:ascii="Times New Roman" w:eastAsia="Times New Roman" w:hAnsi="Times New Roman" w:cs="Times New Roman"/>
          <w:sz w:val="24"/>
          <w:szCs w:val="24"/>
          <w:lang w:eastAsia="ru-RU"/>
        </w:rPr>
        <w:t xml:space="preserve">6.1. </w:t>
      </w:r>
      <w:r w:rsidRPr="00B239D7">
        <w:rPr>
          <w:rFonts w:ascii="Times New Roman" w:eastAsia="Times New Roman" w:hAnsi="Times New Roman" w:cs="Times New Roman"/>
          <w:sz w:val="24"/>
          <w:szCs w:val="24"/>
        </w:rPr>
        <w:t>Требования к материально-техническому обеспечению образовательной программы</w:t>
      </w:r>
      <w:bookmarkEnd w:id="27"/>
    </w:p>
    <w:p w14:paraId="15D4E0A4" w14:textId="05740537" w:rsidR="00895F77" w:rsidRPr="00B239D7" w:rsidRDefault="00895F77" w:rsidP="00B239D7">
      <w:pPr>
        <w:suppressAutoHyphens/>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 xml:space="preserve">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sidR="00B239D7" w:rsidRPr="00B239D7">
        <w:rPr>
          <w:rFonts w:ascii="Times New Roman" w:eastAsia="Times New Roman" w:hAnsi="Times New Roman" w:cs="Times New Roman"/>
          <w:sz w:val="24"/>
          <w:szCs w:val="24"/>
          <w:lang w:eastAsia="ru-RU"/>
        </w:rPr>
        <w:br/>
      </w:r>
      <w:r w:rsidRPr="00B239D7">
        <w:rPr>
          <w:rFonts w:ascii="Times New Roman" w:eastAsia="Times New Roman" w:hAnsi="Times New Roman" w:cs="Times New Roman"/>
          <w:sz w:val="24"/>
          <w:szCs w:val="24"/>
          <w:lang w:eastAsia="ru-RU"/>
        </w:rPr>
        <w:t xml:space="preserve">и лаборатории, оснащенные оборудованием, техническими средствами обучения </w:t>
      </w:r>
      <w:r w:rsidR="00B239D7" w:rsidRPr="00B239D7">
        <w:rPr>
          <w:rFonts w:ascii="Times New Roman" w:eastAsia="Times New Roman" w:hAnsi="Times New Roman" w:cs="Times New Roman"/>
          <w:sz w:val="24"/>
          <w:szCs w:val="24"/>
          <w:lang w:eastAsia="ru-RU"/>
        </w:rPr>
        <w:br/>
      </w:r>
      <w:r w:rsidRPr="00B239D7">
        <w:rPr>
          <w:rFonts w:ascii="Times New Roman" w:eastAsia="Times New Roman" w:hAnsi="Times New Roman" w:cs="Times New Roman"/>
          <w:sz w:val="24"/>
          <w:szCs w:val="24"/>
          <w:lang w:eastAsia="ru-RU"/>
        </w:rPr>
        <w:t>и материалами, учитывающими требования международных стандартов.</w:t>
      </w:r>
    </w:p>
    <w:p w14:paraId="22BAA482" w14:textId="77777777" w:rsidR="00895F77" w:rsidRPr="00B239D7" w:rsidRDefault="00895F77" w:rsidP="00B239D7">
      <w:pPr>
        <w:suppressAutoHyphens/>
        <w:spacing w:after="0" w:line="276" w:lineRule="auto"/>
        <w:ind w:firstLine="709"/>
        <w:jc w:val="both"/>
        <w:rPr>
          <w:rFonts w:ascii="Times New Roman" w:eastAsia="Times New Roman" w:hAnsi="Times New Roman" w:cs="Times New Roman"/>
          <w:b/>
          <w:sz w:val="24"/>
          <w:szCs w:val="24"/>
          <w:lang w:eastAsia="ru-RU"/>
        </w:rPr>
      </w:pPr>
    </w:p>
    <w:p w14:paraId="6D45DA27" w14:textId="77777777" w:rsidR="00895F77" w:rsidRPr="00B239D7" w:rsidRDefault="00895F77" w:rsidP="00B239D7">
      <w:pPr>
        <w:suppressAutoHyphens/>
        <w:spacing w:after="0" w:line="276" w:lineRule="auto"/>
        <w:ind w:firstLine="709"/>
        <w:jc w:val="both"/>
        <w:rPr>
          <w:rFonts w:ascii="Times New Roman" w:eastAsia="Times New Roman" w:hAnsi="Times New Roman" w:cs="Times New Roman"/>
          <w:b/>
          <w:sz w:val="24"/>
          <w:szCs w:val="24"/>
          <w:lang w:eastAsia="ru-RU"/>
        </w:rPr>
      </w:pPr>
      <w:r w:rsidRPr="00B239D7">
        <w:rPr>
          <w:rFonts w:ascii="Times New Roman" w:eastAsia="Times New Roman" w:hAnsi="Times New Roman" w:cs="Times New Roman"/>
          <w:b/>
          <w:sz w:val="24"/>
          <w:szCs w:val="24"/>
          <w:lang w:eastAsia="ru-RU"/>
        </w:rPr>
        <w:t>Перечень специальных помещений</w:t>
      </w:r>
    </w:p>
    <w:p w14:paraId="2BCEFC96" w14:textId="77777777" w:rsidR="00895F77" w:rsidRPr="00B239D7" w:rsidRDefault="00895F77" w:rsidP="00B239D7">
      <w:pPr>
        <w:suppressAutoHyphens/>
        <w:spacing w:after="0" w:line="276" w:lineRule="auto"/>
        <w:ind w:firstLine="709"/>
        <w:rPr>
          <w:rFonts w:ascii="Times New Roman" w:eastAsia="Times New Roman" w:hAnsi="Times New Roman" w:cs="Times New Roman"/>
          <w:b/>
          <w:sz w:val="24"/>
          <w:szCs w:val="24"/>
          <w:lang w:eastAsia="ru-RU"/>
        </w:rPr>
      </w:pPr>
    </w:p>
    <w:p w14:paraId="3EBCC80E" w14:textId="77777777" w:rsidR="00895F77" w:rsidRPr="00B239D7" w:rsidRDefault="00895F77" w:rsidP="00B239D7">
      <w:pPr>
        <w:suppressAutoHyphens/>
        <w:spacing w:after="0" w:line="276" w:lineRule="auto"/>
        <w:ind w:firstLine="709"/>
        <w:rPr>
          <w:rFonts w:ascii="Times New Roman" w:eastAsia="Times New Roman" w:hAnsi="Times New Roman" w:cs="Times New Roman"/>
          <w:b/>
          <w:sz w:val="24"/>
          <w:szCs w:val="24"/>
          <w:lang w:eastAsia="ru-RU"/>
        </w:rPr>
      </w:pPr>
      <w:r w:rsidRPr="00B239D7">
        <w:rPr>
          <w:rFonts w:ascii="Times New Roman" w:eastAsia="Times New Roman" w:hAnsi="Times New Roman" w:cs="Times New Roman"/>
          <w:b/>
          <w:sz w:val="24"/>
          <w:szCs w:val="24"/>
          <w:lang w:eastAsia="ru-RU"/>
        </w:rPr>
        <w:t>Кабинеты:</w:t>
      </w:r>
    </w:p>
    <w:p w14:paraId="46D9BC1F" w14:textId="5B084995" w:rsidR="00ED0B7B" w:rsidRPr="00B239D7" w:rsidRDefault="00B239D7" w:rsidP="00B239D7">
      <w:pPr>
        <w:numPr>
          <w:ilvl w:val="0"/>
          <w:numId w:val="13"/>
        </w:numPr>
        <w:tabs>
          <w:tab w:val="left" w:pos="993"/>
        </w:tabs>
        <w:suppressAutoHyphens/>
        <w:spacing w:after="0" w:line="276" w:lineRule="auto"/>
        <w:ind w:left="0"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с</w:t>
      </w:r>
      <w:r w:rsidR="00ED0B7B" w:rsidRPr="00B239D7">
        <w:rPr>
          <w:rFonts w:ascii="Times New Roman" w:eastAsia="Times New Roman" w:hAnsi="Times New Roman" w:cs="Times New Roman"/>
          <w:sz w:val="24"/>
          <w:szCs w:val="24"/>
          <w:lang w:eastAsia="ru-RU"/>
        </w:rPr>
        <w:t>оциальн</w:t>
      </w:r>
      <w:r w:rsidR="00ED0B7B" w:rsidRPr="00FE0568">
        <w:rPr>
          <w:rFonts w:ascii="Times New Roman" w:eastAsia="Times New Roman" w:hAnsi="Times New Roman" w:cs="Times New Roman"/>
          <w:sz w:val="24"/>
          <w:szCs w:val="24"/>
          <w:lang w:eastAsia="ru-RU"/>
        </w:rPr>
        <w:t>о-экономических д</w:t>
      </w:r>
      <w:r w:rsidR="00ED0B7B" w:rsidRPr="00B239D7">
        <w:rPr>
          <w:rFonts w:ascii="Times New Roman" w:eastAsia="Times New Roman" w:hAnsi="Times New Roman" w:cs="Times New Roman"/>
          <w:sz w:val="24"/>
          <w:szCs w:val="24"/>
          <w:lang w:eastAsia="ru-RU"/>
        </w:rPr>
        <w:t>исциплин;</w:t>
      </w:r>
    </w:p>
    <w:p w14:paraId="2A12C82E" w14:textId="0379E564" w:rsidR="00ED0B7B" w:rsidRPr="00B239D7" w:rsidRDefault="00B239D7" w:rsidP="00B239D7">
      <w:pPr>
        <w:numPr>
          <w:ilvl w:val="0"/>
          <w:numId w:val="13"/>
        </w:numPr>
        <w:tabs>
          <w:tab w:val="left" w:pos="993"/>
        </w:tabs>
        <w:suppressAutoHyphens/>
        <w:spacing w:after="0" w:line="276" w:lineRule="auto"/>
        <w:ind w:left="0" w:firstLine="709"/>
        <w:jc w:val="both"/>
        <w:rPr>
          <w:rFonts w:ascii="Times New Roman" w:eastAsia="Times New Roman" w:hAnsi="Times New Roman" w:cs="Times New Roman"/>
          <w:sz w:val="24"/>
          <w:szCs w:val="24"/>
          <w:lang w:eastAsia="ru-RU"/>
        </w:rPr>
      </w:pPr>
      <w:bookmarkStart w:id="28" w:name="_Hlk84491312"/>
      <w:r w:rsidRPr="00B239D7">
        <w:rPr>
          <w:rFonts w:ascii="Times New Roman" w:eastAsia="Times New Roman" w:hAnsi="Times New Roman" w:cs="Times New Roman"/>
          <w:sz w:val="24"/>
          <w:szCs w:val="24"/>
          <w:lang w:eastAsia="ru-RU"/>
        </w:rPr>
        <w:t>и</w:t>
      </w:r>
      <w:r w:rsidR="00ED0B7B" w:rsidRPr="00B239D7">
        <w:rPr>
          <w:rFonts w:ascii="Times New Roman" w:eastAsia="Times New Roman" w:hAnsi="Times New Roman" w:cs="Times New Roman"/>
          <w:sz w:val="24"/>
          <w:szCs w:val="24"/>
          <w:lang w:eastAsia="ru-RU"/>
        </w:rPr>
        <w:t>ностранного языка (лингафонный)</w:t>
      </w:r>
      <w:bookmarkEnd w:id="28"/>
      <w:r w:rsidR="00ED0B7B" w:rsidRPr="00B239D7">
        <w:rPr>
          <w:rFonts w:ascii="Times New Roman" w:eastAsia="Times New Roman" w:hAnsi="Times New Roman" w:cs="Times New Roman"/>
          <w:sz w:val="24"/>
          <w:szCs w:val="24"/>
          <w:lang w:eastAsia="ru-RU"/>
        </w:rPr>
        <w:t>;</w:t>
      </w:r>
    </w:p>
    <w:p w14:paraId="2D965B2A" w14:textId="3572C039" w:rsidR="00ED0B7B" w:rsidRPr="00B239D7" w:rsidRDefault="00B239D7" w:rsidP="00B239D7">
      <w:pPr>
        <w:numPr>
          <w:ilvl w:val="0"/>
          <w:numId w:val="13"/>
        </w:numPr>
        <w:tabs>
          <w:tab w:val="left" w:pos="993"/>
        </w:tabs>
        <w:suppressAutoHyphens/>
        <w:spacing w:after="0" w:line="276" w:lineRule="auto"/>
        <w:ind w:left="0"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и</w:t>
      </w:r>
      <w:r w:rsidR="00ED0B7B" w:rsidRPr="00B239D7">
        <w:rPr>
          <w:rFonts w:ascii="Times New Roman" w:eastAsia="Times New Roman" w:hAnsi="Times New Roman" w:cs="Times New Roman"/>
          <w:sz w:val="24"/>
          <w:szCs w:val="24"/>
          <w:lang w:eastAsia="ru-RU"/>
        </w:rPr>
        <w:t>нформатики;</w:t>
      </w:r>
    </w:p>
    <w:p w14:paraId="7C34148C" w14:textId="7BE43619" w:rsidR="00ED0B7B" w:rsidRPr="00B239D7" w:rsidRDefault="00B239D7" w:rsidP="00B239D7">
      <w:pPr>
        <w:numPr>
          <w:ilvl w:val="0"/>
          <w:numId w:val="13"/>
        </w:numPr>
        <w:tabs>
          <w:tab w:val="left" w:pos="993"/>
        </w:tabs>
        <w:suppressAutoHyphens/>
        <w:spacing w:after="0" w:line="276" w:lineRule="auto"/>
        <w:ind w:left="0"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б</w:t>
      </w:r>
      <w:r w:rsidR="00ED0B7B" w:rsidRPr="00B239D7">
        <w:rPr>
          <w:rFonts w:ascii="Times New Roman" w:eastAsia="Times New Roman" w:hAnsi="Times New Roman" w:cs="Times New Roman"/>
          <w:sz w:val="24"/>
          <w:szCs w:val="24"/>
          <w:lang w:eastAsia="ru-RU"/>
        </w:rPr>
        <w:t>езопасности жизнедеятельности.</w:t>
      </w:r>
    </w:p>
    <w:p w14:paraId="549983A3" w14:textId="77777777" w:rsidR="00895F77" w:rsidRPr="00B239D7" w:rsidRDefault="00895F77" w:rsidP="00B239D7">
      <w:pPr>
        <w:tabs>
          <w:tab w:val="left" w:pos="993"/>
        </w:tabs>
        <w:suppressAutoHyphens/>
        <w:spacing w:after="0" w:line="276" w:lineRule="auto"/>
        <w:ind w:firstLine="709"/>
        <w:rPr>
          <w:rFonts w:ascii="Times New Roman" w:eastAsia="Times New Roman" w:hAnsi="Times New Roman" w:cs="Times New Roman"/>
          <w:sz w:val="24"/>
          <w:szCs w:val="24"/>
          <w:lang w:eastAsia="ru-RU"/>
        </w:rPr>
      </w:pPr>
      <w:r w:rsidRPr="00B239D7">
        <w:rPr>
          <w:rFonts w:ascii="Times New Roman" w:eastAsia="Times New Roman" w:hAnsi="Times New Roman" w:cs="Times New Roman"/>
          <w:b/>
          <w:sz w:val="24"/>
          <w:szCs w:val="24"/>
          <w:lang w:eastAsia="ru-RU"/>
        </w:rPr>
        <w:lastRenderedPageBreak/>
        <w:t>Лаборатории:</w:t>
      </w:r>
    </w:p>
    <w:p w14:paraId="31A57AC9" w14:textId="65CECCCB" w:rsidR="00B71394" w:rsidRPr="00B239D7" w:rsidRDefault="00B239D7" w:rsidP="00B239D7">
      <w:pPr>
        <w:numPr>
          <w:ilvl w:val="0"/>
          <w:numId w:val="13"/>
        </w:numPr>
        <w:tabs>
          <w:tab w:val="left" w:pos="993"/>
        </w:tabs>
        <w:suppressAutoHyphens/>
        <w:spacing w:after="0" w:line="276" w:lineRule="auto"/>
        <w:ind w:left="0" w:firstLine="709"/>
        <w:jc w:val="both"/>
        <w:rPr>
          <w:rFonts w:ascii="Times New Roman" w:eastAsia="Times New Roman" w:hAnsi="Times New Roman" w:cs="Times New Roman"/>
          <w:sz w:val="24"/>
          <w:szCs w:val="24"/>
          <w:lang w:eastAsia="ru-RU"/>
        </w:rPr>
      </w:pPr>
      <w:bookmarkStart w:id="29" w:name="_Hlk86155564"/>
      <w:r w:rsidRPr="00B239D7">
        <w:rPr>
          <w:rFonts w:ascii="Times New Roman" w:eastAsia="Times New Roman" w:hAnsi="Times New Roman" w:cs="Times New Roman"/>
          <w:sz w:val="24"/>
          <w:szCs w:val="24"/>
          <w:lang w:eastAsia="ru-RU"/>
        </w:rPr>
        <w:t>о</w:t>
      </w:r>
      <w:r w:rsidR="00B71394" w:rsidRPr="00B239D7">
        <w:rPr>
          <w:rFonts w:ascii="Times New Roman" w:eastAsia="Times New Roman" w:hAnsi="Times New Roman" w:cs="Times New Roman"/>
          <w:sz w:val="24"/>
          <w:szCs w:val="24"/>
          <w:lang w:eastAsia="ru-RU"/>
        </w:rPr>
        <w:t xml:space="preserve">снов электротехники и электроники; </w:t>
      </w:r>
    </w:p>
    <w:p w14:paraId="346449D0" w14:textId="47CE1F52" w:rsidR="00B71394" w:rsidRPr="00B239D7" w:rsidRDefault="00B239D7" w:rsidP="00B239D7">
      <w:pPr>
        <w:numPr>
          <w:ilvl w:val="0"/>
          <w:numId w:val="13"/>
        </w:numPr>
        <w:tabs>
          <w:tab w:val="left" w:pos="993"/>
        </w:tabs>
        <w:suppressAutoHyphens/>
        <w:spacing w:after="0" w:line="276" w:lineRule="auto"/>
        <w:ind w:left="0"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н</w:t>
      </w:r>
      <w:r w:rsidR="00B71394" w:rsidRPr="00B239D7">
        <w:rPr>
          <w:rFonts w:ascii="Times New Roman" w:eastAsia="Times New Roman" w:hAnsi="Times New Roman" w:cs="Times New Roman"/>
          <w:sz w:val="24"/>
          <w:szCs w:val="24"/>
          <w:lang w:eastAsia="ru-RU"/>
        </w:rPr>
        <w:t>астройки и обеспечения программных и аппаратных средств устройств инфокоммуникационных систем;</w:t>
      </w:r>
    </w:p>
    <w:p w14:paraId="06706D68" w14:textId="74AD63A9" w:rsidR="00B71394" w:rsidRPr="00B239D7" w:rsidRDefault="00B239D7" w:rsidP="00B239D7">
      <w:pPr>
        <w:numPr>
          <w:ilvl w:val="0"/>
          <w:numId w:val="13"/>
        </w:numPr>
        <w:tabs>
          <w:tab w:val="left" w:pos="993"/>
        </w:tabs>
        <w:suppressAutoHyphens/>
        <w:spacing w:after="0" w:line="276" w:lineRule="auto"/>
        <w:ind w:left="0"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и</w:t>
      </w:r>
      <w:r w:rsidR="00B71394" w:rsidRPr="00B239D7">
        <w:rPr>
          <w:rFonts w:ascii="Times New Roman" w:eastAsia="Times New Roman" w:hAnsi="Times New Roman" w:cs="Times New Roman"/>
          <w:sz w:val="24"/>
          <w:szCs w:val="24"/>
          <w:lang w:eastAsia="ru-RU"/>
        </w:rPr>
        <w:t>нформационных технологий.</w:t>
      </w:r>
    </w:p>
    <w:bookmarkEnd w:id="29"/>
    <w:p w14:paraId="0295D75E" w14:textId="77777777" w:rsidR="00895F77" w:rsidRPr="00B239D7" w:rsidRDefault="00895F77" w:rsidP="00B239D7">
      <w:pPr>
        <w:tabs>
          <w:tab w:val="left" w:pos="993"/>
        </w:tabs>
        <w:suppressAutoHyphens/>
        <w:spacing w:after="0" w:line="276" w:lineRule="auto"/>
        <w:ind w:firstLine="709"/>
        <w:rPr>
          <w:rFonts w:ascii="Times New Roman" w:eastAsia="Times New Roman" w:hAnsi="Times New Roman" w:cs="Times New Roman"/>
          <w:i/>
          <w:sz w:val="24"/>
          <w:szCs w:val="24"/>
          <w:lang w:eastAsia="ru-RU"/>
        </w:rPr>
      </w:pPr>
    </w:p>
    <w:p w14:paraId="4973EAEB" w14:textId="77777777" w:rsidR="00895F77" w:rsidRPr="00B239D7" w:rsidRDefault="00895F77" w:rsidP="00B239D7">
      <w:pPr>
        <w:tabs>
          <w:tab w:val="left" w:pos="993"/>
        </w:tabs>
        <w:suppressAutoHyphens/>
        <w:spacing w:after="0" w:line="276" w:lineRule="auto"/>
        <w:ind w:firstLine="709"/>
        <w:rPr>
          <w:rFonts w:ascii="Times New Roman" w:eastAsia="Times New Roman" w:hAnsi="Times New Roman" w:cs="Times New Roman"/>
          <w:b/>
          <w:sz w:val="24"/>
          <w:szCs w:val="24"/>
          <w:lang w:eastAsia="ru-RU"/>
        </w:rPr>
      </w:pPr>
      <w:r w:rsidRPr="00B239D7">
        <w:rPr>
          <w:rFonts w:ascii="Times New Roman" w:eastAsia="Times New Roman" w:hAnsi="Times New Roman" w:cs="Times New Roman"/>
          <w:b/>
          <w:sz w:val="24"/>
          <w:szCs w:val="24"/>
          <w:lang w:eastAsia="ru-RU"/>
        </w:rPr>
        <w:t xml:space="preserve">Мастерские: </w:t>
      </w:r>
    </w:p>
    <w:p w14:paraId="726DE28C" w14:textId="4F7780BD" w:rsidR="0053224C" w:rsidRPr="00B239D7" w:rsidRDefault="00B239D7" w:rsidP="00B239D7">
      <w:pPr>
        <w:numPr>
          <w:ilvl w:val="0"/>
          <w:numId w:val="13"/>
        </w:numPr>
        <w:tabs>
          <w:tab w:val="left" w:pos="993"/>
        </w:tabs>
        <w:suppressAutoHyphens/>
        <w:spacing w:after="0" w:line="276" w:lineRule="auto"/>
        <w:ind w:left="0" w:firstLine="709"/>
        <w:jc w:val="both"/>
        <w:rPr>
          <w:rFonts w:ascii="Times New Roman" w:hAnsi="Times New Roman" w:cs="Times New Roman"/>
          <w:i/>
          <w:iCs/>
          <w:sz w:val="24"/>
          <w:szCs w:val="24"/>
          <w:lang w:eastAsia="ru-RU"/>
        </w:rPr>
      </w:pPr>
      <w:r w:rsidRPr="00B239D7">
        <w:rPr>
          <w:rFonts w:ascii="Times New Roman" w:eastAsia="Times New Roman" w:hAnsi="Times New Roman" w:cs="Times New Roman"/>
          <w:sz w:val="24"/>
          <w:szCs w:val="24"/>
          <w:lang w:eastAsia="ru-RU"/>
        </w:rPr>
        <w:t>р</w:t>
      </w:r>
      <w:r w:rsidR="0053224C" w:rsidRPr="00B239D7">
        <w:rPr>
          <w:rFonts w:ascii="Times New Roman" w:eastAsia="Times New Roman" w:hAnsi="Times New Roman" w:cs="Times New Roman"/>
          <w:sz w:val="24"/>
          <w:szCs w:val="24"/>
          <w:lang w:eastAsia="ru-RU"/>
        </w:rPr>
        <w:t>емонта и обслуживания устройств инфокоммуникационных систем</w:t>
      </w:r>
    </w:p>
    <w:p w14:paraId="74180451" w14:textId="77777777" w:rsidR="00895F77" w:rsidRPr="00B239D7" w:rsidRDefault="00895F77" w:rsidP="00B239D7">
      <w:pPr>
        <w:suppressAutoHyphens/>
        <w:spacing w:after="0" w:line="276" w:lineRule="auto"/>
        <w:ind w:firstLine="709"/>
        <w:rPr>
          <w:rFonts w:ascii="Times New Roman" w:eastAsia="Times New Roman" w:hAnsi="Times New Roman" w:cs="Times New Roman"/>
          <w:b/>
          <w:sz w:val="24"/>
          <w:szCs w:val="24"/>
          <w:lang w:eastAsia="ru-RU"/>
        </w:rPr>
      </w:pPr>
    </w:p>
    <w:p w14:paraId="586A7C0E" w14:textId="77777777" w:rsidR="00895F77" w:rsidRPr="00B239D7" w:rsidRDefault="00895F77" w:rsidP="00B239D7">
      <w:pPr>
        <w:suppressAutoHyphens/>
        <w:spacing w:after="0" w:line="276" w:lineRule="auto"/>
        <w:ind w:firstLine="709"/>
        <w:rPr>
          <w:rFonts w:ascii="Times New Roman" w:eastAsia="Times New Roman" w:hAnsi="Times New Roman" w:cs="Times New Roman"/>
          <w:b/>
          <w:sz w:val="24"/>
          <w:szCs w:val="24"/>
          <w:lang w:eastAsia="ru-RU"/>
        </w:rPr>
      </w:pPr>
      <w:r w:rsidRPr="00B239D7">
        <w:rPr>
          <w:rFonts w:ascii="Times New Roman" w:eastAsia="Times New Roman" w:hAnsi="Times New Roman" w:cs="Times New Roman"/>
          <w:b/>
          <w:sz w:val="24"/>
          <w:szCs w:val="24"/>
          <w:lang w:eastAsia="ru-RU"/>
        </w:rPr>
        <w:t>Спортивный комплекс</w:t>
      </w:r>
      <w:r w:rsidRPr="00B239D7">
        <w:rPr>
          <w:rFonts w:ascii="Times New Roman" w:eastAsia="Times New Roman" w:hAnsi="Times New Roman" w:cs="Times New Roman"/>
          <w:sz w:val="24"/>
          <w:szCs w:val="24"/>
          <w:vertAlign w:val="superscript"/>
          <w:lang w:eastAsia="ru-RU"/>
        </w:rPr>
        <w:footnoteReference w:id="9"/>
      </w:r>
    </w:p>
    <w:p w14:paraId="0825FCD5" w14:textId="77777777" w:rsidR="00895F77" w:rsidRPr="00B239D7" w:rsidRDefault="00895F77" w:rsidP="00B239D7">
      <w:pPr>
        <w:suppressAutoHyphens/>
        <w:spacing w:after="0" w:line="276" w:lineRule="auto"/>
        <w:ind w:firstLine="709"/>
        <w:rPr>
          <w:rFonts w:ascii="Times New Roman" w:eastAsia="Times New Roman" w:hAnsi="Times New Roman" w:cs="Times New Roman"/>
          <w:b/>
          <w:sz w:val="24"/>
          <w:szCs w:val="24"/>
          <w:lang w:eastAsia="ru-RU"/>
        </w:rPr>
      </w:pPr>
    </w:p>
    <w:p w14:paraId="34611F64" w14:textId="77777777" w:rsidR="00895F77" w:rsidRPr="00B239D7" w:rsidRDefault="00895F77" w:rsidP="00B239D7">
      <w:pPr>
        <w:suppressAutoHyphens/>
        <w:spacing w:after="0" w:line="276" w:lineRule="auto"/>
        <w:ind w:firstLine="709"/>
        <w:rPr>
          <w:rFonts w:ascii="Times New Roman" w:eastAsia="Times New Roman" w:hAnsi="Times New Roman" w:cs="Times New Roman"/>
          <w:b/>
          <w:sz w:val="24"/>
          <w:szCs w:val="24"/>
          <w:lang w:eastAsia="ru-RU"/>
        </w:rPr>
      </w:pPr>
      <w:r w:rsidRPr="00B239D7">
        <w:rPr>
          <w:rFonts w:ascii="Times New Roman" w:eastAsia="Times New Roman" w:hAnsi="Times New Roman" w:cs="Times New Roman"/>
          <w:b/>
          <w:sz w:val="24"/>
          <w:szCs w:val="24"/>
          <w:lang w:eastAsia="ru-RU"/>
        </w:rPr>
        <w:t>Залы:</w:t>
      </w:r>
    </w:p>
    <w:p w14:paraId="0CFE1905" w14:textId="4147D36D" w:rsidR="00895F77" w:rsidRPr="00B239D7" w:rsidRDefault="00895F77" w:rsidP="00B239D7">
      <w:pPr>
        <w:suppressAutoHyphens/>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 xml:space="preserve">– библиотека, читальный зал с выходом в </w:t>
      </w:r>
      <w:r w:rsidR="00FE0568">
        <w:rPr>
          <w:rFonts w:ascii="Times New Roman" w:eastAsia="Times New Roman" w:hAnsi="Times New Roman" w:cs="Times New Roman"/>
          <w:sz w:val="24"/>
          <w:szCs w:val="24"/>
          <w:lang w:eastAsia="ru-RU"/>
        </w:rPr>
        <w:t>И</w:t>
      </w:r>
      <w:r w:rsidRPr="00B239D7">
        <w:rPr>
          <w:rFonts w:ascii="Times New Roman" w:eastAsia="Times New Roman" w:hAnsi="Times New Roman" w:cs="Times New Roman"/>
          <w:sz w:val="24"/>
          <w:szCs w:val="24"/>
          <w:lang w:eastAsia="ru-RU"/>
        </w:rPr>
        <w:t>нтернет;</w:t>
      </w:r>
    </w:p>
    <w:p w14:paraId="63733ADA" w14:textId="46ECCDF6" w:rsidR="00895F77" w:rsidRPr="00B239D7" w:rsidRDefault="00895F77" w:rsidP="00B239D7">
      <w:pPr>
        <w:suppressAutoHyphens/>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 актовый зал</w:t>
      </w:r>
      <w:r w:rsidR="00B239D7">
        <w:rPr>
          <w:rFonts w:ascii="Times New Roman" w:eastAsia="Times New Roman" w:hAnsi="Times New Roman" w:cs="Times New Roman"/>
          <w:sz w:val="24"/>
          <w:szCs w:val="24"/>
          <w:lang w:eastAsia="ru-RU"/>
        </w:rPr>
        <w:t xml:space="preserve"> </w:t>
      </w:r>
      <w:r w:rsidRPr="00B239D7">
        <w:rPr>
          <w:rFonts w:ascii="Times New Roman" w:eastAsia="Times New Roman" w:hAnsi="Times New Roman" w:cs="Times New Roman"/>
          <w:sz w:val="24"/>
          <w:szCs w:val="24"/>
          <w:lang w:eastAsia="ru-RU"/>
        </w:rPr>
        <w:t>и др.</w:t>
      </w:r>
    </w:p>
    <w:p w14:paraId="56A5B109" w14:textId="77777777" w:rsidR="00895F77" w:rsidRPr="00B239D7" w:rsidRDefault="00895F77" w:rsidP="00B239D7">
      <w:pPr>
        <w:suppressAutoHyphens/>
        <w:spacing w:after="0" w:line="276" w:lineRule="auto"/>
        <w:ind w:firstLine="709"/>
        <w:jc w:val="both"/>
        <w:rPr>
          <w:rFonts w:ascii="Times New Roman" w:eastAsia="Times New Roman" w:hAnsi="Times New Roman" w:cs="Times New Roman"/>
          <w:sz w:val="24"/>
          <w:szCs w:val="24"/>
          <w:lang w:eastAsia="ru-RU"/>
        </w:rPr>
      </w:pPr>
    </w:p>
    <w:p w14:paraId="2D857911" w14:textId="2CEA6E69" w:rsidR="00895F77" w:rsidRPr="00B239D7" w:rsidRDefault="00895F77" w:rsidP="00B239D7">
      <w:pPr>
        <w:suppressAutoHyphens/>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bCs/>
          <w:sz w:val="24"/>
          <w:szCs w:val="24"/>
          <w:lang w:eastAsia="ru-RU"/>
        </w:rPr>
        <w:t>6.1.2. Материально-техническое оснащение</w:t>
      </w:r>
      <w:r w:rsidRPr="00B239D7">
        <w:rPr>
          <w:rFonts w:ascii="Times New Roman" w:eastAsia="Times New Roman" w:hAnsi="Times New Roman" w:cs="Times New Roman"/>
          <w:b/>
          <w:sz w:val="24"/>
          <w:szCs w:val="24"/>
          <w:lang w:eastAsia="ru-RU"/>
        </w:rPr>
        <w:t xml:space="preserve"> </w:t>
      </w:r>
      <w:r w:rsidRPr="00B239D7">
        <w:rPr>
          <w:rFonts w:ascii="Times New Roman" w:eastAsia="Times New Roman" w:hAnsi="Times New Roman" w:cs="Times New Roman"/>
          <w:bCs/>
          <w:sz w:val="24"/>
          <w:szCs w:val="24"/>
          <w:lang w:eastAsia="ru-RU"/>
        </w:rPr>
        <w:t>кабинетов,</w:t>
      </w:r>
      <w:r w:rsidRPr="00B239D7">
        <w:rPr>
          <w:rFonts w:ascii="Times New Roman" w:eastAsia="Times New Roman" w:hAnsi="Times New Roman" w:cs="Times New Roman"/>
          <w:b/>
          <w:sz w:val="24"/>
          <w:szCs w:val="24"/>
          <w:lang w:eastAsia="ru-RU"/>
        </w:rPr>
        <w:t xml:space="preserve"> </w:t>
      </w:r>
      <w:r w:rsidRPr="00B239D7">
        <w:rPr>
          <w:rFonts w:ascii="Times New Roman" w:eastAsia="Times New Roman" w:hAnsi="Times New Roman" w:cs="Times New Roman"/>
          <w:sz w:val="24"/>
          <w:szCs w:val="24"/>
          <w:lang w:eastAsia="ru-RU"/>
        </w:rPr>
        <w:t xml:space="preserve">лабораторий, мастерских и баз практики по </w:t>
      </w:r>
      <w:r w:rsidRPr="00B239D7">
        <w:rPr>
          <w:rFonts w:ascii="Times New Roman" w:eastAsia="Times New Roman" w:hAnsi="Times New Roman" w:cs="Times New Roman"/>
          <w:iCs/>
          <w:sz w:val="24"/>
          <w:szCs w:val="24"/>
          <w:lang w:eastAsia="ru-RU"/>
        </w:rPr>
        <w:t>профессии</w:t>
      </w:r>
      <w:r w:rsidRPr="00B239D7">
        <w:rPr>
          <w:rFonts w:ascii="Times New Roman" w:eastAsia="Times New Roman" w:hAnsi="Times New Roman" w:cs="Times New Roman"/>
          <w:i/>
          <w:sz w:val="24"/>
          <w:szCs w:val="24"/>
          <w:lang w:eastAsia="ru-RU"/>
        </w:rPr>
        <w:t>.</w:t>
      </w:r>
    </w:p>
    <w:p w14:paraId="74824FFF" w14:textId="383AC809" w:rsidR="00895F77" w:rsidRPr="00B239D7" w:rsidRDefault="00895F77" w:rsidP="00B239D7">
      <w:pPr>
        <w:suppressAutoHyphens/>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 xml:space="preserve">Образовательная организация, реализующая программу </w:t>
      </w:r>
      <w:r w:rsidRPr="00B239D7">
        <w:rPr>
          <w:rFonts w:ascii="Times New Roman" w:eastAsia="Times New Roman" w:hAnsi="Times New Roman" w:cs="Times New Roman"/>
          <w:iCs/>
          <w:sz w:val="24"/>
          <w:szCs w:val="24"/>
          <w:lang w:eastAsia="ru-RU"/>
        </w:rPr>
        <w:t>по профессии</w:t>
      </w:r>
      <w:r w:rsidRPr="00B239D7">
        <w:rPr>
          <w:rFonts w:ascii="Times New Roman" w:eastAsia="Times New Roman" w:hAnsi="Times New Roman" w:cs="Times New Roman"/>
          <w:i/>
          <w:sz w:val="24"/>
          <w:szCs w:val="24"/>
          <w:lang w:eastAsia="ru-RU"/>
        </w:rPr>
        <w:t xml:space="preserve"> </w:t>
      </w:r>
      <w:r w:rsidR="001E7CFF" w:rsidRPr="00B239D7">
        <w:rPr>
          <w:rFonts w:ascii="Times New Roman" w:eastAsia="Times New Roman" w:hAnsi="Times New Roman" w:cs="Times New Roman"/>
          <w:sz w:val="24"/>
          <w:szCs w:val="24"/>
          <w:lang w:eastAsia="ru-RU"/>
        </w:rPr>
        <w:t>09.01.04 Наладчик аппаратных и программных средств инфокоммуникационных систем</w:t>
      </w:r>
      <w:r w:rsidRPr="00B239D7">
        <w:rPr>
          <w:rFonts w:ascii="Times New Roman" w:eastAsia="Times New Roman" w:hAnsi="Times New Roman" w:cs="Times New Roman"/>
          <w:i/>
          <w:sz w:val="24"/>
          <w:szCs w:val="24"/>
          <w:lang w:eastAsia="ru-RU"/>
        </w:rPr>
        <w:t xml:space="preserve">, </w:t>
      </w:r>
      <w:r w:rsidRPr="00B239D7">
        <w:rPr>
          <w:rFonts w:ascii="Times New Roman" w:eastAsia="Times New Roman" w:hAnsi="Times New Roman" w:cs="Times New Roman"/>
          <w:sz w:val="24"/>
          <w:szCs w:val="24"/>
          <w:lang w:eastAsia="ru-RU"/>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4643ED23" w14:textId="77777777" w:rsidR="00895F77" w:rsidRPr="00B239D7" w:rsidRDefault="00895F77" w:rsidP="00B239D7">
      <w:pPr>
        <w:spacing w:after="0" w:line="276" w:lineRule="auto"/>
        <w:ind w:firstLine="709"/>
        <w:rPr>
          <w:rFonts w:ascii="Times New Roman" w:eastAsia="Times New Roman" w:hAnsi="Times New Roman" w:cs="Times New Roman"/>
          <w:b/>
          <w:sz w:val="24"/>
          <w:szCs w:val="24"/>
          <w:lang w:eastAsia="ru-RU"/>
        </w:rPr>
      </w:pPr>
    </w:p>
    <w:p w14:paraId="36ED292A" w14:textId="4B00AB18" w:rsidR="00895F77" w:rsidRDefault="00895F77" w:rsidP="00B239D7">
      <w:pPr>
        <w:suppressAutoHyphens/>
        <w:spacing w:after="0" w:line="276" w:lineRule="auto"/>
        <w:ind w:firstLine="709"/>
        <w:jc w:val="both"/>
        <w:rPr>
          <w:rFonts w:ascii="Times New Roman" w:eastAsia="Times New Roman" w:hAnsi="Times New Roman" w:cs="Times New Roman"/>
          <w:bCs/>
          <w:sz w:val="24"/>
          <w:szCs w:val="24"/>
          <w:lang w:eastAsia="ru-RU"/>
        </w:rPr>
      </w:pPr>
      <w:r w:rsidRPr="00B239D7">
        <w:rPr>
          <w:rFonts w:ascii="Times New Roman" w:eastAsia="Times New Roman" w:hAnsi="Times New Roman" w:cs="Times New Roman"/>
          <w:bCs/>
          <w:sz w:val="24"/>
          <w:szCs w:val="24"/>
          <w:lang w:eastAsia="ru-RU"/>
        </w:rPr>
        <w:t>6.1.2.1. Оснащение кабинетов</w:t>
      </w:r>
    </w:p>
    <w:p w14:paraId="73B08544" w14:textId="23F96206" w:rsidR="00525E67" w:rsidRDefault="00525E67" w:rsidP="00B239D7">
      <w:pPr>
        <w:suppressAutoHyphens/>
        <w:spacing w:after="0" w:line="276" w:lineRule="auto"/>
        <w:ind w:firstLine="709"/>
        <w:jc w:val="both"/>
        <w:rPr>
          <w:rFonts w:ascii="Times New Roman" w:eastAsia="Times New Roman" w:hAnsi="Times New Roman" w:cs="Times New Roman"/>
          <w:bCs/>
          <w:sz w:val="24"/>
          <w:szCs w:val="24"/>
          <w:lang w:eastAsia="ru-RU"/>
        </w:rPr>
      </w:pPr>
      <w:r w:rsidRPr="00B239D7">
        <w:rPr>
          <w:rFonts w:ascii="Times New Roman" w:eastAsia="Times New Roman" w:hAnsi="Times New Roman" w:cs="Times New Roman"/>
          <w:bCs/>
          <w:sz w:val="24"/>
          <w:szCs w:val="24"/>
          <w:lang w:eastAsia="ru-RU"/>
        </w:rPr>
        <w:t xml:space="preserve">Кабинет </w:t>
      </w:r>
      <w:r>
        <w:rPr>
          <w:rFonts w:ascii="Times New Roman" w:eastAsia="Times New Roman" w:hAnsi="Times New Roman" w:cs="Times New Roman"/>
          <w:bCs/>
          <w:sz w:val="24"/>
          <w:szCs w:val="24"/>
          <w:lang w:eastAsia="ru-RU"/>
        </w:rPr>
        <w:t>«С</w:t>
      </w:r>
      <w:r w:rsidRPr="00B239D7">
        <w:rPr>
          <w:rFonts w:ascii="Times New Roman" w:eastAsia="Times New Roman" w:hAnsi="Times New Roman" w:cs="Times New Roman"/>
          <w:bCs/>
          <w:iCs/>
          <w:sz w:val="24"/>
          <w:szCs w:val="24"/>
          <w:lang w:eastAsia="ru-RU"/>
        </w:rPr>
        <w:t>оциал</w:t>
      </w:r>
      <w:r w:rsidRPr="0004112D">
        <w:rPr>
          <w:rFonts w:ascii="Times New Roman" w:eastAsia="Times New Roman" w:hAnsi="Times New Roman" w:cs="Times New Roman"/>
          <w:bCs/>
          <w:iCs/>
          <w:sz w:val="24"/>
          <w:szCs w:val="24"/>
          <w:lang w:eastAsia="ru-RU"/>
        </w:rPr>
        <w:t>ьно-экономических д</w:t>
      </w:r>
      <w:r w:rsidRPr="00B239D7">
        <w:rPr>
          <w:rFonts w:ascii="Times New Roman" w:eastAsia="Times New Roman" w:hAnsi="Times New Roman" w:cs="Times New Roman"/>
          <w:bCs/>
          <w:iCs/>
          <w:sz w:val="24"/>
          <w:szCs w:val="24"/>
          <w:lang w:eastAsia="ru-RU"/>
        </w:rPr>
        <w:t>исциплин</w:t>
      </w:r>
      <w:r w:rsidRPr="00B239D7">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525E67" w:rsidRPr="00866EA1" w14:paraId="741142B5" w14:textId="77777777" w:rsidTr="000E509B">
        <w:tc>
          <w:tcPr>
            <w:tcW w:w="273" w:type="pct"/>
            <w:shd w:val="clear" w:color="auto" w:fill="auto"/>
            <w:vAlign w:val="center"/>
          </w:tcPr>
          <w:p w14:paraId="3064730A" w14:textId="77777777" w:rsidR="00525E67" w:rsidRPr="00866EA1" w:rsidRDefault="00525E67" w:rsidP="000E509B">
            <w:pPr>
              <w:pStyle w:val="120"/>
              <w:jc w:val="center"/>
              <w:rPr>
                <w:lang w:eastAsia="en-US"/>
              </w:rPr>
            </w:pPr>
            <w:r w:rsidRPr="00866EA1">
              <w:rPr>
                <w:lang w:eastAsia="en-US"/>
              </w:rPr>
              <w:t>№</w:t>
            </w:r>
          </w:p>
        </w:tc>
        <w:tc>
          <w:tcPr>
            <w:tcW w:w="3200" w:type="pct"/>
            <w:shd w:val="clear" w:color="auto" w:fill="auto"/>
            <w:vAlign w:val="center"/>
          </w:tcPr>
          <w:p w14:paraId="189E068D" w14:textId="77777777" w:rsidR="00525E67" w:rsidRPr="00866EA1" w:rsidRDefault="00525E67" w:rsidP="000E509B">
            <w:pPr>
              <w:pStyle w:val="120"/>
              <w:jc w:val="center"/>
              <w:rPr>
                <w:lang w:eastAsia="en-US"/>
              </w:rPr>
            </w:pPr>
            <w:r w:rsidRPr="00866EA1">
              <w:rPr>
                <w:lang w:eastAsia="en-US"/>
              </w:rPr>
              <w:t>Наименование оборудования</w:t>
            </w:r>
            <w:r w:rsidRPr="00866EA1">
              <w:rPr>
                <w:rStyle w:val="ac"/>
                <w:lang w:eastAsia="en-US"/>
              </w:rPr>
              <w:footnoteReference w:id="10"/>
            </w:r>
          </w:p>
        </w:tc>
        <w:tc>
          <w:tcPr>
            <w:tcW w:w="1527" w:type="pct"/>
            <w:shd w:val="clear" w:color="auto" w:fill="auto"/>
            <w:vAlign w:val="center"/>
          </w:tcPr>
          <w:p w14:paraId="016E0061" w14:textId="77777777" w:rsidR="00525E67" w:rsidRPr="00866EA1" w:rsidRDefault="00525E67" w:rsidP="000E509B">
            <w:pPr>
              <w:pStyle w:val="120"/>
              <w:jc w:val="center"/>
              <w:rPr>
                <w:lang w:eastAsia="en-US"/>
              </w:rPr>
            </w:pPr>
            <w:r w:rsidRPr="00866EA1">
              <w:rPr>
                <w:lang w:eastAsia="en-US"/>
              </w:rPr>
              <w:t>Техническое описание</w:t>
            </w:r>
            <w:r w:rsidRPr="00866EA1">
              <w:rPr>
                <w:rStyle w:val="ac"/>
                <w:lang w:eastAsia="en-US"/>
              </w:rPr>
              <w:footnoteReference w:id="11"/>
            </w:r>
          </w:p>
        </w:tc>
      </w:tr>
      <w:tr w:rsidR="00525E67" w:rsidRPr="00866EA1" w14:paraId="06BA765A" w14:textId="77777777" w:rsidTr="000E509B">
        <w:trPr>
          <w:trHeight w:val="278"/>
        </w:trPr>
        <w:tc>
          <w:tcPr>
            <w:tcW w:w="5000" w:type="pct"/>
            <w:gridSpan w:val="3"/>
            <w:shd w:val="clear" w:color="auto" w:fill="auto"/>
          </w:tcPr>
          <w:p w14:paraId="5538FFCE" w14:textId="77777777" w:rsidR="00525E67" w:rsidRPr="00866EA1" w:rsidRDefault="00525E67" w:rsidP="000E509B">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25E67" w:rsidRPr="00866EA1" w14:paraId="54D381C8" w14:textId="77777777" w:rsidTr="000E509B">
        <w:trPr>
          <w:trHeight w:val="277"/>
        </w:trPr>
        <w:tc>
          <w:tcPr>
            <w:tcW w:w="5000" w:type="pct"/>
            <w:gridSpan w:val="3"/>
            <w:shd w:val="clear" w:color="auto" w:fill="auto"/>
          </w:tcPr>
          <w:p w14:paraId="3A5B1F7B" w14:textId="77777777" w:rsidR="00525E67" w:rsidRPr="00866EA1" w:rsidRDefault="00525E67" w:rsidP="000E509B">
            <w:pPr>
              <w:pStyle w:val="120"/>
              <w:rPr>
                <w:b/>
                <w:bCs/>
                <w:lang w:eastAsia="en-US"/>
              </w:rPr>
            </w:pPr>
            <w:r w:rsidRPr="00866EA1">
              <w:rPr>
                <w:b/>
                <w:bCs/>
                <w:lang w:eastAsia="en-US"/>
              </w:rPr>
              <w:t>Основное оборудование</w:t>
            </w:r>
          </w:p>
        </w:tc>
      </w:tr>
      <w:tr w:rsidR="00525E67" w:rsidRPr="00866EA1" w14:paraId="643EC320" w14:textId="77777777" w:rsidTr="000E509B">
        <w:tc>
          <w:tcPr>
            <w:tcW w:w="273" w:type="pct"/>
            <w:shd w:val="clear" w:color="auto" w:fill="auto"/>
          </w:tcPr>
          <w:p w14:paraId="5126B62A" w14:textId="3B9BADF4" w:rsidR="00525E67" w:rsidRPr="00866EA1" w:rsidRDefault="00525E67" w:rsidP="00525E67">
            <w:pPr>
              <w:pStyle w:val="120"/>
              <w:rPr>
                <w:lang w:eastAsia="en-US"/>
              </w:rPr>
            </w:pPr>
            <w:r>
              <w:rPr>
                <w:lang w:eastAsia="en-US"/>
              </w:rPr>
              <w:t>1</w:t>
            </w:r>
          </w:p>
        </w:tc>
        <w:tc>
          <w:tcPr>
            <w:tcW w:w="3200" w:type="pct"/>
            <w:shd w:val="clear" w:color="auto" w:fill="auto"/>
          </w:tcPr>
          <w:p w14:paraId="5527414C" w14:textId="43326602" w:rsidR="00525E67" w:rsidRPr="00866EA1" w:rsidRDefault="00525E67" w:rsidP="00525E67">
            <w:pPr>
              <w:pStyle w:val="120"/>
              <w:rPr>
                <w:lang w:eastAsia="en-US"/>
              </w:rPr>
            </w:pPr>
            <w:r w:rsidRPr="009E193A">
              <w:rPr>
                <w:bCs/>
                <w:szCs w:val="24"/>
              </w:rPr>
              <w:t>Автоматизированное рабочее место преподавателя (процессор не ниже Core i5, оперативная память объемом не менее 32 Гб или аналоги);</w:t>
            </w:r>
          </w:p>
        </w:tc>
        <w:tc>
          <w:tcPr>
            <w:tcW w:w="1527" w:type="pct"/>
            <w:shd w:val="clear" w:color="auto" w:fill="auto"/>
          </w:tcPr>
          <w:p w14:paraId="5E00EADB" w14:textId="77777777" w:rsidR="00525E67" w:rsidRPr="00866EA1" w:rsidRDefault="00525E67" w:rsidP="00525E67">
            <w:pPr>
              <w:pStyle w:val="120"/>
              <w:rPr>
                <w:lang w:eastAsia="en-US"/>
              </w:rPr>
            </w:pPr>
          </w:p>
        </w:tc>
      </w:tr>
      <w:tr w:rsidR="00525E67" w:rsidRPr="00866EA1" w14:paraId="2137E1FB" w14:textId="77777777" w:rsidTr="000E509B">
        <w:tc>
          <w:tcPr>
            <w:tcW w:w="273" w:type="pct"/>
            <w:shd w:val="clear" w:color="auto" w:fill="auto"/>
          </w:tcPr>
          <w:p w14:paraId="56D08E39" w14:textId="5E6D4FEB" w:rsidR="00525E67" w:rsidRPr="00866EA1" w:rsidRDefault="00525E67" w:rsidP="00525E67">
            <w:pPr>
              <w:pStyle w:val="120"/>
              <w:rPr>
                <w:lang w:eastAsia="en-US"/>
              </w:rPr>
            </w:pPr>
            <w:r>
              <w:rPr>
                <w:lang w:eastAsia="en-US"/>
              </w:rPr>
              <w:t>2</w:t>
            </w:r>
          </w:p>
        </w:tc>
        <w:tc>
          <w:tcPr>
            <w:tcW w:w="3200" w:type="pct"/>
            <w:shd w:val="clear" w:color="auto" w:fill="auto"/>
          </w:tcPr>
          <w:p w14:paraId="19ECF441" w14:textId="7256C866" w:rsidR="00525E67" w:rsidRPr="00866EA1" w:rsidRDefault="00525E67" w:rsidP="00525E67">
            <w:pPr>
              <w:pStyle w:val="120"/>
              <w:rPr>
                <w:lang w:eastAsia="en-US"/>
              </w:rPr>
            </w:pPr>
            <w:r w:rsidRPr="009E193A">
              <w:rPr>
                <w:bCs/>
                <w:szCs w:val="24"/>
              </w:rPr>
              <w:t xml:space="preserve">Демонстрационные стенды; </w:t>
            </w:r>
          </w:p>
        </w:tc>
        <w:tc>
          <w:tcPr>
            <w:tcW w:w="1527" w:type="pct"/>
            <w:shd w:val="clear" w:color="auto" w:fill="auto"/>
          </w:tcPr>
          <w:p w14:paraId="32632965" w14:textId="77777777" w:rsidR="00525E67" w:rsidRPr="00866EA1" w:rsidRDefault="00525E67" w:rsidP="00525E67">
            <w:pPr>
              <w:pStyle w:val="120"/>
              <w:rPr>
                <w:lang w:eastAsia="en-US"/>
              </w:rPr>
            </w:pPr>
          </w:p>
        </w:tc>
      </w:tr>
      <w:tr w:rsidR="00525E67" w:rsidRPr="00866EA1" w14:paraId="177912D1" w14:textId="77777777" w:rsidTr="000E509B">
        <w:tc>
          <w:tcPr>
            <w:tcW w:w="273" w:type="pct"/>
            <w:shd w:val="clear" w:color="auto" w:fill="auto"/>
          </w:tcPr>
          <w:p w14:paraId="77E52F4D" w14:textId="229FC1E4" w:rsidR="00525E67" w:rsidRPr="00866EA1" w:rsidRDefault="00525E67" w:rsidP="00525E67">
            <w:pPr>
              <w:pStyle w:val="120"/>
              <w:rPr>
                <w:lang w:eastAsia="en-US"/>
              </w:rPr>
            </w:pPr>
            <w:r>
              <w:rPr>
                <w:lang w:eastAsia="en-US"/>
              </w:rPr>
              <w:t>3</w:t>
            </w:r>
          </w:p>
        </w:tc>
        <w:tc>
          <w:tcPr>
            <w:tcW w:w="3200" w:type="pct"/>
            <w:shd w:val="clear" w:color="auto" w:fill="auto"/>
          </w:tcPr>
          <w:p w14:paraId="2E548400" w14:textId="36D044CB" w:rsidR="00525E67" w:rsidRPr="00866EA1" w:rsidRDefault="00525E67" w:rsidP="00525E67">
            <w:pPr>
              <w:pStyle w:val="120"/>
              <w:rPr>
                <w:lang w:eastAsia="en-US"/>
              </w:rPr>
            </w:pPr>
            <w:r w:rsidRPr="009E193A">
              <w:rPr>
                <w:bCs/>
                <w:szCs w:val="24"/>
              </w:rPr>
              <w:t>Проектор, экран.</w:t>
            </w:r>
          </w:p>
        </w:tc>
        <w:tc>
          <w:tcPr>
            <w:tcW w:w="1527" w:type="pct"/>
            <w:shd w:val="clear" w:color="auto" w:fill="auto"/>
          </w:tcPr>
          <w:p w14:paraId="7B58C48B" w14:textId="77777777" w:rsidR="00525E67" w:rsidRPr="00866EA1" w:rsidRDefault="00525E67" w:rsidP="00525E67">
            <w:pPr>
              <w:pStyle w:val="120"/>
              <w:rPr>
                <w:lang w:eastAsia="en-US"/>
              </w:rPr>
            </w:pPr>
          </w:p>
        </w:tc>
      </w:tr>
      <w:tr w:rsidR="00525E67" w:rsidRPr="00866EA1" w14:paraId="39EEA10E" w14:textId="77777777" w:rsidTr="000E509B">
        <w:tc>
          <w:tcPr>
            <w:tcW w:w="273" w:type="pct"/>
            <w:shd w:val="clear" w:color="auto" w:fill="auto"/>
          </w:tcPr>
          <w:p w14:paraId="1AD39B65" w14:textId="65DE014C" w:rsidR="00525E67" w:rsidRPr="00866EA1" w:rsidRDefault="00525E67" w:rsidP="00525E67">
            <w:pPr>
              <w:pStyle w:val="120"/>
              <w:rPr>
                <w:lang w:eastAsia="en-US"/>
              </w:rPr>
            </w:pPr>
            <w:r>
              <w:rPr>
                <w:lang w:eastAsia="en-US"/>
              </w:rPr>
              <w:t>3</w:t>
            </w:r>
          </w:p>
        </w:tc>
        <w:tc>
          <w:tcPr>
            <w:tcW w:w="3200" w:type="pct"/>
            <w:shd w:val="clear" w:color="auto" w:fill="auto"/>
          </w:tcPr>
          <w:p w14:paraId="42FD1F66" w14:textId="6D2EE888" w:rsidR="00525E67" w:rsidRPr="00866EA1" w:rsidRDefault="00525E67" w:rsidP="00525E67">
            <w:pPr>
              <w:pStyle w:val="120"/>
              <w:rPr>
                <w:lang w:eastAsia="en-US"/>
              </w:rPr>
            </w:pPr>
            <w:r w:rsidRPr="009E193A">
              <w:rPr>
                <w:bCs/>
                <w:szCs w:val="24"/>
              </w:rPr>
              <w:t>Автоматизированное рабочее место преподавателя (процессор не ниже Core i5, оперативная память объемом не менее 32 Гб или аналоги);</w:t>
            </w:r>
          </w:p>
        </w:tc>
        <w:tc>
          <w:tcPr>
            <w:tcW w:w="1527" w:type="pct"/>
            <w:shd w:val="clear" w:color="auto" w:fill="auto"/>
          </w:tcPr>
          <w:p w14:paraId="03AA5E41" w14:textId="77777777" w:rsidR="00525E67" w:rsidRPr="00866EA1" w:rsidRDefault="00525E67" w:rsidP="00525E67">
            <w:pPr>
              <w:pStyle w:val="120"/>
              <w:rPr>
                <w:lang w:eastAsia="en-US"/>
              </w:rPr>
            </w:pPr>
          </w:p>
        </w:tc>
      </w:tr>
      <w:tr w:rsidR="00525E67" w:rsidRPr="00866EA1" w14:paraId="61E3B7EC"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BF85BB9" w14:textId="77777777" w:rsidR="00525E67" w:rsidRPr="00866EA1" w:rsidRDefault="00525E67" w:rsidP="000E509B">
            <w:pPr>
              <w:pStyle w:val="120"/>
              <w:rPr>
                <w:lang w:eastAsia="en-US"/>
              </w:rPr>
            </w:pPr>
            <w:r w:rsidRPr="00866EA1">
              <w:rPr>
                <w:b/>
                <w:bCs/>
                <w:lang w:eastAsia="en-US"/>
              </w:rPr>
              <w:t>Дополнительное оборудование</w:t>
            </w:r>
          </w:p>
        </w:tc>
      </w:tr>
      <w:tr w:rsidR="00525E67" w:rsidRPr="00866EA1" w14:paraId="1856F61D"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7813D244" w14:textId="77777777" w:rsidR="00525E67" w:rsidRPr="00866EA1" w:rsidRDefault="00525E67" w:rsidP="000E509B">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B766C5F" w14:textId="77777777" w:rsidR="00525E67" w:rsidRPr="00866EA1" w:rsidRDefault="00525E67" w:rsidP="000E509B">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928411D" w14:textId="77777777" w:rsidR="00525E67" w:rsidRPr="00866EA1" w:rsidRDefault="00525E67" w:rsidP="000E509B">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25E67" w:rsidRPr="00866EA1" w14:paraId="55EB18B8"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B2C84AF" w14:textId="77777777" w:rsidR="00525E67" w:rsidRPr="00866EA1" w:rsidRDefault="00525E67" w:rsidP="000E509B">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525E67" w:rsidRPr="00866EA1" w14:paraId="6B762DD7"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720414E" w14:textId="77777777" w:rsidR="00525E67" w:rsidRPr="00866EA1" w:rsidRDefault="00525E67" w:rsidP="000E509B">
            <w:pPr>
              <w:pStyle w:val="120"/>
              <w:rPr>
                <w:lang w:eastAsia="en-US"/>
              </w:rPr>
            </w:pPr>
            <w:r w:rsidRPr="00866EA1">
              <w:rPr>
                <w:b/>
                <w:bCs/>
                <w:lang w:eastAsia="en-US"/>
              </w:rPr>
              <w:t>Основное оборудование</w:t>
            </w:r>
          </w:p>
        </w:tc>
      </w:tr>
      <w:tr w:rsidR="00525E67" w:rsidRPr="00866EA1" w14:paraId="55DEAF2B" w14:textId="77777777" w:rsidTr="000E509B">
        <w:tc>
          <w:tcPr>
            <w:tcW w:w="273" w:type="pct"/>
            <w:shd w:val="clear" w:color="auto" w:fill="auto"/>
          </w:tcPr>
          <w:p w14:paraId="2FC98F83" w14:textId="77777777" w:rsidR="00525E67" w:rsidRPr="00866EA1" w:rsidRDefault="00525E67" w:rsidP="000E509B">
            <w:pPr>
              <w:pStyle w:val="120"/>
              <w:rPr>
                <w:lang w:eastAsia="en-US"/>
              </w:rPr>
            </w:pPr>
          </w:p>
        </w:tc>
        <w:tc>
          <w:tcPr>
            <w:tcW w:w="3200" w:type="pct"/>
            <w:shd w:val="clear" w:color="auto" w:fill="auto"/>
          </w:tcPr>
          <w:p w14:paraId="6293588C" w14:textId="77777777" w:rsidR="00525E67" w:rsidRPr="00866EA1" w:rsidRDefault="00525E67" w:rsidP="000E509B">
            <w:pPr>
              <w:pStyle w:val="120"/>
              <w:rPr>
                <w:lang w:eastAsia="en-US"/>
              </w:rPr>
            </w:pPr>
          </w:p>
        </w:tc>
        <w:tc>
          <w:tcPr>
            <w:tcW w:w="1527" w:type="pct"/>
            <w:shd w:val="clear" w:color="auto" w:fill="auto"/>
          </w:tcPr>
          <w:p w14:paraId="49B8E965" w14:textId="77777777" w:rsidR="00525E67" w:rsidRPr="00866EA1" w:rsidRDefault="00525E67" w:rsidP="000E509B">
            <w:pPr>
              <w:pStyle w:val="120"/>
              <w:rPr>
                <w:lang w:eastAsia="en-US"/>
              </w:rPr>
            </w:pPr>
          </w:p>
        </w:tc>
      </w:tr>
      <w:tr w:rsidR="00525E67" w:rsidRPr="00866EA1" w14:paraId="678901BD" w14:textId="77777777" w:rsidTr="000E509B">
        <w:tc>
          <w:tcPr>
            <w:tcW w:w="5000" w:type="pct"/>
            <w:gridSpan w:val="3"/>
            <w:shd w:val="clear" w:color="auto" w:fill="auto"/>
          </w:tcPr>
          <w:p w14:paraId="28D7529C" w14:textId="77777777" w:rsidR="00525E67" w:rsidRPr="00866EA1" w:rsidRDefault="00525E67" w:rsidP="000E509B">
            <w:pPr>
              <w:pStyle w:val="120"/>
              <w:rPr>
                <w:lang w:eastAsia="en-US"/>
              </w:rPr>
            </w:pPr>
            <w:r w:rsidRPr="00866EA1">
              <w:rPr>
                <w:b/>
                <w:lang w:eastAsia="en-US"/>
              </w:rPr>
              <w:t>Дополнительное оборудование</w:t>
            </w:r>
          </w:p>
        </w:tc>
      </w:tr>
      <w:tr w:rsidR="00525E67" w:rsidRPr="00866EA1" w14:paraId="6CA291FE" w14:textId="77777777" w:rsidTr="000E509B">
        <w:tc>
          <w:tcPr>
            <w:tcW w:w="273" w:type="pct"/>
            <w:shd w:val="clear" w:color="auto" w:fill="auto"/>
          </w:tcPr>
          <w:p w14:paraId="0E148C0D" w14:textId="77777777" w:rsidR="00525E67" w:rsidRPr="00866EA1" w:rsidRDefault="00525E67" w:rsidP="000E509B">
            <w:pPr>
              <w:pStyle w:val="120"/>
              <w:rPr>
                <w:lang w:eastAsia="en-US"/>
              </w:rPr>
            </w:pPr>
          </w:p>
        </w:tc>
        <w:tc>
          <w:tcPr>
            <w:tcW w:w="3200" w:type="pct"/>
            <w:shd w:val="clear" w:color="auto" w:fill="auto"/>
          </w:tcPr>
          <w:p w14:paraId="454D80C6" w14:textId="77777777" w:rsidR="00525E67" w:rsidRPr="00866EA1" w:rsidRDefault="00525E67"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95212A8" w14:textId="77777777" w:rsidR="00525E67" w:rsidRPr="00866EA1" w:rsidRDefault="00525E67"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25E67" w:rsidRPr="00866EA1" w14:paraId="19DD2EEF" w14:textId="77777777" w:rsidTr="000E509B">
        <w:tc>
          <w:tcPr>
            <w:tcW w:w="5000" w:type="pct"/>
            <w:gridSpan w:val="3"/>
            <w:shd w:val="clear" w:color="auto" w:fill="auto"/>
          </w:tcPr>
          <w:p w14:paraId="32E1C206" w14:textId="77777777" w:rsidR="00525E67" w:rsidRPr="00866EA1" w:rsidRDefault="00525E67" w:rsidP="000E509B">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c"/>
                <w:b/>
                <w:bCs/>
                <w:lang w:eastAsia="en-US"/>
              </w:rPr>
              <w:footnoteReference w:id="12"/>
            </w:r>
          </w:p>
        </w:tc>
      </w:tr>
      <w:tr w:rsidR="00525E67" w:rsidRPr="00866EA1" w14:paraId="1A6293FC" w14:textId="77777777" w:rsidTr="000E509B">
        <w:tc>
          <w:tcPr>
            <w:tcW w:w="5000" w:type="pct"/>
            <w:gridSpan w:val="3"/>
            <w:shd w:val="clear" w:color="auto" w:fill="auto"/>
          </w:tcPr>
          <w:p w14:paraId="555E36A1" w14:textId="77777777" w:rsidR="00525E67" w:rsidRPr="00866EA1" w:rsidRDefault="00525E67" w:rsidP="000E509B">
            <w:pPr>
              <w:pStyle w:val="120"/>
              <w:rPr>
                <w:lang w:eastAsia="en-US"/>
              </w:rPr>
            </w:pPr>
            <w:r w:rsidRPr="00866EA1">
              <w:rPr>
                <w:b/>
                <w:bCs/>
                <w:lang w:eastAsia="en-US"/>
              </w:rPr>
              <w:t>Основное оборудование</w:t>
            </w:r>
          </w:p>
        </w:tc>
      </w:tr>
      <w:tr w:rsidR="00525E67" w:rsidRPr="00866EA1" w14:paraId="6A2BABDF" w14:textId="77777777" w:rsidTr="000E509B">
        <w:tc>
          <w:tcPr>
            <w:tcW w:w="273" w:type="pct"/>
            <w:shd w:val="clear" w:color="auto" w:fill="auto"/>
          </w:tcPr>
          <w:p w14:paraId="52D3E7B0" w14:textId="77777777" w:rsidR="00525E67" w:rsidRPr="00866EA1" w:rsidRDefault="00525E67" w:rsidP="000E509B">
            <w:pPr>
              <w:pStyle w:val="120"/>
              <w:rPr>
                <w:lang w:eastAsia="en-US"/>
              </w:rPr>
            </w:pPr>
          </w:p>
        </w:tc>
        <w:tc>
          <w:tcPr>
            <w:tcW w:w="3200" w:type="pct"/>
            <w:shd w:val="clear" w:color="auto" w:fill="auto"/>
          </w:tcPr>
          <w:p w14:paraId="266C2D2C" w14:textId="77777777" w:rsidR="00525E67" w:rsidRPr="00866EA1" w:rsidRDefault="00525E67" w:rsidP="000E509B">
            <w:pPr>
              <w:pStyle w:val="120"/>
              <w:rPr>
                <w:lang w:eastAsia="en-US"/>
              </w:rPr>
            </w:pPr>
          </w:p>
        </w:tc>
        <w:tc>
          <w:tcPr>
            <w:tcW w:w="1527" w:type="pct"/>
            <w:shd w:val="clear" w:color="auto" w:fill="auto"/>
          </w:tcPr>
          <w:p w14:paraId="1F0DA97C" w14:textId="77777777" w:rsidR="00525E67" w:rsidRPr="00866EA1" w:rsidRDefault="00525E67" w:rsidP="000E509B">
            <w:pPr>
              <w:pStyle w:val="120"/>
              <w:rPr>
                <w:lang w:eastAsia="en-US"/>
              </w:rPr>
            </w:pPr>
          </w:p>
        </w:tc>
      </w:tr>
      <w:tr w:rsidR="00525E67" w:rsidRPr="00866EA1" w14:paraId="54B652DD" w14:textId="77777777" w:rsidTr="000E509B">
        <w:tc>
          <w:tcPr>
            <w:tcW w:w="5000" w:type="pct"/>
            <w:gridSpan w:val="3"/>
            <w:shd w:val="clear" w:color="auto" w:fill="auto"/>
          </w:tcPr>
          <w:p w14:paraId="3D1E768A" w14:textId="77777777" w:rsidR="00525E67" w:rsidRPr="00866EA1" w:rsidRDefault="00525E67" w:rsidP="000E509B">
            <w:pPr>
              <w:pStyle w:val="120"/>
              <w:rPr>
                <w:lang w:eastAsia="en-US"/>
              </w:rPr>
            </w:pPr>
            <w:r w:rsidRPr="00866EA1">
              <w:rPr>
                <w:b/>
                <w:bCs/>
                <w:lang w:eastAsia="en-US"/>
              </w:rPr>
              <w:t>Дополнительное оборудование</w:t>
            </w:r>
          </w:p>
        </w:tc>
      </w:tr>
      <w:tr w:rsidR="00525E67" w:rsidRPr="00866EA1" w14:paraId="25B3F6A2" w14:textId="77777777" w:rsidTr="000E509B">
        <w:tc>
          <w:tcPr>
            <w:tcW w:w="273" w:type="pct"/>
            <w:shd w:val="clear" w:color="auto" w:fill="auto"/>
          </w:tcPr>
          <w:p w14:paraId="7195D41B" w14:textId="77777777" w:rsidR="00525E67" w:rsidRPr="00866EA1" w:rsidRDefault="00525E67" w:rsidP="000E509B">
            <w:pPr>
              <w:pStyle w:val="120"/>
              <w:rPr>
                <w:lang w:eastAsia="en-US"/>
              </w:rPr>
            </w:pPr>
          </w:p>
        </w:tc>
        <w:tc>
          <w:tcPr>
            <w:tcW w:w="3200" w:type="pct"/>
            <w:shd w:val="clear" w:color="auto" w:fill="auto"/>
          </w:tcPr>
          <w:p w14:paraId="1BF6F843" w14:textId="77777777" w:rsidR="00525E67" w:rsidRPr="00866EA1" w:rsidRDefault="00525E67"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C9EDDE8" w14:textId="77777777" w:rsidR="00525E67" w:rsidRPr="00866EA1" w:rsidRDefault="00525E67"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2D159791" w14:textId="4620DB50" w:rsidR="00525E67" w:rsidRDefault="00525E67" w:rsidP="00B239D7">
      <w:pPr>
        <w:suppressAutoHyphens/>
        <w:spacing w:after="0" w:line="276" w:lineRule="auto"/>
        <w:ind w:firstLine="709"/>
        <w:jc w:val="both"/>
        <w:rPr>
          <w:rFonts w:ascii="Times New Roman" w:eastAsia="Times New Roman" w:hAnsi="Times New Roman" w:cs="Times New Roman"/>
          <w:bCs/>
          <w:sz w:val="24"/>
          <w:szCs w:val="24"/>
          <w:lang w:eastAsia="ru-RU"/>
        </w:rPr>
      </w:pPr>
    </w:p>
    <w:p w14:paraId="758A65D3" w14:textId="07BF3895" w:rsidR="00525E67" w:rsidRPr="00B239D7" w:rsidRDefault="00525E67" w:rsidP="00B239D7">
      <w:pPr>
        <w:suppressAutoHyphens/>
        <w:spacing w:after="0" w:line="276" w:lineRule="auto"/>
        <w:ind w:firstLine="709"/>
        <w:jc w:val="both"/>
        <w:rPr>
          <w:rFonts w:ascii="Times New Roman" w:eastAsia="Times New Roman" w:hAnsi="Times New Roman" w:cs="Times New Roman"/>
          <w:bCs/>
          <w:sz w:val="24"/>
          <w:szCs w:val="24"/>
          <w:lang w:eastAsia="ru-RU"/>
        </w:rPr>
      </w:pPr>
      <w:r w:rsidRPr="00B239D7">
        <w:rPr>
          <w:rFonts w:ascii="Times New Roman" w:eastAsia="Times New Roman" w:hAnsi="Times New Roman" w:cs="Times New Roman"/>
          <w:bCs/>
          <w:sz w:val="24"/>
          <w:szCs w:val="24"/>
          <w:lang w:eastAsia="ru-RU"/>
        </w:rPr>
        <w:t xml:space="preserve">Кабинет </w:t>
      </w:r>
      <w:r>
        <w:rPr>
          <w:rFonts w:ascii="Times New Roman" w:eastAsia="Times New Roman" w:hAnsi="Times New Roman" w:cs="Times New Roman"/>
          <w:bCs/>
          <w:sz w:val="24"/>
          <w:szCs w:val="24"/>
          <w:lang w:eastAsia="ru-RU"/>
        </w:rPr>
        <w:t>«И</w:t>
      </w:r>
      <w:r w:rsidRPr="00B239D7">
        <w:rPr>
          <w:rFonts w:ascii="Times New Roman" w:eastAsia="Times New Roman" w:hAnsi="Times New Roman" w:cs="Times New Roman"/>
          <w:bCs/>
          <w:iCs/>
          <w:sz w:val="24"/>
          <w:szCs w:val="24"/>
          <w:lang w:eastAsia="ru-RU"/>
        </w:rPr>
        <w:t>ностранного языка</w:t>
      </w:r>
      <w:r>
        <w:rPr>
          <w:rFonts w:ascii="Times New Roman" w:eastAsia="Times New Roman" w:hAnsi="Times New Roman" w:cs="Times New Roman"/>
          <w:bCs/>
          <w:iCs/>
          <w:sz w:val="24"/>
          <w:szCs w:val="24"/>
          <w:lang w:eastAsia="ru-RU"/>
        </w:rPr>
        <w:t>»</w:t>
      </w:r>
      <w:r w:rsidRPr="00B239D7">
        <w:rPr>
          <w:rFonts w:ascii="Times New Roman" w:eastAsia="Times New Roman" w:hAnsi="Times New Roman" w:cs="Times New Roman"/>
          <w:bCs/>
          <w:iCs/>
          <w:sz w:val="24"/>
          <w:szCs w:val="24"/>
          <w:lang w:eastAsia="ru-RU"/>
        </w:rPr>
        <w:t xml:space="preserve"> (лингафонный)</w:t>
      </w:r>
      <w:r>
        <w:rPr>
          <w:rFonts w:ascii="Times New Roman" w:eastAsia="Times New Roman" w:hAnsi="Times New Roman" w:cs="Times New Roman"/>
          <w:bCs/>
          <w:i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525E67" w:rsidRPr="00866EA1" w14:paraId="53094710" w14:textId="77777777" w:rsidTr="000E509B">
        <w:tc>
          <w:tcPr>
            <w:tcW w:w="273" w:type="pct"/>
            <w:shd w:val="clear" w:color="auto" w:fill="auto"/>
            <w:vAlign w:val="center"/>
          </w:tcPr>
          <w:p w14:paraId="4B7F1080" w14:textId="77777777" w:rsidR="00525E67" w:rsidRPr="00866EA1" w:rsidRDefault="00525E67" w:rsidP="000E509B">
            <w:pPr>
              <w:pStyle w:val="120"/>
              <w:jc w:val="center"/>
              <w:rPr>
                <w:lang w:eastAsia="en-US"/>
              </w:rPr>
            </w:pPr>
            <w:r w:rsidRPr="00866EA1">
              <w:rPr>
                <w:lang w:eastAsia="en-US"/>
              </w:rPr>
              <w:t>№</w:t>
            </w:r>
          </w:p>
        </w:tc>
        <w:tc>
          <w:tcPr>
            <w:tcW w:w="3200" w:type="pct"/>
            <w:shd w:val="clear" w:color="auto" w:fill="auto"/>
            <w:vAlign w:val="center"/>
          </w:tcPr>
          <w:p w14:paraId="64A8E154" w14:textId="46DAF97F" w:rsidR="00525E67" w:rsidRPr="00866EA1" w:rsidRDefault="00525E67" w:rsidP="000E509B">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3DD943C2" w14:textId="59A2625E" w:rsidR="00525E67" w:rsidRPr="00866EA1" w:rsidRDefault="00525E67" w:rsidP="000E509B">
            <w:pPr>
              <w:pStyle w:val="120"/>
              <w:jc w:val="center"/>
              <w:rPr>
                <w:lang w:eastAsia="en-US"/>
              </w:rPr>
            </w:pPr>
            <w:r w:rsidRPr="00866EA1">
              <w:rPr>
                <w:lang w:eastAsia="en-US"/>
              </w:rPr>
              <w:t>Техническое описание</w:t>
            </w:r>
          </w:p>
        </w:tc>
      </w:tr>
      <w:tr w:rsidR="00525E67" w:rsidRPr="00866EA1" w14:paraId="36FCE301" w14:textId="77777777" w:rsidTr="000E509B">
        <w:trPr>
          <w:trHeight w:val="278"/>
        </w:trPr>
        <w:tc>
          <w:tcPr>
            <w:tcW w:w="5000" w:type="pct"/>
            <w:gridSpan w:val="3"/>
            <w:shd w:val="clear" w:color="auto" w:fill="auto"/>
          </w:tcPr>
          <w:p w14:paraId="25F805A2" w14:textId="77777777" w:rsidR="00525E67" w:rsidRPr="00866EA1" w:rsidRDefault="00525E67" w:rsidP="000E509B">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25E67" w:rsidRPr="00866EA1" w14:paraId="1B03EB47" w14:textId="77777777" w:rsidTr="000E509B">
        <w:trPr>
          <w:trHeight w:val="277"/>
        </w:trPr>
        <w:tc>
          <w:tcPr>
            <w:tcW w:w="5000" w:type="pct"/>
            <w:gridSpan w:val="3"/>
            <w:shd w:val="clear" w:color="auto" w:fill="auto"/>
          </w:tcPr>
          <w:p w14:paraId="1E9D7E53" w14:textId="77777777" w:rsidR="00525E67" w:rsidRPr="00866EA1" w:rsidRDefault="00525E67" w:rsidP="000E509B">
            <w:pPr>
              <w:pStyle w:val="120"/>
              <w:rPr>
                <w:b/>
                <w:bCs/>
                <w:lang w:eastAsia="en-US"/>
              </w:rPr>
            </w:pPr>
            <w:r w:rsidRPr="00866EA1">
              <w:rPr>
                <w:b/>
                <w:bCs/>
                <w:lang w:eastAsia="en-US"/>
              </w:rPr>
              <w:t>Основное оборудование</w:t>
            </w:r>
          </w:p>
        </w:tc>
      </w:tr>
      <w:tr w:rsidR="00525E67" w:rsidRPr="00866EA1" w14:paraId="6FF862A4" w14:textId="77777777" w:rsidTr="000E509B">
        <w:tc>
          <w:tcPr>
            <w:tcW w:w="273" w:type="pct"/>
            <w:shd w:val="clear" w:color="auto" w:fill="auto"/>
          </w:tcPr>
          <w:p w14:paraId="0065D452" w14:textId="6946D8E7" w:rsidR="00525E67" w:rsidRPr="00866EA1" w:rsidRDefault="00525E67" w:rsidP="00525E67">
            <w:pPr>
              <w:pStyle w:val="120"/>
              <w:rPr>
                <w:lang w:eastAsia="en-US"/>
              </w:rPr>
            </w:pPr>
            <w:r>
              <w:rPr>
                <w:lang w:eastAsia="en-US"/>
              </w:rPr>
              <w:t>1</w:t>
            </w:r>
          </w:p>
        </w:tc>
        <w:tc>
          <w:tcPr>
            <w:tcW w:w="3200" w:type="pct"/>
            <w:shd w:val="clear" w:color="auto" w:fill="auto"/>
          </w:tcPr>
          <w:p w14:paraId="5D8EF2E1" w14:textId="38B48FF2" w:rsidR="00525E67" w:rsidRPr="00866EA1" w:rsidRDefault="00525E67" w:rsidP="00525E67">
            <w:pPr>
              <w:pStyle w:val="120"/>
              <w:rPr>
                <w:lang w:eastAsia="en-US"/>
              </w:rPr>
            </w:pPr>
            <w:r w:rsidRPr="00252A1D">
              <w:rPr>
                <w:bCs/>
                <w:szCs w:val="24"/>
              </w:rPr>
              <w:t>Автоматизированное рабочее место преподавателя (процессор не ниже Core i5, оперативная память объемом не менее 32 Гб или аналоги)</w:t>
            </w:r>
          </w:p>
        </w:tc>
        <w:tc>
          <w:tcPr>
            <w:tcW w:w="1527" w:type="pct"/>
            <w:shd w:val="clear" w:color="auto" w:fill="auto"/>
          </w:tcPr>
          <w:p w14:paraId="50087835" w14:textId="77777777" w:rsidR="00525E67" w:rsidRPr="00866EA1" w:rsidRDefault="00525E67" w:rsidP="00525E67">
            <w:pPr>
              <w:pStyle w:val="120"/>
              <w:rPr>
                <w:lang w:eastAsia="en-US"/>
              </w:rPr>
            </w:pPr>
          </w:p>
        </w:tc>
      </w:tr>
      <w:tr w:rsidR="00525E67" w:rsidRPr="00866EA1" w14:paraId="0136D13B" w14:textId="77777777" w:rsidTr="000E509B">
        <w:tc>
          <w:tcPr>
            <w:tcW w:w="273" w:type="pct"/>
            <w:shd w:val="clear" w:color="auto" w:fill="auto"/>
          </w:tcPr>
          <w:p w14:paraId="26ED222B" w14:textId="5DFC0F60" w:rsidR="00525E67" w:rsidRPr="00866EA1" w:rsidRDefault="00525E67" w:rsidP="00525E67">
            <w:pPr>
              <w:pStyle w:val="120"/>
              <w:rPr>
                <w:lang w:eastAsia="en-US"/>
              </w:rPr>
            </w:pPr>
            <w:r>
              <w:rPr>
                <w:lang w:eastAsia="en-US"/>
              </w:rPr>
              <w:t>2</w:t>
            </w:r>
          </w:p>
        </w:tc>
        <w:tc>
          <w:tcPr>
            <w:tcW w:w="3200" w:type="pct"/>
            <w:shd w:val="clear" w:color="auto" w:fill="auto"/>
          </w:tcPr>
          <w:p w14:paraId="7244975F" w14:textId="03ED1112" w:rsidR="00525E67" w:rsidRPr="00866EA1" w:rsidRDefault="00525E67" w:rsidP="00525E67">
            <w:pPr>
              <w:pStyle w:val="120"/>
              <w:rPr>
                <w:lang w:eastAsia="en-US"/>
              </w:rPr>
            </w:pPr>
            <w:r w:rsidRPr="00252A1D">
              <w:rPr>
                <w:bCs/>
                <w:szCs w:val="24"/>
              </w:rPr>
              <w:t>Бумажно-печатная продукция</w:t>
            </w:r>
          </w:p>
        </w:tc>
        <w:tc>
          <w:tcPr>
            <w:tcW w:w="1527" w:type="pct"/>
            <w:shd w:val="clear" w:color="auto" w:fill="auto"/>
          </w:tcPr>
          <w:p w14:paraId="4C7009DA" w14:textId="77777777" w:rsidR="00525E67" w:rsidRPr="00866EA1" w:rsidRDefault="00525E67" w:rsidP="00525E67">
            <w:pPr>
              <w:pStyle w:val="120"/>
              <w:rPr>
                <w:lang w:eastAsia="en-US"/>
              </w:rPr>
            </w:pPr>
          </w:p>
        </w:tc>
      </w:tr>
      <w:tr w:rsidR="00525E67" w:rsidRPr="00866EA1" w14:paraId="4502DE9E" w14:textId="77777777" w:rsidTr="000E509B">
        <w:tc>
          <w:tcPr>
            <w:tcW w:w="273" w:type="pct"/>
            <w:shd w:val="clear" w:color="auto" w:fill="auto"/>
          </w:tcPr>
          <w:p w14:paraId="2F058087" w14:textId="29E6C093" w:rsidR="00525E67" w:rsidRPr="00866EA1" w:rsidRDefault="00525E67" w:rsidP="00525E67">
            <w:pPr>
              <w:pStyle w:val="120"/>
              <w:rPr>
                <w:lang w:eastAsia="en-US"/>
              </w:rPr>
            </w:pPr>
            <w:r>
              <w:rPr>
                <w:lang w:eastAsia="en-US"/>
              </w:rPr>
              <w:t>3</w:t>
            </w:r>
          </w:p>
        </w:tc>
        <w:tc>
          <w:tcPr>
            <w:tcW w:w="3200" w:type="pct"/>
            <w:shd w:val="clear" w:color="auto" w:fill="auto"/>
          </w:tcPr>
          <w:p w14:paraId="01208873" w14:textId="1D5FEBFD" w:rsidR="00525E67" w:rsidRPr="00866EA1" w:rsidRDefault="00525E67" w:rsidP="00525E67">
            <w:pPr>
              <w:pStyle w:val="120"/>
              <w:rPr>
                <w:lang w:eastAsia="en-US"/>
              </w:rPr>
            </w:pPr>
            <w:r w:rsidRPr="00252A1D">
              <w:rPr>
                <w:bCs/>
                <w:szCs w:val="24"/>
              </w:rPr>
              <w:t>Универсальные портативные компьютеры</w:t>
            </w:r>
          </w:p>
        </w:tc>
        <w:tc>
          <w:tcPr>
            <w:tcW w:w="1527" w:type="pct"/>
            <w:shd w:val="clear" w:color="auto" w:fill="auto"/>
          </w:tcPr>
          <w:p w14:paraId="581F54BE" w14:textId="77777777" w:rsidR="00525E67" w:rsidRPr="00866EA1" w:rsidRDefault="00525E67" w:rsidP="00525E67">
            <w:pPr>
              <w:pStyle w:val="120"/>
              <w:rPr>
                <w:lang w:eastAsia="en-US"/>
              </w:rPr>
            </w:pPr>
          </w:p>
        </w:tc>
      </w:tr>
      <w:tr w:rsidR="00525E67" w:rsidRPr="00866EA1" w14:paraId="0681CDF1" w14:textId="77777777" w:rsidTr="000E509B">
        <w:tc>
          <w:tcPr>
            <w:tcW w:w="273" w:type="pct"/>
            <w:shd w:val="clear" w:color="auto" w:fill="auto"/>
          </w:tcPr>
          <w:p w14:paraId="1A233C13" w14:textId="1476940F" w:rsidR="00525E67" w:rsidRPr="00866EA1" w:rsidRDefault="00525E67" w:rsidP="00525E67">
            <w:pPr>
              <w:pStyle w:val="120"/>
              <w:rPr>
                <w:lang w:eastAsia="en-US"/>
              </w:rPr>
            </w:pPr>
            <w:r>
              <w:rPr>
                <w:lang w:eastAsia="en-US"/>
              </w:rPr>
              <w:t>4</w:t>
            </w:r>
          </w:p>
        </w:tc>
        <w:tc>
          <w:tcPr>
            <w:tcW w:w="3200" w:type="pct"/>
            <w:shd w:val="clear" w:color="auto" w:fill="auto"/>
          </w:tcPr>
          <w:p w14:paraId="54C47539" w14:textId="7D6EC3F1" w:rsidR="00525E67" w:rsidRPr="00866EA1" w:rsidRDefault="00525E67" w:rsidP="00525E67">
            <w:pPr>
              <w:pStyle w:val="120"/>
              <w:rPr>
                <w:lang w:eastAsia="en-US"/>
              </w:rPr>
            </w:pPr>
            <w:r w:rsidRPr="00252A1D">
              <w:rPr>
                <w:bCs/>
                <w:szCs w:val="24"/>
              </w:rPr>
              <w:t>Наушники с микрофоном</w:t>
            </w:r>
          </w:p>
        </w:tc>
        <w:tc>
          <w:tcPr>
            <w:tcW w:w="1527" w:type="pct"/>
            <w:shd w:val="clear" w:color="auto" w:fill="auto"/>
          </w:tcPr>
          <w:p w14:paraId="0FD2011F" w14:textId="77777777" w:rsidR="00525E67" w:rsidRPr="00866EA1" w:rsidRDefault="00525E67" w:rsidP="00525E67">
            <w:pPr>
              <w:pStyle w:val="120"/>
              <w:rPr>
                <w:lang w:eastAsia="en-US"/>
              </w:rPr>
            </w:pPr>
          </w:p>
        </w:tc>
      </w:tr>
      <w:tr w:rsidR="00525E67" w:rsidRPr="00866EA1" w14:paraId="25A22DCB" w14:textId="77777777" w:rsidTr="000E509B">
        <w:tc>
          <w:tcPr>
            <w:tcW w:w="273" w:type="pct"/>
            <w:shd w:val="clear" w:color="auto" w:fill="auto"/>
          </w:tcPr>
          <w:p w14:paraId="7AB4E779" w14:textId="241AAFF5" w:rsidR="00525E67" w:rsidRPr="00866EA1" w:rsidRDefault="00525E67" w:rsidP="00525E67">
            <w:pPr>
              <w:pStyle w:val="120"/>
              <w:rPr>
                <w:lang w:eastAsia="en-US"/>
              </w:rPr>
            </w:pPr>
            <w:r>
              <w:rPr>
                <w:lang w:eastAsia="en-US"/>
              </w:rPr>
              <w:t>5</w:t>
            </w:r>
          </w:p>
        </w:tc>
        <w:tc>
          <w:tcPr>
            <w:tcW w:w="3200" w:type="pct"/>
            <w:shd w:val="clear" w:color="auto" w:fill="auto"/>
          </w:tcPr>
          <w:p w14:paraId="09210C7D" w14:textId="1839D360" w:rsidR="00525E67" w:rsidRPr="00866EA1" w:rsidRDefault="00525E67" w:rsidP="00525E67">
            <w:pPr>
              <w:pStyle w:val="120"/>
              <w:rPr>
                <w:lang w:eastAsia="en-US"/>
              </w:rPr>
            </w:pPr>
            <w:r w:rsidRPr="00252A1D">
              <w:rPr>
                <w:bCs/>
                <w:szCs w:val="24"/>
              </w:rPr>
              <w:t>Акустические системы</w:t>
            </w:r>
          </w:p>
        </w:tc>
        <w:tc>
          <w:tcPr>
            <w:tcW w:w="1527" w:type="pct"/>
            <w:shd w:val="clear" w:color="auto" w:fill="auto"/>
          </w:tcPr>
          <w:p w14:paraId="53E8D0E1" w14:textId="77777777" w:rsidR="00525E67" w:rsidRPr="00866EA1" w:rsidRDefault="00525E67" w:rsidP="00525E67">
            <w:pPr>
              <w:pStyle w:val="120"/>
              <w:rPr>
                <w:lang w:eastAsia="en-US"/>
              </w:rPr>
            </w:pPr>
          </w:p>
        </w:tc>
      </w:tr>
      <w:tr w:rsidR="00525E67" w:rsidRPr="00866EA1" w14:paraId="4B68752F" w14:textId="77777777" w:rsidTr="000E509B">
        <w:tc>
          <w:tcPr>
            <w:tcW w:w="273" w:type="pct"/>
            <w:shd w:val="clear" w:color="auto" w:fill="auto"/>
          </w:tcPr>
          <w:p w14:paraId="3CC65B8F" w14:textId="2EDD1FCC" w:rsidR="00525E67" w:rsidRPr="00866EA1" w:rsidRDefault="00525E67" w:rsidP="00525E67">
            <w:pPr>
              <w:pStyle w:val="120"/>
              <w:rPr>
                <w:lang w:eastAsia="en-US"/>
              </w:rPr>
            </w:pPr>
            <w:r>
              <w:rPr>
                <w:lang w:eastAsia="en-US"/>
              </w:rPr>
              <w:t>6</w:t>
            </w:r>
          </w:p>
        </w:tc>
        <w:tc>
          <w:tcPr>
            <w:tcW w:w="3200" w:type="pct"/>
            <w:shd w:val="clear" w:color="auto" w:fill="auto"/>
          </w:tcPr>
          <w:p w14:paraId="20B361F4" w14:textId="7419AE1F" w:rsidR="00525E67" w:rsidRPr="00866EA1" w:rsidRDefault="00525E67" w:rsidP="00525E67">
            <w:pPr>
              <w:pStyle w:val="120"/>
              <w:rPr>
                <w:lang w:eastAsia="en-US"/>
              </w:rPr>
            </w:pPr>
            <w:r w:rsidRPr="00252A1D">
              <w:rPr>
                <w:bCs/>
                <w:szCs w:val="24"/>
              </w:rPr>
              <w:t>Проектор, экран</w:t>
            </w:r>
          </w:p>
        </w:tc>
        <w:tc>
          <w:tcPr>
            <w:tcW w:w="1527" w:type="pct"/>
            <w:shd w:val="clear" w:color="auto" w:fill="auto"/>
          </w:tcPr>
          <w:p w14:paraId="1CC1A1CA" w14:textId="77777777" w:rsidR="00525E67" w:rsidRPr="00866EA1" w:rsidRDefault="00525E67" w:rsidP="00525E67">
            <w:pPr>
              <w:pStyle w:val="120"/>
              <w:rPr>
                <w:lang w:eastAsia="en-US"/>
              </w:rPr>
            </w:pPr>
          </w:p>
        </w:tc>
      </w:tr>
      <w:tr w:rsidR="00525E67" w:rsidRPr="00866EA1" w14:paraId="0486C999"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1646BC3" w14:textId="77777777" w:rsidR="00525E67" w:rsidRPr="00866EA1" w:rsidRDefault="00525E67" w:rsidP="000E509B">
            <w:pPr>
              <w:pStyle w:val="120"/>
              <w:rPr>
                <w:lang w:eastAsia="en-US"/>
              </w:rPr>
            </w:pPr>
            <w:r w:rsidRPr="00866EA1">
              <w:rPr>
                <w:b/>
                <w:bCs/>
                <w:lang w:eastAsia="en-US"/>
              </w:rPr>
              <w:t>Дополнительное оборудование</w:t>
            </w:r>
          </w:p>
        </w:tc>
      </w:tr>
      <w:tr w:rsidR="00525E67" w:rsidRPr="00866EA1" w14:paraId="38AF86E6"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41F09713" w14:textId="77777777" w:rsidR="00525E67" w:rsidRPr="00866EA1" w:rsidRDefault="00525E67" w:rsidP="000E509B">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5E0847C" w14:textId="77777777" w:rsidR="00525E67" w:rsidRPr="00866EA1" w:rsidRDefault="00525E67" w:rsidP="000E509B">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14755B3" w14:textId="77777777" w:rsidR="00525E67" w:rsidRPr="00866EA1" w:rsidRDefault="00525E67" w:rsidP="000E509B">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25E67" w:rsidRPr="00866EA1" w14:paraId="12755E5A"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0D6FB59" w14:textId="77777777" w:rsidR="00525E67" w:rsidRPr="00866EA1" w:rsidRDefault="00525E67" w:rsidP="000E509B">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525E67" w:rsidRPr="00866EA1" w14:paraId="1C0D35A0"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BB14E14" w14:textId="77777777" w:rsidR="00525E67" w:rsidRPr="00866EA1" w:rsidRDefault="00525E67" w:rsidP="000E509B">
            <w:pPr>
              <w:pStyle w:val="120"/>
              <w:rPr>
                <w:lang w:eastAsia="en-US"/>
              </w:rPr>
            </w:pPr>
            <w:r w:rsidRPr="00866EA1">
              <w:rPr>
                <w:b/>
                <w:bCs/>
                <w:lang w:eastAsia="en-US"/>
              </w:rPr>
              <w:t>Основное оборудование</w:t>
            </w:r>
          </w:p>
        </w:tc>
      </w:tr>
      <w:tr w:rsidR="00525E67" w:rsidRPr="00866EA1" w14:paraId="0E94D1D9" w14:textId="77777777" w:rsidTr="000E509B">
        <w:tc>
          <w:tcPr>
            <w:tcW w:w="273" w:type="pct"/>
            <w:shd w:val="clear" w:color="auto" w:fill="auto"/>
          </w:tcPr>
          <w:p w14:paraId="41CF053B" w14:textId="77777777" w:rsidR="00525E67" w:rsidRPr="00866EA1" w:rsidRDefault="00525E67" w:rsidP="000E509B">
            <w:pPr>
              <w:pStyle w:val="120"/>
              <w:rPr>
                <w:lang w:eastAsia="en-US"/>
              </w:rPr>
            </w:pPr>
          </w:p>
        </w:tc>
        <w:tc>
          <w:tcPr>
            <w:tcW w:w="3200" w:type="pct"/>
            <w:shd w:val="clear" w:color="auto" w:fill="auto"/>
          </w:tcPr>
          <w:p w14:paraId="3E087490" w14:textId="77777777" w:rsidR="00525E67" w:rsidRPr="00866EA1" w:rsidRDefault="00525E67" w:rsidP="000E509B">
            <w:pPr>
              <w:pStyle w:val="120"/>
              <w:rPr>
                <w:lang w:eastAsia="en-US"/>
              </w:rPr>
            </w:pPr>
          </w:p>
        </w:tc>
        <w:tc>
          <w:tcPr>
            <w:tcW w:w="1527" w:type="pct"/>
            <w:shd w:val="clear" w:color="auto" w:fill="auto"/>
          </w:tcPr>
          <w:p w14:paraId="656C80C4" w14:textId="77777777" w:rsidR="00525E67" w:rsidRPr="00866EA1" w:rsidRDefault="00525E67" w:rsidP="000E509B">
            <w:pPr>
              <w:pStyle w:val="120"/>
              <w:rPr>
                <w:lang w:eastAsia="en-US"/>
              </w:rPr>
            </w:pPr>
          </w:p>
        </w:tc>
      </w:tr>
      <w:tr w:rsidR="00525E67" w:rsidRPr="00866EA1" w14:paraId="69497689" w14:textId="77777777" w:rsidTr="000E509B">
        <w:tc>
          <w:tcPr>
            <w:tcW w:w="5000" w:type="pct"/>
            <w:gridSpan w:val="3"/>
            <w:shd w:val="clear" w:color="auto" w:fill="auto"/>
          </w:tcPr>
          <w:p w14:paraId="6EEBDB50" w14:textId="77777777" w:rsidR="00525E67" w:rsidRPr="00866EA1" w:rsidRDefault="00525E67" w:rsidP="000E509B">
            <w:pPr>
              <w:pStyle w:val="120"/>
              <w:rPr>
                <w:lang w:eastAsia="en-US"/>
              </w:rPr>
            </w:pPr>
            <w:r w:rsidRPr="00866EA1">
              <w:rPr>
                <w:b/>
                <w:lang w:eastAsia="en-US"/>
              </w:rPr>
              <w:lastRenderedPageBreak/>
              <w:t>Дополнительное оборудование</w:t>
            </w:r>
          </w:p>
        </w:tc>
      </w:tr>
      <w:tr w:rsidR="00525E67" w:rsidRPr="00866EA1" w14:paraId="38678569" w14:textId="77777777" w:rsidTr="000E509B">
        <w:tc>
          <w:tcPr>
            <w:tcW w:w="273" w:type="pct"/>
            <w:shd w:val="clear" w:color="auto" w:fill="auto"/>
          </w:tcPr>
          <w:p w14:paraId="425543F4" w14:textId="77777777" w:rsidR="00525E67" w:rsidRPr="00866EA1" w:rsidRDefault="00525E67" w:rsidP="000E509B">
            <w:pPr>
              <w:pStyle w:val="120"/>
              <w:rPr>
                <w:lang w:eastAsia="en-US"/>
              </w:rPr>
            </w:pPr>
          </w:p>
        </w:tc>
        <w:tc>
          <w:tcPr>
            <w:tcW w:w="3200" w:type="pct"/>
            <w:shd w:val="clear" w:color="auto" w:fill="auto"/>
          </w:tcPr>
          <w:p w14:paraId="5C1CCDD7" w14:textId="77777777" w:rsidR="00525E67" w:rsidRPr="00866EA1" w:rsidRDefault="00525E67"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811A804" w14:textId="77777777" w:rsidR="00525E67" w:rsidRPr="00866EA1" w:rsidRDefault="00525E67"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25E67" w:rsidRPr="00866EA1" w14:paraId="24FF6753" w14:textId="77777777" w:rsidTr="000E509B">
        <w:tc>
          <w:tcPr>
            <w:tcW w:w="5000" w:type="pct"/>
            <w:gridSpan w:val="3"/>
            <w:shd w:val="clear" w:color="auto" w:fill="auto"/>
          </w:tcPr>
          <w:p w14:paraId="0A3EC45A" w14:textId="0202F76E" w:rsidR="00525E67" w:rsidRPr="00866EA1" w:rsidRDefault="00525E67" w:rsidP="000E509B">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25E67" w:rsidRPr="00866EA1" w14:paraId="23222B27" w14:textId="77777777" w:rsidTr="000E509B">
        <w:tc>
          <w:tcPr>
            <w:tcW w:w="5000" w:type="pct"/>
            <w:gridSpan w:val="3"/>
            <w:shd w:val="clear" w:color="auto" w:fill="auto"/>
          </w:tcPr>
          <w:p w14:paraId="752B8F37" w14:textId="77777777" w:rsidR="00525E67" w:rsidRPr="00866EA1" w:rsidRDefault="00525E67" w:rsidP="000E509B">
            <w:pPr>
              <w:pStyle w:val="120"/>
              <w:rPr>
                <w:lang w:eastAsia="en-US"/>
              </w:rPr>
            </w:pPr>
            <w:r w:rsidRPr="00866EA1">
              <w:rPr>
                <w:b/>
                <w:bCs/>
                <w:lang w:eastAsia="en-US"/>
              </w:rPr>
              <w:t>Основное оборудование</w:t>
            </w:r>
          </w:p>
        </w:tc>
      </w:tr>
      <w:tr w:rsidR="00525E67" w:rsidRPr="00866EA1" w14:paraId="65C71E2B" w14:textId="77777777" w:rsidTr="000E509B">
        <w:tc>
          <w:tcPr>
            <w:tcW w:w="273" w:type="pct"/>
            <w:shd w:val="clear" w:color="auto" w:fill="auto"/>
          </w:tcPr>
          <w:p w14:paraId="70DE4444" w14:textId="77777777" w:rsidR="00525E67" w:rsidRPr="00866EA1" w:rsidRDefault="00525E67" w:rsidP="000E509B">
            <w:pPr>
              <w:pStyle w:val="120"/>
              <w:rPr>
                <w:lang w:eastAsia="en-US"/>
              </w:rPr>
            </w:pPr>
          </w:p>
        </w:tc>
        <w:tc>
          <w:tcPr>
            <w:tcW w:w="3200" w:type="pct"/>
            <w:shd w:val="clear" w:color="auto" w:fill="auto"/>
          </w:tcPr>
          <w:p w14:paraId="19EDE163" w14:textId="77777777" w:rsidR="00525E67" w:rsidRPr="00866EA1" w:rsidRDefault="00525E67" w:rsidP="000E509B">
            <w:pPr>
              <w:pStyle w:val="120"/>
              <w:rPr>
                <w:lang w:eastAsia="en-US"/>
              </w:rPr>
            </w:pPr>
          </w:p>
        </w:tc>
        <w:tc>
          <w:tcPr>
            <w:tcW w:w="1527" w:type="pct"/>
            <w:shd w:val="clear" w:color="auto" w:fill="auto"/>
          </w:tcPr>
          <w:p w14:paraId="55EC5008" w14:textId="77777777" w:rsidR="00525E67" w:rsidRPr="00866EA1" w:rsidRDefault="00525E67" w:rsidP="000E509B">
            <w:pPr>
              <w:pStyle w:val="120"/>
              <w:rPr>
                <w:lang w:eastAsia="en-US"/>
              </w:rPr>
            </w:pPr>
          </w:p>
        </w:tc>
      </w:tr>
      <w:tr w:rsidR="00525E67" w:rsidRPr="00866EA1" w14:paraId="1ECEFD4C" w14:textId="77777777" w:rsidTr="000E509B">
        <w:tc>
          <w:tcPr>
            <w:tcW w:w="5000" w:type="pct"/>
            <w:gridSpan w:val="3"/>
            <w:shd w:val="clear" w:color="auto" w:fill="auto"/>
          </w:tcPr>
          <w:p w14:paraId="152DF2F9" w14:textId="77777777" w:rsidR="00525E67" w:rsidRPr="00866EA1" w:rsidRDefault="00525E67" w:rsidP="000E509B">
            <w:pPr>
              <w:pStyle w:val="120"/>
              <w:rPr>
                <w:lang w:eastAsia="en-US"/>
              </w:rPr>
            </w:pPr>
            <w:r w:rsidRPr="00866EA1">
              <w:rPr>
                <w:b/>
                <w:bCs/>
                <w:lang w:eastAsia="en-US"/>
              </w:rPr>
              <w:t>Дополнительное оборудование</w:t>
            </w:r>
          </w:p>
        </w:tc>
      </w:tr>
      <w:tr w:rsidR="00525E67" w:rsidRPr="00866EA1" w14:paraId="752C2E76" w14:textId="77777777" w:rsidTr="000E509B">
        <w:tc>
          <w:tcPr>
            <w:tcW w:w="273" w:type="pct"/>
            <w:shd w:val="clear" w:color="auto" w:fill="auto"/>
          </w:tcPr>
          <w:p w14:paraId="05D800FD" w14:textId="77777777" w:rsidR="00525E67" w:rsidRPr="00866EA1" w:rsidRDefault="00525E67" w:rsidP="000E509B">
            <w:pPr>
              <w:pStyle w:val="120"/>
              <w:rPr>
                <w:lang w:eastAsia="en-US"/>
              </w:rPr>
            </w:pPr>
          </w:p>
        </w:tc>
        <w:tc>
          <w:tcPr>
            <w:tcW w:w="3200" w:type="pct"/>
            <w:shd w:val="clear" w:color="auto" w:fill="auto"/>
          </w:tcPr>
          <w:p w14:paraId="4AAA9C1D" w14:textId="77777777" w:rsidR="00525E67" w:rsidRPr="00866EA1" w:rsidRDefault="00525E67"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E33D2D7" w14:textId="77777777" w:rsidR="00525E67" w:rsidRPr="00866EA1" w:rsidRDefault="00525E67"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2B2913F8" w14:textId="77777777" w:rsidR="001E7CFF" w:rsidRPr="00B239D7" w:rsidRDefault="001E7CFF" w:rsidP="00B239D7">
      <w:pPr>
        <w:suppressAutoHyphens/>
        <w:spacing w:after="0" w:line="276" w:lineRule="auto"/>
        <w:ind w:firstLine="709"/>
        <w:jc w:val="both"/>
        <w:rPr>
          <w:rFonts w:ascii="Times New Roman" w:eastAsia="Times New Roman" w:hAnsi="Times New Roman" w:cs="Times New Roman"/>
          <w:bCs/>
          <w:sz w:val="24"/>
          <w:szCs w:val="24"/>
          <w:lang w:eastAsia="ru-RU"/>
        </w:rPr>
      </w:pPr>
    </w:p>
    <w:p w14:paraId="65D704FE" w14:textId="4AEF1296" w:rsidR="001E7CFF" w:rsidRDefault="001E7CFF" w:rsidP="00B239D7">
      <w:pPr>
        <w:suppressAutoHyphens/>
        <w:spacing w:after="0" w:line="276" w:lineRule="auto"/>
        <w:ind w:firstLine="709"/>
        <w:jc w:val="both"/>
        <w:rPr>
          <w:rFonts w:ascii="Times New Roman" w:eastAsia="Times New Roman" w:hAnsi="Times New Roman" w:cs="Times New Roman"/>
          <w:bCs/>
          <w:sz w:val="24"/>
          <w:szCs w:val="24"/>
          <w:lang w:eastAsia="ru-RU"/>
        </w:rPr>
      </w:pPr>
      <w:bookmarkStart w:id="30" w:name="_Hlk84491346"/>
      <w:r w:rsidRPr="00B239D7">
        <w:rPr>
          <w:rFonts w:ascii="Times New Roman" w:eastAsia="Times New Roman" w:hAnsi="Times New Roman" w:cs="Times New Roman"/>
          <w:bCs/>
          <w:sz w:val="24"/>
          <w:szCs w:val="24"/>
          <w:lang w:eastAsia="ru-RU"/>
        </w:rPr>
        <w:t xml:space="preserve">Кабинет </w:t>
      </w:r>
      <w:r w:rsidR="00525E67">
        <w:rPr>
          <w:rFonts w:ascii="Times New Roman" w:eastAsia="Times New Roman" w:hAnsi="Times New Roman" w:cs="Times New Roman"/>
          <w:bCs/>
          <w:sz w:val="24"/>
          <w:szCs w:val="24"/>
          <w:lang w:eastAsia="ru-RU"/>
        </w:rPr>
        <w:t>«И</w:t>
      </w:r>
      <w:r w:rsidRPr="00B239D7">
        <w:rPr>
          <w:rFonts w:ascii="Times New Roman" w:eastAsia="Times New Roman" w:hAnsi="Times New Roman" w:cs="Times New Roman"/>
          <w:bCs/>
          <w:iCs/>
          <w:sz w:val="24"/>
          <w:szCs w:val="24"/>
          <w:lang w:eastAsia="ru-RU"/>
        </w:rPr>
        <w:t>нформатики</w:t>
      </w:r>
      <w:r w:rsidRPr="00B239D7">
        <w:rPr>
          <w:rFonts w:ascii="Times New Roman" w:eastAsia="Times New Roman" w:hAnsi="Times New Roman" w:cs="Times New Roman"/>
          <w:b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525E67" w:rsidRPr="00866EA1" w14:paraId="7EBD9193" w14:textId="77777777" w:rsidTr="000E509B">
        <w:tc>
          <w:tcPr>
            <w:tcW w:w="273" w:type="pct"/>
            <w:shd w:val="clear" w:color="auto" w:fill="auto"/>
            <w:vAlign w:val="center"/>
          </w:tcPr>
          <w:p w14:paraId="23ACA3DA" w14:textId="77777777" w:rsidR="00525E67" w:rsidRPr="00866EA1" w:rsidRDefault="00525E67" w:rsidP="000E509B">
            <w:pPr>
              <w:pStyle w:val="120"/>
              <w:jc w:val="center"/>
              <w:rPr>
                <w:lang w:eastAsia="en-US"/>
              </w:rPr>
            </w:pPr>
            <w:r w:rsidRPr="00866EA1">
              <w:rPr>
                <w:lang w:eastAsia="en-US"/>
              </w:rPr>
              <w:t>№</w:t>
            </w:r>
          </w:p>
        </w:tc>
        <w:tc>
          <w:tcPr>
            <w:tcW w:w="3200" w:type="pct"/>
            <w:shd w:val="clear" w:color="auto" w:fill="auto"/>
            <w:vAlign w:val="center"/>
          </w:tcPr>
          <w:p w14:paraId="31169539" w14:textId="50A8EB25" w:rsidR="00525E67" w:rsidRPr="00866EA1" w:rsidRDefault="00525E67" w:rsidP="000E509B">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4A6779EF" w14:textId="7B51BE6F" w:rsidR="00525E67" w:rsidRPr="00866EA1" w:rsidRDefault="00525E67" w:rsidP="000E509B">
            <w:pPr>
              <w:pStyle w:val="120"/>
              <w:jc w:val="center"/>
              <w:rPr>
                <w:lang w:eastAsia="en-US"/>
              </w:rPr>
            </w:pPr>
            <w:r w:rsidRPr="00866EA1">
              <w:rPr>
                <w:lang w:eastAsia="en-US"/>
              </w:rPr>
              <w:t>Техническое описание</w:t>
            </w:r>
          </w:p>
        </w:tc>
      </w:tr>
      <w:tr w:rsidR="00525E67" w:rsidRPr="00866EA1" w14:paraId="4DB7A80E" w14:textId="77777777" w:rsidTr="000E509B">
        <w:trPr>
          <w:trHeight w:val="278"/>
        </w:trPr>
        <w:tc>
          <w:tcPr>
            <w:tcW w:w="5000" w:type="pct"/>
            <w:gridSpan w:val="3"/>
            <w:shd w:val="clear" w:color="auto" w:fill="auto"/>
          </w:tcPr>
          <w:p w14:paraId="4986A6BE" w14:textId="77777777" w:rsidR="00525E67" w:rsidRPr="00866EA1" w:rsidRDefault="00525E67" w:rsidP="000E509B">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25E67" w:rsidRPr="00866EA1" w14:paraId="1D0FB8E6" w14:textId="77777777" w:rsidTr="000E509B">
        <w:trPr>
          <w:trHeight w:val="277"/>
        </w:trPr>
        <w:tc>
          <w:tcPr>
            <w:tcW w:w="5000" w:type="pct"/>
            <w:gridSpan w:val="3"/>
            <w:shd w:val="clear" w:color="auto" w:fill="auto"/>
          </w:tcPr>
          <w:p w14:paraId="19B7038B" w14:textId="77777777" w:rsidR="00525E67" w:rsidRPr="00866EA1" w:rsidRDefault="00525E67" w:rsidP="000E509B">
            <w:pPr>
              <w:pStyle w:val="120"/>
              <w:rPr>
                <w:b/>
                <w:bCs/>
                <w:lang w:eastAsia="en-US"/>
              </w:rPr>
            </w:pPr>
            <w:r w:rsidRPr="00866EA1">
              <w:rPr>
                <w:b/>
                <w:bCs/>
                <w:lang w:eastAsia="en-US"/>
              </w:rPr>
              <w:t>Основное оборудование</w:t>
            </w:r>
          </w:p>
        </w:tc>
      </w:tr>
      <w:tr w:rsidR="00525E67" w:rsidRPr="00866EA1" w14:paraId="4C113C87" w14:textId="77777777" w:rsidTr="000E509B">
        <w:tc>
          <w:tcPr>
            <w:tcW w:w="273" w:type="pct"/>
            <w:shd w:val="clear" w:color="auto" w:fill="auto"/>
          </w:tcPr>
          <w:p w14:paraId="7F351B61" w14:textId="4D137CE8" w:rsidR="00525E67" w:rsidRPr="00866EA1" w:rsidRDefault="00525E67" w:rsidP="00525E67">
            <w:pPr>
              <w:pStyle w:val="120"/>
              <w:rPr>
                <w:lang w:eastAsia="en-US"/>
              </w:rPr>
            </w:pPr>
            <w:r>
              <w:rPr>
                <w:lang w:eastAsia="en-US"/>
              </w:rPr>
              <w:t>1</w:t>
            </w:r>
          </w:p>
        </w:tc>
        <w:tc>
          <w:tcPr>
            <w:tcW w:w="3200" w:type="pct"/>
            <w:shd w:val="clear" w:color="auto" w:fill="auto"/>
          </w:tcPr>
          <w:p w14:paraId="3368518C" w14:textId="72F57196" w:rsidR="00525E67" w:rsidRPr="00866EA1" w:rsidRDefault="00525E67" w:rsidP="00525E67">
            <w:pPr>
              <w:pStyle w:val="120"/>
              <w:rPr>
                <w:lang w:eastAsia="en-US"/>
              </w:rPr>
            </w:pPr>
            <w:r w:rsidRPr="00E53160">
              <w:rPr>
                <w:bCs/>
                <w:iCs w:val="0"/>
                <w:szCs w:val="24"/>
              </w:rPr>
              <w:t xml:space="preserve">Автоматизированное </w:t>
            </w:r>
            <w:r w:rsidRPr="00E53160">
              <w:rPr>
                <w:bCs/>
                <w:szCs w:val="24"/>
              </w:rPr>
              <w:t>рабочее место преподавателя (процессор не ниже Core i5, оперативная память объемом не менее 32 Гб или аналоги)</w:t>
            </w:r>
          </w:p>
        </w:tc>
        <w:tc>
          <w:tcPr>
            <w:tcW w:w="1527" w:type="pct"/>
            <w:shd w:val="clear" w:color="auto" w:fill="auto"/>
          </w:tcPr>
          <w:p w14:paraId="440D44B2" w14:textId="77777777" w:rsidR="00525E67" w:rsidRPr="00866EA1" w:rsidRDefault="00525E67" w:rsidP="00525E67">
            <w:pPr>
              <w:pStyle w:val="120"/>
              <w:rPr>
                <w:lang w:eastAsia="en-US"/>
              </w:rPr>
            </w:pPr>
          </w:p>
        </w:tc>
      </w:tr>
      <w:tr w:rsidR="00525E67" w:rsidRPr="00866EA1" w14:paraId="0485AFFB" w14:textId="77777777" w:rsidTr="000E509B">
        <w:tc>
          <w:tcPr>
            <w:tcW w:w="273" w:type="pct"/>
            <w:shd w:val="clear" w:color="auto" w:fill="auto"/>
          </w:tcPr>
          <w:p w14:paraId="4C4BD50B" w14:textId="7FAB9C08" w:rsidR="00525E67" w:rsidRPr="00866EA1" w:rsidRDefault="00525E67" w:rsidP="00525E67">
            <w:pPr>
              <w:pStyle w:val="120"/>
              <w:rPr>
                <w:lang w:eastAsia="en-US"/>
              </w:rPr>
            </w:pPr>
            <w:r>
              <w:rPr>
                <w:lang w:eastAsia="en-US"/>
              </w:rPr>
              <w:t>2</w:t>
            </w:r>
          </w:p>
        </w:tc>
        <w:tc>
          <w:tcPr>
            <w:tcW w:w="3200" w:type="pct"/>
            <w:shd w:val="clear" w:color="auto" w:fill="auto"/>
          </w:tcPr>
          <w:p w14:paraId="1438E436" w14:textId="3D9E0A14" w:rsidR="00525E67" w:rsidRPr="00866EA1" w:rsidRDefault="00525E67" w:rsidP="00525E67">
            <w:pPr>
              <w:pStyle w:val="120"/>
              <w:rPr>
                <w:lang w:eastAsia="en-US"/>
              </w:rPr>
            </w:pPr>
            <w:r w:rsidRPr="00E53160">
              <w:rPr>
                <w:bCs/>
                <w:iCs w:val="0"/>
                <w:szCs w:val="24"/>
              </w:rPr>
              <w:t xml:space="preserve">Автоматизированные </w:t>
            </w:r>
            <w:r w:rsidRPr="00E53160">
              <w:rPr>
                <w:bCs/>
                <w:szCs w:val="24"/>
              </w:rPr>
              <w:t>рабочие места обучающихся (процессор не ниже Core i5, оперативная память объемом не менее 16 Гб или аналоги)</w:t>
            </w:r>
          </w:p>
        </w:tc>
        <w:tc>
          <w:tcPr>
            <w:tcW w:w="1527" w:type="pct"/>
            <w:shd w:val="clear" w:color="auto" w:fill="auto"/>
          </w:tcPr>
          <w:p w14:paraId="65979D98" w14:textId="77777777" w:rsidR="00525E67" w:rsidRPr="00866EA1" w:rsidRDefault="00525E67" w:rsidP="00525E67">
            <w:pPr>
              <w:pStyle w:val="120"/>
              <w:rPr>
                <w:lang w:eastAsia="en-US"/>
              </w:rPr>
            </w:pPr>
          </w:p>
        </w:tc>
      </w:tr>
      <w:tr w:rsidR="00525E67" w:rsidRPr="00866EA1" w14:paraId="55E2A418" w14:textId="77777777" w:rsidTr="000E509B">
        <w:tc>
          <w:tcPr>
            <w:tcW w:w="273" w:type="pct"/>
            <w:shd w:val="clear" w:color="auto" w:fill="auto"/>
          </w:tcPr>
          <w:p w14:paraId="17BCE8E8" w14:textId="758DD13E" w:rsidR="00525E67" w:rsidRPr="00866EA1" w:rsidRDefault="00525E67" w:rsidP="00525E67">
            <w:pPr>
              <w:pStyle w:val="120"/>
              <w:rPr>
                <w:lang w:eastAsia="en-US"/>
              </w:rPr>
            </w:pPr>
            <w:r>
              <w:rPr>
                <w:lang w:eastAsia="en-US"/>
              </w:rPr>
              <w:t>3</w:t>
            </w:r>
          </w:p>
        </w:tc>
        <w:tc>
          <w:tcPr>
            <w:tcW w:w="3200" w:type="pct"/>
            <w:shd w:val="clear" w:color="auto" w:fill="auto"/>
          </w:tcPr>
          <w:p w14:paraId="453FD303" w14:textId="1F41E294" w:rsidR="00525E67" w:rsidRPr="00866EA1" w:rsidRDefault="00525E67" w:rsidP="00525E67">
            <w:pPr>
              <w:pStyle w:val="120"/>
              <w:rPr>
                <w:lang w:eastAsia="en-US"/>
              </w:rPr>
            </w:pPr>
            <w:r w:rsidRPr="00E53160">
              <w:rPr>
                <w:bCs/>
                <w:szCs w:val="24"/>
              </w:rPr>
              <w:t>Учебные и демонстрационные материалы</w:t>
            </w:r>
          </w:p>
        </w:tc>
        <w:tc>
          <w:tcPr>
            <w:tcW w:w="1527" w:type="pct"/>
            <w:shd w:val="clear" w:color="auto" w:fill="auto"/>
          </w:tcPr>
          <w:p w14:paraId="3C8F05EA" w14:textId="77777777" w:rsidR="00525E67" w:rsidRPr="00866EA1" w:rsidRDefault="00525E67" w:rsidP="00525E67">
            <w:pPr>
              <w:pStyle w:val="120"/>
              <w:rPr>
                <w:lang w:eastAsia="en-US"/>
              </w:rPr>
            </w:pPr>
          </w:p>
        </w:tc>
      </w:tr>
      <w:tr w:rsidR="00525E67" w:rsidRPr="00866EA1" w14:paraId="7A00880E"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AC9C7BE" w14:textId="77777777" w:rsidR="00525E67" w:rsidRPr="00866EA1" w:rsidRDefault="00525E67" w:rsidP="000E509B">
            <w:pPr>
              <w:pStyle w:val="120"/>
              <w:rPr>
                <w:lang w:eastAsia="en-US"/>
              </w:rPr>
            </w:pPr>
            <w:r w:rsidRPr="00866EA1">
              <w:rPr>
                <w:b/>
                <w:bCs/>
                <w:lang w:eastAsia="en-US"/>
              </w:rPr>
              <w:t>Дополнительное оборудование</w:t>
            </w:r>
          </w:p>
        </w:tc>
      </w:tr>
      <w:tr w:rsidR="00525E67" w:rsidRPr="00866EA1" w14:paraId="41EAC01A"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01707E98" w14:textId="77777777" w:rsidR="00525E67" w:rsidRPr="00866EA1" w:rsidRDefault="00525E67" w:rsidP="000E509B">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3B54A49" w14:textId="77777777" w:rsidR="00525E67" w:rsidRPr="00866EA1" w:rsidRDefault="00525E67" w:rsidP="000E509B">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CEFADC8" w14:textId="77777777" w:rsidR="00525E67" w:rsidRPr="00866EA1" w:rsidRDefault="00525E67" w:rsidP="000E509B">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25E67" w:rsidRPr="00866EA1" w14:paraId="3C1C7643"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5D87564" w14:textId="77777777" w:rsidR="00525E67" w:rsidRPr="00866EA1" w:rsidRDefault="00525E67" w:rsidP="000E509B">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525E67" w:rsidRPr="00866EA1" w14:paraId="18AA6543"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AF1C8A0" w14:textId="77777777" w:rsidR="00525E67" w:rsidRPr="00866EA1" w:rsidRDefault="00525E67" w:rsidP="000E509B">
            <w:pPr>
              <w:pStyle w:val="120"/>
              <w:rPr>
                <w:lang w:eastAsia="en-US"/>
              </w:rPr>
            </w:pPr>
            <w:r w:rsidRPr="00866EA1">
              <w:rPr>
                <w:b/>
                <w:bCs/>
                <w:lang w:eastAsia="en-US"/>
              </w:rPr>
              <w:t>Основное оборудование</w:t>
            </w:r>
          </w:p>
        </w:tc>
      </w:tr>
      <w:tr w:rsidR="00525E67" w:rsidRPr="00866EA1" w14:paraId="2564FB8C" w14:textId="77777777" w:rsidTr="000E509B">
        <w:tc>
          <w:tcPr>
            <w:tcW w:w="273" w:type="pct"/>
            <w:shd w:val="clear" w:color="auto" w:fill="auto"/>
          </w:tcPr>
          <w:p w14:paraId="5BFB8B96" w14:textId="77777777" w:rsidR="00525E67" w:rsidRPr="00866EA1" w:rsidRDefault="00525E67" w:rsidP="000E509B">
            <w:pPr>
              <w:pStyle w:val="120"/>
              <w:rPr>
                <w:lang w:eastAsia="en-US"/>
              </w:rPr>
            </w:pPr>
          </w:p>
        </w:tc>
        <w:tc>
          <w:tcPr>
            <w:tcW w:w="3200" w:type="pct"/>
            <w:shd w:val="clear" w:color="auto" w:fill="auto"/>
          </w:tcPr>
          <w:p w14:paraId="5C26E7EF" w14:textId="77777777" w:rsidR="00525E67" w:rsidRPr="00866EA1" w:rsidRDefault="00525E67" w:rsidP="000E509B">
            <w:pPr>
              <w:pStyle w:val="120"/>
              <w:rPr>
                <w:lang w:eastAsia="en-US"/>
              </w:rPr>
            </w:pPr>
          </w:p>
        </w:tc>
        <w:tc>
          <w:tcPr>
            <w:tcW w:w="1527" w:type="pct"/>
            <w:shd w:val="clear" w:color="auto" w:fill="auto"/>
          </w:tcPr>
          <w:p w14:paraId="5B9CB1FC" w14:textId="77777777" w:rsidR="00525E67" w:rsidRPr="00866EA1" w:rsidRDefault="00525E67" w:rsidP="000E509B">
            <w:pPr>
              <w:pStyle w:val="120"/>
              <w:rPr>
                <w:lang w:eastAsia="en-US"/>
              </w:rPr>
            </w:pPr>
          </w:p>
        </w:tc>
      </w:tr>
      <w:tr w:rsidR="00525E67" w:rsidRPr="00866EA1" w14:paraId="04DADC39" w14:textId="77777777" w:rsidTr="000E509B">
        <w:tc>
          <w:tcPr>
            <w:tcW w:w="5000" w:type="pct"/>
            <w:gridSpan w:val="3"/>
            <w:shd w:val="clear" w:color="auto" w:fill="auto"/>
          </w:tcPr>
          <w:p w14:paraId="59FAC816" w14:textId="77777777" w:rsidR="00525E67" w:rsidRPr="00866EA1" w:rsidRDefault="00525E67" w:rsidP="000E509B">
            <w:pPr>
              <w:pStyle w:val="120"/>
              <w:rPr>
                <w:lang w:eastAsia="en-US"/>
              </w:rPr>
            </w:pPr>
            <w:r w:rsidRPr="00866EA1">
              <w:rPr>
                <w:b/>
                <w:lang w:eastAsia="en-US"/>
              </w:rPr>
              <w:t>Дополнительное оборудование</w:t>
            </w:r>
          </w:p>
        </w:tc>
      </w:tr>
      <w:tr w:rsidR="00525E67" w:rsidRPr="00866EA1" w14:paraId="35889371" w14:textId="77777777" w:rsidTr="000E509B">
        <w:tc>
          <w:tcPr>
            <w:tcW w:w="273" w:type="pct"/>
            <w:shd w:val="clear" w:color="auto" w:fill="auto"/>
          </w:tcPr>
          <w:p w14:paraId="5B3F1D38" w14:textId="77777777" w:rsidR="00525E67" w:rsidRPr="00866EA1" w:rsidRDefault="00525E67" w:rsidP="000E509B">
            <w:pPr>
              <w:pStyle w:val="120"/>
              <w:rPr>
                <w:lang w:eastAsia="en-US"/>
              </w:rPr>
            </w:pPr>
          </w:p>
        </w:tc>
        <w:tc>
          <w:tcPr>
            <w:tcW w:w="3200" w:type="pct"/>
            <w:shd w:val="clear" w:color="auto" w:fill="auto"/>
          </w:tcPr>
          <w:p w14:paraId="1F50D51F" w14:textId="77777777" w:rsidR="00525E67" w:rsidRPr="00866EA1" w:rsidRDefault="00525E67"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B0CCFB0" w14:textId="77777777" w:rsidR="00525E67" w:rsidRPr="00866EA1" w:rsidRDefault="00525E67"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25E67" w:rsidRPr="00866EA1" w14:paraId="4F5C011A" w14:textId="77777777" w:rsidTr="000E509B">
        <w:tc>
          <w:tcPr>
            <w:tcW w:w="5000" w:type="pct"/>
            <w:gridSpan w:val="3"/>
            <w:shd w:val="clear" w:color="auto" w:fill="auto"/>
          </w:tcPr>
          <w:p w14:paraId="4283A4F4" w14:textId="0A0399EB" w:rsidR="00525E67" w:rsidRPr="00866EA1" w:rsidRDefault="00525E67" w:rsidP="000E509B">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25E67" w:rsidRPr="00866EA1" w14:paraId="6855A49E" w14:textId="77777777" w:rsidTr="000E509B">
        <w:tc>
          <w:tcPr>
            <w:tcW w:w="5000" w:type="pct"/>
            <w:gridSpan w:val="3"/>
            <w:shd w:val="clear" w:color="auto" w:fill="auto"/>
          </w:tcPr>
          <w:p w14:paraId="17A321D5" w14:textId="77777777" w:rsidR="00525E67" w:rsidRPr="00866EA1" w:rsidRDefault="00525E67" w:rsidP="000E509B">
            <w:pPr>
              <w:pStyle w:val="120"/>
              <w:rPr>
                <w:lang w:eastAsia="en-US"/>
              </w:rPr>
            </w:pPr>
            <w:r w:rsidRPr="00866EA1">
              <w:rPr>
                <w:b/>
                <w:bCs/>
                <w:lang w:eastAsia="en-US"/>
              </w:rPr>
              <w:t>Основное оборудование</w:t>
            </w:r>
          </w:p>
        </w:tc>
      </w:tr>
      <w:tr w:rsidR="00525E67" w:rsidRPr="00866EA1" w14:paraId="385017AA" w14:textId="77777777" w:rsidTr="000E509B">
        <w:tc>
          <w:tcPr>
            <w:tcW w:w="273" w:type="pct"/>
            <w:shd w:val="clear" w:color="auto" w:fill="auto"/>
          </w:tcPr>
          <w:p w14:paraId="3899431A" w14:textId="77777777" w:rsidR="00525E67" w:rsidRPr="00866EA1" w:rsidRDefault="00525E67" w:rsidP="000E509B">
            <w:pPr>
              <w:pStyle w:val="120"/>
              <w:rPr>
                <w:lang w:eastAsia="en-US"/>
              </w:rPr>
            </w:pPr>
          </w:p>
        </w:tc>
        <w:tc>
          <w:tcPr>
            <w:tcW w:w="3200" w:type="pct"/>
            <w:shd w:val="clear" w:color="auto" w:fill="auto"/>
          </w:tcPr>
          <w:p w14:paraId="6AB00007" w14:textId="77777777" w:rsidR="00525E67" w:rsidRPr="00866EA1" w:rsidRDefault="00525E67" w:rsidP="000E509B">
            <w:pPr>
              <w:pStyle w:val="120"/>
              <w:rPr>
                <w:lang w:eastAsia="en-US"/>
              </w:rPr>
            </w:pPr>
          </w:p>
        </w:tc>
        <w:tc>
          <w:tcPr>
            <w:tcW w:w="1527" w:type="pct"/>
            <w:shd w:val="clear" w:color="auto" w:fill="auto"/>
          </w:tcPr>
          <w:p w14:paraId="7CFE0699" w14:textId="77777777" w:rsidR="00525E67" w:rsidRPr="00866EA1" w:rsidRDefault="00525E67" w:rsidP="000E509B">
            <w:pPr>
              <w:pStyle w:val="120"/>
              <w:rPr>
                <w:lang w:eastAsia="en-US"/>
              </w:rPr>
            </w:pPr>
          </w:p>
        </w:tc>
      </w:tr>
      <w:tr w:rsidR="00525E67" w:rsidRPr="00866EA1" w14:paraId="1E00573F" w14:textId="77777777" w:rsidTr="000E509B">
        <w:tc>
          <w:tcPr>
            <w:tcW w:w="273" w:type="pct"/>
            <w:shd w:val="clear" w:color="auto" w:fill="auto"/>
          </w:tcPr>
          <w:p w14:paraId="73A8A6CD" w14:textId="77777777" w:rsidR="00525E67" w:rsidRPr="00866EA1" w:rsidRDefault="00525E67" w:rsidP="000E509B">
            <w:pPr>
              <w:pStyle w:val="120"/>
              <w:rPr>
                <w:lang w:eastAsia="en-US"/>
              </w:rPr>
            </w:pPr>
          </w:p>
        </w:tc>
        <w:tc>
          <w:tcPr>
            <w:tcW w:w="3200" w:type="pct"/>
            <w:shd w:val="clear" w:color="auto" w:fill="auto"/>
          </w:tcPr>
          <w:p w14:paraId="281402B5" w14:textId="77777777" w:rsidR="00525E67" w:rsidRPr="00866EA1" w:rsidRDefault="00525E67" w:rsidP="000E509B">
            <w:pPr>
              <w:pStyle w:val="120"/>
              <w:rPr>
                <w:lang w:eastAsia="en-US"/>
              </w:rPr>
            </w:pPr>
          </w:p>
        </w:tc>
        <w:tc>
          <w:tcPr>
            <w:tcW w:w="1527" w:type="pct"/>
            <w:shd w:val="clear" w:color="auto" w:fill="auto"/>
          </w:tcPr>
          <w:p w14:paraId="22B89387" w14:textId="77777777" w:rsidR="00525E67" w:rsidRPr="00866EA1" w:rsidRDefault="00525E67" w:rsidP="000E509B">
            <w:pPr>
              <w:pStyle w:val="120"/>
              <w:rPr>
                <w:lang w:eastAsia="en-US"/>
              </w:rPr>
            </w:pPr>
          </w:p>
        </w:tc>
      </w:tr>
      <w:tr w:rsidR="00525E67" w:rsidRPr="00866EA1" w14:paraId="4495FCD7" w14:textId="77777777" w:rsidTr="000E509B">
        <w:tc>
          <w:tcPr>
            <w:tcW w:w="273" w:type="pct"/>
            <w:shd w:val="clear" w:color="auto" w:fill="auto"/>
          </w:tcPr>
          <w:p w14:paraId="0E1FBE04" w14:textId="77777777" w:rsidR="00525E67" w:rsidRPr="00866EA1" w:rsidRDefault="00525E67" w:rsidP="000E509B">
            <w:pPr>
              <w:pStyle w:val="120"/>
              <w:rPr>
                <w:lang w:eastAsia="en-US"/>
              </w:rPr>
            </w:pPr>
          </w:p>
        </w:tc>
        <w:tc>
          <w:tcPr>
            <w:tcW w:w="3200" w:type="pct"/>
            <w:shd w:val="clear" w:color="auto" w:fill="auto"/>
          </w:tcPr>
          <w:p w14:paraId="72C966C8" w14:textId="77777777" w:rsidR="00525E67" w:rsidRPr="00866EA1" w:rsidRDefault="00525E67" w:rsidP="000E509B">
            <w:pPr>
              <w:pStyle w:val="120"/>
              <w:rPr>
                <w:lang w:eastAsia="en-US"/>
              </w:rPr>
            </w:pPr>
          </w:p>
        </w:tc>
        <w:tc>
          <w:tcPr>
            <w:tcW w:w="1527" w:type="pct"/>
            <w:shd w:val="clear" w:color="auto" w:fill="auto"/>
          </w:tcPr>
          <w:p w14:paraId="337903DD" w14:textId="77777777" w:rsidR="00525E67" w:rsidRPr="00866EA1" w:rsidRDefault="00525E67" w:rsidP="000E509B">
            <w:pPr>
              <w:pStyle w:val="120"/>
              <w:rPr>
                <w:lang w:eastAsia="en-US"/>
              </w:rPr>
            </w:pPr>
          </w:p>
        </w:tc>
      </w:tr>
      <w:tr w:rsidR="00525E67" w:rsidRPr="00866EA1" w14:paraId="46941FAD" w14:textId="77777777" w:rsidTr="000E509B">
        <w:tc>
          <w:tcPr>
            <w:tcW w:w="5000" w:type="pct"/>
            <w:gridSpan w:val="3"/>
            <w:shd w:val="clear" w:color="auto" w:fill="auto"/>
          </w:tcPr>
          <w:p w14:paraId="4911AFDA" w14:textId="77777777" w:rsidR="00525E67" w:rsidRPr="00866EA1" w:rsidRDefault="00525E67" w:rsidP="000E509B">
            <w:pPr>
              <w:pStyle w:val="120"/>
              <w:rPr>
                <w:lang w:eastAsia="en-US"/>
              </w:rPr>
            </w:pPr>
            <w:r w:rsidRPr="00866EA1">
              <w:rPr>
                <w:b/>
                <w:bCs/>
                <w:lang w:eastAsia="en-US"/>
              </w:rPr>
              <w:lastRenderedPageBreak/>
              <w:t>Дополнительное оборудование</w:t>
            </w:r>
          </w:p>
        </w:tc>
      </w:tr>
      <w:tr w:rsidR="00525E67" w:rsidRPr="00866EA1" w14:paraId="569D5CAF" w14:textId="77777777" w:rsidTr="000E509B">
        <w:tc>
          <w:tcPr>
            <w:tcW w:w="273" w:type="pct"/>
            <w:shd w:val="clear" w:color="auto" w:fill="auto"/>
          </w:tcPr>
          <w:p w14:paraId="3B9015C0" w14:textId="77777777" w:rsidR="00525E67" w:rsidRPr="00866EA1" w:rsidRDefault="00525E67" w:rsidP="000E509B">
            <w:pPr>
              <w:pStyle w:val="120"/>
              <w:rPr>
                <w:lang w:eastAsia="en-US"/>
              </w:rPr>
            </w:pPr>
          </w:p>
        </w:tc>
        <w:tc>
          <w:tcPr>
            <w:tcW w:w="3200" w:type="pct"/>
            <w:shd w:val="clear" w:color="auto" w:fill="auto"/>
          </w:tcPr>
          <w:p w14:paraId="219F41CA" w14:textId="77777777" w:rsidR="00525E67" w:rsidRPr="00866EA1" w:rsidRDefault="00525E67"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5ABB075" w14:textId="77777777" w:rsidR="00525E67" w:rsidRPr="00866EA1" w:rsidRDefault="00525E67"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695EE03B" w14:textId="77777777" w:rsidR="00525E67" w:rsidRPr="00B239D7" w:rsidRDefault="00525E67" w:rsidP="00B239D7">
      <w:pPr>
        <w:suppressAutoHyphens/>
        <w:spacing w:after="0" w:line="276" w:lineRule="auto"/>
        <w:ind w:firstLine="709"/>
        <w:jc w:val="both"/>
        <w:rPr>
          <w:rFonts w:ascii="Times New Roman" w:eastAsia="Times New Roman" w:hAnsi="Times New Roman" w:cs="Times New Roman"/>
          <w:bCs/>
          <w:sz w:val="24"/>
          <w:szCs w:val="24"/>
          <w:lang w:eastAsia="ru-RU"/>
        </w:rPr>
      </w:pPr>
    </w:p>
    <w:bookmarkEnd w:id="30"/>
    <w:p w14:paraId="294FF663" w14:textId="28538829" w:rsidR="00525E67" w:rsidRDefault="001E7CFF" w:rsidP="00B239D7">
      <w:pPr>
        <w:tabs>
          <w:tab w:val="left" w:pos="1134"/>
        </w:tabs>
        <w:suppressAutoHyphens/>
        <w:spacing w:after="0" w:line="276" w:lineRule="auto"/>
        <w:ind w:firstLine="709"/>
        <w:jc w:val="both"/>
        <w:rPr>
          <w:rFonts w:ascii="Times New Roman" w:eastAsia="Times New Roman" w:hAnsi="Times New Roman" w:cs="Times New Roman"/>
          <w:bCs/>
          <w:sz w:val="24"/>
          <w:szCs w:val="24"/>
          <w:lang w:eastAsia="ru-RU"/>
        </w:rPr>
      </w:pPr>
      <w:r w:rsidRPr="00B239D7">
        <w:rPr>
          <w:rFonts w:ascii="Times New Roman" w:eastAsia="Times New Roman" w:hAnsi="Times New Roman" w:cs="Times New Roman"/>
          <w:bCs/>
          <w:sz w:val="24"/>
          <w:szCs w:val="24"/>
          <w:lang w:eastAsia="ru-RU"/>
        </w:rPr>
        <w:t xml:space="preserve">Кабинет </w:t>
      </w:r>
      <w:r w:rsidR="00525E67">
        <w:rPr>
          <w:rFonts w:ascii="Times New Roman" w:eastAsia="Times New Roman" w:hAnsi="Times New Roman" w:cs="Times New Roman"/>
          <w:bCs/>
          <w:sz w:val="24"/>
          <w:szCs w:val="24"/>
          <w:lang w:eastAsia="ru-RU"/>
        </w:rPr>
        <w:t>«Б</w:t>
      </w:r>
      <w:r w:rsidRPr="00B239D7">
        <w:rPr>
          <w:rFonts w:ascii="Times New Roman" w:eastAsia="Times New Roman" w:hAnsi="Times New Roman" w:cs="Times New Roman"/>
          <w:bCs/>
          <w:sz w:val="24"/>
          <w:szCs w:val="24"/>
          <w:lang w:eastAsia="ru-RU"/>
        </w:rPr>
        <w:t>езопасности жизнедеятельности»</w:t>
      </w:r>
      <w:r w:rsidR="00525E67">
        <w:rPr>
          <w:rFonts w:ascii="Times New Roman" w:eastAsia="Times New Roman" w:hAnsi="Times New Roman" w:cs="Times New Roman"/>
          <w:b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525E67" w:rsidRPr="00866EA1" w14:paraId="4F501B9B" w14:textId="77777777" w:rsidTr="000E509B">
        <w:tc>
          <w:tcPr>
            <w:tcW w:w="273" w:type="pct"/>
            <w:shd w:val="clear" w:color="auto" w:fill="auto"/>
            <w:vAlign w:val="center"/>
          </w:tcPr>
          <w:p w14:paraId="0F672E5E" w14:textId="77777777" w:rsidR="00525E67" w:rsidRPr="00866EA1" w:rsidRDefault="00525E67" w:rsidP="000E509B">
            <w:pPr>
              <w:pStyle w:val="120"/>
              <w:jc w:val="center"/>
              <w:rPr>
                <w:lang w:eastAsia="en-US"/>
              </w:rPr>
            </w:pPr>
            <w:r w:rsidRPr="00866EA1">
              <w:rPr>
                <w:lang w:eastAsia="en-US"/>
              </w:rPr>
              <w:t>№</w:t>
            </w:r>
          </w:p>
        </w:tc>
        <w:tc>
          <w:tcPr>
            <w:tcW w:w="3200" w:type="pct"/>
            <w:shd w:val="clear" w:color="auto" w:fill="auto"/>
            <w:vAlign w:val="center"/>
          </w:tcPr>
          <w:p w14:paraId="046A96DB" w14:textId="5D9C2786" w:rsidR="00525E67" w:rsidRPr="00866EA1" w:rsidRDefault="00525E67" w:rsidP="000E509B">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082A06B6" w14:textId="4AA534F1" w:rsidR="00525E67" w:rsidRPr="00866EA1" w:rsidRDefault="00525E67" w:rsidP="000E509B">
            <w:pPr>
              <w:pStyle w:val="120"/>
              <w:jc w:val="center"/>
              <w:rPr>
                <w:lang w:eastAsia="en-US"/>
              </w:rPr>
            </w:pPr>
            <w:r w:rsidRPr="00866EA1">
              <w:rPr>
                <w:lang w:eastAsia="en-US"/>
              </w:rPr>
              <w:t>Техническое описание</w:t>
            </w:r>
          </w:p>
        </w:tc>
      </w:tr>
      <w:tr w:rsidR="00525E67" w:rsidRPr="00866EA1" w14:paraId="5F64ACB6" w14:textId="77777777" w:rsidTr="000E509B">
        <w:trPr>
          <w:trHeight w:val="278"/>
        </w:trPr>
        <w:tc>
          <w:tcPr>
            <w:tcW w:w="5000" w:type="pct"/>
            <w:gridSpan w:val="3"/>
            <w:shd w:val="clear" w:color="auto" w:fill="auto"/>
          </w:tcPr>
          <w:p w14:paraId="4F3FD895" w14:textId="77777777" w:rsidR="00525E67" w:rsidRPr="00866EA1" w:rsidRDefault="00525E67" w:rsidP="000E509B">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25E67" w:rsidRPr="00866EA1" w14:paraId="7B2C2EC0" w14:textId="77777777" w:rsidTr="000E509B">
        <w:trPr>
          <w:trHeight w:val="277"/>
        </w:trPr>
        <w:tc>
          <w:tcPr>
            <w:tcW w:w="5000" w:type="pct"/>
            <w:gridSpan w:val="3"/>
            <w:shd w:val="clear" w:color="auto" w:fill="auto"/>
          </w:tcPr>
          <w:p w14:paraId="3442A121" w14:textId="77777777" w:rsidR="00525E67" w:rsidRPr="00866EA1" w:rsidRDefault="00525E67" w:rsidP="000E509B">
            <w:pPr>
              <w:pStyle w:val="120"/>
              <w:rPr>
                <w:b/>
                <w:bCs/>
                <w:lang w:eastAsia="en-US"/>
              </w:rPr>
            </w:pPr>
            <w:r w:rsidRPr="00866EA1">
              <w:rPr>
                <w:b/>
                <w:bCs/>
                <w:lang w:eastAsia="en-US"/>
              </w:rPr>
              <w:t>Основное оборудование</w:t>
            </w:r>
          </w:p>
        </w:tc>
      </w:tr>
      <w:tr w:rsidR="00525E67" w:rsidRPr="00866EA1" w14:paraId="3F311F26" w14:textId="77777777" w:rsidTr="000E509B">
        <w:tc>
          <w:tcPr>
            <w:tcW w:w="273" w:type="pct"/>
            <w:shd w:val="clear" w:color="auto" w:fill="auto"/>
          </w:tcPr>
          <w:p w14:paraId="690A6BB1" w14:textId="7DB3E5EE" w:rsidR="00525E67" w:rsidRPr="00866EA1" w:rsidRDefault="00525E67" w:rsidP="00525E67">
            <w:pPr>
              <w:pStyle w:val="120"/>
              <w:rPr>
                <w:lang w:eastAsia="en-US"/>
              </w:rPr>
            </w:pPr>
            <w:r>
              <w:rPr>
                <w:lang w:eastAsia="en-US"/>
              </w:rPr>
              <w:t>1</w:t>
            </w:r>
          </w:p>
        </w:tc>
        <w:tc>
          <w:tcPr>
            <w:tcW w:w="3200" w:type="pct"/>
            <w:shd w:val="clear" w:color="auto" w:fill="auto"/>
          </w:tcPr>
          <w:p w14:paraId="4FD24D87" w14:textId="7C759312" w:rsidR="00525E67" w:rsidRPr="00866EA1" w:rsidRDefault="00525E67" w:rsidP="00525E67">
            <w:pPr>
              <w:pStyle w:val="120"/>
              <w:rPr>
                <w:lang w:eastAsia="en-US"/>
              </w:rPr>
            </w:pPr>
            <w:r w:rsidRPr="00341F80">
              <w:rPr>
                <w:bCs/>
                <w:iCs w:val="0"/>
                <w:szCs w:val="24"/>
              </w:rPr>
              <w:t xml:space="preserve">Автоматизированное </w:t>
            </w:r>
            <w:r w:rsidRPr="00341F80">
              <w:rPr>
                <w:bCs/>
                <w:szCs w:val="24"/>
              </w:rPr>
              <w:t>рабочее место преподавателя (процессор не ниже Core i5, оперативная память объемом не менее 32 Гб или аналоги)</w:t>
            </w:r>
          </w:p>
        </w:tc>
        <w:tc>
          <w:tcPr>
            <w:tcW w:w="1527" w:type="pct"/>
            <w:shd w:val="clear" w:color="auto" w:fill="auto"/>
          </w:tcPr>
          <w:p w14:paraId="51F500EB" w14:textId="77777777" w:rsidR="00525E67" w:rsidRPr="00866EA1" w:rsidRDefault="00525E67" w:rsidP="00525E67">
            <w:pPr>
              <w:pStyle w:val="120"/>
              <w:rPr>
                <w:lang w:eastAsia="en-US"/>
              </w:rPr>
            </w:pPr>
          </w:p>
        </w:tc>
      </w:tr>
      <w:tr w:rsidR="00525E67" w:rsidRPr="00866EA1" w14:paraId="17EC906B" w14:textId="77777777" w:rsidTr="000E509B">
        <w:tc>
          <w:tcPr>
            <w:tcW w:w="273" w:type="pct"/>
            <w:shd w:val="clear" w:color="auto" w:fill="auto"/>
          </w:tcPr>
          <w:p w14:paraId="5A84BE3C" w14:textId="7988D4FE" w:rsidR="00525E67" w:rsidRPr="00866EA1" w:rsidRDefault="00525E67" w:rsidP="00525E67">
            <w:pPr>
              <w:pStyle w:val="120"/>
              <w:rPr>
                <w:lang w:eastAsia="en-US"/>
              </w:rPr>
            </w:pPr>
            <w:r>
              <w:rPr>
                <w:lang w:eastAsia="en-US"/>
              </w:rPr>
              <w:t>2</w:t>
            </w:r>
          </w:p>
        </w:tc>
        <w:tc>
          <w:tcPr>
            <w:tcW w:w="3200" w:type="pct"/>
            <w:shd w:val="clear" w:color="auto" w:fill="auto"/>
          </w:tcPr>
          <w:p w14:paraId="3182DDF0" w14:textId="4C448A2C" w:rsidR="00525E67" w:rsidRPr="00866EA1" w:rsidRDefault="00525E67" w:rsidP="00525E67">
            <w:pPr>
              <w:pStyle w:val="120"/>
              <w:rPr>
                <w:lang w:eastAsia="en-US"/>
              </w:rPr>
            </w:pPr>
            <w:r w:rsidRPr="00341F80">
              <w:rPr>
                <w:bCs/>
                <w:iCs w:val="0"/>
                <w:szCs w:val="24"/>
              </w:rPr>
              <w:t xml:space="preserve">Манекены </w:t>
            </w:r>
            <w:r w:rsidRPr="00341F80">
              <w:rPr>
                <w:bCs/>
                <w:szCs w:val="24"/>
              </w:rPr>
              <w:t>для отработки техники первой помощи</w:t>
            </w:r>
          </w:p>
        </w:tc>
        <w:tc>
          <w:tcPr>
            <w:tcW w:w="1527" w:type="pct"/>
            <w:shd w:val="clear" w:color="auto" w:fill="auto"/>
          </w:tcPr>
          <w:p w14:paraId="04890760" w14:textId="77777777" w:rsidR="00525E67" w:rsidRPr="00866EA1" w:rsidRDefault="00525E67" w:rsidP="00525E67">
            <w:pPr>
              <w:pStyle w:val="120"/>
              <w:rPr>
                <w:lang w:eastAsia="en-US"/>
              </w:rPr>
            </w:pPr>
          </w:p>
        </w:tc>
      </w:tr>
      <w:tr w:rsidR="00525E67" w:rsidRPr="00866EA1" w14:paraId="4BB11DC8" w14:textId="77777777" w:rsidTr="000E509B">
        <w:tc>
          <w:tcPr>
            <w:tcW w:w="273" w:type="pct"/>
            <w:shd w:val="clear" w:color="auto" w:fill="auto"/>
          </w:tcPr>
          <w:p w14:paraId="696D2898" w14:textId="11600618" w:rsidR="00525E67" w:rsidRPr="00866EA1" w:rsidRDefault="00525E67" w:rsidP="00525E67">
            <w:pPr>
              <w:pStyle w:val="120"/>
              <w:rPr>
                <w:lang w:eastAsia="en-US"/>
              </w:rPr>
            </w:pPr>
            <w:r>
              <w:rPr>
                <w:lang w:eastAsia="en-US"/>
              </w:rPr>
              <w:t>3</w:t>
            </w:r>
          </w:p>
        </w:tc>
        <w:tc>
          <w:tcPr>
            <w:tcW w:w="3200" w:type="pct"/>
            <w:shd w:val="clear" w:color="auto" w:fill="auto"/>
          </w:tcPr>
          <w:p w14:paraId="1BBB3340" w14:textId="50724EC4" w:rsidR="00525E67" w:rsidRPr="00866EA1" w:rsidRDefault="00525E67" w:rsidP="00525E67">
            <w:pPr>
              <w:pStyle w:val="120"/>
              <w:rPr>
                <w:lang w:eastAsia="en-US"/>
              </w:rPr>
            </w:pPr>
            <w:r w:rsidRPr="00341F80">
              <w:rPr>
                <w:bCs/>
                <w:iCs w:val="0"/>
                <w:szCs w:val="24"/>
              </w:rPr>
              <w:t xml:space="preserve">Медицинские </w:t>
            </w:r>
            <w:r w:rsidRPr="00341F80">
              <w:rPr>
                <w:bCs/>
                <w:szCs w:val="24"/>
              </w:rPr>
              <w:t>наборы для оказания первой помощи</w:t>
            </w:r>
          </w:p>
        </w:tc>
        <w:tc>
          <w:tcPr>
            <w:tcW w:w="1527" w:type="pct"/>
            <w:shd w:val="clear" w:color="auto" w:fill="auto"/>
          </w:tcPr>
          <w:p w14:paraId="77A9E488" w14:textId="77777777" w:rsidR="00525E67" w:rsidRPr="00866EA1" w:rsidRDefault="00525E67" w:rsidP="00525E67">
            <w:pPr>
              <w:pStyle w:val="120"/>
              <w:rPr>
                <w:lang w:eastAsia="en-US"/>
              </w:rPr>
            </w:pPr>
          </w:p>
        </w:tc>
      </w:tr>
      <w:tr w:rsidR="00525E67" w:rsidRPr="00866EA1" w14:paraId="21939FEC" w14:textId="77777777" w:rsidTr="000E509B">
        <w:tc>
          <w:tcPr>
            <w:tcW w:w="273" w:type="pct"/>
            <w:shd w:val="clear" w:color="auto" w:fill="auto"/>
          </w:tcPr>
          <w:p w14:paraId="64D05C8B" w14:textId="2BD676E6" w:rsidR="00525E67" w:rsidRPr="00866EA1" w:rsidRDefault="00525E67" w:rsidP="00525E67">
            <w:pPr>
              <w:pStyle w:val="120"/>
              <w:rPr>
                <w:lang w:eastAsia="en-US"/>
              </w:rPr>
            </w:pPr>
            <w:r>
              <w:rPr>
                <w:lang w:eastAsia="en-US"/>
              </w:rPr>
              <w:t>4</w:t>
            </w:r>
          </w:p>
        </w:tc>
        <w:tc>
          <w:tcPr>
            <w:tcW w:w="3200" w:type="pct"/>
            <w:shd w:val="clear" w:color="auto" w:fill="auto"/>
          </w:tcPr>
          <w:p w14:paraId="287B2700" w14:textId="568BE8E4" w:rsidR="00525E67" w:rsidRPr="00866EA1" w:rsidRDefault="00525E67" w:rsidP="00525E67">
            <w:pPr>
              <w:pStyle w:val="120"/>
              <w:rPr>
                <w:lang w:eastAsia="en-US"/>
              </w:rPr>
            </w:pPr>
            <w:r w:rsidRPr="00341F80">
              <w:rPr>
                <w:bCs/>
                <w:iCs w:val="0"/>
                <w:szCs w:val="24"/>
              </w:rPr>
              <w:t xml:space="preserve">Автоматизированное </w:t>
            </w:r>
            <w:r w:rsidRPr="00341F80">
              <w:rPr>
                <w:bCs/>
                <w:szCs w:val="24"/>
              </w:rPr>
              <w:t>рабочее место преподавателя (процессор не ниже Core i5, оперативная память объемом не менее 32 Гб или аналоги)</w:t>
            </w:r>
          </w:p>
        </w:tc>
        <w:tc>
          <w:tcPr>
            <w:tcW w:w="1527" w:type="pct"/>
            <w:shd w:val="clear" w:color="auto" w:fill="auto"/>
          </w:tcPr>
          <w:p w14:paraId="1793F110" w14:textId="77777777" w:rsidR="00525E67" w:rsidRPr="00866EA1" w:rsidRDefault="00525E67" w:rsidP="00525E67">
            <w:pPr>
              <w:pStyle w:val="120"/>
              <w:rPr>
                <w:lang w:eastAsia="en-US"/>
              </w:rPr>
            </w:pPr>
          </w:p>
        </w:tc>
      </w:tr>
      <w:tr w:rsidR="00525E67" w:rsidRPr="00866EA1" w14:paraId="1C9F54C0" w14:textId="77777777" w:rsidTr="000E509B">
        <w:tc>
          <w:tcPr>
            <w:tcW w:w="273" w:type="pct"/>
            <w:shd w:val="clear" w:color="auto" w:fill="auto"/>
          </w:tcPr>
          <w:p w14:paraId="376AE18C" w14:textId="4598189E" w:rsidR="00525E67" w:rsidRPr="00866EA1" w:rsidRDefault="00525E67" w:rsidP="000E509B">
            <w:pPr>
              <w:pStyle w:val="120"/>
              <w:rPr>
                <w:lang w:eastAsia="en-US"/>
              </w:rPr>
            </w:pPr>
            <w:r>
              <w:rPr>
                <w:lang w:eastAsia="en-US"/>
              </w:rPr>
              <w:t>5</w:t>
            </w:r>
          </w:p>
        </w:tc>
        <w:tc>
          <w:tcPr>
            <w:tcW w:w="3200" w:type="pct"/>
            <w:shd w:val="clear" w:color="auto" w:fill="auto"/>
          </w:tcPr>
          <w:p w14:paraId="1A5B9646" w14:textId="63769055" w:rsidR="00525E67" w:rsidRPr="00866EA1" w:rsidRDefault="00525E67" w:rsidP="00525E67">
            <w:pPr>
              <w:tabs>
                <w:tab w:val="left" w:pos="1134"/>
              </w:tabs>
              <w:suppressAutoHyphens/>
              <w:spacing w:after="0" w:line="276" w:lineRule="auto"/>
              <w:jc w:val="both"/>
            </w:pPr>
            <w:r w:rsidRPr="00B239D7">
              <w:rPr>
                <w:rFonts w:ascii="Times New Roman" w:eastAsia="Times New Roman" w:hAnsi="Times New Roman" w:cs="Times New Roman"/>
                <w:bCs/>
                <w:iCs/>
                <w:sz w:val="24"/>
                <w:szCs w:val="24"/>
                <w:lang w:eastAsia="ru-RU"/>
              </w:rPr>
              <w:t>Оборудование, используемое при оказании медицинской помощи</w:t>
            </w:r>
          </w:p>
        </w:tc>
        <w:tc>
          <w:tcPr>
            <w:tcW w:w="1527" w:type="pct"/>
            <w:shd w:val="clear" w:color="auto" w:fill="auto"/>
          </w:tcPr>
          <w:p w14:paraId="46A0A9CF" w14:textId="77777777" w:rsidR="00525E67" w:rsidRPr="00866EA1" w:rsidRDefault="00525E67" w:rsidP="000E509B">
            <w:pPr>
              <w:pStyle w:val="120"/>
              <w:rPr>
                <w:lang w:eastAsia="en-US"/>
              </w:rPr>
            </w:pPr>
          </w:p>
        </w:tc>
      </w:tr>
      <w:tr w:rsidR="00525E67" w:rsidRPr="00866EA1" w14:paraId="68E89857"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7830878" w14:textId="77777777" w:rsidR="00525E67" w:rsidRPr="00866EA1" w:rsidRDefault="00525E67" w:rsidP="000E509B">
            <w:pPr>
              <w:pStyle w:val="120"/>
              <w:rPr>
                <w:lang w:eastAsia="en-US"/>
              </w:rPr>
            </w:pPr>
            <w:r w:rsidRPr="00866EA1">
              <w:rPr>
                <w:b/>
                <w:bCs/>
                <w:lang w:eastAsia="en-US"/>
              </w:rPr>
              <w:t>Дополнительное оборудование</w:t>
            </w:r>
          </w:p>
        </w:tc>
      </w:tr>
      <w:tr w:rsidR="00525E67" w:rsidRPr="00866EA1" w14:paraId="66EE2FAA"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3E293D03" w14:textId="77777777" w:rsidR="00525E67" w:rsidRPr="00866EA1" w:rsidRDefault="00525E67" w:rsidP="000E509B">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F167C26" w14:textId="77777777" w:rsidR="00525E67" w:rsidRPr="00866EA1" w:rsidRDefault="00525E67" w:rsidP="000E509B">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CA59266" w14:textId="77777777" w:rsidR="00525E67" w:rsidRPr="00866EA1" w:rsidRDefault="00525E67" w:rsidP="000E509B">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25E67" w:rsidRPr="00866EA1" w14:paraId="66032BA1"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AA77A14" w14:textId="77777777" w:rsidR="00525E67" w:rsidRPr="00866EA1" w:rsidRDefault="00525E67" w:rsidP="000E509B">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525E67" w:rsidRPr="00866EA1" w14:paraId="7936394E"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2AD9B94" w14:textId="77777777" w:rsidR="00525E67" w:rsidRPr="00866EA1" w:rsidRDefault="00525E67" w:rsidP="000E509B">
            <w:pPr>
              <w:pStyle w:val="120"/>
              <w:rPr>
                <w:lang w:eastAsia="en-US"/>
              </w:rPr>
            </w:pPr>
            <w:r w:rsidRPr="00866EA1">
              <w:rPr>
                <w:b/>
                <w:bCs/>
                <w:lang w:eastAsia="en-US"/>
              </w:rPr>
              <w:t>Основное оборудование</w:t>
            </w:r>
          </w:p>
        </w:tc>
      </w:tr>
      <w:tr w:rsidR="00525E67" w:rsidRPr="00525E67" w14:paraId="6A06D8DA" w14:textId="77777777" w:rsidTr="000E509B">
        <w:tc>
          <w:tcPr>
            <w:tcW w:w="273" w:type="pct"/>
            <w:shd w:val="clear" w:color="auto" w:fill="auto"/>
          </w:tcPr>
          <w:p w14:paraId="30415C8C" w14:textId="2F589955" w:rsidR="00525E67" w:rsidRPr="00525E67" w:rsidRDefault="00525E67" w:rsidP="000E509B">
            <w:pPr>
              <w:pStyle w:val="120"/>
              <w:rPr>
                <w:szCs w:val="24"/>
                <w:lang w:eastAsia="en-US"/>
              </w:rPr>
            </w:pPr>
            <w:r w:rsidRPr="00525E67">
              <w:rPr>
                <w:szCs w:val="24"/>
                <w:lang w:eastAsia="en-US"/>
              </w:rPr>
              <w:t>1</w:t>
            </w:r>
          </w:p>
        </w:tc>
        <w:tc>
          <w:tcPr>
            <w:tcW w:w="3200" w:type="pct"/>
            <w:shd w:val="clear" w:color="auto" w:fill="auto"/>
          </w:tcPr>
          <w:p w14:paraId="56884066" w14:textId="0C71CEC1" w:rsidR="00525E67" w:rsidRPr="00525E67" w:rsidRDefault="00525E67" w:rsidP="00525E67">
            <w:pPr>
              <w:tabs>
                <w:tab w:val="left" w:pos="1134"/>
              </w:tabs>
              <w:suppressAutoHyphens/>
              <w:spacing w:after="0" w:line="276" w:lineRule="auto"/>
              <w:jc w:val="both"/>
              <w:rPr>
                <w:rFonts w:ascii="Times New Roman" w:hAnsi="Times New Roman" w:cs="Times New Roman"/>
                <w:sz w:val="24"/>
                <w:szCs w:val="24"/>
              </w:rPr>
            </w:pPr>
            <w:r w:rsidRPr="00525E67">
              <w:rPr>
                <w:rFonts w:ascii="Times New Roman" w:hAnsi="Times New Roman" w:cs="Times New Roman"/>
                <w:bCs/>
                <w:iCs/>
                <w:sz w:val="24"/>
                <w:szCs w:val="24"/>
                <w:lang w:eastAsia="ru-RU"/>
              </w:rPr>
              <w:t>Проектор, экран</w:t>
            </w:r>
          </w:p>
        </w:tc>
        <w:tc>
          <w:tcPr>
            <w:tcW w:w="1527" w:type="pct"/>
            <w:shd w:val="clear" w:color="auto" w:fill="auto"/>
          </w:tcPr>
          <w:p w14:paraId="441B6537" w14:textId="77777777" w:rsidR="00525E67" w:rsidRPr="00525E67" w:rsidRDefault="00525E67" w:rsidP="000E509B">
            <w:pPr>
              <w:pStyle w:val="120"/>
              <w:rPr>
                <w:szCs w:val="24"/>
                <w:lang w:eastAsia="en-US"/>
              </w:rPr>
            </w:pPr>
          </w:p>
        </w:tc>
      </w:tr>
      <w:tr w:rsidR="00525E67" w:rsidRPr="00866EA1" w14:paraId="69AA463A" w14:textId="77777777" w:rsidTr="000E509B">
        <w:tc>
          <w:tcPr>
            <w:tcW w:w="5000" w:type="pct"/>
            <w:gridSpan w:val="3"/>
            <w:shd w:val="clear" w:color="auto" w:fill="auto"/>
          </w:tcPr>
          <w:p w14:paraId="74EE0106" w14:textId="77777777" w:rsidR="00525E67" w:rsidRPr="00866EA1" w:rsidRDefault="00525E67" w:rsidP="000E509B">
            <w:pPr>
              <w:pStyle w:val="120"/>
              <w:rPr>
                <w:lang w:eastAsia="en-US"/>
              </w:rPr>
            </w:pPr>
            <w:r w:rsidRPr="00866EA1">
              <w:rPr>
                <w:b/>
                <w:lang w:eastAsia="en-US"/>
              </w:rPr>
              <w:t>Дополнительное оборудование</w:t>
            </w:r>
          </w:p>
        </w:tc>
      </w:tr>
      <w:tr w:rsidR="00525E67" w:rsidRPr="00866EA1" w14:paraId="31DE07EE" w14:textId="77777777" w:rsidTr="000E509B">
        <w:tc>
          <w:tcPr>
            <w:tcW w:w="273" w:type="pct"/>
            <w:shd w:val="clear" w:color="auto" w:fill="auto"/>
          </w:tcPr>
          <w:p w14:paraId="4455136F" w14:textId="77777777" w:rsidR="00525E67" w:rsidRPr="00866EA1" w:rsidRDefault="00525E67" w:rsidP="000E509B">
            <w:pPr>
              <w:pStyle w:val="120"/>
              <w:rPr>
                <w:lang w:eastAsia="en-US"/>
              </w:rPr>
            </w:pPr>
          </w:p>
        </w:tc>
        <w:tc>
          <w:tcPr>
            <w:tcW w:w="3200" w:type="pct"/>
            <w:shd w:val="clear" w:color="auto" w:fill="auto"/>
          </w:tcPr>
          <w:p w14:paraId="0ED7668A" w14:textId="77777777" w:rsidR="00525E67" w:rsidRPr="00866EA1" w:rsidRDefault="00525E67"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8856E1B" w14:textId="77777777" w:rsidR="00525E67" w:rsidRPr="00866EA1" w:rsidRDefault="00525E67"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25E67" w:rsidRPr="00866EA1" w14:paraId="076E2192" w14:textId="77777777" w:rsidTr="000E509B">
        <w:tc>
          <w:tcPr>
            <w:tcW w:w="5000" w:type="pct"/>
            <w:gridSpan w:val="3"/>
            <w:shd w:val="clear" w:color="auto" w:fill="auto"/>
          </w:tcPr>
          <w:p w14:paraId="2CAD1793" w14:textId="05157418" w:rsidR="00525E67" w:rsidRPr="00866EA1" w:rsidRDefault="00525E67" w:rsidP="000E509B">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25E67" w:rsidRPr="00866EA1" w14:paraId="5C325E7A" w14:textId="77777777" w:rsidTr="000E509B">
        <w:tc>
          <w:tcPr>
            <w:tcW w:w="5000" w:type="pct"/>
            <w:gridSpan w:val="3"/>
            <w:shd w:val="clear" w:color="auto" w:fill="auto"/>
          </w:tcPr>
          <w:p w14:paraId="270A963D" w14:textId="77777777" w:rsidR="00525E67" w:rsidRPr="00866EA1" w:rsidRDefault="00525E67" w:rsidP="000E509B">
            <w:pPr>
              <w:pStyle w:val="120"/>
              <w:rPr>
                <w:lang w:eastAsia="en-US"/>
              </w:rPr>
            </w:pPr>
            <w:r w:rsidRPr="00866EA1">
              <w:rPr>
                <w:b/>
                <w:bCs/>
                <w:lang w:eastAsia="en-US"/>
              </w:rPr>
              <w:t>Основное оборудование</w:t>
            </w:r>
          </w:p>
        </w:tc>
      </w:tr>
      <w:tr w:rsidR="00525E67" w:rsidRPr="00866EA1" w14:paraId="01E41351" w14:textId="77777777" w:rsidTr="000E509B">
        <w:tc>
          <w:tcPr>
            <w:tcW w:w="273" w:type="pct"/>
            <w:shd w:val="clear" w:color="auto" w:fill="auto"/>
          </w:tcPr>
          <w:p w14:paraId="135F50A1" w14:textId="7696000B" w:rsidR="00525E67" w:rsidRPr="00866EA1" w:rsidRDefault="00525E67" w:rsidP="00525E67">
            <w:pPr>
              <w:pStyle w:val="120"/>
              <w:rPr>
                <w:lang w:eastAsia="en-US"/>
              </w:rPr>
            </w:pPr>
            <w:r>
              <w:rPr>
                <w:lang w:eastAsia="en-US"/>
              </w:rPr>
              <w:t>1</w:t>
            </w:r>
          </w:p>
        </w:tc>
        <w:tc>
          <w:tcPr>
            <w:tcW w:w="3200" w:type="pct"/>
            <w:shd w:val="clear" w:color="auto" w:fill="auto"/>
          </w:tcPr>
          <w:p w14:paraId="4AA4EFF4" w14:textId="0032CF68" w:rsidR="00525E67" w:rsidRPr="00866EA1" w:rsidRDefault="00525E67" w:rsidP="00525E67">
            <w:pPr>
              <w:pStyle w:val="120"/>
              <w:rPr>
                <w:lang w:eastAsia="en-US"/>
              </w:rPr>
            </w:pPr>
            <w:r w:rsidRPr="006A70DA">
              <w:rPr>
                <w:bCs/>
                <w:iCs w:val="0"/>
                <w:szCs w:val="24"/>
              </w:rPr>
              <w:t xml:space="preserve">Стеллажи </w:t>
            </w:r>
            <w:r w:rsidRPr="006A70DA">
              <w:rPr>
                <w:bCs/>
                <w:szCs w:val="24"/>
              </w:rPr>
              <w:t>для хранения наглядных, методических и учебных пособий, техники</w:t>
            </w:r>
          </w:p>
        </w:tc>
        <w:tc>
          <w:tcPr>
            <w:tcW w:w="1527" w:type="pct"/>
            <w:shd w:val="clear" w:color="auto" w:fill="auto"/>
          </w:tcPr>
          <w:p w14:paraId="349637B6" w14:textId="77777777" w:rsidR="00525E67" w:rsidRPr="00866EA1" w:rsidRDefault="00525E67" w:rsidP="00525E67">
            <w:pPr>
              <w:pStyle w:val="120"/>
              <w:rPr>
                <w:lang w:eastAsia="en-US"/>
              </w:rPr>
            </w:pPr>
          </w:p>
        </w:tc>
      </w:tr>
      <w:tr w:rsidR="00525E67" w:rsidRPr="00866EA1" w14:paraId="77E88967" w14:textId="77777777" w:rsidTr="000E509B">
        <w:tc>
          <w:tcPr>
            <w:tcW w:w="273" w:type="pct"/>
            <w:shd w:val="clear" w:color="auto" w:fill="auto"/>
          </w:tcPr>
          <w:p w14:paraId="1380CE8E" w14:textId="738C9E8E" w:rsidR="00525E67" w:rsidRPr="00866EA1" w:rsidRDefault="00525E67" w:rsidP="00525E67">
            <w:pPr>
              <w:pStyle w:val="120"/>
              <w:rPr>
                <w:lang w:eastAsia="en-US"/>
              </w:rPr>
            </w:pPr>
            <w:r>
              <w:rPr>
                <w:lang w:eastAsia="en-US"/>
              </w:rPr>
              <w:t>2</w:t>
            </w:r>
          </w:p>
        </w:tc>
        <w:tc>
          <w:tcPr>
            <w:tcW w:w="3200" w:type="pct"/>
            <w:shd w:val="clear" w:color="auto" w:fill="auto"/>
          </w:tcPr>
          <w:p w14:paraId="4F80D482" w14:textId="20FF60D7" w:rsidR="00525E67" w:rsidRPr="00866EA1" w:rsidRDefault="00525E67" w:rsidP="00525E67">
            <w:pPr>
              <w:pStyle w:val="120"/>
              <w:rPr>
                <w:lang w:eastAsia="en-US"/>
              </w:rPr>
            </w:pPr>
            <w:r w:rsidRPr="006A70DA">
              <w:rPr>
                <w:bCs/>
                <w:iCs w:val="0"/>
                <w:szCs w:val="24"/>
              </w:rPr>
              <w:t xml:space="preserve">Электронный </w:t>
            </w:r>
            <w:r w:rsidRPr="006A70DA">
              <w:rPr>
                <w:bCs/>
                <w:szCs w:val="24"/>
              </w:rPr>
              <w:t>тир</w:t>
            </w:r>
          </w:p>
        </w:tc>
        <w:tc>
          <w:tcPr>
            <w:tcW w:w="1527" w:type="pct"/>
            <w:shd w:val="clear" w:color="auto" w:fill="auto"/>
          </w:tcPr>
          <w:p w14:paraId="1C655E8A" w14:textId="77777777" w:rsidR="00525E67" w:rsidRPr="00866EA1" w:rsidRDefault="00525E67" w:rsidP="00525E67">
            <w:pPr>
              <w:pStyle w:val="120"/>
              <w:rPr>
                <w:lang w:eastAsia="en-US"/>
              </w:rPr>
            </w:pPr>
          </w:p>
        </w:tc>
      </w:tr>
      <w:tr w:rsidR="00525E67" w:rsidRPr="00866EA1" w14:paraId="00C12FE8" w14:textId="77777777" w:rsidTr="000E509B">
        <w:tc>
          <w:tcPr>
            <w:tcW w:w="273" w:type="pct"/>
            <w:shd w:val="clear" w:color="auto" w:fill="auto"/>
          </w:tcPr>
          <w:p w14:paraId="3C91AC13" w14:textId="74AB9176" w:rsidR="00525E67" w:rsidRPr="00866EA1" w:rsidRDefault="00525E67" w:rsidP="00525E67">
            <w:pPr>
              <w:pStyle w:val="120"/>
              <w:rPr>
                <w:lang w:eastAsia="en-US"/>
              </w:rPr>
            </w:pPr>
            <w:r>
              <w:rPr>
                <w:lang w:eastAsia="en-US"/>
              </w:rPr>
              <w:t>3</w:t>
            </w:r>
          </w:p>
        </w:tc>
        <w:tc>
          <w:tcPr>
            <w:tcW w:w="3200" w:type="pct"/>
            <w:shd w:val="clear" w:color="auto" w:fill="auto"/>
          </w:tcPr>
          <w:p w14:paraId="3B833B2E" w14:textId="5CFAEA67" w:rsidR="00525E67" w:rsidRPr="00866EA1" w:rsidRDefault="00525E67" w:rsidP="00525E67">
            <w:pPr>
              <w:pStyle w:val="120"/>
              <w:rPr>
                <w:lang w:eastAsia="en-US"/>
              </w:rPr>
            </w:pPr>
            <w:r w:rsidRPr="006A70DA">
              <w:rPr>
                <w:bCs/>
                <w:iCs w:val="0"/>
                <w:szCs w:val="24"/>
              </w:rPr>
              <w:t xml:space="preserve">Защитные </w:t>
            </w:r>
            <w:r w:rsidRPr="006A70DA">
              <w:rPr>
                <w:bCs/>
                <w:szCs w:val="24"/>
              </w:rPr>
              <w:t>костюмы, используемые при спасательных работах</w:t>
            </w:r>
          </w:p>
        </w:tc>
        <w:tc>
          <w:tcPr>
            <w:tcW w:w="1527" w:type="pct"/>
            <w:shd w:val="clear" w:color="auto" w:fill="auto"/>
          </w:tcPr>
          <w:p w14:paraId="34822B3A" w14:textId="77777777" w:rsidR="00525E67" w:rsidRPr="00866EA1" w:rsidRDefault="00525E67" w:rsidP="00525E67">
            <w:pPr>
              <w:pStyle w:val="120"/>
              <w:rPr>
                <w:lang w:eastAsia="en-US"/>
              </w:rPr>
            </w:pPr>
          </w:p>
        </w:tc>
      </w:tr>
      <w:tr w:rsidR="00525E67" w:rsidRPr="00866EA1" w14:paraId="0E9C058A" w14:textId="77777777" w:rsidTr="000E509B">
        <w:tc>
          <w:tcPr>
            <w:tcW w:w="273" w:type="pct"/>
            <w:shd w:val="clear" w:color="auto" w:fill="auto"/>
          </w:tcPr>
          <w:p w14:paraId="2835DFD2" w14:textId="74F86103" w:rsidR="00525E67" w:rsidRPr="00866EA1" w:rsidRDefault="00525E67" w:rsidP="00525E67">
            <w:pPr>
              <w:pStyle w:val="120"/>
              <w:rPr>
                <w:lang w:eastAsia="en-US"/>
              </w:rPr>
            </w:pPr>
            <w:r>
              <w:rPr>
                <w:lang w:eastAsia="en-US"/>
              </w:rPr>
              <w:t>4</w:t>
            </w:r>
          </w:p>
        </w:tc>
        <w:tc>
          <w:tcPr>
            <w:tcW w:w="3200" w:type="pct"/>
            <w:shd w:val="clear" w:color="auto" w:fill="auto"/>
          </w:tcPr>
          <w:p w14:paraId="35D837D5" w14:textId="63BCCC6A" w:rsidR="00525E67" w:rsidRPr="00866EA1" w:rsidRDefault="00525E67" w:rsidP="00525E67">
            <w:pPr>
              <w:pStyle w:val="120"/>
              <w:rPr>
                <w:lang w:eastAsia="en-US"/>
              </w:rPr>
            </w:pPr>
            <w:r w:rsidRPr="006A70DA">
              <w:rPr>
                <w:bCs/>
                <w:iCs w:val="0"/>
                <w:szCs w:val="24"/>
              </w:rPr>
              <w:t xml:space="preserve">Средства </w:t>
            </w:r>
            <w:r w:rsidRPr="006A70DA">
              <w:rPr>
                <w:bCs/>
                <w:szCs w:val="24"/>
              </w:rPr>
              <w:t>индивидуальной защиты</w:t>
            </w:r>
          </w:p>
        </w:tc>
        <w:tc>
          <w:tcPr>
            <w:tcW w:w="1527" w:type="pct"/>
            <w:shd w:val="clear" w:color="auto" w:fill="auto"/>
          </w:tcPr>
          <w:p w14:paraId="42E2B73A" w14:textId="77777777" w:rsidR="00525E67" w:rsidRPr="00866EA1" w:rsidRDefault="00525E67" w:rsidP="00525E67">
            <w:pPr>
              <w:pStyle w:val="120"/>
              <w:rPr>
                <w:lang w:eastAsia="en-US"/>
              </w:rPr>
            </w:pPr>
          </w:p>
        </w:tc>
      </w:tr>
      <w:tr w:rsidR="00525E67" w:rsidRPr="00866EA1" w14:paraId="640C4044" w14:textId="77777777" w:rsidTr="000E509B">
        <w:tc>
          <w:tcPr>
            <w:tcW w:w="273" w:type="pct"/>
            <w:shd w:val="clear" w:color="auto" w:fill="auto"/>
          </w:tcPr>
          <w:p w14:paraId="509DCB1E" w14:textId="77AEA7BF" w:rsidR="00525E67" w:rsidRPr="00866EA1" w:rsidRDefault="00525E67" w:rsidP="00525E67">
            <w:pPr>
              <w:pStyle w:val="120"/>
              <w:rPr>
                <w:lang w:eastAsia="en-US"/>
              </w:rPr>
            </w:pPr>
            <w:r>
              <w:rPr>
                <w:lang w:eastAsia="en-US"/>
              </w:rPr>
              <w:t>5</w:t>
            </w:r>
          </w:p>
        </w:tc>
        <w:tc>
          <w:tcPr>
            <w:tcW w:w="3200" w:type="pct"/>
            <w:shd w:val="clear" w:color="auto" w:fill="auto"/>
          </w:tcPr>
          <w:p w14:paraId="508612F1" w14:textId="64567469" w:rsidR="00525E67" w:rsidRPr="00866EA1" w:rsidRDefault="00525E67" w:rsidP="00525E67">
            <w:pPr>
              <w:pStyle w:val="120"/>
              <w:rPr>
                <w:lang w:eastAsia="en-US"/>
              </w:rPr>
            </w:pPr>
            <w:r w:rsidRPr="006A70DA">
              <w:rPr>
                <w:bCs/>
                <w:iCs w:val="0"/>
                <w:szCs w:val="24"/>
              </w:rPr>
              <w:t xml:space="preserve">Цифровые </w:t>
            </w:r>
            <w:r w:rsidRPr="006A70DA">
              <w:rPr>
                <w:bCs/>
                <w:szCs w:val="24"/>
              </w:rPr>
              <w:t xml:space="preserve">датчики для замеров предельно-допустимых концентраций веществ </w:t>
            </w:r>
            <w:r w:rsidRPr="006A70DA">
              <w:rPr>
                <w:bCs/>
                <w:szCs w:val="24"/>
              </w:rPr>
              <w:br/>
              <w:t>и вредных излучений</w:t>
            </w:r>
          </w:p>
        </w:tc>
        <w:tc>
          <w:tcPr>
            <w:tcW w:w="1527" w:type="pct"/>
            <w:shd w:val="clear" w:color="auto" w:fill="auto"/>
          </w:tcPr>
          <w:p w14:paraId="4291879C" w14:textId="77777777" w:rsidR="00525E67" w:rsidRPr="00866EA1" w:rsidRDefault="00525E67" w:rsidP="00525E67">
            <w:pPr>
              <w:pStyle w:val="120"/>
              <w:rPr>
                <w:lang w:eastAsia="en-US"/>
              </w:rPr>
            </w:pPr>
          </w:p>
        </w:tc>
      </w:tr>
      <w:tr w:rsidR="00525E67" w:rsidRPr="00866EA1" w14:paraId="22E38C61" w14:textId="77777777" w:rsidTr="000E509B">
        <w:tc>
          <w:tcPr>
            <w:tcW w:w="273" w:type="pct"/>
            <w:shd w:val="clear" w:color="auto" w:fill="auto"/>
          </w:tcPr>
          <w:p w14:paraId="25C5C7DE" w14:textId="02664DBD" w:rsidR="00525E67" w:rsidRPr="00866EA1" w:rsidRDefault="00525E67" w:rsidP="00525E67">
            <w:pPr>
              <w:pStyle w:val="120"/>
              <w:rPr>
                <w:lang w:eastAsia="en-US"/>
              </w:rPr>
            </w:pPr>
            <w:r>
              <w:rPr>
                <w:lang w:eastAsia="en-US"/>
              </w:rPr>
              <w:lastRenderedPageBreak/>
              <w:t>6</w:t>
            </w:r>
          </w:p>
        </w:tc>
        <w:tc>
          <w:tcPr>
            <w:tcW w:w="3200" w:type="pct"/>
            <w:shd w:val="clear" w:color="auto" w:fill="auto"/>
          </w:tcPr>
          <w:p w14:paraId="2F916765" w14:textId="215C1320" w:rsidR="00525E67" w:rsidRPr="00866EA1" w:rsidRDefault="00525E67" w:rsidP="00525E67">
            <w:pPr>
              <w:pStyle w:val="120"/>
              <w:rPr>
                <w:lang w:eastAsia="en-US"/>
              </w:rPr>
            </w:pPr>
            <w:r w:rsidRPr="006A70DA">
              <w:rPr>
                <w:bCs/>
                <w:iCs w:val="0"/>
                <w:szCs w:val="24"/>
              </w:rPr>
              <w:t xml:space="preserve">Компасы </w:t>
            </w:r>
            <w:r w:rsidRPr="006A70DA">
              <w:rPr>
                <w:bCs/>
                <w:szCs w:val="24"/>
              </w:rPr>
              <w:t>и другие средства, которые помогут спасению в экстренной ситуации</w:t>
            </w:r>
          </w:p>
        </w:tc>
        <w:tc>
          <w:tcPr>
            <w:tcW w:w="1527" w:type="pct"/>
            <w:shd w:val="clear" w:color="auto" w:fill="auto"/>
          </w:tcPr>
          <w:p w14:paraId="78384CB4" w14:textId="77777777" w:rsidR="00525E67" w:rsidRPr="00866EA1" w:rsidRDefault="00525E67" w:rsidP="00525E67">
            <w:pPr>
              <w:pStyle w:val="120"/>
              <w:rPr>
                <w:lang w:eastAsia="en-US"/>
              </w:rPr>
            </w:pPr>
          </w:p>
        </w:tc>
      </w:tr>
      <w:tr w:rsidR="00525E67" w:rsidRPr="00866EA1" w14:paraId="3D0A1D68" w14:textId="77777777" w:rsidTr="000E509B">
        <w:tc>
          <w:tcPr>
            <w:tcW w:w="273" w:type="pct"/>
            <w:shd w:val="clear" w:color="auto" w:fill="auto"/>
          </w:tcPr>
          <w:p w14:paraId="0E8D29CD" w14:textId="29C10F2C" w:rsidR="00525E67" w:rsidRPr="00866EA1" w:rsidRDefault="00525E67" w:rsidP="00525E67">
            <w:pPr>
              <w:pStyle w:val="120"/>
              <w:rPr>
                <w:lang w:eastAsia="en-US"/>
              </w:rPr>
            </w:pPr>
            <w:r>
              <w:rPr>
                <w:lang w:eastAsia="en-US"/>
              </w:rPr>
              <w:t>7</w:t>
            </w:r>
          </w:p>
        </w:tc>
        <w:tc>
          <w:tcPr>
            <w:tcW w:w="3200" w:type="pct"/>
            <w:shd w:val="clear" w:color="auto" w:fill="auto"/>
          </w:tcPr>
          <w:p w14:paraId="588958AA" w14:textId="6E6FD7B6" w:rsidR="00525E67" w:rsidRPr="00866EA1" w:rsidRDefault="00525E67" w:rsidP="00525E67">
            <w:pPr>
              <w:pStyle w:val="120"/>
              <w:rPr>
                <w:lang w:eastAsia="en-US"/>
              </w:rPr>
            </w:pPr>
            <w:r w:rsidRPr="006A70DA">
              <w:rPr>
                <w:bCs/>
                <w:iCs w:val="0"/>
                <w:szCs w:val="24"/>
              </w:rPr>
              <w:t xml:space="preserve">Демонстрационные </w:t>
            </w:r>
            <w:r w:rsidRPr="006A70DA">
              <w:rPr>
                <w:bCs/>
                <w:szCs w:val="24"/>
              </w:rPr>
              <w:t>стенды</w:t>
            </w:r>
          </w:p>
        </w:tc>
        <w:tc>
          <w:tcPr>
            <w:tcW w:w="1527" w:type="pct"/>
            <w:shd w:val="clear" w:color="auto" w:fill="auto"/>
          </w:tcPr>
          <w:p w14:paraId="281B5EA1" w14:textId="77777777" w:rsidR="00525E67" w:rsidRPr="00866EA1" w:rsidRDefault="00525E67" w:rsidP="00525E67">
            <w:pPr>
              <w:pStyle w:val="120"/>
              <w:rPr>
                <w:lang w:eastAsia="en-US"/>
              </w:rPr>
            </w:pPr>
          </w:p>
        </w:tc>
      </w:tr>
      <w:tr w:rsidR="00525E67" w:rsidRPr="00866EA1" w14:paraId="3297D118" w14:textId="77777777" w:rsidTr="000E509B">
        <w:tc>
          <w:tcPr>
            <w:tcW w:w="5000" w:type="pct"/>
            <w:gridSpan w:val="3"/>
            <w:shd w:val="clear" w:color="auto" w:fill="auto"/>
          </w:tcPr>
          <w:p w14:paraId="4816ED3B" w14:textId="77777777" w:rsidR="00525E67" w:rsidRPr="00866EA1" w:rsidRDefault="00525E67" w:rsidP="000E509B">
            <w:pPr>
              <w:pStyle w:val="120"/>
              <w:rPr>
                <w:lang w:eastAsia="en-US"/>
              </w:rPr>
            </w:pPr>
            <w:r w:rsidRPr="00866EA1">
              <w:rPr>
                <w:b/>
                <w:bCs/>
                <w:lang w:eastAsia="en-US"/>
              </w:rPr>
              <w:t>Дополнительное оборудование</w:t>
            </w:r>
          </w:p>
        </w:tc>
      </w:tr>
      <w:tr w:rsidR="00525E67" w:rsidRPr="00866EA1" w14:paraId="578F2A6C" w14:textId="77777777" w:rsidTr="000E509B">
        <w:tc>
          <w:tcPr>
            <w:tcW w:w="273" w:type="pct"/>
            <w:shd w:val="clear" w:color="auto" w:fill="auto"/>
          </w:tcPr>
          <w:p w14:paraId="053D4556" w14:textId="77777777" w:rsidR="00525E67" w:rsidRPr="00866EA1" w:rsidRDefault="00525E67" w:rsidP="000E509B">
            <w:pPr>
              <w:pStyle w:val="120"/>
              <w:rPr>
                <w:lang w:eastAsia="en-US"/>
              </w:rPr>
            </w:pPr>
          </w:p>
        </w:tc>
        <w:tc>
          <w:tcPr>
            <w:tcW w:w="3200" w:type="pct"/>
            <w:shd w:val="clear" w:color="auto" w:fill="auto"/>
          </w:tcPr>
          <w:p w14:paraId="1A99AFE3" w14:textId="77777777" w:rsidR="00525E67" w:rsidRPr="00866EA1" w:rsidRDefault="00525E67"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4FD616C" w14:textId="77777777" w:rsidR="00525E67" w:rsidRPr="00866EA1" w:rsidRDefault="00525E67"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71A13EC7" w14:textId="7BABF872" w:rsidR="001E7CFF" w:rsidRPr="00B239D7" w:rsidRDefault="001E7CFF" w:rsidP="00B239D7">
      <w:pPr>
        <w:tabs>
          <w:tab w:val="left" w:pos="1134"/>
        </w:tabs>
        <w:suppressAutoHyphens/>
        <w:spacing w:after="0" w:line="276" w:lineRule="auto"/>
        <w:ind w:firstLine="709"/>
        <w:jc w:val="both"/>
        <w:rPr>
          <w:rFonts w:ascii="Times New Roman" w:eastAsia="Times New Roman" w:hAnsi="Times New Roman" w:cs="Times New Roman"/>
          <w:bCs/>
          <w:sz w:val="24"/>
          <w:szCs w:val="24"/>
          <w:lang w:eastAsia="ru-RU"/>
        </w:rPr>
      </w:pPr>
    </w:p>
    <w:p w14:paraId="462D0CAA" w14:textId="3CA7159F" w:rsidR="00895F77" w:rsidRPr="00B239D7" w:rsidRDefault="001E7CFF" w:rsidP="00525E67">
      <w:pPr>
        <w:tabs>
          <w:tab w:val="left" w:pos="1134"/>
        </w:tabs>
        <w:suppressAutoHyphens/>
        <w:spacing w:after="0" w:line="276" w:lineRule="auto"/>
        <w:ind w:left="709"/>
        <w:jc w:val="both"/>
        <w:rPr>
          <w:rFonts w:ascii="Times New Roman" w:eastAsia="Times New Roman" w:hAnsi="Times New Roman" w:cs="Times New Roman"/>
          <w:bCs/>
          <w:sz w:val="24"/>
          <w:szCs w:val="24"/>
          <w:lang w:eastAsia="ru-RU"/>
        </w:rPr>
      </w:pPr>
      <w:r w:rsidRPr="00B239D7">
        <w:rPr>
          <w:rFonts w:ascii="Times New Roman" w:eastAsia="Times New Roman" w:hAnsi="Times New Roman" w:cs="Times New Roman"/>
          <w:bCs/>
          <w:iCs/>
          <w:sz w:val="24"/>
          <w:szCs w:val="24"/>
          <w:lang w:eastAsia="ru-RU"/>
        </w:rPr>
        <w:t xml:space="preserve"> </w:t>
      </w:r>
      <w:r w:rsidR="00895F77" w:rsidRPr="00B239D7">
        <w:rPr>
          <w:rFonts w:ascii="Times New Roman" w:eastAsia="Times New Roman" w:hAnsi="Times New Roman" w:cs="Times New Roman"/>
          <w:bCs/>
          <w:sz w:val="24"/>
          <w:szCs w:val="24"/>
          <w:lang w:eastAsia="ru-RU"/>
        </w:rPr>
        <w:t xml:space="preserve">6.1.2.2. Оснащение помещений, задействованных при организации самостоятельной </w:t>
      </w:r>
      <w:r w:rsidR="00B239D7" w:rsidRPr="00B239D7">
        <w:rPr>
          <w:rFonts w:ascii="Times New Roman" w:eastAsia="Times New Roman" w:hAnsi="Times New Roman" w:cs="Times New Roman"/>
          <w:bCs/>
          <w:sz w:val="24"/>
          <w:szCs w:val="24"/>
          <w:lang w:eastAsia="ru-RU"/>
        </w:rPr>
        <w:br/>
      </w:r>
      <w:r w:rsidR="00895F77" w:rsidRPr="00B239D7">
        <w:rPr>
          <w:rFonts w:ascii="Times New Roman" w:eastAsia="Times New Roman" w:hAnsi="Times New Roman" w:cs="Times New Roman"/>
          <w:bCs/>
          <w:sz w:val="24"/>
          <w:szCs w:val="24"/>
          <w:lang w:eastAsia="ru-RU"/>
        </w:rPr>
        <w:t>и воспитательной работы.</w:t>
      </w:r>
    </w:p>
    <w:p w14:paraId="52C4CA28" w14:textId="4D357441" w:rsidR="00481691" w:rsidRDefault="00400079" w:rsidP="00B239D7">
      <w:pPr>
        <w:tabs>
          <w:tab w:val="left" w:pos="1134"/>
        </w:tabs>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Кабинет «</w:t>
      </w:r>
      <w:r w:rsidR="00481691" w:rsidRPr="0004112D">
        <w:rPr>
          <w:rFonts w:ascii="Times New Roman" w:eastAsia="Times New Roman" w:hAnsi="Times New Roman" w:cs="Times New Roman"/>
          <w:bCs/>
          <w:sz w:val="24"/>
          <w:szCs w:val="24"/>
          <w:lang w:eastAsia="ru-RU"/>
        </w:rPr>
        <w:t>Читальный зал</w:t>
      </w:r>
      <w:r>
        <w:rPr>
          <w:rFonts w:ascii="Times New Roman" w:eastAsia="Times New Roman" w:hAnsi="Times New Roman" w:cs="Times New Roman"/>
          <w:b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400079" w:rsidRPr="00866EA1" w14:paraId="46EEE68E" w14:textId="77777777" w:rsidTr="000E509B">
        <w:tc>
          <w:tcPr>
            <w:tcW w:w="273" w:type="pct"/>
            <w:shd w:val="clear" w:color="auto" w:fill="auto"/>
            <w:vAlign w:val="center"/>
          </w:tcPr>
          <w:p w14:paraId="74E3A6DB" w14:textId="77777777" w:rsidR="00400079" w:rsidRPr="00866EA1" w:rsidRDefault="00400079" w:rsidP="000E509B">
            <w:pPr>
              <w:pStyle w:val="120"/>
              <w:jc w:val="center"/>
              <w:rPr>
                <w:lang w:eastAsia="en-US"/>
              </w:rPr>
            </w:pPr>
            <w:r w:rsidRPr="00866EA1">
              <w:rPr>
                <w:lang w:eastAsia="en-US"/>
              </w:rPr>
              <w:t>№</w:t>
            </w:r>
          </w:p>
        </w:tc>
        <w:tc>
          <w:tcPr>
            <w:tcW w:w="3200" w:type="pct"/>
            <w:shd w:val="clear" w:color="auto" w:fill="auto"/>
            <w:vAlign w:val="center"/>
          </w:tcPr>
          <w:p w14:paraId="5C85053C" w14:textId="16B9BCE1" w:rsidR="00400079" w:rsidRPr="00866EA1" w:rsidRDefault="00400079" w:rsidP="000E509B">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7626BB5D" w14:textId="6E8FC05A" w:rsidR="00400079" w:rsidRPr="00866EA1" w:rsidRDefault="00400079" w:rsidP="000E509B">
            <w:pPr>
              <w:pStyle w:val="120"/>
              <w:jc w:val="center"/>
              <w:rPr>
                <w:lang w:eastAsia="en-US"/>
              </w:rPr>
            </w:pPr>
            <w:r w:rsidRPr="00866EA1">
              <w:rPr>
                <w:lang w:eastAsia="en-US"/>
              </w:rPr>
              <w:t>Техническое описание</w:t>
            </w:r>
          </w:p>
        </w:tc>
      </w:tr>
      <w:tr w:rsidR="00400079" w:rsidRPr="00866EA1" w14:paraId="338D317A" w14:textId="77777777" w:rsidTr="000E509B">
        <w:trPr>
          <w:trHeight w:val="278"/>
        </w:trPr>
        <w:tc>
          <w:tcPr>
            <w:tcW w:w="5000" w:type="pct"/>
            <w:gridSpan w:val="3"/>
            <w:shd w:val="clear" w:color="auto" w:fill="auto"/>
          </w:tcPr>
          <w:p w14:paraId="560FB485" w14:textId="77777777" w:rsidR="00400079" w:rsidRPr="00866EA1" w:rsidRDefault="00400079" w:rsidP="000E509B">
            <w:pPr>
              <w:pStyle w:val="120"/>
              <w:rPr>
                <w:b/>
                <w:bCs/>
                <w:lang w:eastAsia="en-US"/>
              </w:rPr>
            </w:pPr>
            <w:r w:rsidRPr="00866EA1">
              <w:rPr>
                <w:b/>
                <w:bCs/>
                <w:lang w:val="en-US" w:eastAsia="en-US"/>
              </w:rPr>
              <w:t>I</w:t>
            </w:r>
            <w:r w:rsidRPr="00866EA1">
              <w:rPr>
                <w:b/>
                <w:bCs/>
                <w:lang w:eastAsia="en-US"/>
              </w:rPr>
              <w:t xml:space="preserve"> Основное оборудование</w:t>
            </w:r>
          </w:p>
        </w:tc>
      </w:tr>
      <w:tr w:rsidR="00400079" w:rsidRPr="00866EA1" w14:paraId="32F52E8E" w14:textId="77777777" w:rsidTr="000E509B">
        <w:tc>
          <w:tcPr>
            <w:tcW w:w="273" w:type="pct"/>
            <w:shd w:val="clear" w:color="auto" w:fill="auto"/>
          </w:tcPr>
          <w:p w14:paraId="4AAFE305" w14:textId="77777777" w:rsidR="00400079" w:rsidRPr="00866EA1" w:rsidRDefault="00400079" w:rsidP="000E509B">
            <w:pPr>
              <w:pStyle w:val="120"/>
              <w:rPr>
                <w:lang w:eastAsia="en-US"/>
              </w:rPr>
            </w:pPr>
            <w:r w:rsidRPr="00866EA1">
              <w:rPr>
                <w:lang w:eastAsia="en-US"/>
              </w:rPr>
              <w:t>1</w:t>
            </w:r>
          </w:p>
        </w:tc>
        <w:tc>
          <w:tcPr>
            <w:tcW w:w="3200" w:type="pct"/>
            <w:shd w:val="clear" w:color="auto" w:fill="auto"/>
          </w:tcPr>
          <w:p w14:paraId="58A51E84" w14:textId="77777777" w:rsidR="00400079" w:rsidRPr="00866EA1" w:rsidRDefault="00400079" w:rsidP="000E509B">
            <w:pPr>
              <w:pStyle w:val="120"/>
              <w:rPr>
                <w:lang w:eastAsia="en-US"/>
              </w:rPr>
            </w:pPr>
          </w:p>
        </w:tc>
        <w:tc>
          <w:tcPr>
            <w:tcW w:w="1527" w:type="pct"/>
            <w:shd w:val="clear" w:color="auto" w:fill="auto"/>
          </w:tcPr>
          <w:p w14:paraId="519096C7" w14:textId="77777777" w:rsidR="00400079" w:rsidRPr="00866EA1" w:rsidRDefault="00400079" w:rsidP="000E509B">
            <w:pPr>
              <w:pStyle w:val="120"/>
              <w:rPr>
                <w:lang w:eastAsia="en-US"/>
              </w:rPr>
            </w:pPr>
          </w:p>
        </w:tc>
      </w:tr>
      <w:tr w:rsidR="00400079" w:rsidRPr="00866EA1" w14:paraId="6AC11C3A" w14:textId="77777777" w:rsidTr="000E509B">
        <w:tc>
          <w:tcPr>
            <w:tcW w:w="273" w:type="pct"/>
            <w:shd w:val="clear" w:color="auto" w:fill="auto"/>
          </w:tcPr>
          <w:p w14:paraId="0307C466" w14:textId="77777777" w:rsidR="00400079" w:rsidRPr="00866EA1" w:rsidRDefault="00400079" w:rsidP="000E509B">
            <w:pPr>
              <w:pStyle w:val="120"/>
              <w:rPr>
                <w:lang w:eastAsia="en-US"/>
              </w:rPr>
            </w:pPr>
            <w:r w:rsidRPr="00866EA1">
              <w:rPr>
                <w:lang w:eastAsia="en-US"/>
              </w:rPr>
              <w:t>2</w:t>
            </w:r>
          </w:p>
        </w:tc>
        <w:tc>
          <w:tcPr>
            <w:tcW w:w="3200" w:type="pct"/>
            <w:shd w:val="clear" w:color="auto" w:fill="auto"/>
          </w:tcPr>
          <w:p w14:paraId="5C06231E" w14:textId="77777777" w:rsidR="00400079" w:rsidRPr="00866EA1" w:rsidRDefault="00400079" w:rsidP="000E509B">
            <w:pPr>
              <w:pStyle w:val="120"/>
              <w:rPr>
                <w:lang w:eastAsia="en-US"/>
              </w:rPr>
            </w:pPr>
          </w:p>
        </w:tc>
        <w:tc>
          <w:tcPr>
            <w:tcW w:w="1527" w:type="pct"/>
            <w:shd w:val="clear" w:color="auto" w:fill="auto"/>
          </w:tcPr>
          <w:p w14:paraId="727E1A3A" w14:textId="77777777" w:rsidR="00400079" w:rsidRPr="00866EA1" w:rsidRDefault="00400079" w:rsidP="000E509B">
            <w:pPr>
              <w:pStyle w:val="120"/>
              <w:rPr>
                <w:lang w:eastAsia="en-US"/>
              </w:rPr>
            </w:pPr>
          </w:p>
        </w:tc>
      </w:tr>
      <w:tr w:rsidR="00400079" w:rsidRPr="00866EA1" w14:paraId="6E0F06DD"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8D7135E" w14:textId="77777777" w:rsidR="00400079" w:rsidRPr="00866EA1" w:rsidRDefault="00400079" w:rsidP="000E509B">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400079" w:rsidRPr="00866EA1" w14:paraId="4DBF3278"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1874718" w14:textId="77777777" w:rsidR="00400079" w:rsidRPr="00866EA1" w:rsidRDefault="00400079" w:rsidP="000E509B">
            <w:pPr>
              <w:pStyle w:val="120"/>
              <w:rPr>
                <w:lang w:eastAsia="en-US"/>
              </w:rPr>
            </w:pPr>
            <w:r w:rsidRPr="00866EA1">
              <w:rPr>
                <w:b/>
                <w:bCs/>
                <w:lang w:eastAsia="en-US"/>
              </w:rPr>
              <w:t>Основное оборудование</w:t>
            </w:r>
          </w:p>
        </w:tc>
      </w:tr>
      <w:tr w:rsidR="00400079" w:rsidRPr="00866EA1" w14:paraId="179D96D6" w14:textId="77777777" w:rsidTr="000E509B">
        <w:tc>
          <w:tcPr>
            <w:tcW w:w="273" w:type="pct"/>
            <w:shd w:val="clear" w:color="auto" w:fill="auto"/>
          </w:tcPr>
          <w:p w14:paraId="3AFFFBC3" w14:textId="77777777" w:rsidR="00400079" w:rsidRPr="00866EA1" w:rsidRDefault="00400079" w:rsidP="000E509B">
            <w:pPr>
              <w:pStyle w:val="120"/>
              <w:rPr>
                <w:lang w:eastAsia="en-US"/>
              </w:rPr>
            </w:pPr>
          </w:p>
        </w:tc>
        <w:tc>
          <w:tcPr>
            <w:tcW w:w="3200" w:type="pct"/>
            <w:shd w:val="clear" w:color="auto" w:fill="auto"/>
          </w:tcPr>
          <w:p w14:paraId="096A3D56" w14:textId="77777777" w:rsidR="00400079" w:rsidRPr="00866EA1" w:rsidRDefault="00400079" w:rsidP="000E509B">
            <w:pPr>
              <w:pStyle w:val="120"/>
              <w:rPr>
                <w:lang w:eastAsia="en-US"/>
              </w:rPr>
            </w:pPr>
          </w:p>
        </w:tc>
        <w:tc>
          <w:tcPr>
            <w:tcW w:w="1527" w:type="pct"/>
            <w:shd w:val="clear" w:color="auto" w:fill="auto"/>
          </w:tcPr>
          <w:p w14:paraId="4BBFC962" w14:textId="77777777" w:rsidR="00400079" w:rsidRPr="00866EA1" w:rsidRDefault="00400079" w:rsidP="000E509B">
            <w:pPr>
              <w:pStyle w:val="120"/>
              <w:rPr>
                <w:lang w:eastAsia="en-US"/>
              </w:rPr>
            </w:pPr>
          </w:p>
        </w:tc>
      </w:tr>
      <w:tr w:rsidR="00400079" w:rsidRPr="00866EA1" w14:paraId="1B06EAE0" w14:textId="77777777" w:rsidTr="000E509B">
        <w:tc>
          <w:tcPr>
            <w:tcW w:w="5000" w:type="pct"/>
            <w:gridSpan w:val="3"/>
            <w:shd w:val="clear" w:color="auto" w:fill="auto"/>
          </w:tcPr>
          <w:p w14:paraId="0F646F1A" w14:textId="77777777" w:rsidR="00400079" w:rsidRPr="00866EA1" w:rsidRDefault="00400079" w:rsidP="000E509B">
            <w:pPr>
              <w:pStyle w:val="120"/>
              <w:rPr>
                <w:lang w:eastAsia="en-US"/>
              </w:rPr>
            </w:pPr>
            <w:r w:rsidRPr="00866EA1">
              <w:rPr>
                <w:b/>
                <w:lang w:eastAsia="en-US"/>
              </w:rPr>
              <w:t>Дополнительное оборудование</w:t>
            </w:r>
          </w:p>
        </w:tc>
      </w:tr>
      <w:tr w:rsidR="00400079" w:rsidRPr="00866EA1" w14:paraId="309DF713" w14:textId="77777777" w:rsidTr="000E509B">
        <w:tc>
          <w:tcPr>
            <w:tcW w:w="273" w:type="pct"/>
            <w:shd w:val="clear" w:color="auto" w:fill="auto"/>
          </w:tcPr>
          <w:p w14:paraId="736D5037" w14:textId="77777777" w:rsidR="00400079" w:rsidRPr="00866EA1" w:rsidRDefault="00400079" w:rsidP="000E509B">
            <w:pPr>
              <w:pStyle w:val="120"/>
              <w:rPr>
                <w:lang w:eastAsia="en-US"/>
              </w:rPr>
            </w:pPr>
          </w:p>
        </w:tc>
        <w:tc>
          <w:tcPr>
            <w:tcW w:w="3200" w:type="pct"/>
            <w:shd w:val="clear" w:color="auto" w:fill="auto"/>
          </w:tcPr>
          <w:p w14:paraId="43AB3AB4" w14:textId="77777777" w:rsidR="00400079" w:rsidRPr="00866EA1" w:rsidRDefault="00400079"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AF7D473" w14:textId="77777777" w:rsidR="00400079" w:rsidRPr="00866EA1" w:rsidRDefault="00400079"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00079" w:rsidRPr="00866EA1" w14:paraId="5E6BE8B3" w14:textId="77777777" w:rsidTr="000E509B">
        <w:tc>
          <w:tcPr>
            <w:tcW w:w="5000" w:type="pct"/>
            <w:gridSpan w:val="3"/>
            <w:shd w:val="clear" w:color="auto" w:fill="auto"/>
          </w:tcPr>
          <w:p w14:paraId="36044F88" w14:textId="1BD33AE1" w:rsidR="00400079" w:rsidRPr="00866EA1" w:rsidRDefault="00400079" w:rsidP="000E509B">
            <w:pPr>
              <w:pStyle w:val="120"/>
              <w:rPr>
                <w:lang w:eastAsia="en-US"/>
              </w:rPr>
            </w:pPr>
            <w:r w:rsidRPr="00866EA1">
              <w:rPr>
                <w:b/>
                <w:bCs/>
                <w:lang w:val="en-US" w:eastAsia="en-US"/>
              </w:rPr>
              <w:t>III</w:t>
            </w:r>
            <w:r w:rsidRPr="00866EA1">
              <w:rPr>
                <w:b/>
                <w:bCs/>
                <w:lang w:eastAsia="en-US"/>
              </w:rPr>
              <w:t xml:space="preserve"> Дополнительное оборудование</w:t>
            </w:r>
          </w:p>
        </w:tc>
      </w:tr>
      <w:tr w:rsidR="00400079" w:rsidRPr="00866EA1" w14:paraId="431D836E" w14:textId="77777777" w:rsidTr="000E509B">
        <w:tc>
          <w:tcPr>
            <w:tcW w:w="5000" w:type="pct"/>
            <w:gridSpan w:val="3"/>
            <w:shd w:val="clear" w:color="auto" w:fill="auto"/>
          </w:tcPr>
          <w:p w14:paraId="6CCB0220" w14:textId="77777777" w:rsidR="00400079" w:rsidRPr="00866EA1" w:rsidRDefault="00400079" w:rsidP="000E509B">
            <w:pPr>
              <w:pStyle w:val="120"/>
              <w:rPr>
                <w:lang w:eastAsia="en-US"/>
              </w:rPr>
            </w:pPr>
            <w:r w:rsidRPr="00866EA1">
              <w:rPr>
                <w:b/>
                <w:bCs/>
                <w:lang w:eastAsia="en-US"/>
              </w:rPr>
              <w:t>Основное оборудование</w:t>
            </w:r>
          </w:p>
        </w:tc>
      </w:tr>
      <w:tr w:rsidR="00400079" w:rsidRPr="00866EA1" w14:paraId="7FF8412B" w14:textId="77777777" w:rsidTr="000E509B">
        <w:tc>
          <w:tcPr>
            <w:tcW w:w="273" w:type="pct"/>
            <w:shd w:val="clear" w:color="auto" w:fill="auto"/>
          </w:tcPr>
          <w:p w14:paraId="5E47EBE6" w14:textId="77777777" w:rsidR="00400079" w:rsidRPr="00866EA1" w:rsidRDefault="00400079" w:rsidP="000E509B">
            <w:pPr>
              <w:pStyle w:val="120"/>
              <w:rPr>
                <w:lang w:eastAsia="en-US"/>
              </w:rPr>
            </w:pPr>
          </w:p>
        </w:tc>
        <w:tc>
          <w:tcPr>
            <w:tcW w:w="3200" w:type="pct"/>
            <w:shd w:val="clear" w:color="auto" w:fill="auto"/>
          </w:tcPr>
          <w:p w14:paraId="0831C7B3" w14:textId="77777777" w:rsidR="00400079" w:rsidRPr="00866EA1" w:rsidRDefault="00400079" w:rsidP="000E509B">
            <w:pPr>
              <w:pStyle w:val="120"/>
              <w:rPr>
                <w:lang w:eastAsia="en-US"/>
              </w:rPr>
            </w:pPr>
          </w:p>
        </w:tc>
        <w:tc>
          <w:tcPr>
            <w:tcW w:w="1527" w:type="pct"/>
            <w:shd w:val="clear" w:color="auto" w:fill="auto"/>
          </w:tcPr>
          <w:p w14:paraId="78C6DC24" w14:textId="77777777" w:rsidR="00400079" w:rsidRPr="00866EA1" w:rsidRDefault="00400079" w:rsidP="000E509B">
            <w:pPr>
              <w:pStyle w:val="120"/>
              <w:rPr>
                <w:lang w:eastAsia="en-US"/>
              </w:rPr>
            </w:pPr>
          </w:p>
        </w:tc>
      </w:tr>
      <w:tr w:rsidR="00400079" w:rsidRPr="00866EA1" w14:paraId="0344F052" w14:textId="77777777" w:rsidTr="000E509B">
        <w:tc>
          <w:tcPr>
            <w:tcW w:w="5000" w:type="pct"/>
            <w:gridSpan w:val="3"/>
            <w:shd w:val="clear" w:color="auto" w:fill="auto"/>
          </w:tcPr>
          <w:p w14:paraId="79C12F6A" w14:textId="77777777" w:rsidR="00400079" w:rsidRPr="00866EA1" w:rsidRDefault="00400079" w:rsidP="000E509B">
            <w:pPr>
              <w:pStyle w:val="120"/>
              <w:rPr>
                <w:lang w:eastAsia="en-US"/>
              </w:rPr>
            </w:pPr>
            <w:r w:rsidRPr="00866EA1">
              <w:rPr>
                <w:b/>
                <w:bCs/>
                <w:lang w:eastAsia="en-US"/>
              </w:rPr>
              <w:t>Дополнительное оборудование</w:t>
            </w:r>
          </w:p>
        </w:tc>
      </w:tr>
      <w:tr w:rsidR="00400079" w:rsidRPr="00866EA1" w14:paraId="55BEFC3E" w14:textId="77777777" w:rsidTr="000E509B">
        <w:trPr>
          <w:trHeight w:val="1539"/>
        </w:trPr>
        <w:tc>
          <w:tcPr>
            <w:tcW w:w="273" w:type="pct"/>
            <w:shd w:val="clear" w:color="auto" w:fill="auto"/>
          </w:tcPr>
          <w:p w14:paraId="06C4222E" w14:textId="77777777" w:rsidR="00400079" w:rsidRPr="00866EA1" w:rsidRDefault="00400079" w:rsidP="000E509B">
            <w:pPr>
              <w:pStyle w:val="120"/>
              <w:rPr>
                <w:lang w:eastAsia="en-US"/>
              </w:rPr>
            </w:pPr>
          </w:p>
        </w:tc>
        <w:tc>
          <w:tcPr>
            <w:tcW w:w="3200" w:type="pct"/>
            <w:shd w:val="clear" w:color="auto" w:fill="auto"/>
          </w:tcPr>
          <w:p w14:paraId="2D5FEE85" w14:textId="77777777" w:rsidR="00400079" w:rsidRPr="00866EA1" w:rsidRDefault="00400079"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44E2A70" w14:textId="77777777" w:rsidR="00400079" w:rsidRPr="00866EA1" w:rsidRDefault="00400079"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6FA70124" w14:textId="77777777" w:rsidR="00400079" w:rsidRPr="0004112D" w:rsidRDefault="00400079" w:rsidP="00B239D7">
      <w:pPr>
        <w:tabs>
          <w:tab w:val="left" w:pos="1134"/>
        </w:tabs>
        <w:suppressAutoHyphens/>
        <w:spacing w:after="0" w:line="276" w:lineRule="auto"/>
        <w:ind w:firstLine="709"/>
        <w:jc w:val="both"/>
        <w:rPr>
          <w:rFonts w:ascii="Times New Roman" w:eastAsia="Times New Roman" w:hAnsi="Times New Roman" w:cs="Times New Roman"/>
          <w:bCs/>
          <w:sz w:val="24"/>
          <w:szCs w:val="24"/>
          <w:lang w:eastAsia="ru-RU"/>
        </w:rPr>
      </w:pPr>
    </w:p>
    <w:p w14:paraId="3B292358" w14:textId="2CBB2DB5" w:rsidR="00481691" w:rsidRDefault="00400079" w:rsidP="00B239D7">
      <w:pPr>
        <w:tabs>
          <w:tab w:val="left" w:pos="1134"/>
        </w:tabs>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Кабинет «</w:t>
      </w:r>
      <w:r w:rsidR="00481691" w:rsidRPr="0004112D">
        <w:rPr>
          <w:rFonts w:ascii="Times New Roman" w:eastAsia="Times New Roman" w:hAnsi="Times New Roman" w:cs="Times New Roman"/>
          <w:bCs/>
          <w:sz w:val="24"/>
          <w:szCs w:val="24"/>
          <w:lang w:eastAsia="ru-RU"/>
        </w:rPr>
        <w:t>Актовый зал</w:t>
      </w:r>
      <w:r>
        <w:rPr>
          <w:rFonts w:ascii="Times New Roman" w:eastAsia="Times New Roman" w:hAnsi="Times New Roman" w:cs="Times New Roman"/>
          <w:b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332B6F" w:rsidRPr="00866EA1" w14:paraId="187CE2E7" w14:textId="77777777" w:rsidTr="000E509B">
        <w:tc>
          <w:tcPr>
            <w:tcW w:w="273" w:type="pct"/>
            <w:shd w:val="clear" w:color="auto" w:fill="auto"/>
            <w:vAlign w:val="center"/>
          </w:tcPr>
          <w:p w14:paraId="0ECA1804" w14:textId="32604A21" w:rsidR="00332B6F" w:rsidRPr="00866EA1" w:rsidRDefault="00332B6F" w:rsidP="00332B6F">
            <w:pPr>
              <w:pStyle w:val="120"/>
              <w:jc w:val="center"/>
              <w:rPr>
                <w:lang w:eastAsia="en-US"/>
              </w:rPr>
            </w:pPr>
            <w:r w:rsidRPr="00866EA1">
              <w:rPr>
                <w:lang w:eastAsia="en-US"/>
              </w:rPr>
              <w:t>№</w:t>
            </w:r>
          </w:p>
        </w:tc>
        <w:tc>
          <w:tcPr>
            <w:tcW w:w="3200" w:type="pct"/>
            <w:shd w:val="clear" w:color="auto" w:fill="auto"/>
            <w:vAlign w:val="center"/>
          </w:tcPr>
          <w:p w14:paraId="7A0806E0" w14:textId="7B40483B" w:rsidR="00332B6F" w:rsidRPr="00866EA1" w:rsidRDefault="00332B6F" w:rsidP="00332B6F">
            <w:pPr>
              <w:pStyle w:val="120"/>
              <w:jc w:val="center"/>
              <w:rPr>
                <w:lang w:eastAsia="en-US"/>
              </w:rPr>
            </w:pPr>
            <w:r w:rsidRPr="00866EA1">
              <w:rPr>
                <w:lang w:eastAsia="en-US"/>
              </w:rPr>
              <w:t>Наименование оборудования</w:t>
            </w:r>
            <w:r w:rsidRPr="00866EA1">
              <w:rPr>
                <w:rStyle w:val="ac"/>
                <w:lang w:eastAsia="en-US"/>
              </w:rPr>
              <w:footnoteReference w:id="13"/>
            </w:r>
          </w:p>
        </w:tc>
        <w:tc>
          <w:tcPr>
            <w:tcW w:w="1527" w:type="pct"/>
            <w:shd w:val="clear" w:color="auto" w:fill="auto"/>
            <w:vAlign w:val="center"/>
          </w:tcPr>
          <w:p w14:paraId="20FCACC6" w14:textId="22A6F569" w:rsidR="00332B6F" w:rsidRPr="00866EA1" w:rsidRDefault="00332B6F" w:rsidP="00332B6F">
            <w:pPr>
              <w:pStyle w:val="120"/>
              <w:jc w:val="center"/>
              <w:rPr>
                <w:lang w:eastAsia="en-US"/>
              </w:rPr>
            </w:pPr>
            <w:r w:rsidRPr="00866EA1">
              <w:rPr>
                <w:lang w:eastAsia="en-US"/>
              </w:rPr>
              <w:t>Техническое описание</w:t>
            </w:r>
            <w:r w:rsidRPr="00866EA1">
              <w:rPr>
                <w:rStyle w:val="ac"/>
                <w:lang w:eastAsia="en-US"/>
              </w:rPr>
              <w:footnoteReference w:id="14"/>
            </w:r>
          </w:p>
        </w:tc>
      </w:tr>
      <w:tr w:rsidR="00400079" w:rsidRPr="00866EA1" w14:paraId="0BF1F69A" w14:textId="77777777" w:rsidTr="000E509B">
        <w:trPr>
          <w:trHeight w:val="278"/>
        </w:trPr>
        <w:tc>
          <w:tcPr>
            <w:tcW w:w="5000" w:type="pct"/>
            <w:gridSpan w:val="3"/>
            <w:shd w:val="clear" w:color="auto" w:fill="auto"/>
          </w:tcPr>
          <w:p w14:paraId="0A196986" w14:textId="77777777" w:rsidR="00400079" w:rsidRPr="00866EA1" w:rsidRDefault="00400079" w:rsidP="000E509B">
            <w:pPr>
              <w:pStyle w:val="120"/>
              <w:rPr>
                <w:b/>
                <w:bCs/>
                <w:lang w:eastAsia="en-US"/>
              </w:rPr>
            </w:pPr>
            <w:r w:rsidRPr="00866EA1">
              <w:rPr>
                <w:b/>
                <w:bCs/>
                <w:lang w:val="en-US" w:eastAsia="en-US"/>
              </w:rPr>
              <w:t>I</w:t>
            </w:r>
            <w:r w:rsidRPr="00866EA1">
              <w:rPr>
                <w:b/>
                <w:bCs/>
                <w:lang w:eastAsia="en-US"/>
              </w:rPr>
              <w:t xml:space="preserve"> Основное оборудование</w:t>
            </w:r>
          </w:p>
        </w:tc>
      </w:tr>
      <w:tr w:rsidR="00400079" w:rsidRPr="00866EA1" w14:paraId="736C04D8" w14:textId="77777777" w:rsidTr="000E509B">
        <w:tc>
          <w:tcPr>
            <w:tcW w:w="273" w:type="pct"/>
            <w:shd w:val="clear" w:color="auto" w:fill="auto"/>
          </w:tcPr>
          <w:p w14:paraId="5C8E18E8" w14:textId="77777777" w:rsidR="00400079" w:rsidRPr="00866EA1" w:rsidRDefault="00400079" w:rsidP="000E509B">
            <w:pPr>
              <w:pStyle w:val="120"/>
              <w:rPr>
                <w:lang w:eastAsia="en-US"/>
              </w:rPr>
            </w:pPr>
            <w:r w:rsidRPr="00866EA1">
              <w:rPr>
                <w:lang w:eastAsia="en-US"/>
              </w:rPr>
              <w:t>1</w:t>
            </w:r>
          </w:p>
        </w:tc>
        <w:tc>
          <w:tcPr>
            <w:tcW w:w="3200" w:type="pct"/>
            <w:shd w:val="clear" w:color="auto" w:fill="auto"/>
          </w:tcPr>
          <w:p w14:paraId="525E6781" w14:textId="77777777" w:rsidR="00400079" w:rsidRPr="00866EA1" w:rsidRDefault="00400079" w:rsidP="000E509B">
            <w:pPr>
              <w:pStyle w:val="120"/>
              <w:rPr>
                <w:lang w:eastAsia="en-US"/>
              </w:rPr>
            </w:pPr>
          </w:p>
        </w:tc>
        <w:tc>
          <w:tcPr>
            <w:tcW w:w="1527" w:type="pct"/>
            <w:shd w:val="clear" w:color="auto" w:fill="auto"/>
          </w:tcPr>
          <w:p w14:paraId="0AB596EF" w14:textId="77777777" w:rsidR="00400079" w:rsidRPr="00866EA1" w:rsidRDefault="00400079" w:rsidP="000E509B">
            <w:pPr>
              <w:pStyle w:val="120"/>
              <w:rPr>
                <w:lang w:eastAsia="en-US"/>
              </w:rPr>
            </w:pPr>
          </w:p>
        </w:tc>
      </w:tr>
      <w:tr w:rsidR="00400079" w:rsidRPr="00866EA1" w14:paraId="081381DA"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D20A2D5" w14:textId="77777777" w:rsidR="00400079" w:rsidRPr="00866EA1" w:rsidRDefault="00400079" w:rsidP="000E509B">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400079" w:rsidRPr="00866EA1" w14:paraId="30BEC2B4"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F692BB5" w14:textId="77777777" w:rsidR="00400079" w:rsidRPr="00866EA1" w:rsidRDefault="00400079" w:rsidP="000E509B">
            <w:pPr>
              <w:pStyle w:val="120"/>
              <w:rPr>
                <w:lang w:eastAsia="en-US"/>
              </w:rPr>
            </w:pPr>
            <w:r w:rsidRPr="00866EA1">
              <w:rPr>
                <w:b/>
                <w:bCs/>
                <w:lang w:eastAsia="en-US"/>
              </w:rPr>
              <w:t>Основное оборудование</w:t>
            </w:r>
          </w:p>
        </w:tc>
      </w:tr>
      <w:tr w:rsidR="00400079" w:rsidRPr="00866EA1" w14:paraId="4AB9285F" w14:textId="77777777" w:rsidTr="000E509B">
        <w:tc>
          <w:tcPr>
            <w:tcW w:w="273" w:type="pct"/>
            <w:shd w:val="clear" w:color="auto" w:fill="auto"/>
          </w:tcPr>
          <w:p w14:paraId="21404849" w14:textId="77777777" w:rsidR="00400079" w:rsidRPr="00866EA1" w:rsidRDefault="00400079" w:rsidP="000E509B">
            <w:pPr>
              <w:pStyle w:val="120"/>
              <w:rPr>
                <w:lang w:eastAsia="en-US"/>
              </w:rPr>
            </w:pPr>
          </w:p>
        </w:tc>
        <w:tc>
          <w:tcPr>
            <w:tcW w:w="3200" w:type="pct"/>
            <w:shd w:val="clear" w:color="auto" w:fill="auto"/>
          </w:tcPr>
          <w:p w14:paraId="3A21EAA4" w14:textId="77777777" w:rsidR="00400079" w:rsidRPr="00866EA1" w:rsidRDefault="00400079" w:rsidP="000E509B">
            <w:pPr>
              <w:pStyle w:val="120"/>
              <w:rPr>
                <w:lang w:eastAsia="en-US"/>
              </w:rPr>
            </w:pPr>
          </w:p>
        </w:tc>
        <w:tc>
          <w:tcPr>
            <w:tcW w:w="1527" w:type="pct"/>
            <w:shd w:val="clear" w:color="auto" w:fill="auto"/>
          </w:tcPr>
          <w:p w14:paraId="4233726A" w14:textId="77777777" w:rsidR="00400079" w:rsidRPr="00866EA1" w:rsidRDefault="00400079" w:rsidP="000E509B">
            <w:pPr>
              <w:pStyle w:val="120"/>
              <w:rPr>
                <w:lang w:eastAsia="en-US"/>
              </w:rPr>
            </w:pPr>
          </w:p>
        </w:tc>
      </w:tr>
      <w:tr w:rsidR="00400079" w:rsidRPr="00866EA1" w14:paraId="4842A33F" w14:textId="77777777" w:rsidTr="000E509B">
        <w:tc>
          <w:tcPr>
            <w:tcW w:w="5000" w:type="pct"/>
            <w:gridSpan w:val="3"/>
            <w:shd w:val="clear" w:color="auto" w:fill="auto"/>
          </w:tcPr>
          <w:p w14:paraId="1B0C771F" w14:textId="77777777" w:rsidR="00400079" w:rsidRPr="00866EA1" w:rsidRDefault="00400079" w:rsidP="000E509B">
            <w:pPr>
              <w:pStyle w:val="120"/>
              <w:rPr>
                <w:lang w:eastAsia="en-US"/>
              </w:rPr>
            </w:pPr>
            <w:r w:rsidRPr="00866EA1">
              <w:rPr>
                <w:b/>
                <w:lang w:eastAsia="en-US"/>
              </w:rPr>
              <w:lastRenderedPageBreak/>
              <w:t>Дополнительное оборудование</w:t>
            </w:r>
          </w:p>
        </w:tc>
      </w:tr>
      <w:tr w:rsidR="00400079" w:rsidRPr="00866EA1" w14:paraId="524E1C61" w14:textId="77777777" w:rsidTr="000E509B">
        <w:tc>
          <w:tcPr>
            <w:tcW w:w="273" w:type="pct"/>
            <w:shd w:val="clear" w:color="auto" w:fill="auto"/>
          </w:tcPr>
          <w:p w14:paraId="3F7D9090" w14:textId="77777777" w:rsidR="00400079" w:rsidRPr="00866EA1" w:rsidRDefault="00400079" w:rsidP="000E509B">
            <w:pPr>
              <w:pStyle w:val="120"/>
              <w:rPr>
                <w:lang w:eastAsia="en-US"/>
              </w:rPr>
            </w:pPr>
          </w:p>
        </w:tc>
        <w:tc>
          <w:tcPr>
            <w:tcW w:w="3200" w:type="pct"/>
            <w:shd w:val="clear" w:color="auto" w:fill="auto"/>
          </w:tcPr>
          <w:p w14:paraId="4F1FB4A3" w14:textId="77777777" w:rsidR="00400079" w:rsidRPr="00866EA1" w:rsidRDefault="00400079"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E61A044" w14:textId="77777777" w:rsidR="00400079" w:rsidRPr="00866EA1" w:rsidRDefault="00400079"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00079" w:rsidRPr="00866EA1" w14:paraId="0654D00F" w14:textId="77777777" w:rsidTr="000E509B">
        <w:tc>
          <w:tcPr>
            <w:tcW w:w="5000" w:type="pct"/>
            <w:gridSpan w:val="3"/>
            <w:shd w:val="clear" w:color="auto" w:fill="auto"/>
          </w:tcPr>
          <w:p w14:paraId="00CAFCE7" w14:textId="27671BE8" w:rsidR="00400079" w:rsidRPr="00866EA1" w:rsidRDefault="00400079" w:rsidP="000E509B">
            <w:pPr>
              <w:pStyle w:val="120"/>
              <w:rPr>
                <w:lang w:eastAsia="en-US"/>
              </w:rPr>
            </w:pPr>
            <w:r w:rsidRPr="00866EA1">
              <w:rPr>
                <w:b/>
                <w:bCs/>
                <w:lang w:val="en-US" w:eastAsia="en-US"/>
              </w:rPr>
              <w:t>III</w:t>
            </w:r>
            <w:r w:rsidRPr="00866EA1">
              <w:rPr>
                <w:b/>
                <w:bCs/>
                <w:lang w:eastAsia="en-US"/>
              </w:rPr>
              <w:t xml:space="preserve"> Дополнительное оборудование</w:t>
            </w:r>
          </w:p>
        </w:tc>
      </w:tr>
      <w:tr w:rsidR="00400079" w:rsidRPr="00866EA1" w14:paraId="704F5D21" w14:textId="77777777" w:rsidTr="000E509B">
        <w:tc>
          <w:tcPr>
            <w:tcW w:w="5000" w:type="pct"/>
            <w:gridSpan w:val="3"/>
            <w:shd w:val="clear" w:color="auto" w:fill="auto"/>
          </w:tcPr>
          <w:p w14:paraId="7EBE9462" w14:textId="77777777" w:rsidR="00400079" w:rsidRPr="00866EA1" w:rsidRDefault="00400079" w:rsidP="000E509B">
            <w:pPr>
              <w:pStyle w:val="120"/>
              <w:rPr>
                <w:lang w:eastAsia="en-US"/>
              </w:rPr>
            </w:pPr>
            <w:r w:rsidRPr="00866EA1">
              <w:rPr>
                <w:b/>
                <w:bCs/>
                <w:lang w:eastAsia="en-US"/>
              </w:rPr>
              <w:t>Основное оборудование</w:t>
            </w:r>
          </w:p>
        </w:tc>
      </w:tr>
      <w:tr w:rsidR="00400079" w:rsidRPr="00866EA1" w14:paraId="6EABC473" w14:textId="77777777" w:rsidTr="000E509B">
        <w:tc>
          <w:tcPr>
            <w:tcW w:w="273" w:type="pct"/>
            <w:shd w:val="clear" w:color="auto" w:fill="auto"/>
          </w:tcPr>
          <w:p w14:paraId="2FB4C0BD" w14:textId="77777777" w:rsidR="00400079" w:rsidRPr="00866EA1" w:rsidRDefault="00400079" w:rsidP="000E509B">
            <w:pPr>
              <w:pStyle w:val="120"/>
              <w:rPr>
                <w:lang w:eastAsia="en-US"/>
              </w:rPr>
            </w:pPr>
          </w:p>
        </w:tc>
        <w:tc>
          <w:tcPr>
            <w:tcW w:w="3200" w:type="pct"/>
            <w:shd w:val="clear" w:color="auto" w:fill="auto"/>
          </w:tcPr>
          <w:p w14:paraId="4452CEFA" w14:textId="77777777" w:rsidR="00400079" w:rsidRPr="00866EA1" w:rsidRDefault="00400079" w:rsidP="000E509B">
            <w:pPr>
              <w:pStyle w:val="120"/>
              <w:rPr>
                <w:lang w:eastAsia="en-US"/>
              </w:rPr>
            </w:pPr>
          </w:p>
        </w:tc>
        <w:tc>
          <w:tcPr>
            <w:tcW w:w="1527" w:type="pct"/>
            <w:shd w:val="clear" w:color="auto" w:fill="auto"/>
          </w:tcPr>
          <w:p w14:paraId="37DB2F21" w14:textId="77777777" w:rsidR="00400079" w:rsidRPr="00866EA1" w:rsidRDefault="00400079" w:rsidP="000E509B">
            <w:pPr>
              <w:pStyle w:val="120"/>
              <w:rPr>
                <w:lang w:eastAsia="en-US"/>
              </w:rPr>
            </w:pPr>
          </w:p>
        </w:tc>
      </w:tr>
      <w:tr w:rsidR="00400079" w:rsidRPr="00866EA1" w14:paraId="77E69AE1" w14:textId="77777777" w:rsidTr="000E509B">
        <w:tc>
          <w:tcPr>
            <w:tcW w:w="5000" w:type="pct"/>
            <w:gridSpan w:val="3"/>
            <w:shd w:val="clear" w:color="auto" w:fill="auto"/>
          </w:tcPr>
          <w:p w14:paraId="1388886E" w14:textId="77777777" w:rsidR="00400079" w:rsidRPr="00866EA1" w:rsidRDefault="00400079" w:rsidP="000E509B">
            <w:pPr>
              <w:pStyle w:val="120"/>
              <w:rPr>
                <w:lang w:eastAsia="en-US"/>
              </w:rPr>
            </w:pPr>
            <w:r w:rsidRPr="00866EA1">
              <w:rPr>
                <w:b/>
                <w:bCs/>
                <w:lang w:eastAsia="en-US"/>
              </w:rPr>
              <w:t>Дополнительное оборудование</w:t>
            </w:r>
          </w:p>
        </w:tc>
      </w:tr>
      <w:tr w:rsidR="00400079" w:rsidRPr="00866EA1" w14:paraId="216AB41C" w14:textId="77777777" w:rsidTr="000E509B">
        <w:trPr>
          <w:trHeight w:val="1539"/>
        </w:trPr>
        <w:tc>
          <w:tcPr>
            <w:tcW w:w="273" w:type="pct"/>
            <w:shd w:val="clear" w:color="auto" w:fill="auto"/>
          </w:tcPr>
          <w:p w14:paraId="64D0AF69" w14:textId="77777777" w:rsidR="00400079" w:rsidRPr="00866EA1" w:rsidRDefault="00400079" w:rsidP="000E509B">
            <w:pPr>
              <w:pStyle w:val="120"/>
              <w:rPr>
                <w:lang w:eastAsia="en-US"/>
              </w:rPr>
            </w:pPr>
          </w:p>
        </w:tc>
        <w:tc>
          <w:tcPr>
            <w:tcW w:w="3200" w:type="pct"/>
            <w:shd w:val="clear" w:color="auto" w:fill="auto"/>
          </w:tcPr>
          <w:p w14:paraId="34E62AC8" w14:textId="77777777" w:rsidR="00400079" w:rsidRPr="00866EA1" w:rsidRDefault="00400079"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D041A1D" w14:textId="77777777" w:rsidR="00400079" w:rsidRPr="00866EA1" w:rsidRDefault="00400079"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6ED20069" w14:textId="77777777" w:rsidR="00400079" w:rsidRPr="0004112D" w:rsidRDefault="00400079" w:rsidP="00B239D7">
      <w:pPr>
        <w:tabs>
          <w:tab w:val="left" w:pos="1134"/>
        </w:tabs>
        <w:suppressAutoHyphens/>
        <w:spacing w:after="0" w:line="276" w:lineRule="auto"/>
        <w:ind w:firstLine="709"/>
        <w:jc w:val="both"/>
        <w:rPr>
          <w:rFonts w:ascii="Times New Roman" w:eastAsia="Times New Roman" w:hAnsi="Times New Roman" w:cs="Times New Roman"/>
          <w:bCs/>
          <w:sz w:val="24"/>
          <w:szCs w:val="24"/>
          <w:lang w:eastAsia="ru-RU"/>
        </w:rPr>
      </w:pPr>
    </w:p>
    <w:p w14:paraId="7E9BEA0C" w14:textId="2033938F" w:rsidR="00481691" w:rsidRDefault="00481691" w:rsidP="00B239D7">
      <w:pPr>
        <w:tabs>
          <w:tab w:val="left" w:pos="1134"/>
        </w:tabs>
        <w:suppressAutoHyphens/>
        <w:spacing w:after="0" w:line="276" w:lineRule="auto"/>
        <w:ind w:firstLine="709"/>
        <w:jc w:val="both"/>
        <w:rPr>
          <w:rFonts w:ascii="Times New Roman" w:eastAsia="Times New Roman" w:hAnsi="Times New Roman" w:cs="Times New Roman"/>
          <w:bCs/>
          <w:sz w:val="24"/>
          <w:szCs w:val="24"/>
          <w:lang w:eastAsia="ru-RU"/>
        </w:rPr>
      </w:pPr>
      <w:r w:rsidRPr="00B239D7">
        <w:rPr>
          <w:rFonts w:ascii="Times New Roman" w:eastAsia="Times New Roman" w:hAnsi="Times New Roman" w:cs="Times New Roman"/>
          <w:bCs/>
          <w:sz w:val="24"/>
          <w:szCs w:val="24"/>
          <w:lang w:eastAsia="ru-RU"/>
        </w:rPr>
        <w:t xml:space="preserve">Кабинет </w:t>
      </w:r>
      <w:r w:rsidR="00332B6F">
        <w:rPr>
          <w:rFonts w:ascii="Times New Roman" w:eastAsia="Times New Roman" w:hAnsi="Times New Roman" w:cs="Times New Roman"/>
          <w:bCs/>
          <w:sz w:val="24"/>
          <w:szCs w:val="24"/>
          <w:lang w:eastAsia="ru-RU"/>
        </w:rPr>
        <w:t>«С</w:t>
      </w:r>
      <w:r w:rsidR="00B239D7" w:rsidRPr="00B239D7">
        <w:rPr>
          <w:rFonts w:ascii="Times New Roman" w:eastAsia="Times New Roman" w:hAnsi="Times New Roman" w:cs="Times New Roman"/>
          <w:bCs/>
          <w:sz w:val="24"/>
          <w:szCs w:val="24"/>
          <w:lang w:eastAsia="ru-RU"/>
        </w:rPr>
        <w:t>амостоятельной и воспитательной работы</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332B6F" w:rsidRPr="00866EA1" w14:paraId="436DCFC2" w14:textId="77777777" w:rsidTr="000E509B">
        <w:tc>
          <w:tcPr>
            <w:tcW w:w="273" w:type="pct"/>
            <w:shd w:val="clear" w:color="auto" w:fill="auto"/>
            <w:vAlign w:val="center"/>
          </w:tcPr>
          <w:p w14:paraId="666BAFDA" w14:textId="3E402CF2" w:rsidR="00332B6F" w:rsidRPr="00866EA1" w:rsidRDefault="00332B6F" w:rsidP="00332B6F">
            <w:pPr>
              <w:pStyle w:val="120"/>
              <w:jc w:val="center"/>
              <w:rPr>
                <w:lang w:eastAsia="en-US"/>
              </w:rPr>
            </w:pPr>
            <w:r w:rsidRPr="00866EA1">
              <w:rPr>
                <w:lang w:eastAsia="en-US"/>
              </w:rPr>
              <w:t>№</w:t>
            </w:r>
          </w:p>
        </w:tc>
        <w:tc>
          <w:tcPr>
            <w:tcW w:w="3200" w:type="pct"/>
            <w:shd w:val="clear" w:color="auto" w:fill="auto"/>
            <w:vAlign w:val="center"/>
          </w:tcPr>
          <w:p w14:paraId="4C461E54" w14:textId="7049AF78" w:rsidR="00332B6F" w:rsidRPr="00866EA1" w:rsidRDefault="00332B6F" w:rsidP="00332B6F">
            <w:pPr>
              <w:pStyle w:val="120"/>
              <w:jc w:val="center"/>
              <w:rPr>
                <w:lang w:eastAsia="en-US"/>
              </w:rPr>
            </w:pPr>
            <w:r w:rsidRPr="00866EA1">
              <w:rPr>
                <w:lang w:eastAsia="en-US"/>
              </w:rPr>
              <w:t>Наименование оборудования</w:t>
            </w:r>
            <w:r w:rsidRPr="00866EA1">
              <w:rPr>
                <w:rStyle w:val="ac"/>
                <w:lang w:eastAsia="en-US"/>
              </w:rPr>
              <w:footnoteReference w:id="15"/>
            </w:r>
          </w:p>
        </w:tc>
        <w:tc>
          <w:tcPr>
            <w:tcW w:w="1527" w:type="pct"/>
            <w:shd w:val="clear" w:color="auto" w:fill="auto"/>
            <w:vAlign w:val="center"/>
          </w:tcPr>
          <w:p w14:paraId="39065814" w14:textId="0CD2224A" w:rsidR="00332B6F" w:rsidRPr="00866EA1" w:rsidRDefault="00332B6F" w:rsidP="00332B6F">
            <w:pPr>
              <w:pStyle w:val="120"/>
              <w:jc w:val="center"/>
              <w:rPr>
                <w:lang w:eastAsia="en-US"/>
              </w:rPr>
            </w:pPr>
            <w:r w:rsidRPr="00866EA1">
              <w:rPr>
                <w:lang w:eastAsia="en-US"/>
              </w:rPr>
              <w:t>Техническое описание</w:t>
            </w:r>
            <w:r w:rsidRPr="00866EA1">
              <w:rPr>
                <w:rStyle w:val="ac"/>
                <w:lang w:eastAsia="en-US"/>
              </w:rPr>
              <w:footnoteReference w:id="16"/>
            </w:r>
          </w:p>
        </w:tc>
      </w:tr>
      <w:tr w:rsidR="00400079" w:rsidRPr="00866EA1" w14:paraId="23A0380B" w14:textId="77777777" w:rsidTr="000E509B">
        <w:trPr>
          <w:trHeight w:val="278"/>
        </w:trPr>
        <w:tc>
          <w:tcPr>
            <w:tcW w:w="5000" w:type="pct"/>
            <w:gridSpan w:val="3"/>
            <w:shd w:val="clear" w:color="auto" w:fill="auto"/>
          </w:tcPr>
          <w:p w14:paraId="66C80CCE" w14:textId="77777777" w:rsidR="00400079" w:rsidRPr="00866EA1" w:rsidRDefault="00400079" w:rsidP="000E509B">
            <w:pPr>
              <w:pStyle w:val="120"/>
              <w:rPr>
                <w:b/>
                <w:bCs/>
                <w:lang w:eastAsia="en-US"/>
              </w:rPr>
            </w:pPr>
            <w:r w:rsidRPr="00866EA1">
              <w:rPr>
                <w:b/>
                <w:bCs/>
                <w:lang w:val="en-US" w:eastAsia="en-US"/>
              </w:rPr>
              <w:t>I</w:t>
            </w:r>
            <w:r w:rsidRPr="00866EA1">
              <w:rPr>
                <w:b/>
                <w:bCs/>
                <w:lang w:eastAsia="en-US"/>
              </w:rPr>
              <w:t xml:space="preserve"> Основное оборудование</w:t>
            </w:r>
          </w:p>
        </w:tc>
      </w:tr>
      <w:tr w:rsidR="00332B6F" w:rsidRPr="00866EA1" w14:paraId="7B03E119" w14:textId="77777777" w:rsidTr="000E509B">
        <w:tc>
          <w:tcPr>
            <w:tcW w:w="273" w:type="pct"/>
            <w:shd w:val="clear" w:color="auto" w:fill="auto"/>
          </w:tcPr>
          <w:p w14:paraId="5492C57A" w14:textId="77777777" w:rsidR="00332B6F" w:rsidRPr="00866EA1" w:rsidRDefault="00332B6F" w:rsidP="00332B6F">
            <w:pPr>
              <w:pStyle w:val="120"/>
              <w:rPr>
                <w:lang w:eastAsia="en-US"/>
              </w:rPr>
            </w:pPr>
            <w:r w:rsidRPr="00866EA1">
              <w:rPr>
                <w:lang w:eastAsia="en-US"/>
              </w:rPr>
              <w:t>1</w:t>
            </w:r>
          </w:p>
        </w:tc>
        <w:tc>
          <w:tcPr>
            <w:tcW w:w="3200" w:type="pct"/>
            <w:shd w:val="clear" w:color="auto" w:fill="auto"/>
          </w:tcPr>
          <w:p w14:paraId="1DAEBE1A" w14:textId="1FD33CDD" w:rsidR="00332B6F" w:rsidRPr="00866EA1" w:rsidRDefault="00332B6F" w:rsidP="00332B6F">
            <w:pPr>
              <w:pStyle w:val="120"/>
              <w:rPr>
                <w:lang w:eastAsia="en-US"/>
              </w:rPr>
            </w:pPr>
            <w:r>
              <w:rPr>
                <w:lang w:eastAsia="en-US"/>
              </w:rPr>
              <w:t>Рабочие места по количеству обучающихся</w:t>
            </w:r>
          </w:p>
        </w:tc>
        <w:tc>
          <w:tcPr>
            <w:tcW w:w="1527" w:type="pct"/>
            <w:shd w:val="clear" w:color="auto" w:fill="auto"/>
          </w:tcPr>
          <w:p w14:paraId="53BFAAAF" w14:textId="77777777" w:rsidR="00332B6F" w:rsidRPr="00866EA1" w:rsidRDefault="00332B6F" w:rsidP="00332B6F">
            <w:pPr>
              <w:pStyle w:val="120"/>
              <w:rPr>
                <w:lang w:eastAsia="en-US"/>
              </w:rPr>
            </w:pPr>
          </w:p>
        </w:tc>
      </w:tr>
      <w:tr w:rsidR="00332B6F" w:rsidRPr="00866EA1" w14:paraId="52234195" w14:textId="77777777" w:rsidTr="000E509B">
        <w:tc>
          <w:tcPr>
            <w:tcW w:w="273" w:type="pct"/>
            <w:shd w:val="clear" w:color="auto" w:fill="auto"/>
          </w:tcPr>
          <w:p w14:paraId="5EDF8101" w14:textId="77777777" w:rsidR="00332B6F" w:rsidRPr="00866EA1" w:rsidRDefault="00332B6F" w:rsidP="00332B6F">
            <w:pPr>
              <w:pStyle w:val="120"/>
              <w:rPr>
                <w:lang w:eastAsia="en-US"/>
              </w:rPr>
            </w:pPr>
            <w:r w:rsidRPr="00866EA1">
              <w:rPr>
                <w:lang w:eastAsia="en-US"/>
              </w:rPr>
              <w:t>2</w:t>
            </w:r>
          </w:p>
        </w:tc>
        <w:tc>
          <w:tcPr>
            <w:tcW w:w="3200" w:type="pct"/>
            <w:shd w:val="clear" w:color="auto" w:fill="auto"/>
          </w:tcPr>
          <w:p w14:paraId="3F64E632" w14:textId="7E9315A2" w:rsidR="00332B6F" w:rsidRPr="00866EA1" w:rsidRDefault="00332B6F" w:rsidP="00332B6F">
            <w:pPr>
              <w:pStyle w:val="120"/>
              <w:rPr>
                <w:lang w:eastAsia="en-US"/>
              </w:rPr>
            </w:pPr>
            <w:r>
              <w:rPr>
                <w:lang w:eastAsia="en-US"/>
              </w:rPr>
              <w:t>Рабочее место преподавателя</w:t>
            </w:r>
          </w:p>
        </w:tc>
        <w:tc>
          <w:tcPr>
            <w:tcW w:w="1527" w:type="pct"/>
            <w:shd w:val="clear" w:color="auto" w:fill="auto"/>
          </w:tcPr>
          <w:p w14:paraId="1CDFD60C" w14:textId="77777777" w:rsidR="00332B6F" w:rsidRPr="00866EA1" w:rsidRDefault="00332B6F" w:rsidP="00332B6F">
            <w:pPr>
              <w:pStyle w:val="120"/>
              <w:rPr>
                <w:lang w:eastAsia="en-US"/>
              </w:rPr>
            </w:pPr>
          </w:p>
        </w:tc>
      </w:tr>
      <w:tr w:rsidR="00400079" w:rsidRPr="00866EA1" w14:paraId="51E129EF"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B5B8A9C" w14:textId="77777777" w:rsidR="00400079" w:rsidRPr="00866EA1" w:rsidRDefault="00400079" w:rsidP="000E509B">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400079" w:rsidRPr="00866EA1" w14:paraId="5226B288"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612968E" w14:textId="77777777" w:rsidR="00400079" w:rsidRPr="00866EA1" w:rsidRDefault="00400079" w:rsidP="000E509B">
            <w:pPr>
              <w:pStyle w:val="120"/>
              <w:rPr>
                <w:lang w:eastAsia="en-US"/>
              </w:rPr>
            </w:pPr>
            <w:r w:rsidRPr="00866EA1">
              <w:rPr>
                <w:b/>
                <w:bCs/>
                <w:lang w:eastAsia="en-US"/>
              </w:rPr>
              <w:t>Основное оборудование</w:t>
            </w:r>
          </w:p>
        </w:tc>
      </w:tr>
      <w:tr w:rsidR="00332B6F" w:rsidRPr="00866EA1" w14:paraId="3257D8C8" w14:textId="77777777" w:rsidTr="000E509B">
        <w:tc>
          <w:tcPr>
            <w:tcW w:w="273" w:type="pct"/>
            <w:shd w:val="clear" w:color="auto" w:fill="auto"/>
          </w:tcPr>
          <w:p w14:paraId="319BE94B" w14:textId="3DC7AE42" w:rsidR="00332B6F" w:rsidRPr="00866EA1" w:rsidRDefault="00332B6F" w:rsidP="00332B6F">
            <w:pPr>
              <w:pStyle w:val="120"/>
              <w:rPr>
                <w:lang w:eastAsia="en-US"/>
              </w:rPr>
            </w:pPr>
            <w:r>
              <w:rPr>
                <w:lang w:eastAsia="en-US"/>
              </w:rPr>
              <w:t>1</w:t>
            </w:r>
          </w:p>
        </w:tc>
        <w:tc>
          <w:tcPr>
            <w:tcW w:w="3200" w:type="pct"/>
            <w:shd w:val="clear" w:color="auto" w:fill="auto"/>
          </w:tcPr>
          <w:p w14:paraId="4551AC93" w14:textId="36461342" w:rsidR="00332B6F" w:rsidRPr="00866EA1" w:rsidRDefault="00332B6F" w:rsidP="00332B6F">
            <w:pPr>
              <w:pStyle w:val="120"/>
              <w:rPr>
                <w:lang w:eastAsia="en-US"/>
              </w:rPr>
            </w:pPr>
            <w:r>
              <w:rPr>
                <w:lang w:eastAsia="en-US"/>
              </w:rPr>
              <w:t>Презентационное оборудование (экран, мультимедиа проектор);</w:t>
            </w:r>
          </w:p>
        </w:tc>
        <w:tc>
          <w:tcPr>
            <w:tcW w:w="1527" w:type="pct"/>
            <w:shd w:val="clear" w:color="auto" w:fill="auto"/>
          </w:tcPr>
          <w:p w14:paraId="6956646F" w14:textId="77777777" w:rsidR="00332B6F" w:rsidRPr="00866EA1" w:rsidRDefault="00332B6F" w:rsidP="00332B6F">
            <w:pPr>
              <w:pStyle w:val="120"/>
              <w:rPr>
                <w:lang w:eastAsia="en-US"/>
              </w:rPr>
            </w:pPr>
          </w:p>
        </w:tc>
      </w:tr>
      <w:tr w:rsidR="00332B6F" w:rsidRPr="00866EA1" w14:paraId="1346E66D" w14:textId="77777777" w:rsidTr="000E509B">
        <w:tc>
          <w:tcPr>
            <w:tcW w:w="273" w:type="pct"/>
            <w:shd w:val="clear" w:color="auto" w:fill="auto"/>
          </w:tcPr>
          <w:p w14:paraId="6F243E0E" w14:textId="3074F384" w:rsidR="00332B6F" w:rsidRPr="00866EA1" w:rsidRDefault="00332B6F" w:rsidP="00332B6F">
            <w:pPr>
              <w:pStyle w:val="120"/>
              <w:rPr>
                <w:lang w:eastAsia="en-US"/>
              </w:rPr>
            </w:pPr>
            <w:r>
              <w:rPr>
                <w:lang w:eastAsia="en-US"/>
              </w:rPr>
              <w:t>2</w:t>
            </w:r>
          </w:p>
        </w:tc>
        <w:tc>
          <w:tcPr>
            <w:tcW w:w="3200" w:type="pct"/>
            <w:shd w:val="clear" w:color="auto" w:fill="auto"/>
          </w:tcPr>
          <w:p w14:paraId="5C6D9146" w14:textId="556C7B6B" w:rsidR="00332B6F" w:rsidRPr="00866EA1" w:rsidRDefault="00332B6F" w:rsidP="00332B6F">
            <w:pPr>
              <w:pStyle w:val="120"/>
              <w:rPr>
                <w:lang w:eastAsia="en-US"/>
              </w:rPr>
            </w:pPr>
            <w:r>
              <w:rPr>
                <w:lang w:eastAsia="en-US"/>
              </w:rPr>
              <w:t>Компьютерная техника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tc>
        <w:tc>
          <w:tcPr>
            <w:tcW w:w="1527" w:type="pct"/>
            <w:shd w:val="clear" w:color="auto" w:fill="auto"/>
          </w:tcPr>
          <w:p w14:paraId="726B23BC" w14:textId="77777777" w:rsidR="00332B6F" w:rsidRPr="00866EA1" w:rsidRDefault="00332B6F" w:rsidP="00332B6F">
            <w:pPr>
              <w:pStyle w:val="120"/>
              <w:rPr>
                <w:lang w:eastAsia="en-US"/>
              </w:rPr>
            </w:pPr>
          </w:p>
        </w:tc>
      </w:tr>
      <w:tr w:rsidR="00400079" w:rsidRPr="00866EA1" w14:paraId="290D0B96" w14:textId="77777777" w:rsidTr="000E509B">
        <w:tc>
          <w:tcPr>
            <w:tcW w:w="5000" w:type="pct"/>
            <w:gridSpan w:val="3"/>
            <w:shd w:val="clear" w:color="auto" w:fill="auto"/>
          </w:tcPr>
          <w:p w14:paraId="7AE47297" w14:textId="77777777" w:rsidR="00400079" w:rsidRPr="00866EA1" w:rsidRDefault="00400079" w:rsidP="000E509B">
            <w:pPr>
              <w:pStyle w:val="120"/>
              <w:rPr>
                <w:lang w:eastAsia="en-US"/>
              </w:rPr>
            </w:pPr>
            <w:r w:rsidRPr="00866EA1">
              <w:rPr>
                <w:b/>
                <w:lang w:eastAsia="en-US"/>
              </w:rPr>
              <w:t>Дополнительное оборудование</w:t>
            </w:r>
          </w:p>
        </w:tc>
      </w:tr>
      <w:tr w:rsidR="00400079" w:rsidRPr="00866EA1" w14:paraId="69D1A2AC" w14:textId="77777777" w:rsidTr="000E509B">
        <w:tc>
          <w:tcPr>
            <w:tcW w:w="273" w:type="pct"/>
            <w:shd w:val="clear" w:color="auto" w:fill="auto"/>
          </w:tcPr>
          <w:p w14:paraId="74822F5D" w14:textId="77777777" w:rsidR="00400079" w:rsidRPr="00866EA1" w:rsidRDefault="00400079" w:rsidP="000E509B">
            <w:pPr>
              <w:pStyle w:val="120"/>
              <w:rPr>
                <w:lang w:eastAsia="en-US"/>
              </w:rPr>
            </w:pPr>
          </w:p>
        </w:tc>
        <w:tc>
          <w:tcPr>
            <w:tcW w:w="3200" w:type="pct"/>
            <w:shd w:val="clear" w:color="auto" w:fill="auto"/>
          </w:tcPr>
          <w:p w14:paraId="415FF3A1" w14:textId="77777777" w:rsidR="00400079" w:rsidRPr="00866EA1" w:rsidRDefault="00400079"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912303F" w14:textId="77777777" w:rsidR="00400079" w:rsidRPr="00866EA1" w:rsidRDefault="00400079"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00079" w:rsidRPr="00866EA1" w14:paraId="00099450" w14:textId="77777777" w:rsidTr="000E509B">
        <w:tc>
          <w:tcPr>
            <w:tcW w:w="5000" w:type="pct"/>
            <w:gridSpan w:val="3"/>
            <w:shd w:val="clear" w:color="auto" w:fill="auto"/>
          </w:tcPr>
          <w:p w14:paraId="2DADCFCC" w14:textId="7522F7B1" w:rsidR="00400079" w:rsidRPr="00866EA1" w:rsidRDefault="00400079" w:rsidP="000E509B">
            <w:pPr>
              <w:pStyle w:val="120"/>
              <w:rPr>
                <w:lang w:eastAsia="en-US"/>
              </w:rPr>
            </w:pPr>
            <w:r w:rsidRPr="00866EA1">
              <w:rPr>
                <w:b/>
                <w:bCs/>
                <w:lang w:val="en-US" w:eastAsia="en-US"/>
              </w:rPr>
              <w:t>III</w:t>
            </w:r>
            <w:r w:rsidRPr="00866EA1">
              <w:rPr>
                <w:b/>
                <w:bCs/>
                <w:lang w:eastAsia="en-US"/>
              </w:rPr>
              <w:t xml:space="preserve"> Дополнительное оборудование</w:t>
            </w:r>
          </w:p>
        </w:tc>
      </w:tr>
      <w:tr w:rsidR="00400079" w:rsidRPr="00866EA1" w14:paraId="22FA0432" w14:textId="77777777" w:rsidTr="000E509B">
        <w:tc>
          <w:tcPr>
            <w:tcW w:w="5000" w:type="pct"/>
            <w:gridSpan w:val="3"/>
            <w:shd w:val="clear" w:color="auto" w:fill="auto"/>
          </w:tcPr>
          <w:p w14:paraId="0A8B7451" w14:textId="77777777" w:rsidR="00400079" w:rsidRPr="00866EA1" w:rsidRDefault="00400079" w:rsidP="000E509B">
            <w:pPr>
              <w:pStyle w:val="120"/>
              <w:rPr>
                <w:lang w:eastAsia="en-US"/>
              </w:rPr>
            </w:pPr>
            <w:r w:rsidRPr="00866EA1">
              <w:rPr>
                <w:b/>
                <w:bCs/>
                <w:lang w:eastAsia="en-US"/>
              </w:rPr>
              <w:t>Основное оборудование</w:t>
            </w:r>
          </w:p>
        </w:tc>
      </w:tr>
      <w:tr w:rsidR="00400079" w:rsidRPr="00866EA1" w14:paraId="4E2DA657" w14:textId="77777777" w:rsidTr="000E509B">
        <w:tc>
          <w:tcPr>
            <w:tcW w:w="273" w:type="pct"/>
            <w:shd w:val="clear" w:color="auto" w:fill="auto"/>
          </w:tcPr>
          <w:p w14:paraId="6C7FBF35" w14:textId="77777777" w:rsidR="00400079" w:rsidRPr="00866EA1" w:rsidRDefault="00400079" w:rsidP="000E509B">
            <w:pPr>
              <w:pStyle w:val="120"/>
              <w:rPr>
                <w:lang w:eastAsia="en-US"/>
              </w:rPr>
            </w:pPr>
          </w:p>
        </w:tc>
        <w:tc>
          <w:tcPr>
            <w:tcW w:w="3200" w:type="pct"/>
            <w:shd w:val="clear" w:color="auto" w:fill="auto"/>
          </w:tcPr>
          <w:p w14:paraId="7BD74218" w14:textId="77777777" w:rsidR="00400079" w:rsidRPr="00866EA1" w:rsidRDefault="00400079" w:rsidP="000E509B">
            <w:pPr>
              <w:pStyle w:val="120"/>
              <w:rPr>
                <w:lang w:eastAsia="en-US"/>
              </w:rPr>
            </w:pPr>
          </w:p>
        </w:tc>
        <w:tc>
          <w:tcPr>
            <w:tcW w:w="1527" w:type="pct"/>
            <w:shd w:val="clear" w:color="auto" w:fill="auto"/>
          </w:tcPr>
          <w:p w14:paraId="0C0F9E04" w14:textId="77777777" w:rsidR="00400079" w:rsidRPr="00866EA1" w:rsidRDefault="00400079" w:rsidP="000E509B">
            <w:pPr>
              <w:pStyle w:val="120"/>
              <w:rPr>
                <w:lang w:eastAsia="en-US"/>
              </w:rPr>
            </w:pPr>
          </w:p>
        </w:tc>
      </w:tr>
      <w:tr w:rsidR="00400079" w:rsidRPr="00866EA1" w14:paraId="029230FD" w14:textId="77777777" w:rsidTr="000E509B">
        <w:tc>
          <w:tcPr>
            <w:tcW w:w="5000" w:type="pct"/>
            <w:gridSpan w:val="3"/>
            <w:shd w:val="clear" w:color="auto" w:fill="auto"/>
          </w:tcPr>
          <w:p w14:paraId="77CCB03E" w14:textId="77777777" w:rsidR="00400079" w:rsidRPr="00866EA1" w:rsidRDefault="00400079" w:rsidP="000E509B">
            <w:pPr>
              <w:pStyle w:val="120"/>
              <w:rPr>
                <w:lang w:eastAsia="en-US"/>
              </w:rPr>
            </w:pPr>
            <w:r w:rsidRPr="00866EA1">
              <w:rPr>
                <w:b/>
                <w:bCs/>
                <w:lang w:eastAsia="en-US"/>
              </w:rPr>
              <w:t>Дополнительное оборудование</w:t>
            </w:r>
          </w:p>
        </w:tc>
      </w:tr>
      <w:tr w:rsidR="00400079" w:rsidRPr="00866EA1" w14:paraId="5CA88114" w14:textId="77777777" w:rsidTr="000E509B">
        <w:trPr>
          <w:trHeight w:val="1539"/>
        </w:trPr>
        <w:tc>
          <w:tcPr>
            <w:tcW w:w="273" w:type="pct"/>
            <w:shd w:val="clear" w:color="auto" w:fill="auto"/>
          </w:tcPr>
          <w:p w14:paraId="3D6E1421" w14:textId="77777777" w:rsidR="00400079" w:rsidRPr="00866EA1" w:rsidRDefault="00400079" w:rsidP="000E509B">
            <w:pPr>
              <w:pStyle w:val="120"/>
              <w:rPr>
                <w:lang w:eastAsia="en-US"/>
              </w:rPr>
            </w:pPr>
          </w:p>
        </w:tc>
        <w:tc>
          <w:tcPr>
            <w:tcW w:w="3200" w:type="pct"/>
            <w:shd w:val="clear" w:color="auto" w:fill="auto"/>
          </w:tcPr>
          <w:p w14:paraId="43071500" w14:textId="77777777" w:rsidR="00400079" w:rsidRPr="00866EA1" w:rsidRDefault="00400079"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1BD77C5" w14:textId="77777777" w:rsidR="00400079" w:rsidRPr="00866EA1" w:rsidRDefault="00400079"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3C0C259B" w14:textId="77777777" w:rsidR="00400079" w:rsidRPr="00B239D7" w:rsidRDefault="00400079" w:rsidP="00B239D7">
      <w:pPr>
        <w:tabs>
          <w:tab w:val="left" w:pos="1134"/>
        </w:tabs>
        <w:suppressAutoHyphens/>
        <w:spacing w:after="0" w:line="276" w:lineRule="auto"/>
        <w:ind w:firstLine="709"/>
        <w:jc w:val="both"/>
        <w:rPr>
          <w:rFonts w:ascii="Times New Roman" w:eastAsia="Times New Roman" w:hAnsi="Times New Roman" w:cs="Times New Roman"/>
          <w:bCs/>
          <w:sz w:val="24"/>
          <w:szCs w:val="24"/>
          <w:lang w:eastAsia="ru-RU"/>
        </w:rPr>
      </w:pPr>
    </w:p>
    <w:p w14:paraId="3BD468BE" w14:textId="77777777" w:rsidR="00895F77" w:rsidRPr="00B239D7" w:rsidRDefault="00895F77" w:rsidP="00B239D7">
      <w:pPr>
        <w:tabs>
          <w:tab w:val="left" w:pos="1134"/>
        </w:tabs>
        <w:spacing w:after="0" w:line="276" w:lineRule="auto"/>
        <w:ind w:firstLine="709"/>
        <w:rPr>
          <w:rFonts w:ascii="Times New Roman" w:eastAsia="Times New Roman" w:hAnsi="Times New Roman" w:cs="Times New Roman"/>
          <w:bCs/>
          <w:sz w:val="24"/>
          <w:szCs w:val="24"/>
          <w:lang w:eastAsia="ru-RU"/>
        </w:rPr>
      </w:pPr>
      <w:r w:rsidRPr="00B239D7">
        <w:rPr>
          <w:rFonts w:ascii="Times New Roman" w:eastAsia="Times New Roman" w:hAnsi="Times New Roman" w:cs="Times New Roman"/>
          <w:bCs/>
          <w:sz w:val="24"/>
          <w:szCs w:val="24"/>
          <w:lang w:eastAsia="ru-RU"/>
        </w:rPr>
        <w:t xml:space="preserve">6.1.2.3. Оснащение лабораторий </w:t>
      </w:r>
    </w:p>
    <w:p w14:paraId="4A488579" w14:textId="77777777" w:rsidR="00C76657" w:rsidRDefault="00B239D7" w:rsidP="00C76657">
      <w:pPr>
        <w:tabs>
          <w:tab w:val="left" w:pos="1134"/>
        </w:tabs>
        <w:suppressAutoHyphens/>
        <w:spacing w:after="0" w:line="276"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w:t>
      </w:r>
      <w:r w:rsidR="00F84598" w:rsidRPr="00B239D7">
        <w:rPr>
          <w:rFonts w:ascii="Times New Roman" w:eastAsia="Times New Roman" w:hAnsi="Times New Roman" w:cs="Times New Roman"/>
          <w:bCs/>
          <w:iCs/>
          <w:sz w:val="24"/>
          <w:szCs w:val="24"/>
          <w:lang w:eastAsia="ru-RU"/>
        </w:rPr>
        <w:t xml:space="preserve">Лаборатория </w:t>
      </w:r>
      <w:bookmarkStart w:id="31" w:name="_Hlk85554864"/>
      <w:r>
        <w:rPr>
          <w:rFonts w:ascii="Times New Roman" w:eastAsia="Times New Roman" w:hAnsi="Times New Roman" w:cs="Times New Roman"/>
          <w:bCs/>
          <w:iCs/>
          <w:sz w:val="24"/>
          <w:szCs w:val="24"/>
          <w:lang w:eastAsia="ru-RU"/>
        </w:rPr>
        <w:t>н</w:t>
      </w:r>
      <w:r w:rsidR="00F84598" w:rsidRPr="00B239D7">
        <w:rPr>
          <w:rFonts w:ascii="Times New Roman" w:eastAsia="Times New Roman" w:hAnsi="Times New Roman" w:cs="Times New Roman"/>
          <w:bCs/>
          <w:iCs/>
          <w:sz w:val="24"/>
          <w:szCs w:val="24"/>
          <w:lang w:eastAsia="ru-RU"/>
        </w:rPr>
        <w:t>астройки и обеспечения программных и аппаратных средств устройств инфокоммуникационных систем»</w:t>
      </w:r>
      <w:bookmarkStart w:id="32" w:name="_Hlk84495466"/>
      <w:bookmarkEnd w:id="31"/>
      <w:r w:rsidR="00C76657">
        <w:rPr>
          <w:rFonts w:ascii="Times New Roman" w:eastAsia="Times New Roman" w:hAnsi="Times New Roman" w:cs="Times New Roman"/>
          <w:bCs/>
          <w:i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C76657" w:rsidRPr="00866EA1" w14:paraId="2A4BEC95" w14:textId="77777777" w:rsidTr="000E509B">
        <w:tc>
          <w:tcPr>
            <w:tcW w:w="273" w:type="pct"/>
            <w:shd w:val="clear" w:color="auto" w:fill="auto"/>
            <w:vAlign w:val="center"/>
          </w:tcPr>
          <w:p w14:paraId="5B354740" w14:textId="77777777" w:rsidR="00C76657" w:rsidRPr="00866EA1" w:rsidRDefault="00C76657" w:rsidP="000E509B">
            <w:pPr>
              <w:pStyle w:val="120"/>
              <w:jc w:val="center"/>
              <w:rPr>
                <w:lang w:eastAsia="en-US"/>
              </w:rPr>
            </w:pPr>
            <w:r w:rsidRPr="00866EA1">
              <w:rPr>
                <w:lang w:eastAsia="en-US"/>
              </w:rPr>
              <w:t>№</w:t>
            </w:r>
          </w:p>
        </w:tc>
        <w:tc>
          <w:tcPr>
            <w:tcW w:w="3200" w:type="pct"/>
            <w:shd w:val="clear" w:color="auto" w:fill="auto"/>
            <w:vAlign w:val="center"/>
          </w:tcPr>
          <w:p w14:paraId="25FB495A" w14:textId="4DC13718" w:rsidR="00C76657" w:rsidRPr="00866EA1" w:rsidRDefault="00C76657" w:rsidP="000E509B">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3439D923" w14:textId="086B72F5" w:rsidR="00C76657" w:rsidRPr="00866EA1" w:rsidRDefault="00C76657" w:rsidP="000E509B">
            <w:pPr>
              <w:pStyle w:val="120"/>
              <w:jc w:val="center"/>
              <w:rPr>
                <w:lang w:eastAsia="en-US"/>
              </w:rPr>
            </w:pPr>
            <w:r w:rsidRPr="00866EA1">
              <w:rPr>
                <w:lang w:eastAsia="en-US"/>
              </w:rPr>
              <w:t>Техническое описание</w:t>
            </w:r>
          </w:p>
        </w:tc>
      </w:tr>
      <w:tr w:rsidR="00C76657" w:rsidRPr="00866EA1" w14:paraId="033286CB" w14:textId="77777777" w:rsidTr="000E509B">
        <w:trPr>
          <w:trHeight w:val="278"/>
        </w:trPr>
        <w:tc>
          <w:tcPr>
            <w:tcW w:w="5000" w:type="pct"/>
            <w:gridSpan w:val="3"/>
            <w:shd w:val="clear" w:color="auto" w:fill="auto"/>
          </w:tcPr>
          <w:p w14:paraId="3DBFD3F1" w14:textId="77777777" w:rsidR="00C76657" w:rsidRPr="00866EA1" w:rsidRDefault="00C76657" w:rsidP="000E509B">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C76657" w:rsidRPr="00866EA1" w14:paraId="277A71D6" w14:textId="77777777" w:rsidTr="000E509B">
        <w:trPr>
          <w:trHeight w:val="277"/>
        </w:trPr>
        <w:tc>
          <w:tcPr>
            <w:tcW w:w="5000" w:type="pct"/>
            <w:gridSpan w:val="3"/>
            <w:shd w:val="clear" w:color="auto" w:fill="auto"/>
          </w:tcPr>
          <w:p w14:paraId="4469BCBD" w14:textId="77777777" w:rsidR="00C76657" w:rsidRPr="00866EA1" w:rsidRDefault="00C76657" w:rsidP="000E509B">
            <w:pPr>
              <w:pStyle w:val="120"/>
              <w:rPr>
                <w:b/>
                <w:bCs/>
                <w:lang w:eastAsia="en-US"/>
              </w:rPr>
            </w:pPr>
            <w:r w:rsidRPr="00866EA1">
              <w:rPr>
                <w:b/>
                <w:bCs/>
                <w:lang w:eastAsia="en-US"/>
              </w:rPr>
              <w:t>Основное оборудование</w:t>
            </w:r>
          </w:p>
        </w:tc>
      </w:tr>
      <w:tr w:rsidR="00C76657" w:rsidRPr="00866EA1" w14:paraId="18657D9C" w14:textId="77777777" w:rsidTr="000E509B">
        <w:tc>
          <w:tcPr>
            <w:tcW w:w="273" w:type="pct"/>
            <w:shd w:val="clear" w:color="auto" w:fill="auto"/>
          </w:tcPr>
          <w:p w14:paraId="1F6DDAB0" w14:textId="05C7B1FE" w:rsidR="00C76657" w:rsidRPr="00866EA1" w:rsidRDefault="00C76657" w:rsidP="00C76657">
            <w:pPr>
              <w:pStyle w:val="120"/>
              <w:rPr>
                <w:lang w:eastAsia="en-US"/>
              </w:rPr>
            </w:pPr>
            <w:r>
              <w:rPr>
                <w:lang w:eastAsia="en-US"/>
              </w:rPr>
              <w:t>1</w:t>
            </w:r>
          </w:p>
        </w:tc>
        <w:tc>
          <w:tcPr>
            <w:tcW w:w="3200" w:type="pct"/>
            <w:shd w:val="clear" w:color="auto" w:fill="auto"/>
          </w:tcPr>
          <w:p w14:paraId="546B5167" w14:textId="7ABB7D6D" w:rsidR="00C76657" w:rsidRPr="00866EA1" w:rsidRDefault="00C76657" w:rsidP="00C76657">
            <w:pPr>
              <w:pStyle w:val="120"/>
              <w:rPr>
                <w:lang w:eastAsia="en-US"/>
              </w:rPr>
            </w:pPr>
            <w:r w:rsidRPr="00185E5F">
              <w:rPr>
                <w:bCs/>
                <w:iCs w:val="0"/>
              </w:rPr>
              <w:t xml:space="preserve">Автоматизированные </w:t>
            </w:r>
            <w:r w:rsidRPr="00185E5F">
              <w:rPr>
                <w:bCs/>
              </w:rPr>
              <w:t>рабочие места обучающихся (процессор не ниже Core i5, оперативная память объемом не менее 8 Гб или аналоги)</w:t>
            </w:r>
          </w:p>
        </w:tc>
        <w:tc>
          <w:tcPr>
            <w:tcW w:w="1527" w:type="pct"/>
            <w:shd w:val="clear" w:color="auto" w:fill="auto"/>
          </w:tcPr>
          <w:p w14:paraId="341EB07D" w14:textId="77777777" w:rsidR="00C76657" w:rsidRPr="00866EA1" w:rsidRDefault="00C76657" w:rsidP="00C76657">
            <w:pPr>
              <w:pStyle w:val="120"/>
              <w:rPr>
                <w:lang w:eastAsia="en-US"/>
              </w:rPr>
            </w:pPr>
          </w:p>
        </w:tc>
      </w:tr>
      <w:tr w:rsidR="00C76657" w:rsidRPr="00866EA1" w14:paraId="07BD0850" w14:textId="77777777" w:rsidTr="000E509B">
        <w:tc>
          <w:tcPr>
            <w:tcW w:w="273" w:type="pct"/>
            <w:shd w:val="clear" w:color="auto" w:fill="auto"/>
          </w:tcPr>
          <w:p w14:paraId="0890871E" w14:textId="59040642" w:rsidR="00C76657" w:rsidRPr="00866EA1" w:rsidRDefault="00C76657" w:rsidP="00C76657">
            <w:pPr>
              <w:pStyle w:val="120"/>
              <w:rPr>
                <w:lang w:eastAsia="en-US"/>
              </w:rPr>
            </w:pPr>
            <w:r>
              <w:rPr>
                <w:lang w:eastAsia="en-US"/>
              </w:rPr>
              <w:t>2</w:t>
            </w:r>
          </w:p>
        </w:tc>
        <w:tc>
          <w:tcPr>
            <w:tcW w:w="3200" w:type="pct"/>
            <w:shd w:val="clear" w:color="auto" w:fill="auto"/>
          </w:tcPr>
          <w:p w14:paraId="2B9C3B47" w14:textId="0DEA90A3" w:rsidR="00C76657" w:rsidRPr="00866EA1" w:rsidRDefault="00C76657" w:rsidP="00C76657">
            <w:pPr>
              <w:pStyle w:val="120"/>
              <w:rPr>
                <w:lang w:eastAsia="en-US"/>
              </w:rPr>
            </w:pPr>
            <w:r w:rsidRPr="00185E5F">
              <w:rPr>
                <w:bCs/>
                <w:iCs w:val="0"/>
                <w:szCs w:val="24"/>
              </w:rPr>
              <w:t>А</w:t>
            </w:r>
            <w:r w:rsidRPr="00185E5F">
              <w:rPr>
                <w:bCs/>
                <w:szCs w:val="24"/>
              </w:rPr>
              <w:t xml:space="preserve">втоматизированное рабочее место преподавателя </w:t>
            </w:r>
            <w:bookmarkStart w:id="33" w:name="_Hlk84494959"/>
            <w:r w:rsidRPr="00185E5F">
              <w:rPr>
                <w:bCs/>
                <w:szCs w:val="24"/>
              </w:rPr>
              <w:t>(процессор не ниже Core i5, оперативная память объемом не менее 16 Гб или аналоги)</w:t>
            </w:r>
            <w:bookmarkEnd w:id="33"/>
          </w:p>
        </w:tc>
        <w:tc>
          <w:tcPr>
            <w:tcW w:w="1527" w:type="pct"/>
            <w:shd w:val="clear" w:color="auto" w:fill="auto"/>
          </w:tcPr>
          <w:p w14:paraId="239AE12C" w14:textId="77777777" w:rsidR="00C76657" w:rsidRPr="00866EA1" w:rsidRDefault="00C76657" w:rsidP="00C76657">
            <w:pPr>
              <w:pStyle w:val="120"/>
              <w:rPr>
                <w:lang w:eastAsia="en-US"/>
              </w:rPr>
            </w:pPr>
          </w:p>
        </w:tc>
      </w:tr>
      <w:tr w:rsidR="00C76657" w:rsidRPr="00866EA1" w14:paraId="4C90E22A" w14:textId="77777777" w:rsidTr="000E509B">
        <w:tc>
          <w:tcPr>
            <w:tcW w:w="273" w:type="pct"/>
            <w:shd w:val="clear" w:color="auto" w:fill="auto"/>
          </w:tcPr>
          <w:p w14:paraId="79F4A8CB" w14:textId="0A70F988" w:rsidR="00C76657" w:rsidRPr="00866EA1" w:rsidRDefault="00C76657" w:rsidP="00C76657">
            <w:pPr>
              <w:pStyle w:val="120"/>
              <w:rPr>
                <w:lang w:eastAsia="en-US"/>
              </w:rPr>
            </w:pPr>
            <w:r>
              <w:rPr>
                <w:lang w:eastAsia="en-US"/>
              </w:rPr>
              <w:t>3</w:t>
            </w:r>
          </w:p>
        </w:tc>
        <w:tc>
          <w:tcPr>
            <w:tcW w:w="3200" w:type="pct"/>
            <w:shd w:val="clear" w:color="auto" w:fill="auto"/>
          </w:tcPr>
          <w:p w14:paraId="39FC7BBE" w14:textId="7DF3D2CA" w:rsidR="00C76657" w:rsidRPr="00866EA1" w:rsidRDefault="00C76657" w:rsidP="00C76657">
            <w:pPr>
              <w:pStyle w:val="120"/>
              <w:rPr>
                <w:lang w:eastAsia="en-US"/>
              </w:rPr>
            </w:pPr>
            <w:r w:rsidRPr="00185E5F">
              <w:rPr>
                <w:bCs/>
                <w:iCs w:val="0"/>
                <w:szCs w:val="24"/>
              </w:rPr>
              <w:t xml:space="preserve">Комплекты </w:t>
            </w:r>
            <w:r w:rsidRPr="00185E5F">
              <w:rPr>
                <w:bCs/>
                <w:szCs w:val="24"/>
              </w:rPr>
              <w:t>компьютерных комплектующих для произведения сборки, разборки и сервисного обслуживания ПК и оргтехники</w:t>
            </w:r>
          </w:p>
        </w:tc>
        <w:tc>
          <w:tcPr>
            <w:tcW w:w="1527" w:type="pct"/>
            <w:shd w:val="clear" w:color="auto" w:fill="auto"/>
          </w:tcPr>
          <w:p w14:paraId="2623F593" w14:textId="77777777" w:rsidR="00C76657" w:rsidRPr="00866EA1" w:rsidRDefault="00C76657" w:rsidP="00C76657">
            <w:pPr>
              <w:pStyle w:val="120"/>
              <w:rPr>
                <w:lang w:eastAsia="en-US"/>
              </w:rPr>
            </w:pPr>
          </w:p>
        </w:tc>
      </w:tr>
      <w:tr w:rsidR="00C76657" w:rsidRPr="00866EA1" w14:paraId="1DC31E06" w14:textId="77777777" w:rsidTr="000E509B">
        <w:tc>
          <w:tcPr>
            <w:tcW w:w="273" w:type="pct"/>
            <w:shd w:val="clear" w:color="auto" w:fill="auto"/>
          </w:tcPr>
          <w:p w14:paraId="6D415652" w14:textId="2B218AEF" w:rsidR="00C76657" w:rsidRPr="00866EA1" w:rsidRDefault="00C76657" w:rsidP="00C76657">
            <w:pPr>
              <w:pStyle w:val="120"/>
              <w:rPr>
                <w:lang w:eastAsia="en-US"/>
              </w:rPr>
            </w:pPr>
            <w:r>
              <w:rPr>
                <w:lang w:eastAsia="en-US"/>
              </w:rPr>
              <w:t>4</w:t>
            </w:r>
          </w:p>
        </w:tc>
        <w:tc>
          <w:tcPr>
            <w:tcW w:w="3200" w:type="pct"/>
            <w:shd w:val="clear" w:color="auto" w:fill="auto"/>
          </w:tcPr>
          <w:p w14:paraId="7E998BA9" w14:textId="5B91A856" w:rsidR="00C76657" w:rsidRPr="00866EA1" w:rsidRDefault="00C76657" w:rsidP="00C76657">
            <w:pPr>
              <w:pStyle w:val="120"/>
              <w:rPr>
                <w:lang w:eastAsia="en-US"/>
              </w:rPr>
            </w:pPr>
            <w:r w:rsidRPr="00185E5F">
              <w:rPr>
                <w:bCs/>
                <w:iCs w:val="0"/>
                <w:szCs w:val="24"/>
              </w:rPr>
              <w:t xml:space="preserve">Специализированная </w:t>
            </w:r>
            <w:r w:rsidRPr="00185E5F">
              <w:rPr>
                <w:bCs/>
                <w:szCs w:val="24"/>
              </w:rPr>
              <w:t>мебель для сервисного обслуживания ПК с заземлением и защитой от статического напряжения</w:t>
            </w:r>
          </w:p>
        </w:tc>
        <w:tc>
          <w:tcPr>
            <w:tcW w:w="1527" w:type="pct"/>
            <w:shd w:val="clear" w:color="auto" w:fill="auto"/>
          </w:tcPr>
          <w:p w14:paraId="638FC69B" w14:textId="77777777" w:rsidR="00C76657" w:rsidRPr="00866EA1" w:rsidRDefault="00C76657" w:rsidP="00C76657">
            <w:pPr>
              <w:pStyle w:val="120"/>
              <w:rPr>
                <w:lang w:eastAsia="en-US"/>
              </w:rPr>
            </w:pPr>
          </w:p>
        </w:tc>
      </w:tr>
      <w:tr w:rsidR="00C76657" w:rsidRPr="00866EA1" w14:paraId="50E73E91" w14:textId="77777777" w:rsidTr="000E509B">
        <w:tc>
          <w:tcPr>
            <w:tcW w:w="273" w:type="pct"/>
            <w:shd w:val="clear" w:color="auto" w:fill="auto"/>
          </w:tcPr>
          <w:p w14:paraId="16AA07FF" w14:textId="682F0606" w:rsidR="00C76657" w:rsidRDefault="00C76657" w:rsidP="00C76657">
            <w:pPr>
              <w:pStyle w:val="120"/>
              <w:rPr>
                <w:lang w:eastAsia="en-US"/>
              </w:rPr>
            </w:pPr>
            <w:r>
              <w:rPr>
                <w:lang w:eastAsia="en-US"/>
              </w:rPr>
              <w:t>5</w:t>
            </w:r>
          </w:p>
        </w:tc>
        <w:tc>
          <w:tcPr>
            <w:tcW w:w="3200" w:type="pct"/>
            <w:shd w:val="clear" w:color="auto" w:fill="auto"/>
          </w:tcPr>
          <w:p w14:paraId="14017B56" w14:textId="3ACC49B7" w:rsidR="00C76657" w:rsidRPr="00185E5F" w:rsidRDefault="00C76657" w:rsidP="00C76657">
            <w:pPr>
              <w:pStyle w:val="120"/>
              <w:rPr>
                <w:bCs/>
                <w:iCs w:val="0"/>
                <w:szCs w:val="24"/>
              </w:rPr>
            </w:pPr>
            <w:r w:rsidRPr="00DD17AD">
              <w:rPr>
                <w:bCs/>
                <w:iCs w:val="0"/>
                <w:szCs w:val="24"/>
              </w:rPr>
              <w:t xml:space="preserve">Проектор </w:t>
            </w:r>
            <w:r w:rsidRPr="00DD17AD">
              <w:rPr>
                <w:bCs/>
                <w:szCs w:val="24"/>
              </w:rPr>
              <w:t>и экран</w:t>
            </w:r>
          </w:p>
        </w:tc>
        <w:tc>
          <w:tcPr>
            <w:tcW w:w="1527" w:type="pct"/>
            <w:shd w:val="clear" w:color="auto" w:fill="auto"/>
          </w:tcPr>
          <w:p w14:paraId="17E5407A" w14:textId="77777777" w:rsidR="00C76657" w:rsidRPr="00866EA1" w:rsidRDefault="00C76657" w:rsidP="00C76657">
            <w:pPr>
              <w:pStyle w:val="120"/>
              <w:rPr>
                <w:lang w:eastAsia="en-US"/>
              </w:rPr>
            </w:pPr>
          </w:p>
        </w:tc>
      </w:tr>
      <w:tr w:rsidR="00C76657" w:rsidRPr="00866EA1" w14:paraId="5371EEDA" w14:textId="77777777" w:rsidTr="000E509B">
        <w:tc>
          <w:tcPr>
            <w:tcW w:w="273" w:type="pct"/>
            <w:shd w:val="clear" w:color="auto" w:fill="auto"/>
          </w:tcPr>
          <w:p w14:paraId="69083ACD" w14:textId="6F0714FB" w:rsidR="00C76657" w:rsidRDefault="00C76657" w:rsidP="00C76657">
            <w:pPr>
              <w:pStyle w:val="120"/>
              <w:rPr>
                <w:lang w:eastAsia="en-US"/>
              </w:rPr>
            </w:pPr>
            <w:r>
              <w:rPr>
                <w:lang w:eastAsia="en-US"/>
              </w:rPr>
              <w:t>6</w:t>
            </w:r>
          </w:p>
        </w:tc>
        <w:tc>
          <w:tcPr>
            <w:tcW w:w="3200" w:type="pct"/>
            <w:shd w:val="clear" w:color="auto" w:fill="auto"/>
          </w:tcPr>
          <w:p w14:paraId="7BC4C5E0" w14:textId="4A34D728" w:rsidR="00C76657" w:rsidRPr="00185E5F" w:rsidRDefault="00C76657" w:rsidP="00C76657">
            <w:pPr>
              <w:pStyle w:val="120"/>
              <w:rPr>
                <w:bCs/>
                <w:iCs w:val="0"/>
                <w:szCs w:val="24"/>
              </w:rPr>
            </w:pPr>
            <w:r w:rsidRPr="00DD17AD">
              <w:rPr>
                <w:bCs/>
                <w:iCs w:val="0"/>
                <w:szCs w:val="24"/>
              </w:rPr>
              <w:t xml:space="preserve">Маркерная </w:t>
            </w:r>
            <w:r w:rsidRPr="00DD17AD">
              <w:rPr>
                <w:bCs/>
                <w:szCs w:val="24"/>
              </w:rPr>
              <w:t>доска</w:t>
            </w:r>
          </w:p>
        </w:tc>
        <w:tc>
          <w:tcPr>
            <w:tcW w:w="1527" w:type="pct"/>
            <w:shd w:val="clear" w:color="auto" w:fill="auto"/>
          </w:tcPr>
          <w:p w14:paraId="46E828CC" w14:textId="77777777" w:rsidR="00C76657" w:rsidRPr="00866EA1" w:rsidRDefault="00C76657" w:rsidP="00C76657">
            <w:pPr>
              <w:pStyle w:val="120"/>
              <w:rPr>
                <w:lang w:eastAsia="en-US"/>
              </w:rPr>
            </w:pPr>
          </w:p>
        </w:tc>
      </w:tr>
      <w:tr w:rsidR="00C76657" w:rsidRPr="00866EA1" w14:paraId="2CD17B89"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296C35C" w14:textId="77777777" w:rsidR="00C76657" w:rsidRPr="00866EA1" w:rsidRDefault="00C76657" w:rsidP="000E509B">
            <w:pPr>
              <w:pStyle w:val="120"/>
              <w:rPr>
                <w:lang w:eastAsia="en-US"/>
              </w:rPr>
            </w:pPr>
            <w:r w:rsidRPr="00866EA1">
              <w:rPr>
                <w:b/>
                <w:bCs/>
                <w:lang w:eastAsia="en-US"/>
              </w:rPr>
              <w:t>Дополнительное оборудование</w:t>
            </w:r>
          </w:p>
        </w:tc>
      </w:tr>
      <w:tr w:rsidR="00C76657" w:rsidRPr="00866EA1" w14:paraId="221E216A"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7B7D0BCF" w14:textId="77777777" w:rsidR="00C76657" w:rsidRPr="00866EA1" w:rsidRDefault="00C76657" w:rsidP="000E509B">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73B0AA0" w14:textId="77777777" w:rsidR="00C76657" w:rsidRPr="00866EA1" w:rsidRDefault="00C76657" w:rsidP="000E509B">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F134A81" w14:textId="77777777" w:rsidR="00C76657" w:rsidRPr="00866EA1" w:rsidRDefault="00C76657" w:rsidP="000E509B">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C76657" w:rsidRPr="00866EA1" w14:paraId="5B6C8B8F"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8F49E5F" w14:textId="77777777" w:rsidR="00C76657" w:rsidRPr="00866EA1" w:rsidRDefault="00C76657" w:rsidP="000E509B">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C76657" w:rsidRPr="00866EA1" w14:paraId="30D25916"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E32E043" w14:textId="77777777" w:rsidR="00C76657" w:rsidRPr="00866EA1" w:rsidRDefault="00C76657" w:rsidP="000E509B">
            <w:pPr>
              <w:pStyle w:val="120"/>
              <w:rPr>
                <w:lang w:eastAsia="en-US"/>
              </w:rPr>
            </w:pPr>
            <w:r w:rsidRPr="00866EA1">
              <w:rPr>
                <w:b/>
                <w:bCs/>
                <w:lang w:eastAsia="en-US"/>
              </w:rPr>
              <w:t>Основное оборудование</w:t>
            </w:r>
          </w:p>
        </w:tc>
      </w:tr>
      <w:tr w:rsidR="00C76657" w:rsidRPr="00866EA1" w14:paraId="420FD29C" w14:textId="77777777" w:rsidTr="000E509B">
        <w:tc>
          <w:tcPr>
            <w:tcW w:w="273" w:type="pct"/>
            <w:shd w:val="clear" w:color="auto" w:fill="auto"/>
          </w:tcPr>
          <w:p w14:paraId="10B06674" w14:textId="77777777" w:rsidR="00C76657" w:rsidRPr="00866EA1" w:rsidRDefault="00C76657" w:rsidP="00C76657">
            <w:pPr>
              <w:pStyle w:val="120"/>
              <w:rPr>
                <w:lang w:eastAsia="en-US"/>
              </w:rPr>
            </w:pPr>
          </w:p>
        </w:tc>
        <w:tc>
          <w:tcPr>
            <w:tcW w:w="3200" w:type="pct"/>
            <w:shd w:val="clear" w:color="auto" w:fill="auto"/>
          </w:tcPr>
          <w:p w14:paraId="5A57323A" w14:textId="645B0A99" w:rsidR="00C76657" w:rsidRPr="00866EA1" w:rsidRDefault="00C76657" w:rsidP="00C76657">
            <w:pPr>
              <w:pStyle w:val="120"/>
              <w:rPr>
                <w:lang w:eastAsia="en-US"/>
              </w:rPr>
            </w:pPr>
          </w:p>
        </w:tc>
        <w:tc>
          <w:tcPr>
            <w:tcW w:w="1527" w:type="pct"/>
            <w:shd w:val="clear" w:color="auto" w:fill="auto"/>
          </w:tcPr>
          <w:p w14:paraId="5E2EBCDA" w14:textId="77777777" w:rsidR="00C76657" w:rsidRPr="00866EA1" w:rsidRDefault="00C76657" w:rsidP="00C76657">
            <w:pPr>
              <w:pStyle w:val="120"/>
              <w:rPr>
                <w:lang w:eastAsia="en-US"/>
              </w:rPr>
            </w:pPr>
          </w:p>
        </w:tc>
      </w:tr>
      <w:tr w:rsidR="00C76657" w:rsidRPr="00866EA1" w14:paraId="69A696AF" w14:textId="77777777" w:rsidTr="000E509B">
        <w:tc>
          <w:tcPr>
            <w:tcW w:w="5000" w:type="pct"/>
            <w:gridSpan w:val="3"/>
            <w:shd w:val="clear" w:color="auto" w:fill="auto"/>
          </w:tcPr>
          <w:p w14:paraId="0ED7034F" w14:textId="77777777" w:rsidR="00C76657" w:rsidRPr="00866EA1" w:rsidRDefault="00C76657" w:rsidP="000E509B">
            <w:pPr>
              <w:pStyle w:val="120"/>
              <w:rPr>
                <w:lang w:eastAsia="en-US"/>
              </w:rPr>
            </w:pPr>
            <w:r w:rsidRPr="00866EA1">
              <w:rPr>
                <w:b/>
                <w:lang w:eastAsia="en-US"/>
              </w:rPr>
              <w:t>Дополнительное оборудование</w:t>
            </w:r>
          </w:p>
        </w:tc>
      </w:tr>
      <w:tr w:rsidR="00C76657" w:rsidRPr="00866EA1" w14:paraId="406137C7" w14:textId="77777777" w:rsidTr="000E509B">
        <w:tc>
          <w:tcPr>
            <w:tcW w:w="273" w:type="pct"/>
            <w:shd w:val="clear" w:color="auto" w:fill="auto"/>
          </w:tcPr>
          <w:p w14:paraId="36EF9F20" w14:textId="77777777" w:rsidR="00C76657" w:rsidRPr="00866EA1" w:rsidRDefault="00C76657" w:rsidP="000E509B">
            <w:pPr>
              <w:pStyle w:val="120"/>
              <w:rPr>
                <w:lang w:eastAsia="en-US"/>
              </w:rPr>
            </w:pPr>
          </w:p>
        </w:tc>
        <w:tc>
          <w:tcPr>
            <w:tcW w:w="3200" w:type="pct"/>
            <w:shd w:val="clear" w:color="auto" w:fill="auto"/>
          </w:tcPr>
          <w:p w14:paraId="21B86984" w14:textId="77777777" w:rsidR="00C76657" w:rsidRPr="00866EA1" w:rsidRDefault="00C76657"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AB4AD18" w14:textId="77777777" w:rsidR="00C76657" w:rsidRPr="00866EA1" w:rsidRDefault="00C76657"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C76657" w:rsidRPr="00866EA1" w14:paraId="1347E8CB" w14:textId="77777777" w:rsidTr="000E509B">
        <w:tc>
          <w:tcPr>
            <w:tcW w:w="5000" w:type="pct"/>
            <w:gridSpan w:val="3"/>
            <w:shd w:val="clear" w:color="auto" w:fill="auto"/>
          </w:tcPr>
          <w:p w14:paraId="244C0426" w14:textId="77777777" w:rsidR="00C76657" w:rsidRPr="00866EA1" w:rsidRDefault="00C76657" w:rsidP="000E509B">
            <w:pPr>
              <w:pStyle w:val="120"/>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C76657" w:rsidRPr="00866EA1" w14:paraId="344FEDC6" w14:textId="77777777" w:rsidTr="000E509B">
        <w:tc>
          <w:tcPr>
            <w:tcW w:w="5000" w:type="pct"/>
            <w:gridSpan w:val="3"/>
            <w:shd w:val="clear" w:color="auto" w:fill="auto"/>
          </w:tcPr>
          <w:p w14:paraId="48BA760F" w14:textId="77777777" w:rsidR="00C76657" w:rsidRPr="00866EA1" w:rsidRDefault="00C76657" w:rsidP="000E509B">
            <w:pPr>
              <w:pStyle w:val="120"/>
              <w:rPr>
                <w:b/>
                <w:bCs/>
                <w:lang w:eastAsia="en-US"/>
              </w:rPr>
            </w:pPr>
            <w:r w:rsidRPr="00866EA1">
              <w:rPr>
                <w:b/>
                <w:bCs/>
                <w:lang w:eastAsia="en-US"/>
              </w:rPr>
              <w:t>Основное оборудование</w:t>
            </w:r>
          </w:p>
        </w:tc>
      </w:tr>
      <w:tr w:rsidR="00C76657" w:rsidRPr="00866EA1" w14:paraId="3696DFFE" w14:textId="77777777" w:rsidTr="000E509B">
        <w:tc>
          <w:tcPr>
            <w:tcW w:w="273" w:type="pct"/>
            <w:shd w:val="clear" w:color="auto" w:fill="auto"/>
          </w:tcPr>
          <w:p w14:paraId="796193FA" w14:textId="77777777" w:rsidR="00C76657" w:rsidRPr="00866EA1" w:rsidRDefault="00C76657" w:rsidP="000E509B">
            <w:pPr>
              <w:pStyle w:val="120"/>
              <w:rPr>
                <w:lang w:eastAsia="en-US"/>
              </w:rPr>
            </w:pPr>
          </w:p>
        </w:tc>
        <w:tc>
          <w:tcPr>
            <w:tcW w:w="3200" w:type="pct"/>
            <w:shd w:val="clear" w:color="auto" w:fill="auto"/>
          </w:tcPr>
          <w:p w14:paraId="2F76CFDD" w14:textId="77777777" w:rsidR="00C76657" w:rsidRPr="00866EA1" w:rsidRDefault="00C76657" w:rsidP="000E509B">
            <w:pPr>
              <w:pStyle w:val="120"/>
              <w:rPr>
                <w:lang w:eastAsia="en-US"/>
              </w:rPr>
            </w:pPr>
          </w:p>
        </w:tc>
        <w:tc>
          <w:tcPr>
            <w:tcW w:w="1527" w:type="pct"/>
            <w:shd w:val="clear" w:color="auto" w:fill="auto"/>
          </w:tcPr>
          <w:p w14:paraId="7C111671" w14:textId="77777777" w:rsidR="00C76657" w:rsidRPr="00866EA1" w:rsidRDefault="00C76657" w:rsidP="000E509B">
            <w:pPr>
              <w:pStyle w:val="120"/>
              <w:rPr>
                <w:lang w:eastAsia="en-US"/>
              </w:rPr>
            </w:pPr>
          </w:p>
        </w:tc>
      </w:tr>
      <w:tr w:rsidR="00C76657" w:rsidRPr="00866EA1" w14:paraId="17C270C7" w14:textId="77777777" w:rsidTr="000E509B">
        <w:tc>
          <w:tcPr>
            <w:tcW w:w="5000" w:type="pct"/>
            <w:gridSpan w:val="3"/>
            <w:shd w:val="clear" w:color="auto" w:fill="auto"/>
          </w:tcPr>
          <w:p w14:paraId="7E2976E0" w14:textId="77777777" w:rsidR="00C76657" w:rsidRPr="00866EA1" w:rsidRDefault="00C76657" w:rsidP="000E509B">
            <w:pPr>
              <w:pStyle w:val="120"/>
              <w:rPr>
                <w:lang w:eastAsia="en-US"/>
              </w:rPr>
            </w:pPr>
            <w:r w:rsidRPr="00866EA1">
              <w:rPr>
                <w:b/>
                <w:bCs/>
                <w:lang w:eastAsia="en-US"/>
              </w:rPr>
              <w:t>Дополнительное оборудование</w:t>
            </w:r>
          </w:p>
        </w:tc>
      </w:tr>
      <w:tr w:rsidR="00C76657" w:rsidRPr="00866EA1" w14:paraId="4ACFB8A2" w14:textId="77777777" w:rsidTr="000E509B">
        <w:tc>
          <w:tcPr>
            <w:tcW w:w="273" w:type="pct"/>
            <w:shd w:val="clear" w:color="auto" w:fill="auto"/>
          </w:tcPr>
          <w:p w14:paraId="196D5072" w14:textId="77777777" w:rsidR="00C76657" w:rsidRPr="00866EA1" w:rsidRDefault="00C76657" w:rsidP="000E509B">
            <w:pPr>
              <w:pStyle w:val="120"/>
              <w:rPr>
                <w:lang w:eastAsia="en-US"/>
              </w:rPr>
            </w:pPr>
          </w:p>
        </w:tc>
        <w:tc>
          <w:tcPr>
            <w:tcW w:w="3200" w:type="pct"/>
            <w:shd w:val="clear" w:color="auto" w:fill="auto"/>
          </w:tcPr>
          <w:p w14:paraId="11B3EA34" w14:textId="77777777" w:rsidR="00C76657" w:rsidRPr="00866EA1" w:rsidRDefault="00C76657" w:rsidP="000E509B">
            <w:pPr>
              <w:pStyle w:val="120"/>
              <w:rPr>
                <w:i/>
                <w:iCs w:val="0"/>
                <w:lang w:eastAsia="en-US"/>
              </w:rPr>
            </w:pPr>
            <w:r w:rsidRPr="00866EA1">
              <w:rPr>
                <w:i/>
                <w:iCs w:val="0"/>
                <w:lang w:eastAsia="en-US"/>
              </w:rPr>
              <w:t xml:space="preserve">Дополнительно в форму записываются имеющиеся в наличии компьютеры, МФУ и др. с другими </w:t>
            </w:r>
            <w:r w:rsidRPr="00866EA1">
              <w:rPr>
                <w:i/>
                <w:iCs w:val="0"/>
                <w:lang w:eastAsia="en-US"/>
              </w:rPr>
              <w:lastRenderedPageBreak/>
              <w:t>техническими характеристиками, другое оборудование, использующиеся в данном кабинете</w:t>
            </w:r>
          </w:p>
        </w:tc>
        <w:tc>
          <w:tcPr>
            <w:tcW w:w="1527" w:type="pct"/>
            <w:shd w:val="clear" w:color="auto" w:fill="auto"/>
          </w:tcPr>
          <w:p w14:paraId="3E2C76A0" w14:textId="77777777" w:rsidR="00C76657" w:rsidRPr="00866EA1" w:rsidRDefault="00C76657" w:rsidP="000E509B">
            <w:pPr>
              <w:pStyle w:val="120"/>
              <w:rPr>
                <w:lang w:eastAsia="en-US"/>
              </w:rPr>
            </w:pPr>
            <w:r w:rsidRPr="00866EA1">
              <w:rPr>
                <w:i/>
                <w:iCs w:val="0"/>
                <w:lang w:eastAsia="en-US"/>
              </w:rPr>
              <w:lastRenderedPageBreak/>
              <w:t xml:space="preserve">Технические характеристики </w:t>
            </w:r>
            <w:r w:rsidRPr="00866EA1">
              <w:rPr>
                <w:i/>
                <w:iCs w:val="0"/>
                <w:lang w:eastAsia="en-US"/>
              </w:rPr>
              <w:lastRenderedPageBreak/>
              <w:t>заполняются самостоятельно образовательной организацией</w:t>
            </w:r>
          </w:p>
        </w:tc>
      </w:tr>
      <w:tr w:rsidR="00C76657" w:rsidRPr="00866EA1" w14:paraId="558B9648" w14:textId="77777777" w:rsidTr="000E509B">
        <w:tc>
          <w:tcPr>
            <w:tcW w:w="5000" w:type="pct"/>
            <w:gridSpan w:val="3"/>
            <w:shd w:val="clear" w:color="auto" w:fill="auto"/>
          </w:tcPr>
          <w:p w14:paraId="234CD4C7" w14:textId="7DBCC43C" w:rsidR="00C76657" w:rsidRPr="00866EA1" w:rsidRDefault="00C76657" w:rsidP="000E509B">
            <w:pPr>
              <w:pStyle w:val="120"/>
              <w:rPr>
                <w:lang w:eastAsia="en-US"/>
              </w:rPr>
            </w:pPr>
            <w:r w:rsidRPr="00866EA1">
              <w:rPr>
                <w:b/>
                <w:bCs/>
                <w:lang w:val="en-US" w:eastAsia="en-US"/>
              </w:rPr>
              <w:lastRenderedPageBreak/>
              <w:t>IV</w:t>
            </w:r>
            <w:r w:rsidRPr="00866EA1">
              <w:rPr>
                <w:b/>
                <w:bCs/>
                <w:lang w:eastAsia="en-US"/>
              </w:rPr>
              <w:t xml:space="preserve"> Демонстрационные учебно-наглядные пособия</w:t>
            </w:r>
          </w:p>
        </w:tc>
      </w:tr>
      <w:tr w:rsidR="00C76657" w:rsidRPr="00866EA1" w14:paraId="18043D4B" w14:textId="77777777" w:rsidTr="000E509B">
        <w:tc>
          <w:tcPr>
            <w:tcW w:w="5000" w:type="pct"/>
            <w:gridSpan w:val="3"/>
            <w:shd w:val="clear" w:color="auto" w:fill="auto"/>
          </w:tcPr>
          <w:p w14:paraId="671126A4" w14:textId="77777777" w:rsidR="00C76657" w:rsidRPr="00866EA1" w:rsidRDefault="00C76657" w:rsidP="000E509B">
            <w:pPr>
              <w:pStyle w:val="120"/>
              <w:rPr>
                <w:lang w:eastAsia="en-US"/>
              </w:rPr>
            </w:pPr>
            <w:r w:rsidRPr="00866EA1">
              <w:rPr>
                <w:b/>
                <w:bCs/>
                <w:lang w:eastAsia="en-US"/>
              </w:rPr>
              <w:t>Основное оборудование</w:t>
            </w:r>
          </w:p>
        </w:tc>
      </w:tr>
      <w:tr w:rsidR="00C76657" w:rsidRPr="00866EA1" w14:paraId="404BA606" w14:textId="77777777" w:rsidTr="000E509B">
        <w:tc>
          <w:tcPr>
            <w:tcW w:w="273" w:type="pct"/>
            <w:shd w:val="clear" w:color="auto" w:fill="auto"/>
          </w:tcPr>
          <w:p w14:paraId="75B0264F" w14:textId="77777777" w:rsidR="00C76657" w:rsidRPr="00866EA1" w:rsidRDefault="00C76657" w:rsidP="000E509B">
            <w:pPr>
              <w:pStyle w:val="120"/>
              <w:rPr>
                <w:lang w:eastAsia="en-US"/>
              </w:rPr>
            </w:pPr>
          </w:p>
        </w:tc>
        <w:tc>
          <w:tcPr>
            <w:tcW w:w="3200" w:type="pct"/>
            <w:shd w:val="clear" w:color="auto" w:fill="auto"/>
          </w:tcPr>
          <w:p w14:paraId="01BA8A28" w14:textId="77777777" w:rsidR="00C76657" w:rsidRPr="00866EA1" w:rsidRDefault="00C76657" w:rsidP="000E509B">
            <w:pPr>
              <w:pStyle w:val="120"/>
              <w:rPr>
                <w:lang w:eastAsia="en-US"/>
              </w:rPr>
            </w:pPr>
          </w:p>
        </w:tc>
        <w:tc>
          <w:tcPr>
            <w:tcW w:w="1527" w:type="pct"/>
            <w:shd w:val="clear" w:color="auto" w:fill="auto"/>
          </w:tcPr>
          <w:p w14:paraId="6C52D1E8" w14:textId="77777777" w:rsidR="00C76657" w:rsidRPr="00866EA1" w:rsidRDefault="00C76657" w:rsidP="000E509B">
            <w:pPr>
              <w:pStyle w:val="120"/>
              <w:rPr>
                <w:lang w:eastAsia="en-US"/>
              </w:rPr>
            </w:pPr>
          </w:p>
        </w:tc>
      </w:tr>
      <w:tr w:rsidR="00C76657" w:rsidRPr="00866EA1" w14:paraId="0EF6A2E2" w14:textId="77777777" w:rsidTr="000E509B">
        <w:tc>
          <w:tcPr>
            <w:tcW w:w="5000" w:type="pct"/>
            <w:gridSpan w:val="3"/>
            <w:shd w:val="clear" w:color="auto" w:fill="auto"/>
          </w:tcPr>
          <w:p w14:paraId="69662718" w14:textId="77777777" w:rsidR="00C76657" w:rsidRPr="00866EA1" w:rsidRDefault="00C76657" w:rsidP="000E509B">
            <w:pPr>
              <w:pStyle w:val="120"/>
              <w:rPr>
                <w:lang w:eastAsia="en-US"/>
              </w:rPr>
            </w:pPr>
            <w:r w:rsidRPr="00866EA1">
              <w:rPr>
                <w:b/>
                <w:bCs/>
                <w:lang w:eastAsia="en-US"/>
              </w:rPr>
              <w:t>Дополнительное оборудование</w:t>
            </w:r>
          </w:p>
        </w:tc>
      </w:tr>
      <w:tr w:rsidR="00C76657" w:rsidRPr="00866EA1" w14:paraId="490B34A4" w14:textId="77777777" w:rsidTr="000E509B">
        <w:tc>
          <w:tcPr>
            <w:tcW w:w="273" w:type="pct"/>
            <w:shd w:val="clear" w:color="auto" w:fill="auto"/>
          </w:tcPr>
          <w:p w14:paraId="26D35F71" w14:textId="77777777" w:rsidR="00C76657" w:rsidRPr="00866EA1" w:rsidRDefault="00C76657" w:rsidP="000E509B">
            <w:pPr>
              <w:pStyle w:val="120"/>
              <w:rPr>
                <w:lang w:eastAsia="en-US"/>
              </w:rPr>
            </w:pPr>
          </w:p>
        </w:tc>
        <w:tc>
          <w:tcPr>
            <w:tcW w:w="3200" w:type="pct"/>
            <w:shd w:val="clear" w:color="auto" w:fill="auto"/>
          </w:tcPr>
          <w:p w14:paraId="16013364" w14:textId="77777777" w:rsidR="00C76657" w:rsidRPr="00866EA1" w:rsidRDefault="00C76657"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71D45CA" w14:textId="77777777" w:rsidR="00C76657" w:rsidRPr="00866EA1" w:rsidRDefault="00C76657"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bookmarkEnd w:id="32"/>
    </w:tbl>
    <w:p w14:paraId="54FF5F18" w14:textId="77777777" w:rsidR="00F84598" w:rsidRPr="00B239D7" w:rsidRDefault="00F84598" w:rsidP="00B239D7">
      <w:pPr>
        <w:tabs>
          <w:tab w:val="left" w:pos="1134"/>
        </w:tabs>
        <w:suppressAutoHyphens/>
        <w:spacing w:after="0" w:line="276" w:lineRule="auto"/>
        <w:ind w:firstLine="709"/>
        <w:jc w:val="both"/>
        <w:rPr>
          <w:rFonts w:ascii="Times New Roman" w:eastAsia="Times New Roman" w:hAnsi="Times New Roman" w:cs="Times New Roman"/>
          <w:bCs/>
          <w:iCs/>
          <w:color w:val="2F5496" w:themeColor="accent1" w:themeShade="BF"/>
          <w:sz w:val="24"/>
          <w:szCs w:val="24"/>
          <w:lang w:eastAsia="ru-RU"/>
        </w:rPr>
      </w:pPr>
    </w:p>
    <w:p w14:paraId="63EFEEE3" w14:textId="5A1D92BD" w:rsidR="00F84598" w:rsidRDefault="00F84598" w:rsidP="00B239D7">
      <w:pPr>
        <w:tabs>
          <w:tab w:val="left" w:pos="1134"/>
        </w:tabs>
        <w:suppressAutoHyphens/>
        <w:spacing w:after="0" w:line="276" w:lineRule="auto"/>
        <w:ind w:firstLine="709"/>
        <w:jc w:val="both"/>
        <w:rPr>
          <w:rFonts w:ascii="Times New Roman" w:eastAsia="Times New Roman" w:hAnsi="Times New Roman" w:cs="Times New Roman"/>
          <w:bCs/>
          <w:iCs/>
          <w:sz w:val="24"/>
          <w:szCs w:val="24"/>
          <w:lang w:eastAsia="ru-RU"/>
        </w:rPr>
      </w:pPr>
      <w:r w:rsidRPr="00B239D7">
        <w:rPr>
          <w:rFonts w:ascii="Times New Roman" w:eastAsia="Times New Roman" w:hAnsi="Times New Roman" w:cs="Times New Roman"/>
          <w:bCs/>
          <w:iCs/>
          <w:sz w:val="24"/>
          <w:szCs w:val="24"/>
          <w:lang w:eastAsia="ru-RU"/>
        </w:rPr>
        <w:t xml:space="preserve">Лаборатория </w:t>
      </w:r>
      <w:r w:rsidR="00C76657">
        <w:rPr>
          <w:rFonts w:ascii="Times New Roman" w:eastAsia="Times New Roman" w:hAnsi="Times New Roman" w:cs="Times New Roman"/>
          <w:bCs/>
          <w:iCs/>
          <w:sz w:val="24"/>
          <w:szCs w:val="24"/>
          <w:lang w:eastAsia="ru-RU"/>
        </w:rPr>
        <w:t>«И</w:t>
      </w:r>
      <w:r w:rsidRPr="00B239D7">
        <w:rPr>
          <w:rFonts w:ascii="Times New Roman" w:eastAsia="Times New Roman" w:hAnsi="Times New Roman" w:cs="Times New Roman"/>
          <w:bCs/>
          <w:iCs/>
          <w:sz w:val="24"/>
          <w:szCs w:val="24"/>
          <w:lang w:eastAsia="ru-RU"/>
        </w:rPr>
        <w:t>нформационных технологий»</w:t>
      </w:r>
      <w:r w:rsidR="00C76657">
        <w:rPr>
          <w:rFonts w:ascii="Times New Roman" w:eastAsia="Times New Roman" w:hAnsi="Times New Roman" w:cs="Times New Roman"/>
          <w:bCs/>
          <w:i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C76657" w:rsidRPr="00866EA1" w14:paraId="2854239E" w14:textId="77777777" w:rsidTr="000E509B">
        <w:tc>
          <w:tcPr>
            <w:tcW w:w="273" w:type="pct"/>
            <w:shd w:val="clear" w:color="auto" w:fill="auto"/>
            <w:vAlign w:val="center"/>
          </w:tcPr>
          <w:p w14:paraId="55F014C8" w14:textId="77777777" w:rsidR="00C76657" w:rsidRPr="00866EA1" w:rsidRDefault="00C76657" w:rsidP="000E509B">
            <w:pPr>
              <w:pStyle w:val="120"/>
              <w:jc w:val="center"/>
              <w:rPr>
                <w:lang w:eastAsia="en-US"/>
              </w:rPr>
            </w:pPr>
            <w:r w:rsidRPr="00866EA1">
              <w:rPr>
                <w:lang w:eastAsia="en-US"/>
              </w:rPr>
              <w:t>№</w:t>
            </w:r>
          </w:p>
        </w:tc>
        <w:tc>
          <w:tcPr>
            <w:tcW w:w="3200" w:type="pct"/>
            <w:shd w:val="clear" w:color="auto" w:fill="auto"/>
            <w:vAlign w:val="center"/>
          </w:tcPr>
          <w:p w14:paraId="765A1AB0" w14:textId="3B933C1F" w:rsidR="00C76657" w:rsidRPr="00866EA1" w:rsidRDefault="00C76657" w:rsidP="000E509B">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79BED090" w14:textId="1A76347A" w:rsidR="00C76657" w:rsidRPr="00866EA1" w:rsidRDefault="00C76657" w:rsidP="000E509B">
            <w:pPr>
              <w:pStyle w:val="120"/>
              <w:jc w:val="center"/>
              <w:rPr>
                <w:lang w:eastAsia="en-US"/>
              </w:rPr>
            </w:pPr>
            <w:r w:rsidRPr="00866EA1">
              <w:rPr>
                <w:lang w:eastAsia="en-US"/>
              </w:rPr>
              <w:t>Техническое описание</w:t>
            </w:r>
          </w:p>
        </w:tc>
      </w:tr>
      <w:tr w:rsidR="00C76657" w:rsidRPr="00866EA1" w14:paraId="460C95B2" w14:textId="77777777" w:rsidTr="000E509B">
        <w:trPr>
          <w:trHeight w:val="278"/>
        </w:trPr>
        <w:tc>
          <w:tcPr>
            <w:tcW w:w="5000" w:type="pct"/>
            <w:gridSpan w:val="3"/>
            <w:shd w:val="clear" w:color="auto" w:fill="auto"/>
          </w:tcPr>
          <w:p w14:paraId="3EE72F41" w14:textId="77777777" w:rsidR="00C76657" w:rsidRPr="00866EA1" w:rsidRDefault="00C76657" w:rsidP="000E509B">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C76657" w:rsidRPr="00866EA1" w14:paraId="4DF9723D" w14:textId="77777777" w:rsidTr="000E509B">
        <w:trPr>
          <w:trHeight w:val="277"/>
        </w:trPr>
        <w:tc>
          <w:tcPr>
            <w:tcW w:w="5000" w:type="pct"/>
            <w:gridSpan w:val="3"/>
            <w:shd w:val="clear" w:color="auto" w:fill="auto"/>
          </w:tcPr>
          <w:p w14:paraId="6BD7B9A2" w14:textId="77777777" w:rsidR="00C76657" w:rsidRPr="00866EA1" w:rsidRDefault="00C76657" w:rsidP="000E509B">
            <w:pPr>
              <w:pStyle w:val="120"/>
              <w:rPr>
                <w:b/>
                <w:bCs/>
                <w:lang w:eastAsia="en-US"/>
              </w:rPr>
            </w:pPr>
            <w:r w:rsidRPr="00866EA1">
              <w:rPr>
                <w:b/>
                <w:bCs/>
                <w:lang w:eastAsia="en-US"/>
              </w:rPr>
              <w:t>Основное оборудование</w:t>
            </w:r>
          </w:p>
        </w:tc>
      </w:tr>
      <w:tr w:rsidR="00C76657" w:rsidRPr="00866EA1" w14:paraId="1E63C288" w14:textId="77777777" w:rsidTr="000E509B">
        <w:tc>
          <w:tcPr>
            <w:tcW w:w="273" w:type="pct"/>
            <w:shd w:val="clear" w:color="auto" w:fill="auto"/>
          </w:tcPr>
          <w:p w14:paraId="75A067B2" w14:textId="53F804A3" w:rsidR="00C76657" w:rsidRPr="00866EA1" w:rsidRDefault="00C76657" w:rsidP="00C76657">
            <w:pPr>
              <w:pStyle w:val="120"/>
              <w:rPr>
                <w:lang w:eastAsia="en-US"/>
              </w:rPr>
            </w:pPr>
            <w:r>
              <w:rPr>
                <w:lang w:eastAsia="en-US"/>
              </w:rPr>
              <w:t>1</w:t>
            </w:r>
          </w:p>
        </w:tc>
        <w:tc>
          <w:tcPr>
            <w:tcW w:w="3200" w:type="pct"/>
            <w:shd w:val="clear" w:color="auto" w:fill="auto"/>
          </w:tcPr>
          <w:p w14:paraId="25B71A31" w14:textId="30608DD9" w:rsidR="00C76657" w:rsidRPr="00866EA1" w:rsidRDefault="00C76657" w:rsidP="00C76657">
            <w:pPr>
              <w:pStyle w:val="120"/>
              <w:rPr>
                <w:lang w:eastAsia="en-US"/>
              </w:rPr>
            </w:pPr>
            <w:r w:rsidRPr="00C05EC9">
              <w:rPr>
                <w:bCs/>
                <w:szCs w:val="24"/>
              </w:rPr>
              <w:t>Автоматизированные рабочие места обучающихся (процессор не ниже Core i5, оперативная память объемом не менее 8 Гб или аналоги)</w:t>
            </w:r>
          </w:p>
        </w:tc>
        <w:tc>
          <w:tcPr>
            <w:tcW w:w="1527" w:type="pct"/>
            <w:shd w:val="clear" w:color="auto" w:fill="auto"/>
          </w:tcPr>
          <w:p w14:paraId="7C748D75" w14:textId="77777777" w:rsidR="00C76657" w:rsidRPr="00866EA1" w:rsidRDefault="00C76657" w:rsidP="00C76657">
            <w:pPr>
              <w:pStyle w:val="120"/>
              <w:rPr>
                <w:lang w:eastAsia="en-US"/>
              </w:rPr>
            </w:pPr>
          </w:p>
        </w:tc>
      </w:tr>
      <w:tr w:rsidR="00C76657" w:rsidRPr="00866EA1" w14:paraId="6B5CE7AC" w14:textId="77777777" w:rsidTr="000E509B">
        <w:tc>
          <w:tcPr>
            <w:tcW w:w="273" w:type="pct"/>
            <w:shd w:val="clear" w:color="auto" w:fill="auto"/>
          </w:tcPr>
          <w:p w14:paraId="742AAD26" w14:textId="6CD6CBC3" w:rsidR="00C76657" w:rsidRPr="00866EA1" w:rsidRDefault="00C76657" w:rsidP="00C76657">
            <w:pPr>
              <w:pStyle w:val="120"/>
              <w:rPr>
                <w:lang w:eastAsia="en-US"/>
              </w:rPr>
            </w:pPr>
            <w:r>
              <w:rPr>
                <w:lang w:eastAsia="en-US"/>
              </w:rPr>
              <w:t>2</w:t>
            </w:r>
          </w:p>
        </w:tc>
        <w:tc>
          <w:tcPr>
            <w:tcW w:w="3200" w:type="pct"/>
            <w:shd w:val="clear" w:color="auto" w:fill="auto"/>
          </w:tcPr>
          <w:p w14:paraId="24419187" w14:textId="1C3B7768" w:rsidR="00C76657" w:rsidRPr="00866EA1" w:rsidRDefault="00C76657" w:rsidP="00C76657">
            <w:pPr>
              <w:pStyle w:val="120"/>
              <w:rPr>
                <w:lang w:eastAsia="en-US"/>
              </w:rPr>
            </w:pPr>
            <w:r w:rsidRPr="00C05EC9">
              <w:rPr>
                <w:bCs/>
                <w:szCs w:val="24"/>
              </w:rPr>
              <w:t>Автоматизированное рабочее место преподавателя (процессор не ниже Core i5, оперативная память объемом не менее 16 Гб или аналоги)</w:t>
            </w:r>
          </w:p>
        </w:tc>
        <w:tc>
          <w:tcPr>
            <w:tcW w:w="1527" w:type="pct"/>
            <w:shd w:val="clear" w:color="auto" w:fill="auto"/>
          </w:tcPr>
          <w:p w14:paraId="0278B24D" w14:textId="77777777" w:rsidR="00C76657" w:rsidRPr="00866EA1" w:rsidRDefault="00C76657" w:rsidP="00C76657">
            <w:pPr>
              <w:pStyle w:val="120"/>
              <w:rPr>
                <w:lang w:eastAsia="en-US"/>
              </w:rPr>
            </w:pPr>
          </w:p>
        </w:tc>
      </w:tr>
      <w:tr w:rsidR="00C76657" w:rsidRPr="00866EA1" w14:paraId="6A800B46" w14:textId="77777777" w:rsidTr="000E509B">
        <w:tc>
          <w:tcPr>
            <w:tcW w:w="273" w:type="pct"/>
            <w:shd w:val="clear" w:color="auto" w:fill="auto"/>
          </w:tcPr>
          <w:p w14:paraId="66309810" w14:textId="4739220D" w:rsidR="00C76657" w:rsidRPr="00866EA1" w:rsidRDefault="00C76657" w:rsidP="000E509B">
            <w:pPr>
              <w:pStyle w:val="120"/>
              <w:rPr>
                <w:lang w:eastAsia="en-US"/>
              </w:rPr>
            </w:pPr>
            <w:r>
              <w:rPr>
                <w:lang w:eastAsia="en-US"/>
              </w:rPr>
              <w:t>3</w:t>
            </w:r>
          </w:p>
        </w:tc>
        <w:tc>
          <w:tcPr>
            <w:tcW w:w="3200" w:type="pct"/>
            <w:shd w:val="clear" w:color="auto" w:fill="auto"/>
          </w:tcPr>
          <w:p w14:paraId="714681D7" w14:textId="75DC371E" w:rsidR="00C76657" w:rsidRPr="00866EA1" w:rsidRDefault="00C76657" w:rsidP="000E509B">
            <w:pPr>
              <w:pStyle w:val="120"/>
              <w:rPr>
                <w:lang w:eastAsia="en-US"/>
              </w:rPr>
            </w:pPr>
            <w:r w:rsidRPr="00153F93">
              <w:rPr>
                <w:bCs/>
                <w:iCs w:val="0"/>
                <w:szCs w:val="24"/>
              </w:rPr>
              <w:t>Маркерная доска</w:t>
            </w:r>
          </w:p>
        </w:tc>
        <w:tc>
          <w:tcPr>
            <w:tcW w:w="1527" w:type="pct"/>
            <w:shd w:val="clear" w:color="auto" w:fill="auto"/>
          </w:tcPr>
          <w:p w14:paraId="38F001C1" w14:textId="77777777" w:rsidR="00C76657" w:rsidRPr="00866EA1" w:rsidRDefault="00C76657" w:rsidP="000E509B">
            <w:pPr>
              <w:pStyle w:val="120"/>
              <w:rPr>
                <w:lang w:eastAsia="en-US"/>
              </w:rPr>
            </w:pPr>
          </w:p>
        </w:tc>
      </w:tr>
      <w:tr w:rsidR="00C76657" w:rsidRPr="00866EA1" w14:paraId="2C7EF843"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2CA788A" w14:textId="77777777" w:rsidR="00C76657" w:rsidRPr="00866EA1" w:rsidRDefault="00C76657" w:rsidP="000E509B">
            <w:pPr>
              <w:pStyle w:val="120"/>
              <w:rPr>
                <w:lang w:eastAsia="en-US"/>
              </w:rPr>
            </w:pPr>
            <w:r w:rsidRPr="00866EA1">
              <w:rPr>
                <w:b/>
                <w:bCs/>
                <w:lang w:eastAsia="en-US"/>
              </w:rPr>
              <w:t>Дополнительное оборудование</w:t>
            </w:r>
          </w:p>
        </w:tc>
      </w:tr>
      <w:tr w:rsidR="00C76657" w:rsidRPr="00866EA1" w14:paraId="730DB2D9"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1E06E9AD" w14:textId="77777777" w:rsidR="00C76657" w:rsidRPr="00866EA1" w:rsidRDefault="00C76657" w:rsidP="000E509B">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A3F5955" w14:textId="77777777" w:rsidR="00C76657" w:rsidRPr="00866EA1" w:rsidRDefault="00C76657" w:rsidP="000E509B">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B52D04B" w14:textId="77777777" w:rsidR="00C76657" w:rsidRPr="00866EA1" w:rsidRDefault="00C76657" w:rsidP="000E509B">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C76657" w:rsidRPr="00866EA1" w14:paraId="7880EC0E"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F93145B" w14:textId="77777777" w:rsidR="00C76657" w:rsidRPr="00866EA1" w:rsidRDefault="00C76657" w:rsidP="000E509B">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C76657" w:rsidRPr="00866EA1" w14:paraId="0960F06E"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4ECBED0" w14:textId="77777777" w:rsidR="00C76657" w:rsidRPr="00866EA1" w:rsidRDefault="00C76657" w:rsidP="000E509B">
            <w:pPr>
              <w:pStyle w:val="120"/>
              <w:rPr>
                <w:lang w:eastAsia="en-US"/>
              </w:rPr>
            </w:pPr>
            <w:r w:rsidRPr="00866EA1">
              <w:rPr>
                <w:b/>
                <w:bCs/>
                <w:lang w:eastAsia="en-US"/>
              </w:rPr>
              <w:t>Основное оборудование</w:t>
            </w:r>
          </w:p>
        </w:tc>
      </w:tr>
      <w:tr w:rsidR="00C76657" w:rsidRPr="00866EA1" w14:paraId="4A5631F3" w14:textId="77777777" w:rsidTr="000E509B">
        <w:tc>
          <w:tcPr>
            <w:tcW w:w="273" w:type="pct"/>
            <w:shd w:val="clear" w:color="auto" w:fill="auto"/>
          </w:tcPr>
          <w:p w14:paraId="66F46EA5" w14:textId="77777777" w:rsidR="00C76657" w:rsidRPr="00866EA1" w:rsidRDefault="00C76657" w:rsidP="00C76657">
            <w:pPr>
              <w:pStyle w:val="120"/>
              <w:rPr>
                <w:lang w:eastAsia="en-US"/>
              </w:rPr>
            </w:pPr>
          </w:p>
        </w:tc>
        <w:tc>
          <w:tcPr>
            <w:tcW w:w="3200" w:type="pct"/>
            <w:shd w:val="clear" w:color="auto" w:fill="auto"/>
          </w:tcPr>
          <w:p w14:paraId="4A45A31B" w14:textId="53EE1F9F" w:rsidR="00C76657" w:rsidRPr="00866EA1" w:rsidRDefault="00C76657" w:rsidP="00C76657">
            <w:pPr>
              <w:pStyle w:val="120"/>
              <w:rPr>
                <w:lang w:eastAsia="en-US"/>
              </w:rPr>
            </w:pPr>
            <w:r w:rsidRPr="002A046C">
              <w:rPr>
                <w:bCs/>
                <w:szCs w:val="24"/>
              </w:rPr>
              <w:t>Принтеры</w:t>
            </w:r>
          </w:p>
        </w:tc>
        <w:tc>
          <w:tcPr>
            <w:tcW w:w="1527" w:type="pct"/>
            <w:shd w:val="clear" w:color="auto" w:fill="auto"/>
          </w:tcPr>
          <w:p w14:paraId="6C8F239D" w14:textId="77777777" w:rsidR="00C76657" w:rsidRPr="00866EA1" w:rsidRDefault="00C76657" w:rsidP="00C76657">
            <w:pPr>
              <w:pStyle w:val="120"/>
              <w:rPr>
                <w:lang w:eastAsia="en-US"/>
              </w:rPr>
            </w:pPr>
          </w:p>
        </w:tc>
      </w:tr>
      <w:tr w:rsidR="00C76657" w:rsidRPr="00866EA1" w14:paraId="662A012F" w14:textId="77777777" w:rsidTr="000E509B">
        <w:tc>
          <w:tcPr>
            <w:tcW w:w="273" w:type="pct"/>
            <w:shd w:val="clear" w:color="auto" w:fill="auto"/>
          </w:tcPr>
          <w:p w14:paraId="67C7111D" w14:textId="77777777" w:rsidR="00C76657" w:rsidRPr="00866EA1" w:rsidRDefault="00C76657" w:rsidP="00C76657">
            <w:pPr>
              <w:pStyle w:val="120"/>
              <w:rPr>
                <w:lang w:eastAsia="en-US"/>
              </w:rPr>
            </w:pPr>
          </w:p>
        </w:tc>
        <w:tc>
          <w:tcPr>
            <w:tcW w:w="3200" w:type="pct"/>
            <w:shd w:val="clear" w:color="auto" w:fill="auto"/>
          </w:tcPr>
          <w:p w14:paraId="5AE87D92" w14:textId="3CD017B0" w:rsidR="00C76657" w:rsidRPr="00866EA1" w:rsidRDefault="00C76657" w:rsidP="00C76657">
            <w:pPr>
              <w:pStyle w:val="120"/>
              <w:rPr>
                <w:lang w:eastAsia="en-US"/>
              </w:rPr>
            </w:pPr>
            <w:r w:rsidRPr="002A046C">
              <w:rPr>
                <w:bCs/>
                <w:szCs w:val="24"/>
              </w:rPr>
              <w:t>МФУ</w:t>
            </w:r>
          </w:p>
        </w:tc>
        <w:tc>
          <w:tcPr>
            <w:tcW w:w="1527" w:type="pct"/>
            <w:shd w:val="clear" w:color="auto" w:fill="auto"/>
          </w:tcPr>
          <w:p w14:paraId="2426236E" w14:textId="77777777" w:rsidR="00C76657" w:rsidRPr="00866EA1" w:rsidRDefault="00C76657" w:rsidP="00C76657">
            <w:pPr>
              <w:pStyle w:val="120"/>
              <w:rPr>
                <w:lang w:eastAsia="en-US"/>
              </w:rPr>
            </w:pPr>
          </w:p>
        </w:tc>
      </w:tr>
      <w:tr w:rsidR="00C76657" w:rsidRPr="00866EA1" w14:paraId="2892969C" w14:textId="77777777" w:rsidTr="000E509B">
        <w:tc>
          <w:tcPr>
            <w:tcW w:w="273" w:type="pct"/>
            <w:shd w:val="clear" w:color="auto" w:fill="auto"/>
          </w:tcPr>
          <w:p w14:paraId="747C5A30" w14:textId="77777777" w:rsidR="00C76657" w:rsidRPr="00866EA1" w:rsidRDefault="00C76657" w:rsidP="000E509B">
            <w:pPr>
              <w:pStyle w:val="120"/>
              <w:rPr>
                <w:lang w:eastAsia="en-US"/>
              </w:rPr>
            </w:pPr>
          </w:p>
        </w:tc>
        <w:tc>
          <w:tcPr>
            <w:tcW w:w="3200" w:type="pct"/>
            <w:shd w:val="clear" w:color="auto" w:fill="auto"/>
          </w:tcPr>
          <w:p w14:paraId="619CD5C7" w14:textId="1E029CD1" w:rsidR="00C76657" w:rsidRPr="00866EA1" w:rsidRDefault="00C76657" w:rsidP="00C76657">
            <w:pPr>
              <w:tabs>
                <w:tab w:val="left" w:pos="1134"/>
              </w:tabs>
              <w:suppressAutoHyphens/>
              <w:spacing w:after="0" w:line="276" w:lineRule="auto"/>
              <w:jc w:val="both"/>
            </w:pPr>
            <w:r>
              <w:rPr>
                <w:rFonts w:ascii="Times New Roman" w:eastAsia="Times New Roman" w:hAnsi="Times New Roman" w:cs="Times New Roman"/>
                <w:bCs/>
                <w:iCs/>
                <w:sz w:val="24"/>
                <w:szCs w:val="24"/>
                <w:lang w:eastAsia="ru-RU"/>
              </w:rPr>
              <w:t>И</w:t>
            </w:r>
            <w:r w:rsidRPr="00B239D7">
              <w:rPr>
                <w:rFonts w:ascii="Times New Roman" w:eastAsia="Times New Roman" w:hAnsi="Times New Roman" w:cs="Times New Roman"/>
                <w:bCs/>
                <w:iCs/>
                <w:sz w:val="24"/>
                <w:szCs w:val="24"/>
                <w:lang w:eastAsia="ru-RU"/>
              </w:rPr>
              <w:t>нтерактивная доска</w:t>
            </w:r>
          </w:p>
        </w:tc>
        <w:tc>
          <w:tcPr>
            <w:tcW w:w="1527" w:type="pct"/>
            <w:shd w:val="clear" w:color="auto" w:fill="auto"/>
          </w:tcPr>
          <w:p w14:paraId="58C21453" w14:textId="77777777" w:rsidR="00C76657" w:rsidRPr="00866EA1" w:rsidRDefault="00C76657" w:rsidP="000E509B">
            <w:pPr>
              <w:pStyle w:val="120"/>
              <w:rPr>
                <w:lang w:eastAsia="en-US"/>
              </w:rPr>
            </w:pPr>
          </w:p>
        </w:tc>
      </w:tr>
      <w:tr w:rsidR="00C76657" w:rsidRPr="00866EA1" w14:paraId="63D6955F" w14:textId="77777777" w:rsidTr="000E509B">
        <w:tc>
          <w:tcPr>
            <w:tcW w:w="273" w:type="pct"/>
            <w:shd w:val="clear" w:color="auto" w:fill="auto"/>
          </w:tcPr>
          <w:p w14:paraId="6630BC35" w14:textId="77777777" w:rsidR="00C76657" w:rsidRPr="00866EA1" w:rsidRDefault="00C76657" w:rsidP="00C76657">
            <w:pPr>
              <w:pStyle w:val="120"/>
              <w:rPr>
                <w:lang w:eastAsia="en-US"/>
              </w:rPr>
            </w:pPr>
          </w:p>
        </w:tc>
        <w:tc>
          <w:tcPr>
            <w:tcW w:w="3200" w:type="pct"/>
            <w:shd w:val="clear" w:color="auto" w:fill="auto"/>
          </w:tcPr>
          <w:p w14:paraId="76B12314" w14:textId="6FF17AD8" w:rsidR="00C76657" w:rsidRDefault="00C76657" w:rsidP="00C76657">
            <w:pPr>
              <w:tabs>
                <w:tab w:val="left" w:pos="1134"/>
              </w:tabs>
              <w:suppressAutoHyphens/>
              <w:spacing w:after="0" w:line="276" w:lineRule="auto"/>
              <w:jc w:val="both"/>
              <w:rPr>
                <w:rFonts w:ascii="Times New Roman" w:eastAsia="Times New Roman" w:hAnsi="Times New Roman" w:cs="Times New Roman"/>
                <w:bCs/>
                <w:iCs/>
                <w:sz w:val="24"/>
                <w:szCs w:val="24"/>
                <w:lang w:eastAsia="ru-RU"/>
              </w:rPr>
            </w:pPr>
            <w:r w:rsidRPr="00153F93">
              <w:rPr>
                <w:rFonts w:ascii="Times New Roman" w:eastAsia="Times New Roman" w:hAnsi="Times New Roman" w:cs="Times New Roman"/>
                <w:bCs/>
                <w:iCs/>
                <w:sz w:val="24"/>
                <w:szCs w:val="24"/>
                <w:lang w:eastAsia="ru-RU"/>
              </w:rPr>
              <w:t>Аудиосистема</w:t>
            </w:r>
          </w:p>
        </w:tc>
        <w:tc>
          <w:tcPr>
            <w:tcW w:w="1527" w:type="pct"/>
            <w:shd w:val="clear" w:color="auto" w:fill="auto"/>
          </w:tcPr>
          <w:p w14:paraId="049BB0B4" w14:textId="77777777" w:rsidR="00C76657" w:rsidRPr="00866EA1" w:rsidRDefault="00C76657" w:rsidP="00C76657">
            <w:pPr>
              <w:pStyle w:val="120"/>
              <w:rPr>
                <w:lang w:eastAsia="en-US"/>
              </w:rPr>
            </w:pPr>
          </w:p>
        </w:tc>
      </w:tr>
      <w:tr w:rsidR="00C76657" w:rsidRPr="00866EA1" w14:paraId="218BD418" w14:textId="77777777" w:rsidTr="000E509B">
        <w:tc>
          <w:tcPr>
            <w:tcW w:w="273" w:type="pct"/>
            <w:shd w:val="clear" w:color="auto" w:fill="auto"/>
          </w:tcPr>
          <w:p w14:paraId="23390053" w14:textId="77777777" w:rsidR="00C76657" w:rsidRPr="00866EA1" w:rsidRDefault="00C76657" w:rsidP="00C76657">
            <w:pPr>
              <w:pStyle w:val="120"/>
              <w:rPr>
                <w:lang w:eastAsia="en-US"/>
              </w:rPr>
            </w:pPr>
          </w:p>
        </w:tc>
        <w:tc>
          <w:tcPr>
            <w:tcW w:w="3200" w:type="pct"/>
            <w:shd w:val="clear" w:color="auto" w:fill="auto"/>
          </w:tcPr>
          <w:p w14:paraId="5CCE37A2" w14:textId="2DB410B3" w:rsidR="00C76657" w:rsidRDefault="00C76657" w:rsidP="00C76657">
            <w:pPr>
              <w:tabs>
                <w:tab w:val="left" w:pos="1134"/>
              </w:tabs>
              <w:suppressAutoHyphens/>
              <w:spacing w:after="0" w:line="276" w:lineRule="auto"/>
              <w:jc w:val="both"/>
              <w:rPr>
                <w:rFonts w:ascii="Times New Roman" w:eastAsia="Times New Roman" w:hAnsi="Times New Roman" w:cs="Times New Roman"/>
                <w:bCs/>
                <w:iCs/>
                <w:sz w:val="24"/>
                <w:szCs w:val="24"/>
                <w:lang w:eastAsia="ru-RU"/>
              </w:rPr>
            </w:pPr>
            <w:r w:rsidRPr="00153F93">
              <w:rPr>
                <w:rFonts w:ascii="Times New Roman" w:eastAsia="Times New Roman" w:hAnsi="Times New Roman" w:cs="Times New Roman"/>
                <w:bCs/>
                <w:iCs/>
                <w:sz w:val="24"/>
                <w:szCs w:val="24"/>
                <w:lang w:eastAsia="ru-RU"/>
              </w:rPr>
              <w:t>Проектор и экран</w:t>
            </w:r>
          </w:p>
        </w:tc>
        <w:tc>
          <w:tcPr>
            <w:tcW w:w="1527" w:type="pct"/>
            <w:shd w:val="clear" w:color="auto" w:fill="auto"/>
          </w:tcPr>
          <w:p w14:paraId="6E3926A1" w14:textId="77777777" w:rsidR="00C76657" w:rsidRPr="00866EA1" w:rsidRDefault="00C76657" w:rsidP="00C76657">
            <w:pPr>
              <w:pStyle w:val="120"/>
              <w:rPr>
                <w:lang w:eastAsia="en-US"/>
              </w:rPr>
            </w:pPr>
          </w:p>
        </w:tc>
      </w:tr>
      <w:tr w:rsidR="00C76657" w:rsidRPr="00866EA1" w14:paraId="53DE20BB" w14:textId="77777777" w:rsidTr="000E509B">
        <w:tc>
          <w:tcPr>
            <w:tcW w:w="5000" w:type="pct"/>
            <w:gridSpan w:val="3"/>
            <w:shd w:val="clear" w:color="auto" w:fill="auto"/>
          </w:tcPr>
          <w:p w14:paraId="1AA8AC13" w14:textId="77777777" w:rsidR="00C76657" w:rsidRPr="00866EA1" w:rsidRDefault="00C76657" w:rsidP="000E509B">
            <w:pPr>
              <w:pStyle w:val="120"/>
              <w:rPr>
                <w:lang w:eastAsia="en-US"/>
              </w:rPr>
            </w:pPr>
            <w:r w:rsidRPr="00866EA1">
              <w:rPr>
                <w:b/>
                <w:lang w:eastAsia="en-US"/>
              </w:rPr>
              <w:t>Дополнительное оборудование</w:t>
            </w:r>
          </w:p>
        </w:tc>
      </w:tr>
      <w:tr w:rsidR="00C76657" w:rsidRPr="00866EA1" w14:paraId="2CC997D0" w14:textId="77777777" w:rsidTr="000E509B">
        <w:tc>
          <w:tcPr>
            <w:tcW w:w="273" w:type="pct"/>
            <w:shd w:val="clear" w:color="auto" w:fill="auto"/>
          </w:tcPr>
          <w:p w14:paraId="0B9A78E2" w14:textId="77777777" w:rsidR="00C76657" w:rsidRPr="00866EA1" w:rsidRDefault="00C76657" w:rsidP="000E509B">
            <w:pPr>
              <w:pStyle w:val="120"/>
              <w:rPr>
                <w:lang w:eastAsia="en-US"/>
              </w:rPr>
            </w:pPr>
          </w:p>
        </w:tc>
        <w:tc>
          <w:tcPr>
            <w:tcW w:w="3200" w:type="pct"/>
            <w:shd w:val="clear" w:color="auto" w:fill="auto"/>
          </w:tcPr>
          <w:p w14:paraId="401C2C80" w14:textId="77777777" w:rsidR="00C76657" w:rsidRPr="00866EA1" w:rsidRDefault="00C76657"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3E3FF66" w14:textId="77777777" w:rsidR="00C76657" w:rsidRPr="00866EA1" w:rsidRDefault="00C76657"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C76657" w:rsidRPr="00866EA1" w14:paraId="48DB01FC" w14:textId="77777777" w:rsidTr="000E509B">
        <w:tc>
          <w:tcPr>
            <w:tcW w:w="5000" w:type="pct"/>
            <w:gridSpan w:val="3"/>
            <w:shd w:val="clear" w:color="auto" w:fill="auto"/>
          </w:tcPr>
          <w:p w14:paraId="1EB2B51E" w14:textId="77777777" w:rsidR="00C76657" w:rsidRPr="00866EA1" w:rsidRDefault="00C76657" w:rsidP="000E509B">
            <w:pPr>
              <w:pStyle w:val="120"/>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C76657" w:rsidRPr="00866EA1" w14:paraId="23AE2BEE" w14:textId="77777777" w:rsidTr="000E509B">
        <w:tc>
          <w:tcPr>
            <w:tcW w:w="5000" w:type="pct"/>
            <w:gridSpan w:val="3"/>
            <w:shd w:val="clear" w:color="auto" w:fill="auto"/>
          </w:tcPr>
          <w:p w14:paraId="14E80255" w14:textId="77777777" w:rsidR="00C76657" w:rsidRPr="00866EA1" w:rsidRDefault="00C76657" w:rsidP="000E509B">
            <w:pPr>
              <w:pStyle w:val="120"/>
              <w:rPr>
                <w:b/>
                <w:bCs/>
                <w:lang w:eastAsia="en-US"/>
              </w:rPr>
            </w:pPr>
            <w:r w:rsidRPr="00866EA1">
              <w:rPr>
                <w:b/>
                <w:bCs/>
                <w:lang w:eastAsia="en-US"/>
              </w:rPr>
              <w:t>Основное оборудование</w:t>
            </w:r>
          </w:p>
        </w:tc>
      </w:tr>
      <w:tr w:rsidR="00C76657" w:rsidRPr="00866EA1" w14:paraId="60A6EA7B" w14:textId="77777777" w:rsidTr="000E509B">
        <w:tc>
          <w:tcPr>
            <w:tcW w:w="273" w:type="pct"/>
            <w:shd w:val="clear" w:color="auto" w:fill="auto"/>
          </w:tcPr>
          <w:p w14:paraId="6BD81403" w14:textId="77777777" w:rsidR="00C76657" w:rsidRPr="00866EA1" w:rsidRDefault="00C76657" w:rsidP="000E509B">
            <w:pPr>
              <w:pStyle w:val="120"/>
              <w:rPr>
                <w:lang w:eastAsia="en-US"/>
              </w:rPr>
            </w:pPr>
          </w:p>
        </w:tc>
        <w:tc>
          <w:tcPr>
            <w:tcW w:w="3200" w:type="pct"/>
            <w:shd w:val="clear" w:color="auto" w:fill="auto"/>
          </w:tcPr>
          <w:p w14:paraId="5B84AD07" w14:textId="77777777" w:rsidR="00C76657" w:rsidRPr="00866EA1" w:rsidRDefault="00C76657" w:rsidP="000E509B">
            <w:pPr>
              <w:pStyle w:val="120"/>
              <w:rPr>
                <w:lang w:eastAsia="en-US"/>
              </w:rPr>
            </w:pPr>
          </w:p>
        </w:tc>
        <w:tc>
          <w:tcPr>
            <w:tcW w:w="1527" w:type="pct"/>
            <w:shd w:val="clear" w:color="auto" w:fill="auto"/>
          </w:tcPr>
          <w:p w14:paraId="0BEEBBCA" w14:textId="77777777" w:rsidR="00C76657" w:rsidRPr="00866EA1" w:rsidRDefault="00C76657" w:rsidP="000E509B">
            <w:pPr>
              <w:pStyle w:val="120"/>
              <w:rPr>
                <w:lang w:eastAsia="en-US"/>
              </w:rPr>
            </w:pPr>
          </w:p>
        </w:tc>
      </w:tr>
      <w:tr w:rsidR="00C76657" w:rsidRPr="00866EA1" w14:paraId="271D4E01" w14:textId="77777777" w:rsidTr="000E509B">
        <w:tc>
          <w:tcPr>
            <w:tcW w:w="5000" w:type="pct"/>
            <w:gridSpan w:val="3"/>
            <w:shd w:val="clear" w:color="auto" w:fill="auto"/>
          </w:tcPr>
          <w:p w14:paraId="240D23A6" w14:textId="77777777" w:rsidR="00C76657" w:rsidRPr="00866EA1" w:rsidRDefault="00C76657" w:rsidP="000E509B">
            <w:pPr>
              <w:pStyle w:val="120"/>
              <w:rPr>
                <w:lang w:eastAsia="en-US"/>
              </w:rPr>
            </w:pPr>
            <w:r w:rsidRPr="00866EA1">
              <w:rPr>
                <w:b/>
                <w:bCs/>
                <w:lang w:eastAsia="en-US"/>
              </w:rPr>
              <w:lastRenderedPageBreak/>
              <w:t>Дополнительное оборудование</w:t>
            </w:r>
          </w:p>
        </w:tc>
      </w:tr>
      <w:tr w:rsidR="00C76657" w:rsidRPr="00866EA1" w14:paraId="725900D8" w14:textId="77777777" w:rsidTr="000E509B">
        <w:tc>
          <w:tcPr>
            <w:tcW w:w="273" w:type="pct"/>
            <w:shd w:val="clear" w:color="auto" w:fill="auto"/>
          </w:tcPr>
          <w:p w14:paraId="2A4646C5" w14:textId="77777777" w:rsidR="00C76657" w:rsidRPr="00866EA1" w:rsidRDefault="00C76657" w:rsidP="000E509B">
            <w:pPr>
              <w:pStyle w:val="120"/>
              <w:rPr>
                <w:lang w:eastAsia="en-US"/>
              </w:rPr>
            </w:pPr>
          </w:p>
        </w:tc>
        <w:tc>
          <w:tcPr>
            <w:tcW w:w="3200" w:type="pct"/>
            <w:shd w:val="clear" w:color="auto" w:fill="auto"/>
          </w:tcPr>
          <w:p w14:paraId="6515B534" w14:textId="77777777" w:rsidR="00C76657" w:rsidRPr="00866EA1" w:rsidRDefault="00C76657"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CD56A3B" w14:textId="77777777" w:rsidR="00C76657" w:rsidRPr="00866EA1" w:rsidRDefault="00C76657"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C76657" w:rsidRPr="00866EA1" w14:paraId="37B686BF" w14:textId="77777777" w:rsidTr="000E509B">
        <w:tc>
          <w:tcPr>
            <w:tcW w:w="5000" w:type="pct"/>
            <w:gridSpan w:val="3"/>
            <w:shd w:val="clear" w:color="auto" w:fill="auto"/>
          </w:tcPr>
          <w:p w14:paraId="65D8580B" w14:textId="77777777" w:rsidR="00C76657" w:rsidRPr="00866EA1" w:rsidRDefault="00C76657" w:rsidP="000E509B">
            <w:pPr>
              <w:pStyle w:val="120"/>
              <w:rPr>
                <w:lang w:eastAsia="en-US"/>
              </w:rPr>
            </w:pPr>
            <w:r w:rsidRPr="00866EA1">
              <w:rPr>
                <w:b/>
                <w:bCs/>
                <w:lang w:val="en-US" w:eastAsia="en-US"/>
              </w:rPr>
              <w:t>IV</w:t>
            </w:r>
            <w:r w:rsidRPr="00866EA1">
              <w:rPr>
                <w:b/>
                <w:bCs/>
                <w:lang w:eastAsia="en-US"/>
              </w:rPr>
              <w:t xml:space="preserve"> Демонстрационные учебно-наглядные пособия</w:t>
            </w:r>
            <w:r w:rsidRPr="00866EA1">
              <w:rPr>
                <w:rStyle w:val="ac"/>
                <w:b/>
                <w:bCs/>
                <w:lang w:eastAsia="en-US"/>
              </w:rPr>
              <w:footnoteReference w:id="17"/>
            </w:r>
          </w:p>
        </w:tc>
      </w:tr>
      <w:tr w:rsidR="00C76657" w:rsidRPr="00866EA1" w14:paraId="19F7F224" w14:textId="77777777" w:rsidTr="000E509B">
        <w:tc>
          <w:tcPr>
            <w:tcW w:w="5000" w:type="pct"/>
            <w:gridSpan w:val="3"/>
            <w:shd w:val="clear" w:color="auto" w:fill="auto"/>
          </w:tcPr>
          <w:p w14:paraId="705C24AD" w14:textId="77777777" w:rsidR="00C76657" w:rsidRPr="00866EA1" w:rsidRDefault="00C76657" w:rsidP="000E509B">
            <w:pPr>
              <w:pStyle w:val="120"/>
              <w:rPr>
                <w:lang w:eastAsia="en-US"/>
              </w:rPr>
            </w:pPr>
            <w:r w:rsidRPr="00866EA1">
              <w:rPr>
                <w:b/>
                <w:bCs/>
                <w:lang w:eastAsia="en-US"/>
              </w:rPr>
              <w:t>Основное оборудование</w:t>
            </w:r>
          </w:p>
        </w:tc>
      </w:tr>
      <w:tr w:rsidR="00C76657" w:rsidRPr="00866EA1" w14:paraId="5551FAE1" w14:textId="77777777" w:rsidTr="000E509B">
        <w:tc>
          <w:tcPr>
            <w:tcW w:w="273" w:type="pct"/>
            <w:shd w:val="clear" w:color="auto" w:fill="auto"/>
          </w:tcPr>
          <w:p w14:paraId="58111B21" w14:textId="77777777" w:rsidR="00C76657" w:rsidRPr="00866EA1" w:rsidRDefault="00C76657" w:rsidP="000E509B">
            <w:pPr>
              <w:pStyle w:val="120"/>
              <w:rPr>
                <w:lang w:eastAsia="en-US"/>
              </w:rPr>
            </w:pPr>
          </w:p>
        </w:tc>
        <w:tc>
          <w:tcPr>
            <w:tcW w:w="3200" w:type="pct"/>
            <w:shd w:val="clear" w:color="auto" w:fill="auto"/>
          </w:tcPr>
          <w:p w14:paraId="234AA8D7" w14:textId="699B2634" w:rsidR="00C76657" w:rsidRPr="00866EA1" w:rsidRDefault="00C76657" w:rsidP="00C76657">
            <w:pPr>
              <w:tabs>
                <w:tab w:val="left" w:pos="1134"/>
              </w:tabs>
              <w:suppressAutoHyphens/>
              <w:spacing w:after="0" w:line="276" w:lineRule="auto"/>
              <w:jc w:val="both"/>
            </w:pPr>
            <w:r>
              <w:rPr>
                <w:rFonts w:ascii="Times New Roman" w:eastAsia="Times New Roman" w:hAnsi="Times New Roman" w:cs="Times New Roman"/>
                <w:bCs/>
                <w:iCs/>
                <w:sz w:val="24"/>
                <w:szCs w:val="24"/>
                <w:lang w:eastAsia="ru-RU"/>
              </w:rPr>
              <w:t>Д</w:t>
            </w:r>
            <w:r w:rsidRPr="00B239D7">
              <w:rPr>
                <w:rFonts w:ascii="Times New Roman" w:eastAsia="Times New Roman" w:hAnsi="Times New Roman" w:cs="Times New Roman"/>
                <w:bCs/>
                <w:iCs/>
                <w:sz w:val="24"/>
                <w:szCs w:val="24"/>
                <w:lang w:eastAsia="ru-RU"/>
              </w:rPr>
              <w:t>емонстрационные стенды</w:t>
            </w:r>
          </w:p>
        </w:tc>
        <w:tc>
          <w:tcPr>
            <w:tcW w:w="1527" w:type="pct"/>
            <w:shd w:val="clear" w:color="auto" w:fill="auto"/>
          </w:tcPr>
          <w:p w14:paraId="023C1082" w14:textId="77777777" w:rsidR="00C76657" w:rsidRPr="00866EA1" w:rsidRDefault="00C76657" w:rsidP="000E509B">
            <w:pPr>
              <w:pStyle w:val="120"/>
              <w:rPr>
                <w:lang w:eastAsia="en-US"/>
              </w:rPr>
            </w:pPr>
          </w:p>
        </w:tc>
      </w:tr>
      <w:tr w:rsidR="00C76657" w:rsidRPr="00866EA1" w14:paraId="28BCC3DB" w14:textId="77777777" w:rsidTr="000E509B">
        <w:tc>
          <w:tcPr>
            <w:tcW w:w="5000" w:type="pct"/>
            <w:gridSpan w:val="3"/>
            <w:shd w:val="clear" w:color="auto" w:fill="auto"/>
          </w:tcPr>
          <w:p w14:paraId="6086A6E0" w14:textId="77777777" w:rsidR="00C76657" w:rsidRPr="00866EA1" w:rsidRDefault="00C76657" w:rsidP="000E509B">
            <w:pPr>
              <w:pStyle w:val="120"/>
              <w:rPr>
                <w:lang w:eastAsia="en-US"/>
              </w:rPr>
            </w:pPr>
            <w:r w:rsidRPr="00866EA1">
              <w:rPr>
                <w:b/>
                <w:bCs/>
                <w:lang w:eastAsia="en-US"/>
              </w:rPr>
              <w:t>Дополнительное оборудование</w:t>
            </w:r>
          </w:p>
        </w:tc>
      </w:tr>
      <w:tr w:rsidR="00C76657" w:rsidRPr="00866EA1" w14:paraId="6886FBDE" w14:textId="77777777" w:rsidTr="000E509B">
        <w:tc>
          <w:tcPr>
            <w:tcW w:w="273" w:type="pct"/>
            <w:shd w:val="clear" w:color="auto" w:fill="auto"/>
          </w:tcPr>
          <w:p w14:paraId="6CB27249" w14:textId="77777777" w:rsidR="00C76657" w:rsidRPr="00866EA1" w:rsidRDefault="00C76657" w:rsidP="000E509B">
            <w:pPr>
              <w:pStyle w:val="120"/>
              <w:rPr>
                <w:lang w:eastAsia="en-US"/>
              </w:rPr>
            </w:pPr>
          </w:p>
        </w:tc>
        <w:tc>
          <w:tcPr>
            <w:tcW w:w="3200" w:type="pct"/>
            <w:shd w:val="clear" w:color="auto" w:fill="auto"/>
          </w:tcPr>
          <w:p w14:paraId="14D75089" w14:textId="77777777" w:rsidR="00C76657" w:rsidRPr="00866EA1" w:rsidRDefault="00C76657"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3394E8B" w14:textId="77777777" w:rsidR="00C76657" w:rsidRPr="00866EA1" w:rsidRDefault="00C76657"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7D08CEBD" w14:textId="77777777" w:rsidR="00C76657" w:rsidRPr="00B239D7" w:rsidRDefault="00C76657" w:rsidP="00B239D7">
      <w:pPr>
        <w:tabs>
          <w:tab w:val="left" w:pos="1134"/>
        </w:tabs>
        <w:suppressAutoHyphens/>
        <w:spacing w:after="0" w:line="276" w:lineRule="auto"/>
        <w:ind w:firstLine="709"/>
        <w:jc w:val="both"/>
        <w:rPr>
          <w:rFonts w:ascii="Times New Roman" w:eastAsia="Times New Roman" w:hAnsi="Times New Roman" w:cs="Times New Roman"/>
          <w:bCs/>
          <w:iCs/>
          <w:sz w:val="24"/>
          <w:szCs w:val="24"/>
          <w:lang w:eastAsia="ru-RU"/>
        </w:rPr>
      </w:pPr>
    </w:p>
    <w:p w14:paraId="7D49E64C" w14:textId="77777777" w:rsidR="00C76657" w:rsidRDefault="00B239D7" w:rsidP="00B239D7">
      <w:pPr>
        <w:tabs>
          <w:tab w:val="left" w:pos="1134"/>
        </w:tabs>
        <w:suppressAutoHyphens/>
        <w:spacing w:after="0" w:line="276"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r w:rsidR="00F84598" w:rsidRPr="00B239D7">
        <w:rPr>
          <w:rFonts w:ascii="Times New Roman" w:eastAsia="Times New Roman" w:hAnsi="Times New Roman" w:cs="Times New Roman"/>
          <w:iCs/>
          <w:sz w:val="24"/>
          <w:szCs w:val="24"/>
          <w:lang w:eastAsia="ru-RU"/>
        </w:rPr>
        <w:t xml:space="preserve">Лаборатория </w:t>
      </w:r>
      <w:r>
        <w:rPr>
          <w:rFonts w:ascii="Times New Roman" w:eastAsia="Times New Roman" w:hAnsi="Times New Roman" w:cs="Times New Roman"/>
          <w:iCs/>
          <w:sz w:val="24"/>
          <w:szCs w:val="24"/>
          <w:lang w:eastAsia="ru-RU"/>
        </w:rPr>
        <w:t>о</w:t>
      </w:r>
      <w:r w:rsidR="00F84598" w:rsidRPr="00B239D7">
        <w:rPr>
          <w:rFonts w:ascii="Times New Roman" w:eastAsia="Times New Roman" w:hAnsi="Times New Roman" w:cs="Times New Roman"/>
          <w:bCs/>
          <w:iCs/>
          <w:sz w:val="24"/>
          <w:szCs w:val="24"/>
          <w:lang w:eastAsia="ru-RU"/>
        </w:rPr>
        <w:t>снов электротехники и электроники</w:t>
      </w:r>
      <w:r w:rsidR="00F84598" w:rsidRPr="00B239D7">
        <w:rPr>
          <w:rFonts w:ascii="Times New Roman" w:eastAsia="Times New Roman" w:hAnsi="Times New Roman" w:cs="Times New Roman"/>
          <w:iCs/>
          <w:sz w:val="24"/>
          <w:szCs w:val="24"/>
          <w:lang w:eastAsia="ru-RU"/>
        </w:rPr>
        <w:t>»</w:t>
      </w:r>
      <w:r w:rsidR="00C76657">
        <w:rPr>
          <w:rFonts w:ascii="Times New Roman" w:eastAsia="Times New Roman" w:hAnsi="Times New Roman" w:cs="Times New Roman"/>
          <w:i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C76657" w:rsidRPr="00866EA1" w14:paraId="6A5AB5F4" w14:textId="77777777" w:rsidTr="000E509B">
        <w:tc>
          <w:tcPr>
            <w:tcW w:w="273" w:type="pct"/>
            <w:shd w:val="clear" w:color="auto" w:fill="auto"/>
            <w:vAlign w:val="center"/>
          </w:tcPr>
          <w:p w14:paraId="162241BB" w14:textId="77777777" w:rsidR="00C76657" w:rsidRPr="00866EA1" w:rsidRDefault="00C76657" w:rsidP="000E509B">
            <w:pPr>
              <w:pStyle w:val="120"/>
              <w:jc w:val="center"/>
              <w:rPr>
                <w:lang w:eastAsia="en-US"/>
              </w:rPr>
            </w:pPr>
            <w:r w:rsidRPr="00866EA1">
              <w:rPr>
                <w:lang w:eastAsia="en-US"/>
              </w:rPr>
              <w:t>№</w:t>
            </w:r>
          </w:p>
        </w:tc>
        <w:tc>
          <w:tcPr>
            <w:tcW w:w="3200" w:type="pct"/>
            <w:shd w:val="clear" w:color="auto" w:fill="auto"/>
            <w:vAlign w:val="center"/>
          </w:tcPr>
          <w:p w14:paraId="3B405549" w14:textId="1F648404" w:rsidR="00C76657" w:rsidRPr="00866EA1" w:rsidRDefault="00C76657" w:rsidP="000E509B">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2E14ADC2" w14:textId="6E293DEE" w:rsidR="00C76657" w:rsidRPr="00866EA1" w:rsidRDefault="00C76657" w:rsidP="000E509B">
            <w:pPr>
              <w:pStyle w:val="120"/>
              <w:jc w:val="center"/>
              <w:rPr>
                <w:lang w:eastAsia="en-US"/>
              </w:rPr>
            </w:pPr>
            <w:r w:rsidRPr="00866EA1">
              <w:rPr>
                <w:lang w:eastAsia="en-US"/>
              </w:rPr>
              <w:t>Техническое описание</w:t>
            </w:r>
          </w:p>
        </w:tc>
      </w:tr>
      <w:tr w:rsidR="00C76657" w:rsidRPr="00866EA1" w14:paraId="58D27AE2" w14:textId="77777777" w:rsidTr="000E509B">
        <w:trPr>
          <w:trHeight w:val="278"/>
        </w:trPr>
        <w:tc>
          <w:tcPr>
            <w:tcW w:w="5000" w:type="pct"/>
            <w:gridSpan w:val="3"/>
            <w:shd w:val="clear" w:color="auto" w:fill="auto"/>
          </w:tcPr>
          <w:p w14:paraId="3503409C" w14:textId="77777777" w:rsidR="00C76657" w:rsidRPr="00866EA1" w:rsidRDefault="00C76657" w:rsidP="000E509B">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C76657" w:rsidRPr="00866EA1" w14:paraId="15A6862F" w14:textId="77777777" w:rsidTr="000E509B">
        <w:trPr>
          <w:trHeight w:val="277"/>
        </w:trPr>
        <w:tc>
          <w:tcPr>
            <w:tcW w:w="5000" w:type="pct"/>
            <w:gridSpan w:val="3"/>
            <w:shd w:val="clear" w:color="auto" w:fill="auto"/>
          </w:tcPr>
          <w:p w14:paraId="1DC1249E" w14:textId="77777777" w:rsidR="00C76657" w:rsidRPr="00866EA1" w:rsidRDefault="00C76657" w:rsidP="000E509B">
            <w:pPr>
              <w:pStyle w:val="120"/>
              <w:rPr>
                <w:b/>
                <w:bCs/>
                <w:lang w:eastAsia="en-US"/>
              </w:rPr>
            </w:pPr>
            <w:r w:rsidRPr="00866EA1">
              <w:rPr>
                <w:b/>
                <w:bCs/>
                <w:lang w:eastAsia="en-US"/>
              </w:rPr>
              <w:t>Основное оборудование</w:t>
            </w:r>
          </w:p>
        </w:tc>
      </w:tr>
      <w:tr w:rsidR="00C76657" w:rsidRPr="00866EA1" w14:paraId="4D622FCF" w14:textId="77777777" w:rsidTr="000E509B">
        <w:tc>
          <w:tcPr>
            <w:tcW w:w="273" w:type="pct"/>
            <w:shd w:val="clear" w:color="auto" w:fill="auto"/>
          </w:tcPr>
          <w:p w14:paraId="3076892D" w14:textId="3F39C14E" w:rsidR="00C76657" w:rsidRPr="00866EA1" w:rsidRDefault="00400079" w:rsidP="000E509B">
            <w:pPr>
              <w:pStyle w:val="120"/>
              <w:rPr>
                <w:lang w:eastAsia="en-US"/>
              </w:rPr>
            </w:pPr>
            <w:r>
              <w:rPr>
                <w:lang w:eastAsia="en-US"/>
              </w:rPr>
              <w:t>1</w:t>
            </w:r>
          </w:p>
        </w:tc>
        <w:tc>
          <w:tcPr>
            <w:tcW w:w="3200" w:type="pct"/>
            <w:shd w:val="clear" w:color="auto" w:fill="auto"/>
          </w:tcPr>
          <w:p w14:paraId="4E793D7E" w14:textId="79BDFE5B" w:rsidR="00C76657" w:rsidRPr="00866EA1" w:rsidRDefault="00C76657" w:rsidP="00400079">
            <w:pPr>
              <w:tabs>
                <w:tab w:val="left" w:pos="1134"/>
              </w:tabs>
              <w:suppressAutoHyphens/>
              <w:spacing w:after="0" w:line="276" w:lineRule="auto"/>
              <w:jc w:val="both"/>
            </w:pPr>
            <w:r w:rsidRPr="00B239D7">
              <w:rPr>
                <w:rFonts w:ascii="Times New Roman" w:eastAsia="Times New Roman" w:hAnsi="Times New Roman" w:cs="Times New Roman"/>
                <w:bCs/>
                <w:iCs/>
                <w:sz w:val="24"/>
                <w:szCs w:val="24"/>
                <w:lang w:eastAsia="ru-RU"/>
              </w:rPr>
              <w:t>Автоматизированное рабочее место преподавателя (процессор не ниже Core i5, оперативная память объемом не менее 16 Гб или аналоги)</w:t>
            </w:r>
          </w:p>
        </w:tc>
        <w:tc>
          <w:tcPr>
            <w:tcW w:w="1527" w:type="pct"/>
            <w:shd w:val="clear" w:color="auto" w:fill="auto"/>
          </w:tcPr>
          <w:p w14:paraId="1C38E2D1" w14:textId="77777777" w:rsidR="00C76657" w:rsidRPr="00866EA1" w:rsidRDefault="00C76657" w:rsidP="000E509B">
            <w:pPr>
              <w:pStyle w:val="120"/>
              <w:rPr>
                <w:lang w:eastAsia="en-US"/>
              </w:rPr>
            </w:pPr>
          </w:p>
        </w:tc>
      </w:tr>
      <w:tr w:rsidR="00400079" w:rsidRPr="00866EA1" w14:paraId="3C0AA099" w14:textId="77777777" w:rsidTr="000E509B">
        <w:tc>
          <w:tcPr>
            <w:tcW w:w="273" w:type="pct"/>
            <w:shd w:val="clear" w:color="auto" w:fill="auto"/>
          </w:tcPr>
          <w:p w14:paraId="4AD107C4" w14:textId="25B9B244" w:rsidR="00400079" w:rsidRPr="00866EA1" w:rsidRDefault="00400079" w:rsidP="00400079">
            <w:pPr>
              <w:pStyle w:val="120"/>
              <w:rPr>
                <w:lang w:eastAsia="en-US"/>
              </w:rPr>
            </w:pPr>
            <w:r>
              <w:rPr>
                <w:lang w:eastAsia="en-US"/>
              </w:rPr>
              <w:t>2</w:t>
            </w:r>
          </w:p>
        </w:tc>
        <w:tc>
          <w:tcPr>
            <w:tcW w:w="3200" w:type="pct"/>
            <w:shd w:val="clear" w:color="auto" w:fill="auto"/>
          </w:tcPr>
          <w:p w14:paraId="5023D5CD" w14:textId="509B8805" w:rsidR="00400079" w:rsidRPr="00866EA1" w:rsidRDefault="00400079" w:rsidP="00400079">
            <w:pPr>
              <w:pStyle w:val="120"/>
              <w:rPr>
                <w:lang w:eastAsia="en-US"/>
              </w:rPr>
            </w:pPr>
            <w:r w:rsidRPr="00D86BA1">
              <w:rPr>
                <w:bCs/>
                <w:iCs w:val="0"/>
                <w:szCs w:val="24"/>
              </w:rPr>
              <w:t>М</w:t>
            </w:r>
            <w:r w:rsidRPr="00D86BA1">
              <w:rPr>
                <w:bCs/>
                <w:szCs w:val="24"/>
              </w:rPr>
              <w:t>аркерная доска</w:t>
            </w:r>
          </w:p>
        </w:tc>
        <w:tc>
          <w:tcPr>
            <w:tcW w:w="1527" w:type="pct"/>
            <w:shd w:val="clear" w:color="auto" w:fill="auto"/>
          </w:tcPr>
          <w:p w14:paraId="09CDED05" w14:textId="77777777" w:rsidR="00400079" w:rsidRPr="00866EA1" w:rsidRDefault="00400079" w:rsidP="00400079">
            <w:pPr>
              <w:pStyle w:val="120"/>
              <w:rPr>
                <w:lang w:eastAsia="en-US"/>
              </w:rPr>
            </w:pPr>
          </w:p>
        </w:tc>
      </w:tr>
      <w:tr w:rsidR="00400079" w:rsidRPr="00866EA1" w14:paraId="3D8304E3"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C7F5F96" w14:textId="77777777" w:rsidR="00400079" w:rsidRPr="00866EA1" w:rsidRDefault="00400079" w:rsidP="00400079">
            <w:pPr>
              <w:pStyle w:val="120"/>
              <w:rPr>
                <w:lang w:eastAsia="en-US"/>
              </w:rPr>
            </w:pPr>
            <w:r w:rsidRPr="00866EA1">
              <w:rPr>
                <w:b/>
                <w:bCs/>
                <w:lang w:eastAsia="en-US"/>
              </w:rPr>
              <w:t>Дополнительное оборудование</w:t>
            </w:r>
          </w:p>
        </w:tc>
      </w:tr>
      <w:tr w:rsidR="00400079" w:rsidRPr="00866EA1" w14:paraId="4B351EB8"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665F5AFE" w14:textId="77777777" w:rsidR="00400079" w:rsidRPr="00866EA1" w:rsidRDefault="00400079" w:rsidP="00400079">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332BD01" w14:textId="77777777" w:rsidR="00400079" w:rsidRPr="00866EA1" w:rsidRDefault="00400079" w:rsidP="00400079">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C89BD6E" w14:textId="77777777" w:rsidR="00400079" w:rsidRPr="00866EA1" w:rsidRDefault="00400079" w:rsidP="00400079">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00079" w:rsidRPr="00866EA1" w14:paraId="1FB00A20"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FE85920" w14:textId="77777777" w:rsidR="00400079" w:rsidRPr="00866EA1" w:rsidRDefault="00400079" w:rsidP="00400079">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400079" w:rsidRPr="00866EA1" w14:paraId="5C2F8274"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F813DE0" w14:textId="77777777" w:rsidR="00400079" w:rsidRPr="00866EA1" w:rsidRDefault="00400079" w:rsidP="00400079">
            <w:pPr>
              <w:pStyle w:val="120"/>
              <w:rPr>
                <w:lang w:eastAsia="en-US"/>
              </w:rPr>
            </w:pPr>
            <w:r w:rsidRPr="00866EA1">
              <w:rPr>
                <w:b/>
                <w:bCs/>
                <w:lang w:eastAsia="en-US"/>
              </w:rPr>
              <w:t>Основное оборудование</w:t>
            </w:r>
          </w:p>
        </w:tc>
      </w:tr>
      <w:tr w:rsidR="00400079" w:rsidRPr="00866EA1" w14:paraId="2F470E26" w14:textId="77777777" w:rsidTr="000E509B">
        <w:tc>
          <w:tcPr>
            <w:tcW w:w="273" w:type="pct"/>
            <w:shd w:val="clear" w:color="auto" w:fill="auto"/>
          </w:tcPr>
          <w:p w14:paraId="25AC924E" w14:textId="5FF8A7E1" w:rsidR="00400079" w:rsidRPr="00866EA1" w:rsidRDefault="00400079" w:rsidP="00400079">
            <w:pPr>
              <w:pStyle w:val="120"/>
              <w:rPr>
                <w:lang w:eastAsia="en-US"/>
              </w:rPr>
            </w:pPr>
            <w:r>
              <w:rPr>
                <w:lang w:eastAsia="en-US"/>
              </w:rPr>
              <w:t>1</w:t>
            </w:r>
          </w:p>
        </w:tc>
        <w:tc>
          <w:tcPr>
            <w:tcW w:w="3200" w:type="pct"/>
            <w:shd w:val="clear" w:color="auto" w:fill="auto"/>
          </w:tcPr>
          <w:p w14:paraId="68757EF8" w14:textId="614D4006" w:rsidR="00400079" w:rsidRPr="00866EA1" w:rsidRDefault="00400079" w:rsidP="00400079">
            <w:pPr>
              <w:pStyle w:val="120"/>
              <w:rPr>
                <w:lang w:eastAsia="en-US"/>
              </w:rPr>
            </w:pPr>
            <w:r w:rsidRPr="00D86BA1">
              <w:rPr>
                <w:bCs/>
                <w:iCs w:val="0"/>
                <w:szCs w:val="24"/>
              </w:rPr>
              <w:t xml:space="preserve">Проектор </w:t>
            </w:r>
            <w:r w:rsidRPr="00D86BA1">
              <w:rPr>
                <w:bCs/>
                <w:szCs w:val="24"/>
              </w:rPr>
              <w:t>и экран</w:t>
            </w:r>
          </w:p>
        </w:tc>
        <w:tc>
          <w:tcPr>
            <w:tcW w:w="1527" w:type="pct"/>
            <w:shd w:val="clear" w:color="auto" w:fill="auto"/>
          </w:tcPr>
          <w:p w14:paraId="7E94D89D" w14:textId="77777777" w:rsidR="00400079" w:rsidRPr="00866EA1" w:rsidRDefault="00400079" w:rsidP="00400079">
            <w:pPr>
              <w:pStyle w:val="120"/>
              <w:rPr>
                <w:lang w:eastAsia="en-US"/>
              </w:rPr>
            </w:pPr>
          </w:p>
        </w:tc>
      </w:tr>
      <w:tr w:rsidR="00400079" w:rsidRPr="00866EA1" w14:paraId="7B2914EB" w14:textId="77777777" w:rsidTr="000E509B">
        <w:tc>
          <w:tcPr>
            <w:tcW w:w="5000" w:type="pct"/>
            <w:gridSpan w:val="3"/>
            <w:shd w:val="clear" w:color="auto" w:fill="auto"/>
          </w:tcPr>
          <w:p w14:paraId="764CCB88" w14:textId="77777777" w:rsidR="00400079" w:rsidRPr="00866EA1" w:rsidRDefault="00400079" w:rsidP="00400079">
            <w:pPr>
              <w:pStyle w:val="120"/>
              <w:rPr>
                <w:lang w:eastAsia="en-US"/>
              </w:rPr>
            </w:pPr>
            <w:r w:rsidRPr="00866EA1">
              <w:rPr>
                <w:b/>
                <w:lang w:eastAsia="en-US"/>
              </w:rPr>
              <w:t>Дополнительное оборудование</w:t>
            </w:r>
          </w:p>
        </w:tc>
      </w:tr>
      <w:tr w:rsidR="00400079" w:rsidRPr="00866EA1" w14:paraId="22190E76" w14:textId="77777777" w:rsidTr="000E509B">
        <w:tc>
          <w:tcPr>
            <w:tcW w:w="273" w:type="pct"/>
            <w:shd w:val="clear" w:color="auto" w:fill="auto"/>
          </w:tcPr>
          <w:p w14:paraId="72146697" w14:textId="77777777" w:rsidR="00400079" w:rsidRPr="00866EA1" w:rsidRDefault="00400079" w:rsidP="00400079">
            <w:pPr>
              <w:pStyle w:val="120"/>
              <w:rPr>
                <w:lang w:eastAsia="en-US"/>
              </w:rPr>
            </w:pPr>
          </w:p>
        </w:tc>
        <w:tc>
          <w:tcPr>
            <w:tcW w:w="3200" w:type="pct"/>
            <w:shd w:val="clear" w:color="auto" w:fill="auto"/>
          </w:tcPr>
          <w:p w14:paraId="13B0AC5D" w14:textId="77777777" w:rsidR="00400079" w:rsidRPr="00866EA1" w:rsidRDefault="00400079" w:rsidP="00400079">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BD128D9" w14:textId="77777777" w:rsidR="00400079" w:rsidRPr="00866EA1" w:rsidRDefault="00400079" w:rsidP="00400079">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00079" w:rsidRPr="00866EA1" w14:paraId="6B6ECC7C" w14:textId="77777777" w:rsidTr="000E509B">
        <w:tc>
          <w:tcPr>
            <w:tcW w:w="5000" w:type="pct"/>
            <w:gridSpan w:val="3"/>
            <w:shd w:val="clear" w:color="auto" w:fill="auto"/>
          </w:tcPr>
          <w:p w14:paraId="6546E291" w14:textId="77777777" w:rsidR="00400079" w:rsidRPr="00866EA1" w:rsidRDefault="00400079" w:rsidP="00400079">
            <w:pPr>
              <w:pStyle w:val="120"/>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400079" w:rsidRPr="00866EA1" w14:paraId="7D147AED" w14:textId="77777777" w:rsidTr="000E509B">
        <w:tc>
          <w:tcPr>
            <w:tcW w:w="5000" w:type="pct"/>
            <w:gridSpan w:val="3"/>
            <w:shd w:val="clear" w:color="auto" w:fill="auto"/>
          </w:tcPr>
          <w:p w14:paraId="14A79BE6" w14:textId="77777777" w:rsidR="00400079" w:rsidRPr="00866EA1" w:rsidRDefault="00400079" w:rsidP="00400079">
            <w:pPr>
              <w:pStyle w:val="120"/>
              <w:rPr>
                <w:b/>
                <w:bCs/>
                <w:lang w:eastAsia="en-US"/>
              </w:rPr>
            </w:pPr>
            <w:r w:rsidRPr="00866EA1">
              <w:rPr>
                <w:b/>
                <w:bCs/>
                <w:lang w:eastAsia="en-US"/>
              </w:rPr>
              <w:t>Основное оборудование</w:t>
            </w:r>
          </w:p>
        </w:tc>
      </w:tr>
      <w:tr w:rsidR="00400079" w:rsidRPr="00866EA1" w14:paraId="2C3C1371" w14:textId="77777777" w:rsidTr="000E509B">
        <w:tc>
          <w:tcPr>
            <w:tcW w:w="273" w:type="pct"/>
            <w:shd w:val="clear" w:color="auto" w:fill="auto"/>
          </w:tcPr>
          <w:p w14:paraId="15BCD507" w14:textId="77777777" w:rsidR="00400079" w:rsidRPr="00866EA1" w:rsidRDefault="00400079" w:rsidP="00400079">
            <w:pPr>
              <w:pStyle w:val="120"/>
              <w:rPr>
                <w:lang w:eastAsia="en-US"/>
              </w:rPr>
            </w:pPr>
          </w:p>
        </w:tc>
        <w:tc>
          <w:tcPr>
            <w:tcW w:w="3200" w:type="pct"/>
            <w:shd w:val="clear" w:color="auto" w:fill="auto"/>
          </w:tcPr>
          <w:p w14:paraId="08453BFF" w14:textId="77777777" w:rsidR="00400079" w:rsidRPr="00866EA1" w:rsidRDefault="00400079" w:rsidP="00400079">
            <w:pPr>
              <w:pStyle w:val="120"/>
              <w:rPr>
                <w:lang w:eastAsia="en-US"/>
              </w:rPr>
            </w:pPr>
          </w:p>
        </w:tc>
        <w:tc>
          <w:tcPr>
            <w:tcW w:w="1527" w:type="pct"/>
            <w:shd w:val="clear" w:color="auto" w:fill="auto"/>
          </w:tcPr>
          <w:p w14:paraId="631B5FEE" w14:textId="77777777" w:rsidR="00400079" w:rsidRPr="00866EA1" w:rsidRDefault="00400079" w:rsidP="00400079">
            <w:pPr>
              <w:pStyle w:val="120"/>
              <w:rPr>
                <w:lang w:eastAsia="en-US"/>
              </w:rPr>
            </w:pPr>
          </w:p>
        </w:tc>
      </w:tr>
      <w:tr w:rsidR="00400079" w:rsidRPr="00866EA1" w14:paraId="32BDF872" w14:textId="77777777" w:rsidTr="000E509B">
        <w:tc>
          <w:tcPr>
            <w:tcW w:w="5000" w:type="pct"/>
            <w:gridSpan w:val="3"/>
            <w:shd w:val="clear" w:color="auto" w:fill="auto"/>
          </w:tcPr>
          <w:p w14:paraId="4C3F481A" w14:textId="77777777" w:rsidR="00400079" w:rsidRPr="00866EA1" w:rsidRDefault="00400079" w:rsidP="00400079">
            <w:pPr>
              <w:pStyle w:val="120"/>
              <w:rPr>
                <w:lang w:eastAsia="en-US"/>
              </w:rPr>
            </w:pPr>
            <w:r w:rsidRPr="00866EA1">
              <w:rPr>
                <w:b/>
                <w:bCs/>
                <w:lang w:eastAsia="en-US"/>
              </w:rPr>
              <w:t>Дополнительное оборудование</w:t>
            </w:r>
          </w:p>
        </w:tc>
      </w:tr>
      <w:tr w:rsidR="00400079" w:rsidRPr="00866EA1" w14:paraId="48ED27CC" w14:textId="77777777" w:rsidTr="000E509B">
        <w:tc>
          <w:tcPr>
            <w:tcW w:w="273" w:type="pct"/>
            <w:shd w:val="clear" w:color="auto" w:fill="auto"/>
          </w:tcPr>
          <w:p w14:paraId="3CF0EF94" w14:textId="77777777" w:rsidR="00400079" w:rsidRPr="00866EA1" w:rsidRDefault="00400079" w:rsidP="00400079">
            <w:pPr>
              <w:pStyle w:val="120"/>
              <w:rPr>
                <w:lang w:eastAsia="en-US"/>
              </w:rPr>
            </w:pPr>
          </w:p>
        </w:tc>
        <w:tc>
          <w:tcPr>
            <w:tcW w:w="3200" w:type="pct"/>
            <w:shd w:val="clear" w:color="auto" w:fill="auto"/>
          </w:tcPr>
          <w:p w14:paraId="0223C328" w14:textId="77777777" w:rsidR="00400079" w:rsidRPr="00866EA1" w:rsidRDefault="00400079" w:rsidP="00400079">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1028676" w14:textId="77777777" w:rsidR="00400079" w:rsidRPr="00866EA1" w:rsidRDefault="00400079" w:rsidP="00400079">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00079" w:rsidRPr="00866EA1" w14:paraId="3CB5E088" w14:textId="77777777" w:rsidTr="000E509B">
        <w:tc>
          <w:tcPr>
            <w:tcW w:w="5000" w:type="pct"/>
            <w:gridSpan w:val="3"/>
            <w:shd w:val="clear" w:color="auto" w:fill="auto"/>
          </w:tcPr>
          <w:p w14:paraId="42AB324F" w14:textId="24C7C886" w:rsidR="00400079" w:rsidRPr="00866EA1" w:rsidRDefault="00400079" w:rsidP="00400079">
            <w:pPr>
              <w:pStyle w:val="120"/>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400079" w:rsidRPr="00866EA1" w14:paraId="77EC1C7A" w14:textId="77777777" w:rsidTr="000E509B">
        <w:tc>
          <w:tcPr>
            <w:tcW w:w="5000" w:type="pct"/>
            <w:gridSpan w:val="3"/>
            <w:shd w:val="clear" w:color="auto" w:fill="auto"/>
          </w:tcPr>
          <w:p w14:paraId="2873A776" w14:textId="77777777" w:rsidR="00400079" w:rsidRPr="00866EA1" w:rsidRDefault="00400079" w:rsidP="00400079">
            <w:pPr>
              <w:pStyle w:val="120"/>
              <w:rPr>
                <w:lang w:eastAsia="en-US"/>
              </w:rPr>
            </w:pPr>
            <w:r w:rsidRPr="00866EA1">
              <w:rPr>
                <w:b/>
                <w:bCs/>
                <w:lang w:eastAsia="en-US"/>
              </w:rPr>
              <w:t>Основное оборудование</w:t>
            </w:r>
          </w:p>
        </w:tc>
      </w:tr>
      <w:tr w:rsidR="00400079" w:rsidRPr="00866EA1" w14:paraId="53538C3A" w14:textId="77777777" w:rsidTr="000E509B">
        <w:tc>
          <w:tcPr>
            <w:tcW w:w="273" w:type="pct"/>
            <w:shd w:val="clear" w:color="auto" w:fill="auto"/>
          </w:tcPr>
          <w:p w14:paraId="380D6084" w14:textId="14334494" w:rsidR="00400079" w:rsidRPr="00866EA1" w:rsidRDefault="00400079" w:rsidP="00400079">
            <w:pPr>
              <w:pStyle w:val="120"/>
              <w:rPr>
                <w:lang w:eastAsia="en-US"/>
              </w:rPr>
            </w:pPr>
            <w:r>
              <w:rPr>
                <w:lang w:eastAsia="en-US"/>
              </w:rPr>
              <w:t>1</w:t>
            </w:r>
          </w:p>
        </w:tc>
        <w:tc>
          <w:tcPr>
            <w:tcW w:w="3200" w:type="pct"/>
            <w:shd w:val="clear" w:color="auto" w:fill="auto"/>
          </w:tcPr>
          <w:p w14:paraId="743C8CE1" w14:textId="40269FA8" w:rsidR="00400079" w:rsidRPr="00866EA1" w:rsidRDefault="00400079" w:rsidP="00400079">
            <w:pPr>
              <w:pStyle w:val="120"/>
              <w:rPr>
                <w:lang w:eastAsia="en-US"/>
              </w:rPr>
            </w:pPr>
            <w:r w:rsidRPr="008E53F1">
              <w:rPr>
                <w:bCs/>
                <w:iCs w:val="0"/>
                <w:szCs w:val="24"/>
              </w:rPr>
              <w:t xml:space="preserve">Комбинированные </w:t>
            </w:r>
            <w:r w:rsidRPr="008E53F1">
              <w:rPr>
                <w:bCs/>
                <w:szCs w:val="24"/>
              </w:rPr>
              <w:t>электроизмерительные приборы</w:t>
            </w:r>
          </w:p>
        </w:tc>
        <w:tc>
          <w:tcPr>
            <w:tcW w:w="1527" w:type="pct"/>
            <w:shd w:val="clear" w:color="auto" w:fill="auto"/>
          </w:tcPr>
          <w:p w14:paraId="51F58747" w14:textId="77777777" w:rsidR="00400079" w:rsidRPr="00866EA1" w:rsidRDefault="00400079" w:rsidP="00400079">
            <w:pPr>
              <w:pStyle w:val="120"/>
              <w:rPr>
                <w:lang w:eastAsia="en-US"/>
              </w:rPr>
            </w:pPr>
          </w:p>
        </w:tc>
      </w:tr>
      <w:tr w:rsidR="00400079" w:rsidRPr="00866EA1" w14:paraId="16E86AAC" w14:textId="77777777" w:rsidTr="000E509B">
        <w:tc>
          <w:tcPr>
            <w:tcW w:w="273" w:type="pct"/>
            <w:shd w:val="clear" w:color="auto" w:fill="auto"/>
          </w:tcPr>
          <w:p w14:paraId="47377A51" w14:textId="0DDA8F2D" w:rsidR="00400079" w:rsidRPr="00866EA1" w:rsidRDefault="00400079" w:rsidP="00400079">
            <w:pPr>
              <w:pStyle w:val="120"/>
              <w:rPr>
                <w:lang w:eastAsia="en-US"/>
              </w:rPr>
            </w:pPr>
            <w:r>
              <w:rPr>
                <w:lang w:eastAsia="en-US"/>
              </w:rPr>
              <w:t>2</w:t>
            </w:r>
          </w:p>
        </w:tc>
        <w:tc>
          <w:tcPr>
            <w:tcW w:w="3200" w:type="pct"/>
            <w:shd w:val="clear" w:color="auto" w:fill="auto"/>
          </w:tcPr>
          <w:p w14:paraId="365C48D2" w14:textId="610962F8" w:rsidR="00400079" w:rsidRPr="00866EA1" w:rsidRDefault="00400079" w:rsidP="00400079">
            <w:pPr>
              <w:pStyle w:val="120"/>
              <w:rPr>
                <w:lang w:eastAsia="en-US"/>
              </w:rPr>
            </w:pPr>
            <w:r w:rsidRPr="008E53F1">
              <w:rPr>
                <w:bCs/>
                <w:iCs w:val="0"/>
                <w:szCs w:val="24"/>
              </w:rPr>
              <w:t>Амперметры</w:t>
            </w:r>
          </w:p>
        </w:tc>
        <w:tc>
          <w:tcPr>
            <w:tcW w:w="1527" w:type="pct"/>
            <w:shd w:val="clear" w:color="auto" w:fill="auto"/>
          </w:tcPr>
          <w:p w14:paraId="0D628080" w14:textId="77777777" w:rsidR="00400079" w:rsidRPr="00866EA1" w:rsidRDefault="00400079" w:rsidP="00400079">
            <w:pPr>
              <w:pStyle w:val="120"/>
              <w:rPr>
                <w:lang w:eastAsia="en-US"/>
              </w:rPr>
            </w:pPr>
          </w:p>
        </w:tc>
      </w:tr>
      <w:tr w:rsidR="00400079" w:rsidRPr="00866EA1" w14:paraId="009C587A" w14:textId="77777777" w:rsidTr="000E509B">
        <w:tc>
          <w:tcPr>
            <w:tcW w:w="273" w:type="pct"/>
            <w:shd w:val="clear" w:color="auto" w:fill="auto"/>
          </w:tcPr>
          <w:p w14:paraId="6D50F67D" w14:textId="14B367AC" w:rsidR="00400079" w:rsidRPr="00866EA1" w:rsidRDefault="00400079" w:rsidP="00400079">
            <w:pPr>
              <w:pStyle w:val="120"/>
              <w:rPr>
                <w:lang w:eastAsia="en-US"/>
              </w:rPr>
            </w:pPr>
            <w:r>
              <w:rPr>
                <w:lang w:eastAsia="en-US"/>
              </w:rPr>
              <w:t>3</w:t>
            </w:r>
          </w:p>
        </w:tc>
        <w:tc>
          <w:tcPr>
            <w:tcW w:w="3200" w:type="pct"/>
            <w:shd w:val="clear" w:color="auto" w:fill="auto"/>
          </w:tcPr>
          <w:p w14:paraId="560D077B" w14:textId="57B1F4CE" w:rsidR="00400079" w:rsidRPr="00866EA1" w:rsidRDefault="00400079" w:rsidP="00400079">
            <w:pPr>
              <w:pStyle w:val="120"/>
              <w:rPr>
                <w:lang w:eastAsia="en-US"/>
              </w:rPr>
            </w:pPr>
            <w:r w:rsidRPr="008E53F1">
              <w:rPr>
                <w:bCs/>
                <w:iCs w:val="0"/>
                <w:szCs w:val="24"/>
              </w:rPr>
              <w:t>Вольтметры</w:t>
            </w:r>
          </w:p>
        </w:tc>
        <w:tc>
          <w:tcPr>
            <w:tcW w:w="1527" w:type="pct"/>
            <w:shd w:val="clear" w:color="auto" w:fill="auto"/>
          </w:tcPr>
          <w:p w14:paraId="4CE4CD14" w14:textId="77777777" w:rsidR="00400079" w:rsidRPr="00866EA1" w:rsidRDefault="00400079" w:rsidP="00400079">
            <w:pPr>
              <w:pStyle w:val="120"/>
              <w:rPr>
                <w:lang w:eastAsia="en-US"/>
              </w:rPr>
            </w:pPr>
          </w:p>
        </w:tc>
      </w:tr>
      <w:tr w:rsidR="00400079" w:rsidRPr="00866EA1" w14:paraId="12FCF242" w14:textId="77777777" w:rsidTr="000E509B">
        <w:tc>
          <w:tcPr>
            <w:tcW w:w="273" w:type="pct"/>
            <w:shd w:val="clear" w:color="auto" w:fill="auto"/>
          </w:tcPr>
          <w:p w14:paraId="08FAFC7E" w14:textId="419CFF69" w:rsidR="00400079" w:rsidRPr="00866EA1" w:rsidRDefault="00400079" w:rsidP="00400079">
            <w:pPr>
              <w:pStyle w:val="120"/>
              <w:rPr>
                <w:lang w:eastAsia="en-US"/>
              </w:rPr>
            </w:pPr>
            <w:r>
              <w:rPr>
                <w:lang w:eastAsia="en-US"/>
              </w:rPr>
              <w:t>4</w:t>
            </w:r>
          </w:p>
        </w:tc>
        <w:tc>
          <w:tcPr>
            <w:tcW w:w="3200" w:type="pct"/>
            <w:shd w:val="clear" w:color="auto" w:fill="auto"/>
          </w:tcPr>
          <w:p w14:paraId="1FB51BC8" w14:textId="5CFFAD8D" w:rsidR="00400079" w:rsidRPr="00866EA1" w:rsidRDefault="00400079" w:rsidP="00400079">
            <w:pPr>
              <w:pStyle w:val="120"/>
              <w:rPr>
                <w:lang w:eastAsia="en-US"/>
              </w:rPr>
            </w:pPr>
            <w:r w:rsidRPr="008E53F1">
              <w:rPr>
                <w:bCs/>
                <w:iCs w:val="0"/>
                <w:szCs w:val="24"/>
              </w:rPr>
              <w:t>Ваттметр</w:t>
            </w:r>
          </w:p>
        </w:tc>
        <w:tc>
          <w:tcPr>
            <w:tcW w:w="1527" w:type="pct"/>
            <w:shd w:val="clear" w:color="auto" w:fill="auto"/>
          </w:tcPr>
          <w:p w14:paraId="01F79ADE" w14:textId="77777777" w:rsidR="00400079" w:rsidRPr="00866EA1" w:rsidRDefault="00400079" w:rsidP="00400079">
            <w:pPr>
              <w:pStyle w:val="120"/>
              <w:rPr>
                <w:lang w:eastAsia="en-US"/>
              </w:rPr>
            </w:pPr>
          </w:p>
        </w:tc>
      </w:tr>
      <w:tr w:rsidR="00400079" w:rsidRPr="00866EA1" w14:paraId="449E96CB" w14:textId="77777777" w:rsidTr="000E509B">
        <w:tc>
          <w:tcPr>
            <w:tcW w:w="273" w:type="pct"/>
            <w:shd w:val="clear" w:color="auto" w:fill="auto"/>
          </w:tcPr>
          <w:p w14:paraId="0CE68145" w14:textId="3EFF3563" w:rsidR="00400079" w:rsidRPr="00866EA1" w:rsidRDefault="00400079" w:rsidP="00400079">
            <w:pPr>
              <w:pStyle w:val="120"/>
              <w:rPr>
                <w:lang w:eastAsia="en-US"/>
              </w:rPr>
            </w:pPr>
            <w:r>
              <w:rPr>
                <w:lang w:eastAsia="en-US"/>
              </w:rPr>
              <w:t>5</w:t>
            </w:r>
          </w:p>
        </w:tc>
        <w:tc>
          <w:tcPr>
            <w:tcW w:w="3200" w:type="pct"/>
            <w:shd w:val="clear" w:color="auto" w:fill="auto"/>
          </w:tcPr>
          <w:p w14:paraId="01F9F825" w14:textId="529298E0" w:rsidR="00400079" w:rsidRPr="00866EA1" w:rsidRDefault="00400079" w:rsidP="00400079">
            <w:pPr>
              <w:pStyle w:val="120"/>
              <w:rPr>
                <w:lang w:eastAsia="en-US"/>
              </w:rPr>
            </w:pPr>
            <w:r w:rsidRPr="008E53F1">
              <w:rPr>
                <w:bCs/>
                <w:iCs w:val="0"/>
                <w:szCs w:val="24"/>
              </w:rPr>
              <w:t>Мультиметры</w:t>
            </w:r>
          </w:p>
        </w:tc>
        <w:tc>
          <w:tcPr>
            <w:tcW w:w="1527" w:type="pct"/>
            <w:shd w:val="clear" w:color="auto" w:fill="auto"/>
          </w:tcPr>
          <w:p w14:paraId="6DB14485" w14:textId="77777777" w:rsidR="00400079" w:rsidRPr="00866EA1" w:rsidRDefault="00400079" w:rsidP="00400079">
            <w:pPr>
              <w:pStyle w:val="120"/>
              <w:rPr>
                <w:lang w:eastAsia="en-US"/>
              </w:rPr>
            </w:pPr>
          </w:p>
        </w:tc>
      </w:tr>
      <w:tr w:rsidR="00400079" w:rsidRPr="00866EA1" w14:paraId="7872BC57" w14:textId="77777777" w:rsidTr="000E509B">
        <w:tc>
          <w:tcPr>
            <w:tcW w:w="273" w:type="pct"/>
            <w:shd w:val="clear" w:color="auto" w:fill="auto"/>
          </w:tcPr>
          <w:p w14:paraId="0134DC21" w14:textId="64B03EE1" w:rsidR="00400079" w:rsidRDefault="00400079" w:rsidP="00400079">
            <w:pPr>
              <w:pStyle w:val="120"/>
              <w:rPr>
                <w:lang w:eastAsia="en-US"/>
              </w:rPr>
            </w:pPr>
            <w:r>
              <w:rPr>
                <w:lang w:eastAsia="en-US"/>
              </w:rPr>
              <w:t>6</w:t>
            </w:r>
          </w:p>
        </w:tc>
        <w:tc>
          <w:tcPr>
            <w:tcW w:w="3200" w:type="pct"/>
            <w:shd w:val="clear" w:color="auto" w:fill="auto"/>
          </w:tcPr>
          <w:p w14:paraId="63EDA026" w14:textId="584B0F30" w:rsidR="00400079" w:rsidRPr="00866EA1" w:rsidRDefault="00400079" w:rsidP="00400079">
            <w:pPr>
              <w:pStyle w:val="120"/>
              <w:rPr>
                <w:lang w:eastAsia="en-US"/>
              </w:rPr>
            </w:pPr>
            <w:r w:rsidRPr="008E53F1">
              <w:rPr>
                <w:bCs/>
                <w:iCs w:val="0"/>
                <w:szCs w:val="24"/>
              </w:rPr>
              <w:t>Осциллограф</w:t>
            </w:r>
          </w:p>
        </w:tc>
        <w:tc>
          <w:tcPr>
            <w:tcW w:w="1527" w:type="pct"/>
            <w:shd w:val="clear" w:color="auto" w:fill="auto"/>
          </w:tcPr>
          <w:p w14:paraId="2E25BA8F" w14:textId="77777777" w:rsidR="00400079" w:rsidRPr="00866EA1" w:rsidRDefault="00400079" w:rsidP="00400079">
            <w:pPr>
              <w:pStyle w:val="120"/>
              <w:rPr>
                <w:lang w:eastAsia="en-US"/>
              </w:rPr>
            </w:pPr>
          </w:p>
        </w:tc>
      </w:tr>
      <w:tr w:rsidR="00400079" w:rsidRPr="00866EA1" w14:paraId="0FDEF952" w14:textId="77777777" w:rsidTr="000E509B">
        <w:tc>
          <w:tcPr>
            <w:tcW w:w="273" w:type="pct"/>
            <w:shd w:val="clear" w:color="auto" w:fill="auto"/>
          </w:tcPr>
          <w:p w14:paraId="128FF666" w14:textId="58691F85" w:rsidR="00400079" w:rsidRDefault="00400079" w:rsidP="00400079">
            <w:pPr>
              <w:pStyle w:val="120"/>
              <w:rPr>
                <w:lang w:eastAsia="en-US"/>
              </w:rPr>
            </w:pPr>
            <w:r>
              <w:rPr>
                <w:lang w:eastAsia="en-US"/>
              </w:rPr>
              <w:t>7</w:t>
            </w:r>
          </w:p>
        </w:tc>
        <w:tc>
          <w:tcPr>
            <w:tcW w:w="3200" w:type="pct"/>
            <w:shd w:val="clear" w:color="auto" w:fill="auto"/>
          </w:tcPr>
          <w:p w14:paraId="37EC6878" w14:textId="4AD49453" w:rsidR="00400079" w:rsidRPr="00866EA1" w:rsidRDefault="00400079" w:rsidP="00400079">
            <w:pPr>
              <w:pStyle w:val="120"/>
              <w:rPr>
                <w:lang w:eastAsia="en-US"/>
              </w:rPr>
            </w:pPr>
            <w:r w:rsidRPr="008E53F1">
              <w:rPr>
                <w:bCs/>
                <w:iCs w:val="0"/>
                <w:szCs w:val="24"/>
              </w:rPr>
              <w:t xml:space="preserve">Источники </w:t>
            </w:r>
            <w:r w:rsidRPr="008E53F1">
              <w:rPr>
                <w:bCs/>
                <w:szCs w:val="24"/>
              </w:rPr>
              <w:t>питания, регулирующая аппаратура</w:t>
            </w:r>
          </w:p>
        </w:tc>
        <w:tc>
          <w:tcPr>
            <w:tcW w:w="1527" w:type="pct"/>
            <w:shd w:val="clear" w:color="auto" w:fill="auto"/>
          </w:tcPr>
          <w:p w14:paraId="03708D07" w14:textId="77777777" w:rsidR="00400079" w:rsidRPr="00866EA1" w:rsidRDefault="00400079" w:rsidP="00400079">
            <w:pPr>
              <w:pStyle w:val="120"/>
              <w:rPr>
                <w:lang w:eastAsia="en-US"/>
              </w:rPr>
            </w:pPr>
          </w:p>
        </w:tc>
      </w:tr>
      <w:tr w:rsidR="00400079" w:rsidRPr="00866EA1" w14:paraId="24CC5267" w14:textId="77777777" w:rsidTr="000E509B">
        <w:tc>
          <w:tcPr>
            <w:tcW w:w="273" w:type="pct"/>
            <w:shd w:val="clear" w:color="auto" w:fill="auto"/>
          </w:tcPr>
          <w:p w14:paraId="0F2DBEAE" w14:textId="53EB0CBA" w:rsidR="00400079" w:rsidRDefault="00400079" w:rsidP="00400079">
            <w:pPr>
              <w:pStyle w:val="120"/>
              <w:rPr>
                <w:lang w:eastAsia="en-US"/>
              </w:rPr>
            </w:pPr>
            <w:r>
              <w:rPr>
                <w:lang w:eastAsia="en-US"/>
              </w:rPr>
              <w:t>8</w:t>
            </w:r>
          </w:p>
        </w:tc>
        <w:tc>
          <w:tcPr>
            <w:tcW w:w="3200" w:type="pct"/>
            <w:shd w:val="clear" w:color="auto" w:fill="auto"/>
          </w:tcPr>
          <w:p w14:paraId="68F8E470" w14:textId="6C99295C" w:rsidR="00400079" w:rsidRPr="00866EA1" w:rsidRDefault="00400079" w:rsidP="00400079">
            <w:pPr>
              <w:pStyle w:val="120"/>
              <w:rPr>
                <w:lang w:eastAsia="en-US"/>
              </w:rPr>
            </w:pPr>
            <w:r w:rsidRPr="008E53F1">
              <w:rPr>
                <w:bCs/>
                <w:iCs w:val="0"/>
                <w:szCs w:val="24"/>
              </w:rPr>
              <w:t xml:space="preserve">Стабилизатор </w:t>
            </w:r>
            <w:r w:rsidRPr="008E53F1">
              <w:rPr>
                <w:bCs/>
                <w:szCs w:val="24"/>
              </w:rPr>
              <w:t>напряжения</w:t>
            </w:r>
          </w:p>
        </w:tc>
        <w:tc>
          <w:tcPr>
            <w:tcW w:w="1527" w:type="pct"/>
            <w:shd w:val="clear" w:color="auto" w:fill="auto"/>
          </w:tcPr>
          <w:p w14:paraId="2F60849D" w14:textId="77777777" w:rsidR="00400079" w:rsidRPr="00866EA1" w:rsidRDefault="00400079" w:rsidP="00400079">
            <w:pPr>
              <w:pStyle w:val="120"/>
              <w:rPr>
                <w:lang w:eastAsia="en-US"/>
              </w:rPr>
            </w:pPr>
          </w:p>
        </w:tc>
      </w:tr>
      <w:tr w:rsidR="00400079" w:rsidRPr="00866EA1" w14:paraId="6ECED885" w14:textId="77777777" w:rsidTr="000E509B">
        <w:tc>
          <w:tcPr>
            <w:tcW w:w="273" w:type="pct"/>
            <w:shd w:val="clear" w:color="auto" w:fill="auto"/>
          </w:tcPr>
          <w:p w14:paraId="73799865" w14:textId="7B542C7C" w:rsidR="00400079" w:rsidRDefault="00400079" w:rsidP="00400079">
            <w:pPr>
              <w:pStyle w:val="120"/>
              <w:rPr>
                <w:lang w:eastAsia="en-US"/>
              </w:rPr>
            </w:pPr>
            <w:r>
              <w:rPr>
                <w:lang w:eastAsia="en-US"/>
              </w:rPr>
              <w:t>9</w:t>
            </w:r>
          </w:p>
        </w:tc>
        <w:tc>
          <w:tcPr>
            <w:tcW w:w="3200" w:type="pct"/>
            <w:shd w:val="clear" w:color="auto" w:fill="auto"/>
          </w:tcPr>
          <w:p w14:paraId="1AD85607" w14:textId="450F0755" w:rsidR="00400079" w:rsidRPr="00866EA1" w:rsidRDefault="00400079" w:rsidP="00400079">
            <w:pPr>
              <w:pStyle w:val="120"/>
              <w:rPr>
                <w:lang w:eastAsia="en-US"/>
              </w:rPr>
            </w:pPr>
            <w:r w:rsidRPr="008E53F1">
              <w:rPr>
                <w:bCs/>
                <w:iCs w:val="0"/>
                <w:szCs w:val="24"/>
              </w:rPr>
              <w:t xml:space="preserve">Регулятор </w:t>
            </w:r>
            <w:r w:rsidRPr="008E53F1">
              <w:rPr>
                <w:bCs/>
                <w:szCs w:val="24"/>
              </w:rPr>
              <w:t>напряжения ЛАТР</w:t>
            </w:r>
          </w:p>
        </w:tc>
        <w:tc>
          <w:tcPr>
            <w:tcW w:w="1527" w:type="pct"/>
            <w:shd w:val="clear" w:color="auto" w:fill="auto"/>
          </w:tcPr>
          <w:p w14:paraId="7868FD6B" w14:textId="77777777" w:rsidR="00400079" w:rsidRPr="00866EA1" w:rsidRDefault="00400079" w:rsidP="00400079">
            <w:pPr>
              <w:pStyle w:val="120"/>
              <w:rPr>
                <w:lang w:eastAsia="en-US"/>
              </w:rPr>
            </w:pPr>
          </w:p>
        </w:tc>
      </w:tr>
      <w:tr w:rsidR="00400079" w:rsidRPr="00866EA1" w14:paraId="24DC6468" w14:textId="77777777" w:rsidTr="000E509B">
        <w:tc>
          <w:tcPr>
            <w:tcW w:w="273" w:type="pct"/>
            <w:shd w:val="clear" w:color="auto" w:fill="auto"/>
          </w:tcPr>
          <w:p w14:paraId="054B10DC" w14:textId="71B647C9" w:rsidR="00400079" w:rsidRDefault="00400079" w:rsidP="00400079">
            <w:pPr>
              <w:pStyle w:val="120"/>
              <w:rPr>
                <w:lang w:eastAsia="en-US"/>
              </w:rPr>
            </w:pPr>
            <w:r>
              <w:rPr>
                <w:lang w:eastAsia="en-US"/>
              </w:rPr>
              <w:t>10</w:t>
            </w:r>
          </w:p>
        </w:tc>
        <w:tc>
          <w:tcPr>
            <w:tcW w:w="3200" w:type="pct"/>
            <w:shd w:val="clear" w:color="auto" w:fill="auto"/>
          </w:tcPr>
          <w:p w14:paraId="2BD26D63" w14:textId="66AAE48E" w:rsidR="00400079" w:rsidRPr="00866EA1" w:rsidRDefault="00400079" w:rsidP="00400079">
            <w:pPr>
              <w:pStyle w:val="120"/>
              <w:rPr>
                <w:lang w:eastAsia="en-US"/>
              </w:rPr>
            </w:pPr>
            <w:r w:rsidRPr="008E53F1">
              <w:rPr>
                <w:bCs/>
                <w:iCs w:val="0"/>
                <w:szCs w:val="24"/>
              </w:rPr>
              <w:t>Выпрямитель</w:t>
            </w:r>
          </w:p>
        </w:tc>
        <w:tc>
          <w:tcPr>
            <w:tcW w:w="1527" w:type="pct"/>
            <w:shd w:val="clear" w:color="auto" w:fill="auto"/>
          </w:tcPr>
          <w:p w14:paraId="42BB41E9" w14:textId="77777777" w:rsidR="00400079" w:rsidRPr="00866EA1" w:rsidRDefault="00400079" w:rsidP="00400079">
            <w:pPr>
              <w:pStyle w:val="120"/>
              <w:rPr>
                <w:lang w:eastAsia="en-US"/>
              </w:rPr>
            </w:pPr>
          </w:p>
        </w:tc>
      </w:tr>
      <w:tr w:rsidR="00400079" w:rsidRPr="00866EA1" w14:paraId="7C20CE56" w14:textId="77777777" w:rsidTr="000E509B">
        <w:tc>
          <w:tcPr>
            <w:tcW w:w="273" w:type="pct"/>
            <w:shd w:val="clear" w:color="auto" w:fill="auto"/>
          </w:tcPr>
          <w:p w14:paraId="35B5C48B" w14:textId="3446FA01" w:rsidR="00400079" w:rsidRDefault="00400079" w:rsidP="00400079">
            <w:pPr>
              <w:pStyle w:val="120"/>
              <w:rPr>
                <w:lang w:eastAsia="en-US"/>
              </w:rPr>
            </w:pPr>
            <w:r>
              <w:rPr>
                <w:lang w:eastAsia="en-US"/>
              </w:rPr>
              <w:t>11</w:t>
            </w:r>
          </w:p>
        </w:tc>
        <w:tc>
          <w:tcPr>
            <w:tcW w:w="3200" w:type="pct"/>
            <w:shd w:val="clear" w:color="auto" w:fill="auto"/>
          </w:tcPr>
          <w:p w14:paraId="1941E93B" w14:textId="5A5AC0FF" w:rsidR="00400079" w:rsidRPr="00866EA1" w:rsidRDefault="00400079" w:rsidP="00400079">
            <w:pPr>
              <w:pStyle w:val="120"/>
              <w:rPr>
                <w:lang w:eastAsia="en-US"/>
              </w:rPr>
            </w:pPr>
            <w:r w:rsidRPr="008E53F1">
              <w:rPr>
                <w:bCs/>
                <w:iCs w:val="0"/>
                <w:szCs w:val="24"/>
              </w:rPr>
              <w:t xml:space="preserve">Генератор </w:t>
            </w:r>
            <w:r w:rsidRPr="008E53F1">
              <w:rPr>
                <w:bCs/>
                <w:szCs w:val="24"/>
              </w:rPr>
              <w:t>учебный</w:t>
            </w:r>
          </w:p>
        </w:tc>
        <w:tc>
          <w:tcPr>
            <w:tcW w:w="1527" w:type="pct"/>
            <w:shd w:val="clear" w:color="auto" w:fill="auto"/>
          </w:tcPr>
          <w:p w14:paraId="109D4305" w14:textId="77777777" w:rsidR="00400079" w:rsidRPr="00866EA1" w:rsidRDefault="00400079" w:rsidP="00400079">
            <w:pPr>
              <w:pStyle w:val="120"/>
              <w:rPr>
                <w:lang w:eastAsia="en-US"/>
              </w:rPr>
            </w:pPr>
          </w:p>
        </w:tc>
      </w:tr>
      <w:tr w:rsidR="00400079" w:rsidRPr="00866EA1" w14:paraId="0E8531C6" w14:textId="77777777" w:rsidTr="000E509B">
        <w:tc>
          <w:tcPr>
            <w:tcW w:w="273" w:type="pct"/>
            <w:shd w:val="clear" w:color="auto" w:fill="auto"/>
          </w:tcPr>
          <w:p w14:paraId="3DF6D6B9" w14:textId="52C40176" w:rsidR="00400079" w:rsidRDefault="00400079" w:rsidP="00400079">
            <w:pPr>
              <w:pStyle w:val="120"/>
              <w:rPr>
                <w:lang w:eastAsia="en-US"/>
              </w:rPr>
            </w:pPr>
            <w:r>
              <w:rPr>
                <w:lang w:eastAsia="en-US"/>
              </w:rPr>
              <w:t>12</w:t>
            </w:r>
          </w:p>
        </w:tc>
        <w:tc>
          <w:tcPr>
            <w:tcW w:w="3200" w:type="pct"/>
            <w:shd w:val="clear" w:color="auto" w:fill="auto"/>
          </w:tcPr>
          <w:p w14:paraId="41983ACB" w14:textId="41079137" w:rsidR="00400079" w:rsidRPr="00866EA1" w:rsidRDefault="00400079" w:rsidP="00400079">
            <w:pPr>
              <w:pStyle w:val="120"/>
              <w:rPr>
                <w:lang w:eastAsia="en-US"/>
              </w:rPr>
            </w:pPr>
            <w:r w:rsidRPr="008E53F1">
              <w:rPr>
                <w:bCs/>
                <w:iCs w:val="0"/>
                <w:szCs w:val="24"/>
              </w:rPr>
              <w:t>Реостаты</w:t>
            </w:r>
          </w:p>
        </w:tc>
        <w:tc>
          <w:tcPr>
            <w:tcW w:w="1527" w:type="pct"/>
            <w:shd w:val="clear" w:color="auto" w:fill="auto"/>
          </w:tcPr>
          <w:p w14:paraId="08145172" w14:textId="77777777" w:rsidR="00400079" w:rsidRPr="00866EA1" w:rsidRDefault="00400079" w:rsidP="00400079">
            <w:pPr>
              <w:pStyle w:val="120"/>
              <w:rPr>
                <w:lang w:eastAsia="en-US"/>
              </w:rPr>
            </w:pPr>
          </w:p>
        </w:tc>
      </w:tr>
      <w:tr w:rsidR="00400079" w:rsidRPr="00866EA1" w14:paraId="6A89588D" w14:textId="77777777" w:rsidTr="000E509B">
        <w:tc>
          <w:tcPr>
            <w:tcW w:w="273" w:type="pct"/>
            <w:shd w:val="clear" w:color="auto" w:fill="auto"/>
          </w:tcPr>
          <w:p w14:paraId="20DB62AF" w14:textId="3623F6BA" w:rsidR="00400079" w:rsidRDefault="00400079" w:rsidP="00400079">
            <w:pPr>
              <w:pStyle w:val="120"/>
              <w:rPr>
                <w:lang w:eastAsia="en-US"/>
              </w:rPr>
            </w:pPr>
            <w:r>
              <w:rPr>
                <w:lang w:eastAsia="en-US"/>
              </w:rPr>
              <w:t>13</w:t>
            </w:r>
          </w:p>
        </w:tc>
        <w:tc>
          <w:tcPr>
            <w:tcW w:w="3200" w:type="pct"/>
            <w:shd w:val="clear" w:color="auto" w:fill="auto"/>
          </w:tcPr>
          <w:p w14:paraId="1B658F12" w14:textId="0C1FF506" w:rsidR="00400079" w:rsidRPr="00866EA1" w:rsidRDefault="00400079" w:rsidP="00400079">
            <w:pPr>
              <w:pStyle w:val="120"/>
              <w:rPr>
                <w:lang w:eastAsia="en-US"/>
              </w:rPr>
            </w:pPr>
            <w:r w:rsidRPr="008E53F1">
              <w:rPr>
                <w:bCs/>
                <w:iCs w:val="0"/>
                <w:szCs w:val="24"/>
              </w:rPr>
              <w:t xml:space="preserve">Демонстрационные </w:t>
            </w:r>
            <w:r w:rsidRPr="008E53F1">
              <w:rPr>
                <w:bCs/>
                <w:szCs w:val="24"/>
              </w:rPr>
              <w:t>стенды</w:t>
            </w:r>
          </w:p>
        </w:tc>
        <w:tc>
          <w:tcPr>
            <w:tcW w:w="1527" w:type="pct"/>
            <w:shd w:val="clear" w:color="auto" w:fill="auto"/>
          </w:tcPr>
          <w:p w14:paraId="222E6FF2" w14:textId="77777777" w:rsidR="00400079" w:rsidRPr="00866EA1" w:rsidRDefault="00400079" w:rsidP="00400079">
            <w:pPr>
              <w:pStyle w:val="120"/>
              <w:rPr>
                <w:lang w:eastAsia="en-US"/>
              </w:rPr>
            </w:pPr>
          </w:p>
        </w:tc>
      </w:tr>
      <w:tr w:rsidR="00400079" w:rsidRPr="00866EA1" w14:paraId="480184A5" w14:textId="77777777" w:rsidTr="000E509B">
        <w:tc>
          <w:tcPr>
            <w:tcW w:w="5000" w:type="pct"/>
            <w:gridSpan w:val="3"/>
            <w:shd w:val="clear" w:color="auto" w:fill="auto"/>
          </w:tcPr>
          <w:p w14:paraId="130BD545" w14:textId="77777777" w:rsidR="00400079" w:rsidRPr="00866EA1" w:rsidRDefault="00400079" w:rsidP="00400079">
            <w:pPr>
              <w:pStyle w:val="120"/>
              <w:rPr>
                <w:lang w:eastAsia="en-US"/>
              </w:rPr>
            </w:pPr>
            <w:r w:rsidRPr="00866EA1">
              <w:rPr>
                <w:b/>
                <w:bCs/>
                <w:lang w:eastAsia="en-US"/>
              </w:rPr>
              <w:t>Дополнительное оборудование</w:t>
            </w:r>
          </w:p>
        </w:tc>
      </w:tr>
      <w:tr w:rsidR="00400079" w:rsidRPr="00866EA1" w14:paraId="671BDCCA" w14:textId="77777777" w:rsidTr="000E509B">
        <w:tc>
          <w:tcPr>
            <w:tcW w:w="273" w:type="pct"/>
            <w:shd w:val="clear" w:color="auto" w:fill="auto"/>
          </w:tcPr>
          <w:p w14:paraId="7D4A79D7" w14:textId="77777777" w:rsidR="00400079" w:rsidRPr="00866EA1" w:rsidRDefault="00400079" w:rsidP="00400079">
            <w:pPr>
              <w:pStyle w:val="120"/>
              <w:rPr>
                <w:lang w:eastAsia="en-US"/>
              </w:rPr>
            </w:pPr>
          </w:p>
        </w:tc>
        <w:tc>
          <w:tcPr>
            <w:tcW w:w="3200" w:type="pct"/>
            <w:shd w:val="clear" w:color="auto" w:fill="auto"/>
          </w:tcPr>
          <w:p w14:paraId="2D312D62" w14:textId="77777777" w:rsidR="00400079" w:rsidRPr="00866EA1" w:rsidRDefault="00400079" w:rsidP="00400079">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2A6E13E" w14:textId="77777777" w:rsidR="00400079" w:rsidRPr="00866EA1" w:rsidRDefault="00400079" w:rsidP="00400079">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2F7358A7" w14:textId="1714DB00" w:rsidR="00F84598" w:rsidRPr="00B239D7" w:rsidRDefault="00F84598" w:rsidP="00B239D7">
      <w:pPr>
        <w:tabs>
          <w:tab w:val="left" w:pos="1134"/>
        </w:tabs>
        <w:suppressAutoHyphens/>
        <w:spacing w:after="0" w:line="276" w:lineRule="auto"/>
        <w:ind w:firstLine="709"/>
        <w:jc w:val="both"/>
        <w:rPr>
          <w:rFonts w:ascii="Times New Roman" w:eastAsia="Times New Roman" w:hAnsi="Times New Roman" w:cs="Times New Roman"/>
          <w:iCs/>
          <w:sz w:val="24"/>
          <w:szCs w:val="24"/>
          <w:lang w:eastAsia="ru-RU"/>
        </w:rPr>
      </w:pPr>
    </w:p>
    <w:p w14:paraId="551BC798" w14:textId="59B0BAF8" w:rsidR="00895F77" w:rsidRPr="00B239D7" w:rsidRDefault="00895F77" w:rsidP="00B239D7">
      <w:pPr>
        <w:tabs>
          <w:tab w:val="left" w:pos="1134"/>
        </w:tabs>
        <w:suppressAutoHyphens/>
        <w:spacing w:after="0" w:line="276" w:lineRule="auto"/>
        <w:ind w:firstLine="709"/>
        <w:jc w:val="both"/>
        <w:rPr>
          <w:rFonts w:ascii="Times New Roman" w:eastAsia="Times New Roman" w:hAnsi="Times New Roman" w:cs="Times New Roman"/>
          <w:bCs/>
          <w:sz w:val="24"/>
          <w:szCs w:val="24"/>
          <w:lang w:eastAsia="ru-RU"/>
        </w:rPr>
      </w:pPr>
      <w:r w:rsidRPr="00B239D7">
        <w:rPr>
          <w:rFonts w:ascii="Times New Roman" w:eastAsia="Times New Roman" w:hAnsi="Times New Roman" w:cs="Times New Roman"/>
          <w:bCs/>
          <w:sz w:val="24"/>
          <w:szCs w:val="24"/>
          <w:lang w:eastAsia="ru-RU"/>
        </w:rPr>
        <w:t>6.1.2.4. Оснащение мастерских</w:t>
      </w:r>
    </w:p>
    <w:p w14:paraId="41EE3B0B" w14:textId="7485B818" w:rsidR="00F84598" w:rsidRDefault="00B239D7" w:rsidP="00B239D7">
      <w:pPr>
        <w:tabs>
          <w:tab w:val="left" w:pos="1134"/>
        </w:tabs>
        <w:suppressAutoHyphens/>
        <w:spacing w:after="0" w:line="276" w:lineRule="auto"/>
        <w:ind w:firstLine="709"/>
        <w:jc w:val="both"/>
        <w:rPr>
          <w:rFonts w:ascii="Times New Roman" w:eastAsia="Times New Roman" w:hAnsi="Times New Roman" w:cs="Times New Roman"/>
          <w:bCs/>
          <w:sz w:val="24"/>
          <w:szCs w:val="24"/>
          <w:lang w:eastAsia="ru-RU"/>
        </w:rPr>
      </w:pPr>
      <w:bookmarkStart w:id="34" w:name="_Hlk86155983"/>
      <w:r>
        <w:rPr>
          <w:rFonts w:ascii="Times New Roman" w:eastAsia="Times New Roman" w:hAnsi="Times New Roman" w:cs="Times New Roman"/>
          <w:bCs/>
          <w:sz w:val="24"/>
          <w:szCs w:val="24"/>
          <w:lang w:eastAsia="ru-RU"/>
        </w:rPr>
        <w:t>«</w:t>
      </w:r>
      <w:r w:rsidR="00F84598" w:rsidRPr="00B239D7">
        <w:rPr>
          <w:rFonts w:ascii="Times New Roman" w:eastAsia="Times New Roman" w:hAnsi="Times New Roman" w:cs="Times New Roman"/>
          <w:bCs/>
          <w:sz w:val="24"/>
          <w:szCs w:val="24"/>
          <w:lang w:eastAsia="ru-RU"/>
        </w:rPr>
        <w:t xml:space="preserve">Мастерская </w:t>
      </w:r>
      <w:r>
        <w:rPr>
          <w:rFonts w:ascii="Times New Roman" w:eastAsia="Times New Roman" w:hAnsi="Times New Roman" w:cs="Times New Roman"/>
          <w:bCs/>
          <w:sz w:val="24"/>
          <w:szCs w:val="24"/>
          <w:lang w:eastAsia="ru-RU"/>
        </w:rPr>
        <w:t>р</w:t>
      </w:r>
      <w:r w:rsidR="00F84598" w:rsidRPr="00B239D7">
        <w:rPr>
          <w:rFonts w:ascii="Times New Roman" w:eastAsia="Times New Roman" w:hAnsi="Times New Roman" w:cs="Times New Roman"/>
          <w:bCs/>
          <w:sz w:val="24"/>
          <w:szCs w:val="24"/>
          <w:lang w:eastAsia="ru-RU"/>
        </w:rPr>
        <w:t>емонта и обслуживания устройств инфокоммуникационных систем»</w:t>
      </w:r>
      <w:bookmarkEnd w:id="34"/>
      <w:r w:rsidR="00400079">
        <w:rPr>
          <w:rFonts w:ascii="Times New Roman" w:eastAsia="Times New Roman" w:hAnsi="Times New Roman" w:cs="Times New Roman"/>
          <w:bCs/>
          <w:sz w:val="24"/>
          <w:szCs w:val="24"/>
          <w:lang w:eastAsia="ru-RU"/>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400079" w:rsidRPr="00866EA1" w14:paraId="7F06CDE1"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0D40B" w14:textId="77777777" w:rsidR="00400079" w:rsidRPr="00866EA1" w:rsidRDefault="00400079" w:rsidP="000E509B">
            <w:pPr>
              <w:pStyle w:val="120"/>
              <w:jc w:val="center"/>
              <w:rPr>
                <w:lang w:eastAsia="en-US"/>
              </w:rPr>
            </w:pPr>
            <w:r w:rsidRPr="00866EA1">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D387F5" w14:textId="5C44B064" w:rsidR="00400079" w:rsidRPr="00866EA1" w:rsidRDefault="00400079" w:rsidP="000E509B">
            <w:pPr>
              <w:pStyle w:val="120"/>
              <w:jc w:val="center"/>
              <w:rPr>
                <w:lang w:eastAsia="en-US"/>
              </w:rPr>
            </w:pPr>
            <w:r w:rsidRPr="00866EA1">
              <w:rPr>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13934C" w14:textId="522FDD52" w:rsidR="00400079" w:rsidRPr="00866EA1" w:rsidRDefault="00400079" w:rsidP="000E509B">
            <w:pPr>
              <w:pStyle w:val="120"/>
              <w:jc w:val="center"/>
              <w:rPr>
                <w:lang w:eastAsia="en-US"/>
              </w:rPr>
            </w:pPr>
            <w:r w:rsidRPr="00866EA1">
              <w:rPr>
                <w:lang w:eastAsia="en-US"/>
              </w:rPr>
              <w:t>Техническое описание</w:t>
            </w:r>
          </w:p>
        </w:tc>
      </w:tr>
      <w:tr w:rsidR="00400079" w:rsidRPr="00866EA1" w14:paraId="205C4FC8" w14:textId="77777777" w:rsidTr="000E509B">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31539EF" w14:textId="77777777" w:rsidR="00400079" w:rsidRPr="00866EA1" w:rsidRDefault="00400079" w:rsidP="000E509B">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400079" w:rsidRPr="00866EA1" w14:paraId="50827A87" w14:textId="77777777" w:rsidTr="000E509B">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06D69DA" w14:textId="77777777" w:rsidR="00400079" w:rsidRPr="00866EA1" w:rsidRDefault="00400079" w:rsidP="000E509B">
            <w:pPr>
              <w:pStyle w:val="120"/>
              <w:rPr>
                <w:b/>
                <w:bCs/>
                <w:lang w:eastAsia="en-US"/>
              </w:rPr>
            </w:pPr>
            <w:r w:rsidRPr="00866EA1">
              <w:rPr>
                <w:b/>
                <w:bCs/>
                <w:lang w:eastAsia="en-US"/>
              </w:rPr>
              <w:t>Основное оборудование</w:t>
            </w:r>
          </w:p>
        </w:tc>
      </w:tr>
      <w:tr w:rsidR="00400079" w:rsidRPr="00866EA1" w14:paraId="20B55F41"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38A37EEF" w14:textId="788DD289" w:rsidR="00400079" w:rsidRPr="00866EA1" w:rsidRDefault="00400079" w:rsidP="00400079">
            <w:pPr>
              <w:pStyle w:val="120"/>
              <w:rPr>
                <w:lang w:eastAsia="en-US"/>
              </w:rPr>
            </w:pPr>
            <w:r>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3497442" w14:textId="73861563" w:rsidR="00400079" w:rsidRPr="00866EA1" w:rsidRDefault="00400079" w:rsidP="00400079">
            <w:pPr>
              <w:pStyle w:val="120"/>
              <w:rPr>
                <w:lang w:eastAsia="en-US"/>
              </w:rPr>
            </w:pPr>
            <w:r w:rsidRPr="00C93A29">
              <w:rPr>
                <w:bCs/>
                <w:iCs w:val="0"/>
                <w:szCs w:val="24"/>
              </w:rPr>
              <w:t>Комплекты инструментов для выполнения электромонтажных и сборочных работ;</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3FDF538" w14:textId="77777777" w:rsidR="00400079" w:rsidRPr="00866EA1" w:rsidRDefault="00400079" w:rsidP="00400079">
            <w:pPr>
              <w:pStyle w:val="120"/>
              <w:rPr>
                <w:lang w:eastAsia="en-US"/>
              </w:rPr>
            </w:pPr>
          </w:p>
        </w:tc>
      </w:tr>
      <w:tr w:rsidR="00400079" w:rsidRPr="00866EA1" w14:paraId="3B00DF00"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69140864" w14:textId="73D2CD8C" w:rsidR="00400079" w:rsidRPr="00866EA1" w:rsidRDefault="00400079" w:rsidP="00400079">
            <w:pPr>
              <w:pStyle w:val="120"/>
              <w:rPr>
                <w:lang w:eastAsia="en-US"/>
              </w:rPr>
            </w:pPr>
            <w:r>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092E4FB" w14:textId="79EF703C" w:rsidR="00400079" w:rsidRPr="00866EA1" w:rsidRDefault="00400079" w:rsidP="00400079">
            <w:pPr>
              <w:pStyle w:val="120"/>
              <w:rPr>
                <w:lang w:eastAsia="en-US"/>
              </w:rPr>
            </w:pPr>
            <w:r w:rsidRPr="00C93A29">
              <w:rPr>
                <w:bCs/>
                <w:iCs w:val="0"/>
                <w:szCs w:val="24"/>
              </w:rPr>
              <w:t>Автоматизированное рабочее место преподавателя (процессор не ниже core i5, оперативная память объемом не менее 16 гб или аналоги);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E67464D" w14:textId="77777777" w:rsidR="00400079" w:rsidRPr="00866EA1" w:rsidRDefault="00400079" w:rsidP="00400079">
            <w:pPr>
              <w:pStyle w:val="120"/>
              <w:rPr>
                <w:lang w:eastAsia="en-US"/>
              </w:rPr>
            </w:pPr>
          </w:p>
        </w:tc>
      </w:tr>
      <w:tr w:rsidR="00400079" w:rsidRPr="00866EA1" w14:paraId="1B5CE66B"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BACB307" w14:textId="77777777" w:rsidR="00400079" w:rsidRPr="00866EA1" w:rsidRDefault="00400079" w:rsidP="000E509B">
            <w:pPr>
              <w:pStyle w:val="120"/>
              <w:rPr>
                <w:lang w:eastAsia="en-US"/>
              </w:rPr>
            </w:pPr>
            <w:r w:rsidRPr="00866EA1">
              <w:rPr>
                <w:b/>
                <w:bCs/>
                <w:lang w:eastAsia="en-US"/>
              </w:rPr>
              <w:t>Дополнительное оборудование</w:t>
            </w:r>
          </w:p>
        </w:tc>
      </w:tr>
      <w:tr w:rsidR="00400079" w:rsidRPr="00866EA1" w14:paraId="7F864C63"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5600464D" w14:textId="77777777" w:rsidR="00400079" w:rsidRPr="00866EA1" w:rsidRDefault="00400079" w:rsidP="000E509B">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6395D0FC" w14:textId="77777777" w:rsidR="00400079" w:rsidRPr="00866EA1" w:rsidRDefault="00400079" w:rsidP="000E509B">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57F4BA9" w14:textId="77777777" w:rsidR="00400079" w:rsidRPr="00866EA1" w:rsidRDefault="00400079" w:rsidP="000E509B">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00079" w:rsidRPr="00866EA1" w14:paraId="0E260888"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E2D626E" w14:textId="77777777" w:rsidR="00400079" w:rsidRPr="00866EA1" w:rsidRDefault="00400079" w:rsidP="000E509B">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400079" w:rsidRPr="00866EA1" w14:paraId="055FADC1"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421F277" w14:textId="77777777" w:rsidR="00400079" w:rsidRPr="00866EA1" w:rsidRDefault="00400079" w:rsidP="000E509B">
            <w:pPr>
              <w:pStyle w:val="120"/>
              <w:rPr>
                <w:lang w:eastAsia="en-US"/>
              </w:rPr>
            </w:pPr>
            <w:r w:rsidRPr="00866EA1">
              <w:rPr>
                <w:b/>
                <w:bCs/>
                <w:lang w:eastAsia="en-US"/>
              </w:rPr>
              <w:t>Основное оборудование</w:t>
            </w:r>
          </w:p>
        </w:tc>
      </w:tr>
      <w:tr w:rsidR="00400079" w:rsidRPr="00866EA1" w14:paraId="7A9EB63C"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42997584" w14:textId="5C540F7D" w:rsidR="00400079" w:rsidRPr="00866EA1" w:rsidRDefault="00400079" w:rsidP="00400079">
            <w:pPr>
              <w:pStyle w:val="120"/>
              <w:rPr>
                <w:lang w:eastAsia="en-US"/>
              </w:rPr>
            </w:pPr>
            <w:r>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43E2FD5" w14:textId="63F22A77" w:rsidR="00400079" w:rsidRPr="00866EA1" w:rsidRDefault="00400079" w:rsidP="00400079">
            <w:pPr>
              <w:pStyle w:val="120"/>
              <w:rPr>
                <w:lang w:eastAsia="en-US"/>
              </w:rPr>
            </w:pPr>
            <w:r w:rsidRPr="006666E2">
              <w:rPr>
                <w:bCs/>
                <w:iCs w:val="0"/>
                <w:szCs w:val="24"/>
              </w:rPr>
              <w:t>Принтеры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0BDC0EB" w14:textId="77777777" w:rsidR="00400079" w:rsidRPr="00866EA1" w:rsidRDefault="00400079" w:rsidP="00400079">
            <w:pPr>
              <w:pStyle w:val="120"/>
              <w:rPr>
                <w:lang w:eastAsia="en-US"/>
              </w:rPr>
            </w:pPr>
          </w:p>
        </w:tc>
      </w:tr>
      <w:tr w:rsidR="00400079" w:rsidRPr="00866EA1" w14:paraId="7E47CCDF"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35C204D9" w14:textId="1FE31CB5" w:rsidR="00400079" w:rsidRPr="00866EA1" w:rsidRDefault="00400079" w:rsidP="00400079">
            <w:pPr>
              <w:pStyle w:val="120"/>
              <w:rPr>
                <w:lang w:eastAsia="en-US"/>
              </w:rPr>
            </w:pPr>
            <w:r>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F40C5C8" w14:textId="340FF9E2" w:rsidR="00400079" w:rsidRPr="00866EA1" w:rsidRDefault="00400079" w:rsidP="00400079">
            <w:pPr>
              <w:pStyle w:val="120"/>
              <w:rPr>
                <w:lang w:eastAsia="en-US"/>
              </w:rPr>
            </w:pPr>
            <w:r w:rsidRPr="006666E2">
              <w:rPr>
                <w:bCs/>
                <w:iCs w:val="0"/>
                <w:szCs w:val="24"/>
              </w:rPr>
              <w:t>Мфу</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2F07867" w14:textId="77777777" w:rsidR="00400079" w:rsidRPr="00866EA1" w:rsidRDefault="00400079" w:rsidP="00400079">
            <w:pPr>
              <w:pStyle w:val="120"/>
              <w:rPr>
                <w:lang w:eastAsia="en-US"/>
              </w:rPr>
            </w:pPr>
          </w:p>
        </w:tc>
      </w:tr>
      <w:tr w:rsidR="00400079" w:rsidRPr="00866EA1" w14:paraId="5BE2865D"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79759B15" w14:textId="66D10D9D" w:rsidR="00400079" w:rsidRPr="00866EA1" w:rsidRDefault="00400079" w:rsidP="00400079">
            <w:pPr>
              <w:pStyle w:val="120"/>
              <w:rPr>
                <w:lang w:eastAsia="en-US"/>
              </w:rPr>
            </w:pPr>
            <w:r>
              <w:rPr>
                <w:lang w:eastAsia="en-US"/>
              </w:rPr>
              <w:lastRenderedPageBreak/>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FCB7D00" w14:textId="4DC5B079" w:rsidR="00400079" w:rsidRPr="006666E2" w:rsidRDefault="00400079" w:rsidP="00400079">
            <w:pPr>
              <w:pStyle w:val="120"/>
              <w:rPr>
                <w:bCs/>
                <w:iCs w:val="0"/>
                <w:szCs w:val="24"/>
              </w:rPr>
            </w:pPr>
            <w:r w:rsidRPr="007448CE">
              <w:rPr>
                <w:bCs/>
                <w:iCs w:val="0"/>
                <w:szCs w:val="24"/>
              </w:rPr>
              <w:t>Системные блоки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C874158" w14:textId="77777777" w:rsidR="00400079" w:rsidRPr="00866EA1" w:rsidRDefault="00400079" w:rsidP="00400079">
            <w:pPr>
              <w:pStyle w:val="120"/>
              <w:rPr>
                <w:lang w:eastAsia="en-US"/>
              </w:rPr>
            </w:pPr>
          </w:p>
        </w:tc>
      </w:tr>
      <w:tr w:rsidR="00400079" w:rsidRPr="00866EA1" w14:paraId="7C48D991"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751304F7" w14:textId="7D043345" w:rsidR="00400079" w:rsidRPr="00866EA1" w:rsidRDefault="00400079" w:rsidP="00400079">
            <w:pPr>
              <w:pStyle w:val="120"/>
              <w:rPr>
                <w:lang w:eastAsia="en-US"/>
              </w:rPr>
            </w:pPr>
            <w:r>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5B280C5" w14:textId="1239C84B" w:rsidR="00400079" w:rsidRPr="006666E2" w:rsidRDefault="00400079" w:rsidP="00400079">
            <w:pPr>
              <w:pStyle w:val="120"/>
              <w:rPr>
                <w:bCs/>
                <w:iCs w:val="0"/>
                <w:szCs w:val="24"/>
              </w:rPr>
            </w:pPr>
            <w:r w:rsidRPr="007448CE">
              <w:rPr>
                <w:bCs/>
                <w:iCs w:val="0"/>
                <w:szCs w:val="24"/>
              </w:rPr>
              <w:t>Мониторы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C030E4F" w14:textId="77777777" w:rsidR="00400079" w:rsidRPr="00866EA1" w:rsidRDefault="00400079" w:rsidP="00400079">
            <w:pPr>
              <w:pStyle w:val="120"/>
              <w:rPr>
                <w:lang w:eastAsia="en-US"/>
              </w:rPr>
            </w:pPr>
          </w:p>
        </w:tc>
      </w:tr>
      <w:tr w:rsidR="00400079" w:rsidRPr="00866EA1" w14:paraId="64152EC1"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488F58BA" w14:textId="252FEC35" w:rsidR="00400079" w:rsidRPr="00866EA1" w:rsidRDefault="00400079" w:rsidP="00400079">
            <w:pPr>
              <w:pStyle w:val="120"/>
              <w:rPr>
                <w:lang w:eastAsia="en-US"/>
              </w:rPr>
            </w:pPr>
            <w:r>
              <w:rPr>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E4BB5E8" w14:textId="37B768BC" w:rsidR="00400079" w:rsidRPr="006666E2" w:rsidRDefault="00400079" w:rsidP="00400079">
            <w:pPr>
              <w:pStyle w:val="120"/>
              <w:rPr>
                <w:bCs/>
                <w:iCs w:val="0"/>
                <w:szCs w:val="24"/>
              </w:rPr>
            </w:pPr>
            <w:r w:rsidRPr="007448CE">
              <w:rPr>
                <w:bCs/>
                <w:iCs w:val="0"/>
                <w:szCs w:val="24"/>
              </w:rPr>
              <w:t>Нетбук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98E530E" w14:textId="77777777" w:rsidR="00400079" w:rsidRPr="00866EA1" w:rsidRDefault="00400079" w:rsidP="00400079">
            <w:pPr>
              <w:pStyle w:val="120"/>
              <w:rPr>
                <w:lang w:eastAsia="en-US"/>
              </w:rPr>
            </w:pPr>
          </w:p>
        </w:tc>
      </w:tr>
      <w:tr w:rsidR="00400079" w:rsidRPr="00866EA1" w14:paraId="5D8A38B0"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7041D1C4" w14:textId="3A8576C2" w:rsidR="00400079" w:rsidRPr="00866EA1" w:rsidRDefault="00400079" w:rsidP="00400079">
            <w:pPr>
              <w:pStyle w:val="120"/>
              <w:rPr>
                <w:lang w:eastAsia="en-US"/>
              </w:rPr>
            </w:pPr>
            <w:r>
              <w:rPr>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81946A3" w14:textId="44EF9F19" w:rsidR="00400079" w:rsidRPr="006666E2" w:rsidRDefault="00400079" w:rsidP="00400079">
            <w:pPr>
              <w:pStyle w:val="120"/>
              <w:rPr>
                <w:bCs/>
                <w:iCs w:val="0"/>
                <w:szCs w:val="24"/>
              </w:rPr>
            </w:pPr>
            <w:r w:rsidRPr="007448CE">
              <w:rPr>
                <w:bCs/>
                <w:iCs w:val="0"/>
                <w:szCs w:val="24"/>
              </w:rPr>
              <w:t>Ноутбук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CB7AD8F" w14:textId="77777777" w:rsidR="00400079" w:rsidRPr="00866EA1" w:rsidRDefault="00400079" w:rsidP="00400079">
            <w:pPr>
              <w:pStyle w:val="120"/>
              <w:rPr>
                <w:lang w:eastAsia="en-US"/>
              </w:rPr>
            </w:pPr>
          </w:p>
        </w:tc>
      </w:tr>
      <w:tr w:rsidR="00400079" w:rsidRPr="00866EA1" w14:paraId="545B7B92"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3211CA1C" w14:textId="2D29D196" w:rsidR="00400079" w:rsidRPr="00866EA1" w:rsidRDefault="00400079" w:rsidP="00400079">
            <w:pPr>
              <w:pStyle w:val="120"/>
              <w:rPr>
                <w:lang w:eastAsia="en-US"/>
              </w:rPr>
            </w:pPr>
            <w:r>
              <w:rPr>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F836FE2" w14:textId="1532478D" w:rsidR="00400079" w:rsidRPr="006666E2" w:rsidRDefault="00400079" w:rsidP="00400079">
            <w:pPr>
              <w:pStyle w:val="120"/>
              <w:rPr>
                <w:bCs/>
                <w:iCs w:val="0"/>
                <w:szCs w:val="24"/>
              </w:rPr>
            </w:pPr>
            <w:r w:rsidRPr="007448CE">
              <w:rPr>
                <w:bCs/>
                <w:iCs w:val="0"/>
                <w:szCs w:val="24"/>
              </w:rPr>
              <w:t>Смартфоны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0681788" w14:textId="77777777" w:rsidR="00400079" w:rsidRPr="00866EA1" w:rsidRDefault="00400079" w:rsidP="00400079">
            <w:pPr>
              <w:pStyle w:val="120"/>
              <w:rPr>
                <w:lang w:eastAsia="en-US"/>
              </w:rPr>
            </w:pPr>
          </w:p>
        </w:tc>
      </w:tr>
      <w:tr w:rsidR="00400079" w:rsidRPr="00866EA1" w14:paraId="38081384"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5AF49CD2" w14:textId="385A2A8E" w:rsidR="00400079" w:rsidRPr="00866EA1" w:rsidRDefault="00400079" w:rsidP="00400079">
            <w:pPr>
              <w:pStyle w:val="120"/>
              <w:rPr>
                <w:lang w:eastAsia="en-US"/>
              </w:rPr>
            </w:pPr>
            <w:r>
              <w:rPr>
                <w:lang w:eastAsia="en-US"/>
              </w:rPr>
              <w:t>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53119C6" w14:textId="30284D82" w:rsidR="00400079" w:rsidRPr="006666E2" w:rsidRDefault="00400079" w:rsidP="00400079">
            <w:pPr>
              <w:pStyle w:val="120"/>
              <w:rPr>
                <w:bCs/>
                <w:iCs w:val="0"/>
                <w:szCs w:val="24"/>
              </w:rPr>
            </w:pPr>
            <w:r w:rsidRPr="007448CE">
              <w:rPr>
                <w:bCs/>
                <w:iCs w:val="0"/>
                <w:szCs w:val="24"/>
              </w:rPr>
              <w:t>Коммутатор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7B6B9F0" w14:textId="77777777" w:rsidR="00400079" w:rsidRPr="00866EA1" w:rsidRDefault="00400079" w:rsidP="00400079">
            <w:pPr>
              <w:pStyle w:val="120"/>
              <w:rPr>
                <w:lang w:eastAsia="en-US"/>
              </w:rPr>
            </w:pPr>
          </w:p>
        </w:tc>
      </w:tr>
      <w:tr w:rsidR="00400079" w:rsidRPr="00866EA1" w14:paraId="48DC59C9"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3F0F9659" w14:textId="761F52DD" w:rsidR="00400079" w:rsidRPr="00866EA1" w:rsidRDefault="00400079" w:rsidP="00400079">
            <w:pPr>
              <w:pStyle w:val="120"/>
              <w:rPr>
                <w:lang w:eastAsia="en-US"/>
              </w:rPr>
            </w:pPr>
            <w:r>
              <w:rPr>
                <w:lang w:eastAsia="en-US"/>
              </w:rPr>
              <w:t>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40797FE" w14:textId="06060632" w:rsidR="00400079" w:rsidRPr="006666E2" w:rsidRDefault="00400079" w:rsidP="00400079">
            <w:pPr>
              <w:pStyle w:val="120"/>
              <w:rPr>
                <w:bCs/>
                <w:iCs w:val="0"/>
                <w:szCs w:val="24"/>
              </w:rPr>
            </w:pPr>
            <w:r w:rsidRPr="007448CE">
              <w:rPr>
                <w:bCs/>
                <w:iCs w:val="0"/>
                <w:szCs w:val="24"/>
              </w:rPr>
              <w:t>Маршрутизатор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25EC5F0" w14:textId="77777777" w:rsidR="00400079" w:rsidRPr="00866EA1" w:rsidRDefault="00400079" w:rsidP="00400079">
            <w:pPr>
              <w:pStyle w:val="120"/>
              <w:rPr>
                <w:lang w:eastAsia="en-US"/>
              </w:rPr>
            </w:pPr>
          </w:p>
        </w:tc>
      </w:tr>
      <w:tr w:rsidR="00400079" w:rsidRPr="00866EA1" w14:paraId="013E7903"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2DC372CC" w14:textId="5D6AACB1" w:rsidR="00400079" w:rsidRPr="00866EA1" w:rsidRDefault="00400079" w:rsidP="00400079">
            <w:pPr>
              <w:pStyle w:val="120"/>
              <w:rPr>
                <w:lang w:eastAsia="en-US"/>
              </w:rPr>
            </w:pPr>
            <w:r>
              <w:rPr>
                <w:lang w:eastAsia="en-US"/>
              </w:rPr>
              <w:t>10</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E17CCCF" w14:textId="6010F7F9" w:rsidR="00400079" w:rsidRPr="006666E2" w:rsidRDefault="00400079" w:rsidP="00400079">
            <w:pPr>
              <w:pStyle w:val="120"/>
              <w:rPr>
                <w:bCs/>
                <w:iCs w:val="0"/>
                <w:szCs w:val="24"/>
              </w:rPr>
            </w:pPr>
            <w:r w:rsidRPr="007448CE">
              <w:rPr>
                <w:bCs/>
                <w:iCs w:val="0"/>
                <w:szCs w:val="24"/>
              </w:rPr>
              <w:t>Источник бесперебойного питания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218ECBA" w14:textId="77777777" w:rsidR="00400079" w:rsidRPr="00866EA1" w:rsidRDefault="00400079" w:rsidP="00400079">
            <w:pPr>
              <w:pStyle w:val="120"/>
              <w:rPr>
                <w:lang w:eastAsia="en-US"/>
              </w:rPr>
            </w:pPr>
          </w:p>
        </w:tc>
      </w:tr>
      <w:tr w:rsidR="00400079" w:rsidRPr="00866EA1" w14:paraId="6F8CC2FE"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238B95D4" w14:textId="4281D307" w:rsidR="00400079" w:rsidRPr="00866EA1" w:rsidRDefault="00400079" w:rsidP="00400079">
            <w:pPr>
              <w:pStyle w:val="120"/>
              <w:rPr>
                <w:lang w:eastAsia="en-US"/>
              </w:rPr>
            </w:pPr>
            <w:r>
              <w:rPr>
                <w:lang w:eastAsia="en-US"/>
              </w:rPr>
              <w:t>11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CFFA196" w14:textId="629DF01A" w:rsidR="00400079" w:rsidRPr="00866EA1" w:rsidRDefault="00400079" w:rsidP="00400079">
            <w:pPr>
              <w:pStyle w:val="120"/>
              <w:rPr>
                <w:lang w:eastAsia="en-US"/>
              </w:rPr>
            </w:pPr>
            <w:r w:rsidRPr="007448CE">
              <w:rPr>
                <w:bCs/>
                <w:iCs w:val="0"/>
                <w:szCs w:val="24"/>
              </w:rPr>
              <w:t>Веб-камера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5E6BA7B" w14:textId="77777777" w:rsidR="00400079" w:rsidRPr="00866EA1" w:rsidRDefault="00400079" w:rsidP="00400079">
            <w:pPr>
              <w:pStyle w:val="120"/>
              <w:rPr>
                <w:lang w:eastAsia="en-US"/>
              </w:rPr>
            </w:pPr>
          </w:p>
        </w:tc>
      </w:tr>
      <w:tr w:rsidR="00400079" w:rsidRPr="00866EA1" w14:paraId="73A57C9C"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585BAC1D" w14:textId="7F04431F" w:rsidR="00400079" w:rsidRPr="00866EA1" w:rsidRDefault="00400079" w:rsidP="00400079">
            <w:pPr>
              <w:pStyle w:val="120"/>
              <w:rPr>
                <w:lang w:eastAsia="en-US"/>
              </w:rPr>
            </w:pPr>
            <w:r>
              <w:rPr>
                <w:lang w:eastAsia="en-US"/>
              </w:rPr>
              <w:t>12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EAA7079" w14:textId="2DF01E94" w:rsidR="00400079" w:rsidRPr="00B239D7" w:rsidRDefault="00400079" w:rsidP="00400079">
            <w:pPr>
              <w:tabs>
                <w:tab w:val="left" w:pos="1134"/>
              </w:tabs>
              <w:suppressAutoHyphens/>
              <w:spacing w:after="0" w:line="276" w:lineRule="auto"/>
              <w:jc w:val="both"/>
              <w:rPr>
                <w:rFonts w:ascii="Times New Roman" w:eastAsia="Times New Roman" w:hAnsi="Times New Roman" w:cs="Times New Roman"/>
                <w:bCs/>
                <w:iCs/>
                <w:sz w:val="24"/>
                <w:szCs w:val="24"/>
                <w:lang w:eastAsia="ru-RU"/>
              </w:rPr>
            </w:pPr>
            <w:r w:rsidRPr="00B239D7">
              <w:rPr>
                <w:rFonts w:ascii="Times New Roman" w:eastAsia="Times New Roman" w:hAnsi="Times New Roman" w:cs="Times New Roman"/>
                <w:bCs/>
                <w:iCs/>
                <w:sz w:val="24"/>
                <w:szCs w:val="24"/>
                <w:lang w:eastAsia="ru-RU"/>
              </w:rPr>
              <w:t>Локальная вычислительная сеть с возможность подключения к информационно-телекоммуникационной сети интернет через систему фильтрации контента</w:t>
            </w:r>
          </w:p>
          <w:p w14:paraId="4FE6B917" w14:textId="77777777" w:rsidR="00400079" w:rsidRPr="007448CE" w:rsidRDefault="00400079" w:rsidP="00400079">
            <w:pPr>
              <w:pStyle w:val="120"/>
              <w:rPr>
                <w:bCs/>
                <w:iCs w:val="0"/>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157780D" w14:textId="77777777" w:rsidR="00400079" w:rsidRPr="00866EA1" w:rsidRDefault="00400079" w:rsidP="00400079">
            <w:pPr>
              <w:pStyle w:val="120"/>
              <w:rPr>
                <w:lang w:eastAsia="en-US"/>
              </w:rPr>
            </w:pPr>
          </w:p>
        </w:tc>
      </w:tr>
      <w:tr w:rsidR="00400079" w:rsidRPr="00866EA1" w14:paraId="0E705A9B"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402560EF" w14:textId="6A73A2CF" w:rsidR="00400079" w:rsidRPr="00866EA1" w:rsidRDefault="00400079" w:rsidP="00400079">
            <w:pPr>
              <w:pStyle w:val="120"/>
              <w:rPr>
                <w:lang w:eastAsia="en-US"/>
              </w:rPr>
            </w:pPr>
            <w:r>
              <w:rPr>
                <w:lang w:eastAsia="en-US"/>
              </w:rPr>
              <w:t>13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50496E0" w14:textId="1FB9975A" w:rsidR="00400079" w:rsidRPr="00B239D7" w:rsidRDefault="00400079" w:rsidP="00400079">
            <w:pPr>
              <w:tabs>
                <w:tab w:val="left" w:pos="1134"/>
              </w:tabs>
              <w:suppressAutoHyphens/>
              <w:spacing w:after="0" w:line="276" w:lineRule="auto"/>
              <w:jc w:val="both"/>
              <w:rPr>
                <w:rFonts w:ascii="Times New Roman" w:eastAsia="Times New Roman" w:hAnsi="Times New Roman" w:cs="Times New Roman"/>
                <w:bCs/>
                <w:iCs/>
                <w:sz w:val="24"/>
                <w:szCs w:val="24"/>
                <w:lang w:eastAsia="ru-RU"/>
              </w:rPr>
            </w:pPr>
            <w:r w:rsidRPr="00593117">
              <w:rPr>
                <w:rFonts w:ascii="Times New Roman" w:eastAsia="Times New Roman" w:hAnsi="Times New Roman" w:cs="Times New Roman"/>
                <w:bCs/>
                <w:iCs/>
                <w:sz w:val="24"/>
                <w:szCs w:val="24"/>
                <w:lang w:eastAsia="ru-RU"/>
              </w:rPr>
              <w:t>Проектор и экран</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C1CF859" w14:textId="77777777" w:rsidR="00400079" w:rsidRPr="00866EA1" w:rsidRDefault="00400079" w:rsidP="00400079">
            <w:pPr>
              <w:pStyle w:val="120"/>
              <w:rPr>
                <w:lang w:eastAsia="en-US"/>
              </w:rPr>
            </w:pPr>
          </w:p>
        </w:tc>
      </w:tr>
      <w:tr w:rsidR="00400079" w:rsidRPr="00866EA1" w14:paraId="2F2DBAAB"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1F97F471" w14:textId="4FA498FC" w:rsidR="00400079" w:rsidRPr="00866EA1" w:rsidRDefault="00400079" w:rsidP="00400079">
            <w:pPr>
              <w:pStyle w:val="120"/>
              <w:rPr>
                <w:lang w:eastAsia="en-US"/>
              </w:rPr>
            </w:pPr>
            <w:r>
              <w:rPr>
                <w:lang w:eastAsia="en-US"/>
              </w:rPr>
              <w:t>14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389683F" w14:textId="23324467" w:rsidR="00400079" w:rsidRPr="00B239D7" w:rsidRDefault="00400079" w:rsidP="00400079">
            <w:pPr>
              <w:tabs>
                <w:tab w:val="left" w:pos="1134"/>
              </w:tabs>
              <w:suppressAutoHyphens/>
              <w:spacing w:after="0" w:line="276" w:lineRule="auto"/>
              <w:jc w:val="both"/>
              <w:rPr>
                <w:rFonts w:ascii="Times New Roman" w:eastAsia="Times New Roman" w:hAnsi="Times New Roman" w:cs="Times New Roman"/>
                <w:bCs/>
                <w:iCs/>
                <w:sz w:val="24"/>
                <w:szCs w:val="24"/>
                <w:lang w:eastAsia="ru-RU"/>
              </w:rPr>
            </w:pPr>
            <w:r w:rsidRPr="00593117">
              <w:rPr>
                <w:rFonts w:ascii="Times New Roman" w:eastAsia="Times New Roman" w:hAnsi="Times New Roman" w:cs="Times New Roman"/>
                <w:bCs/>
                <w:iCs/>
                <w:sz w:val="24"/>
                <w:szCs w:val="24"/>
                <w:lang w:eastAsia="ru-RU"/>
              </w:rPr>
              <w:t>Интерактивная доска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9710084" w14:textId="77777777" w:rsidR="00400079" w:rsidRPr="00866EA1" w:rsidRDefault="00400079" w:rsidP="00400079">
            <w:pPr>
              <w:pStyle w:val="120"/>
              <w:rPr>
                <w:lang w:eastAsia="en-US"/>
              </w:rPr>
            </w:pPr>
          </w:p>
        </w:tc>
      </w:tr>
      <w:tr w:rsidR="00400079" w:rsidRPr="00866EA1" w14:paraId="4E5D2C6A"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62180F7" w14:textId="77777777" w:rsidR="00400079" w:rsidRPr="00866EA1" w:rsidRDefault="00400079" w:rsidP="000E509B">
            <w:pPr>
              <w:pStyle w:val="120"/>
              <w:rPr>
                <w:lang w:eastAsia="en-US"/>
              </w:rPr>
            </w:pPr>
            <w:r w:rsidRPr="00866EA1">
              <w:rPr>
                <w:b/>
                <w:lang w:eastAsia="en-US"/>
              </w:rPr>
              <w:t>Дополнительное оборудование</w:t>
            </w:r>
          </w:p>
        </w:tc>
      </w:tr>
      <w:tr w:rsidR="00400079" w:rsidRPr="00866EA1" w14:paraId="5A4B8ED5"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677DD08C" w14:textId="77777777" w:rsidR="00400079" w:rsidRPr="00866EA1" w:rsidRDefault="00400079" w:rsidP="000E509B">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60B6763B" w14:textId="77777777" w:rsidR="00400079" w:rsidRPr="00866EA1" w:rsidRDefault="00400079" w:rsidP="000E509B">
            <w:pPr>
              <w:pStyle w:val="120"/>
              <w:rPr>
                <w:lang w:eastAsia="en-US"/>
              </w:rPr>
            </w:pPr>
            <w:r w:rsidRPr="00866EA1">
              <w:rPr>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2E29A70" w14:textId="77777777" w:rsidR="00400079" w:rsidRPr="00866EA1" w:rsidRDefault="00400079"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00079" w:rsidRPr="00866EA1" w14:paraId="3188EEBE"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6024E76" w14:textId="77777777" w:rsidR="00400079" w:rsidRPr="00866EA1" w:rsidRDefault="00400079" w:rsidP="000E509B">
            <w:pPr>
              <w:pStyle w:val="120"/>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400079" w:rsidRPr="00866EA1" w14:paraId="279E8E97"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D3BBBBF" w14:textId="77777777" w:rsidR="00400079" w:rsidRPr="00866EA1" w:rsidRDefault="00400079" w:rsidP="000E509B">
            <w:pPr>
              <w:pStyle w:val="120"/>
              <w:rPr>
                <w:b/>
                <w:bCs/>
                <w:lang w:eastAsia="en-US"/>
              </w:rPr>
            </w:pPr>
            <w:r w:rsidRPr="00866EA1">
              <w:rPr>
                <w:b/>
                <w:bCs/>
                <w:lang w:eastAsia="en-US"/>
              </w:rPr>
              <w:t>Основное оборудование</w:t>
            </w:r>
          </w:p>
        </w:tc>
      </w:tr>
      <w:tr w:rsidR="00400079" w:rsidRPr="00866EA1" w14:paraId="0DD1C92E"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08D1089B" w14:textId="77777777" w:rsidR="00400079" w:rsidRPr="00866EA1" w:rsidRDefault="00400079" w:rsidP="000E509B">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643DC4D" w14:textId="77777777" w:rsidR="00400079" w:rsidRPr="00866EA1" w:rsidRDefault="00400079" w:rsidP="000E509B">
            <w:pPr>
              <w:pStyle w:val="120"/>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4676672" w14:textId="77777777" w:rsidR="00400079" w:rsidRPr="00866EA1" w:rsidRDefault="00400079" w:rsidP="000E509B">
            <w:pPr>
              <w:pStyle w:val="120"/>
              <w:rPr>
                <w:lang w:eastAsia="en-US"/>
              </w:rPr>
            </w:pPr>
          </w:p>
        </w:tc>
      </w:tr>
      <w:tr w:rsidR="00400079" w:rsidRPr="00866EA1" w14:paraId="5C44FA33"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156714A" w14:textId="77777777" w:rsidR="00400079" w:rsidRPr="00866EA1" w:rsidRDefault="00400079" w:rsidP="000E509B">
            <w:pPr>
              <w:pStyle w:val="120"/>
              <w:rPr>
                <w:lang w:eastAsia="en-US"/>
              </w:rPr>
            </w:pPr>
            <w:r w:rsidRPr="00866EA1">
              <w:rPr>
                <w:b/>
                <w:bCs/>
                <w:lang w:eastAsia="en-US"/>
              </w:rPr>
              <w:t>Дополнительное оборудование</w:t>
            </w:r>
          </w:p>
        </w:tc>
      </w:tr>
      <w:tr w:rsidR="00400079" w:rsidRPr="00866EA1" w14:paraId="6AD55763"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5D3F59F5" w14:textId="77777777" w:rsidR="00400079" w:rsidRPr="00866EA1" w:rsidRDefault="00400079" w:rsidP="000E509B">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626AE744" w14:textId="77777777" w:rsidR="00400079" w:rsidRPr="00866EA1" w:rsidRDefault="00400079"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A36FEAF" w14:textId="77777777" w:rsidR="00400079" w:rsidRPr="00866EA1" w:rsidRDefault="00400079"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00079" w:rsidRPr="00866EA1" w14:paraId="577F9FA8"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8C92439" w14:textId="792476C2" w:rsidR="00400079" w:rsidRPr="00866EA1" w:rsidRDefault="00400079" w:rsidP="000E509B">
            <w:pPr>
              <w:pStyle w:val="120"/>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400079" w:rsidRPr="00866EA1" w14:paraId="2CF45998"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61CE119" w14:textId="77777777" w:rsidR="00400079" w:rsidRPr="00866EA1" w:rsidRDefault="00400079" w:rsidP="000E509B">
            <w:pPr>
              <w:pStyle w:val="120"/>
              <w:rPr>
                <w:lang w:eastAsia="en-US"/>
              </w:rPr>
            </w:pPr>
            <w:r w:rsidRPr="00866EA1">
              <w:rPr>
                <w:b/>
                <w:bCs/>
                <w:lang w:eastAsia="en-US"/>
              </w:rPr>
              <w:t>Основное оборудование</w:t>
            </w:r>
          </w:p>
        </w:tc>
      </w:tr>
      <w:tr w:rsidR="00400079" w:rsidRPr="00866EA1" w14:paraId="3AA9A173"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351DEA12" w14:textId="7CC490F8" w:rsidR="00400079" w:rsidRPr="00866EA1" w:rsidRDefault="00400079" w:rsidP="000E509B">
            <w:pPr>
              <w:pStyle w:val="120"/>
              <w:rPr>
                <w:lang w:eastAsia="en-US"/>
              </w:rPr>
            </w:pPr>
            <w:r>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7A983D0" w14:textId="0590B4D4" w:rsidR="00400079" w:rsidRPr="00866EA1" w:rsidRDefault="00400079" w:rsidP="000E509B">
            <w:pPr>
              <w:pStyle w:val="120"/>
              <w:rPr>
                <w:lang w:eastAsia="en-US"/>
              </w:rPr>
            </w:pPr>
            <w:r w:rsidRPr="00B239D7">
              <w:rPr>
                <w:bCs/>
                <w:iCs w:val="0"/>
                <w:szCs w:val="24"/>
              </w:rPr>
              <w:t>Демонстрационные стенды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D32A326" w14:textId="77777777" w:rsidR="00400079" w:rsidRPr="00866EA1" w:rsidRDefault="00400079" w:rsidP="000E509B">
            <w:pPr>
              <w:pStyle w:val="120"/>
              <w:rPr>
                <w:lang w:eastAsia="en-US"/>
              </w:rPr>
            </w:pPr>
          </w:p>
        </w:tc>
      </w:tr>
      <w:tr w:rsidR="00400079" w:rsidRPr="00866EA1" w14:paraId="7907E9F0"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18A39EE8" w14:textId="1BFA8324" w:rsidR="00400079" w:rsidRPr="00866EA1" w:rsidRDefault="00400079" w:rsidP="000E509B">
            <w:pPr>
              <w:pStyle w:val="120"/>
              <w:rPr>
                <w:lang w:eastAsia="en-US"/>
              </w:rPr>
            </w:pPr>
            <w:r>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813F3DC" w14:textId="46FD4172" w:rsidR="00400079" w:rsidRPr="00866EA1" w:rsidRDefault="00400079" w:rsidP="00400079">
            <w:pPr>
              <w:tabs>
                <w:tab w:val="left" w:pos="1134"/>
              </w:tabs>
              <w:suppressAutoHyphens/>
              <w:spacing w:after="0" w:line="276" w:lineRule="auto"/>
              <w:jc w:val="both"/>
            </w:pPr>
            <w:r w:rsidRPr="00B239D7">
              <w:rPr>
                <w:rFonts w:ascii="Times New Roman" w:eastAsia="Times New Roman" w:hAnsi="Times New Roman" w:cs="Times New Roman"/>
                <w:bCs/>
                <w:iCs/>
                <w:sz w:val="24"/>
                <w:szCs w:val="24"/>
                <w:lang w:eastAsia="ru-RU"/>
              </w:rPr>
              <w:t>Комбинированные электроизмерительные приборы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07F2700" w14:textId="77777777" w:rsidR="00400079" w:rsidRPr="00866EA1" w:rsidRDefault="00400079" w:rsidP="000E509B">
            <w:pPr>
              <w:pStyle w:val="120"/>
              <w:rPr>
                <w:lang w:eastAsia="en-US"/>
              </w:rPr>
            </w:pPr>
          </w:p>
        </w:tc>
      </w:tr>
      <w:tr w:rsidR="00400079" w:rsidRPr="00866EA1" w14:paraId="00523885" w14:textId="77777777" w:rsidTr="000E509B">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C2AC848" w14:textId="77777777" w:rsidR="00400079" w:rsidRPr="00866EA1" w:rsidRDefault="00400079" w:rsidP="000E509B">
            <w:pPr>
              <w:pStyle w:val="120"/>
              <w:rPr>
                <w:lang w:eastAsia="en-US"/>
              </w:rPr>
            </w:pPr>
            <w:r w:rsidRPr="00866EA1">
              <w:rPr>
                <w:b/>
                <w:bCs/>
                <w:lang w:eastAsia="en-US"/>
              </w:rPr>
              <w:t>Дополнительное оборудование</w:t>
            </w:r>
          </w:p>
        </w:tc>
      </w:tr>
      <w:tr w:rsidR="00400079" w:rsidRPr="00866EA1" w14:paraId="2E47FDFC" w14:textId="77777777" w:rsidTr="000E509B">
        <w:tc>
          <w:tcPr>
            <w:tcW w:w="273" w:type="pct"/>
            <w:tcBorders>
              <w:top w:val="single" w:sz="4" w:space="0" w:color="auto"/>
              <w:left w:val="single" w:sz="4" w:space="0" w:color="auto"/>
              <w:bottom w:val="single" w:sz="4" w:space="0" w:color="auto"/>
              <w:right w:val="single" w:sz="4" w:space="0" w:color="auto"/>
            </w:tcBorders>
            <w:shd w:val="clear" w:color="auto" w:fill="auto"/>
          </w:tcPr>
          <w:p w14:paraId="6D4EE8EE" w14:textId="77777777" w:rsidR="00400079" w:rsidRPr="00866EA1" w:rsidRDefault="00400079" w:rsidP="000E509B">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074AEF86" w14:textId="77777777" w:rsidR="00400079" w:rsidRPr="00866EA1" w:rsidRDefault="00400079" w:rsidP="000E509B">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0D38952" w14:textId="77777777" w:rsidR="00400079" w:rsidRPr="00866EA1" w:rsidRDefault="00400079" w:rsidP="000E509B">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0C0FB0DD" w14:textId="77777777" w:rsidR="00400079" w:rsidRPr="00B239D7" w:rsidRDefault="00400079" w:rsidP="00B239D7">
      <w:pPr>
        <w:tabs>
          <w:tab w:val="left" w:pos="1134"/>
        </w:tabs>
        <w:suppressAutoHyphens/>
        <w:spacing w:after="0" w:line="276" w:lineRule="auto"/>
        <w:ind w:firstLine="709"/>
        <w:jc w:val="both"/>
        <w:rPr>
          <w:rFonts w:ascii="Times New Roman" w:eastAsia="Times New Roman" w:hAnsi="Times New Roman" w:cs="Times New Roman"/>
          <w:bCs/>
          <w:sz w:val="24"/>
          <w:szCs w:val="24"/>
          <w:lang w:eastAsia="ru-RU"/>
        </w:rPr>
      </w:pPr>
    </w:p>
    <w:p w14:paraId="65835966" w14:textId="57AB68D9" w:rsidR="00895F77" w:rsidRPr="00B239D7" w:rsidRDefault="00895F77" w:rsidP="00B239D7">
      <w:pPr>
        <w:tabs>
          <w:tab w:val="left" w:pos="1134"/>
        </w:tabs>
        <w:suppressAutoHyphens/>
        <w:spacing w:after="0" w:line="276" w:lineRule="auto"/>
        <w:ind w:firstLine="709"/>
        <w:jc w:val="both"/>
        <w:rPr>
          <w:rFonts w:ascii="Times New Roman" w:eastAsia="Times New Roman" w:hAnsi="Times New Roman" w:cs="Times New Roman"/>
          <w:bCs/>
          <w:sz w:val="24"/>
          <w:szCs w:val="24"/>
          <w:lang w:eastAsia="ru-RU"/>
        </w:rPr>
      </w:pPr>
      <w:r w:rsidRPr="00B239D7">
        <w:rPr>
          <w:rFonts w:ascii="Times New Roman" w:eastAsia="Times New Roman" w:hAnsi="Times New Roman" w:cs="Times New Roman"/>
          <w:bCs/>
          <w:sz w:val="24"/>
          <w:szCs w:val="24"/>
          <w:lang w:eastAsia="ru-RU"/>
        </w:rPr>
        <w:t>6.1.2.5. Оснащение баз практик</w:t>
      </w:r>
    </w:p>
    <w:p w14:paraId="7B098CA5" w14:textId="77777777" w:rsidR="00895F77" w:rsidRPr="00B239D7" w:rsidRDefault="00895F77" w:rsidP="00B239D7">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Реализация образовательной программы предполагает обязательную учебную и производственную практику.</w:t>
      </w:r>
    </w:p>
    <w:p w14:paraId="18FD3BD2" w14:textId="77777777" w:rsidR="001B376B" w:rsidRPr="00866EA1" w:rsidRDefault="001B376B" w:rsidP="001B376B">
      <w:pPr>
        <w:spacing w:after="0" w:line="240" w:lineRule="auto"/>
        <w:ind w:firstLine="709"/>
        <w:jc w:val="both"/>
        <w:rPr>
          <w:rFonts w:ascii="Times New Roman" w:hAnsi="Times New Roman"/>
          <w:b/>
          <w:sz w:val="24"/>
          <w:szCs w:val="24"/>
        </w:rPr>
      </w:pPr>
      <w:r w:rsidRPr="00866EA1">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w:t>
      </w:r>
      <w:r w:rsidRPr="00866EA1">
        <w:rPr>
          <w:rFonts w:ascii="Times New Roman" w:hAnsi="Times New Roman"/>
          <w:sz w:val="24"/>
          <w:szCs w:val="24"/>
        </w:rPr>
        <w:lastRenderedPageBreak/>
        <w:t>профессиональных модулей, отвечающего потребностям отрасли и требованиям работодателей</w:t>
      </w:r>
      <w:r w:rsidRPr="00866EA1">
        <w:rPr>
          <w:rFonts w:ascii="Times New Roman" w:hAnsi="Times New Roman"/>
          <w:bCs/>
          <w:color w:val="000000"/>
          <w:sz w:val="24"/>
          <w:szCs w:val="24"/>
        </w:rPr>
        <w:t>.</w:t>
      </w:r>
      <w:r w:rsidRPr="00866EA1">
        <w:rPr>
          <w:rFonts w:ascii="Times New Roman" w:hAnsi="Times New Roman"/>
          <w:b/>
          <w:sz w:val="24"/>
          <w:szCs w:val="24"/>
        </w:rPr>
        <w:t xml:space="preserve"> </w:t>
      </w:r>
    </w:p>
    <w:p w14:paraId="2CD35477" w14:textId="77E54A46" w:rsidR="00895F77" w:rsidRPr="00B239D7" w:rsidRDefault="00895F77" w:rsidP="00B239D7">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 xml:space="preserve">Производственная практика реализуется в организациях </w:t>
      </w:r>
      <w:r w:rsidR="00AC7EE0" w:rsidRPr="000A75B1">
        <w:rPr>
          <w:rFonts w:ascii="Times New Roman" w:eastAsia="Times New Roman" w:hAnsi="Times New Roman" w:cs="Times New Roman"/>
          <w:sz w:val="24"/>
          <w:szCs w:val="24"/>
          <w:lang w:eastAsia="ru-RU"/>
        </w:rPr>
        <w:t>любого</w:t>
      </w:r>
      <w:r w:rsidRPr="00B239D7">
        <w:rPr>
          <w:rFonts w:ascii="Times New Roman" w:eastAsia="Times New Roman" w:hAnsi="Times New Roman" w:cs="Times New Roman"/>
          <w:sz w:val="24"/>
          <w:szCs w:val="24"/>
          <w:lang w:eastAsia="ru-RU"/>
        </w:rPr>
        <w:t xml:space="preserve"> профиля, обеспечивающих деятельность обучающихся в профессиональной области</w:t>
      </w:r>
      <w:r w:rsidR="006C2244" w:rsidRPr="00B239D7">
        <w:rPr>
          <w:rFonts w:ascii="Times New Roman" w:eastAsia="Times New Roman" w:hAnsi="Times New Roman" w:cs="Times New Roman"/>
          <w:sz w:val="24"/>
          <w:szCs w:val="24"/>
          <w:lang w:eastAsia="ru-RU"/>
        </w:rPr>
        <w:t xml:space="preserve"> </w:t>
      </w:r>
      <w:r w:rsidR="00B239D7">
        <w:rPr>
          <w:rFonts w:ascii="Times New Roman" w:eastAsia="Times New Roman" w:hAnsi="Times New Roman" w:cs="Times New Roman"/>
          <w:sz w:val="24"/>
          <w:szCs w:val="24"/>
          <w:lang w:eastAsia="ru-RU"/>
        </w:rPr>
        <w:t xml:space="preserve">06 </w:t>
      </w:r>
      <w:r w:rsidR="00AC7EE0" w:rsidRPr="00B239D7">
        <w:rPr>
          <w:rFonts w:ascii="Times New Roman" w:eastAsia="Times New Roman" w:hAnsi="Times New Roman" w:cs="Times New Roman"/>
          <w:sz w:val="24"/>
          <w:szCs w:val="24"/>
          <w:lang w:eastAsia="ru-RU"/>
        </w:rPr>
        <w:t>Связь, информационные и коммуникационные технологии.</w:t>
      </w:r>
    </w:p>
    <w:p w14:paraId="425C231C" w14:textId="60E61528" w:rsidR="00895F77" w:rsidRPr="00B239D7" w:rsidRDefault="00895F77" w:rsidP="00B239D7">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w:t>
      </w:r>
      <w:r w:rsidR="0004112D">
        <w:rPr>
          <w:rFonts w:ascii="Times New Roman" w:eastAsia="Times New Roman" w:hAnsi="Times New Roman" w:cs="Times New Roman"/>
          <w:sz w:val="24"/>
          <w:szCs w:val="24"/>
          <w:lang w:eastAsia="ru-RU"/>
        </w:rPr>
        <w:br/>
      </w:r>
      <w:r w:rsidRPr="00B239D7">
        <w:rPr>
          <w:rFonts w:ascii="Times New Roman" w:eastAsia="Times New Roman" w:hAnsi="Times New Roman" w:cs="Times New Roman"/>
          <w:sz w:val="24"/>
          <w:szCs w:val="24"/>
          <w:lang w:eastAsia="ru-RU"/>
        </w:rPr>
        <w:t>с использованием современных технологий, материалов и оборудования.</w:t>
      </w:r>
    </w:p>
    <w:p w14:paraId="63BBC6C1" w14:textId="77777777" w:rsidR="00895F77" w:rsidRPr="00B239D7" w:rsidRDefault="00895F77" w:rsidP="00B239D7">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6.1.3.</w:t>
      </w:r>
      <w:r w:rsidRPr="00B239D7">
        <w:rPr>
          <w:rFonts w:ascii="Times New Roman" w:eastAsia="Times New Roman" w:hAnsi="Times New Roman" w:cs="Times New Roman"/>
          <w:sz w:val="24"/>
          <w:szCs w:val="24"/>
          <w:lang w:eastAsia="ru-RU"/>
        </w:rPr>
        <w:tab/>
        <w:t>Допускается замена оборудования его виртуальными аналогами.</w:t>
      </w:r>
    </w:p>
    <w:p w14:paraId="35C4D54C" w14:textId="77777777" w:rsidR="00895F77" w:rsidRPr="00B239D7" w:rsidRDefault="00895F77" w:rsidP="00B239D7">
      <w:pPr>
        <w:tabs>
          <w:tab w:val="left" w:pos="1134"/>
        </w:tabs>
        <w:suppressAutoHyphens/>
        <w:spacing w:after="0" w:line="276" w:lineRule="auto"/>
        <w:ind w:firstLine="709"/>
        <w:jc w:val="both"/>
        <w:rPr>
          <w:rFonts w:ascii="Times New Roman" w:eastAsia="Times New Roman" w:hAnsi="Times New Roman" w:cs="Times New Roman"/>
          <w:b/>
          <w:sz w:val="24"/>
          <w:szCs w:val="24"/>
          <w:lang w:eastAsia="ru-RU"/>
        </w:rPr>
      </w:pPr>
      <w:bookmarkStart w:id="35" w:name="_Hlk68082241"/>
    </w:p>
    <w:p w14:paraId="5B378FC3" w14:textId="77777777" w:rsidR="00895F77" w:rsidRPr="00B239D7" w:rsidRDefault="00895F77" w:rsidP="00B239D7">
      <w:pPr>
        <w:tabs>
          <w:tab w:val="left" w:pos="1134"/>
        </w:tabs>
        <w:spacing w:after="60" w:line="276" w:lineRule="auto"/>
        <w:ind w:firstLine="709"/>
        <w:jc w:val="both"/>
        <w:outlineLvl w:val="1"/>
        <w:rPr>
          <w:rFonts w:ascii="Times New Roman" w:eastAsia="Times New Roman" w:hAnsi="Times New Roman" w:cs="Times New Roman"/>
          <w:sz w:val="24"/>
          <w:szCs w:val="24"/>
        </w:rPr>
      </w:pPr>
      <w:bookmarkStart w:id="36" w:name="_Toc139007559"/>
      <w:r w:rsidRPr="00B239D7">
        <w:rPr>
          <w:rFonts w:ascii="Times New Roman" w:eastAsia="Times New Roman" w:hAnsi="Times New Roman" w:cs="Times New Roman"/>
          <w:sz w:val="24"/>
          <w:szCs w:val="24"/>
          <w:lang w:eastAsia="ru-RU"/>
        </w:rPr>
        <w:t xml:space="preserve">6.2. </w:t>
      </w:r>
      <w:r w:rsidRPr="00B239D7">
        <w:rPr>
          <w:rFonts w:ascii="Times New Roman" w:eastAsia="Times New Roman" w:hAnsi="Times New Roman" w:cs="Times New Roman"/>
          <w:sz w:val="24"/>
          <w:szCs w:val="24"/>
        </w:rPr>
        <w:t>Требования к учебно-методическому обеспечению образовательной программы</w:t>
      </w:r>
      <w:bookmarkEnd w:id="35"/>
      <w:bookmarkEnd w:id="36"/>
    </w:p>
    <w:p w14:paraId="7D930CCB" w14:textId="5490BE88" w:rsidR="00895F77" w:rsidRPr="00B239D7" w:rsidRDefault="00895F77" w:rsidP="00B239D7">
      <w:pPr>
        <w:widowControl w:val="0"/>
        <w:tabs>
          <w:tab w:val="left" w:pos="1134"/>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 xml:space="preserve">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00B239D7">
        <w:rPr>
          <w:rFonts w:ascii="Times New Roman" w:eastAsia="Times New Roman" w:hAnsi="Times New Roman" w:cs="Times New Roman"/>
          <w:sz w:val="24"/>
          <w:szCs w:val="24"/>
          <w:lang w:eastAsia="ru-RU"/>
        </w:rPr>
        <w:br/>
      </w:r>
      <w:r w:rsidRPr="00B239D7">
        <w:rPr>
          <w:rFonts w:ascii="Times New Roman" w:eastAsia="Times New Roman" w:hAnsi="Times New Roman" w:cs="Times New Roman"/>
          <w:sz w:val="24"/>
          <w:szCs w:val="24"/>
          <w:lang w:eastAsia="ru-RU"/>
        </w:rP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0D5EC99A" w14:textId="77777777" w:rsidR="00895F77" w:rsidRPr="00B239D7" w:rsidRDefault="00895F77" w:rsidP="00B239D7">
      <w:pPr>
        <w:widowControl w:val="0"/>
        <w:tabs>
          <w:tab w:val="left" w:pos="1134"/>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0868C42F" w14:textId="5D983306" w:rsidR="00895F77" w:rsidRPr="00B239D7" w:rsidRDefault="00895F77" w:rsidP="00B239D7">
      <w:pPr>
        <w:widowControl w:val="0"/>
        <w:tabs>
          <w:tab w:val="left" w:pos="1134"/>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 xml:space="preserve">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w:t>
      </w:r>
      <w:r w:rsidR="00B239D7">
        <w:rPr>
          <w:rFonts w:ascii="Times New Roman" w:eastAsia="Times New Roman" w:hAnsi="Times New Roman" w:cs="Times New Roman"/>
          <w:sz w:val="24"/>
          <w:szCs w:val="24"/>
          <w:lang w:eastAsia="ru-RU"/>
        </w:rPr>
        <w:br/>
      </w:r>
      <w:r w:rsidRPr="00B239D7">
        <w:rPr>
          <w:rFonts w:ascii="Times New Roman" w:eastAsia="Times New Roman" w:hAnsi="Times New Roman" w:cs="Times New Roman"/>
          <w:sz w:val="24"/>
          <w:szCs w:val="24"/>
          <w:lang w:eastAsia="ru-RU"/>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363AEB22" w14:textId="77777777" w:rsidR="00895F77" w:rsidRPr="00B239D7" w:rsidRDefault="00895F77" w:rsidP="00B239D7">
      <w:pPr>
        <w:widowControl w:val="0"/>
        <w:tabs>
          <w:tab w:val="left" w:pos="1134"/>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sz w:val="24"/>
          <w:szCs w:val="24"/>
          <w:lang w:eastAsia="ru-RU"/>
        </w:rPr>
        <w:t>Образовательная программа должна обеспечиваться учебно-методической документацией по всем учебным дисциплинам (модулям).</w:t>
      </w:r>
    </w:p>
    <w:p w14:paraId="0D5B49B4" w14:textId="77777777" w:rsidR="00895F77" w:rsidRPr="00B239D7" w:rsidRDefault="00895F77" w:rsidP="00B239D7">
      <w:pPr>
        <w:tabs>
          <w:tab w:val="left" w:pos="1134"/>
        </w:tabs>
        <w:suppressAutoHyphens/>
        <w:spacing w:after="0" w:line="276" w:lineRule="auto"/>
        <w:ind w:firstLine="709"/>
        <w:jc w:val="both"/>
        <w:rPr>
          <w:rFonts w:ascii="Times New Roman" w:eastAsia="Times New Roman" w:hAnsi="Times New Roman" w:cs="Times New Roman"/>
          <w:bCs/>
          <w:sz w:val="24"/>
          <w:szCs w:val="24"/>
        </w:rPr>
      </w:pPr>
      <w:r w:rsidRPr="00B239D7">
        <w:rPr>
          <w:rFonts w:ascii="Times New Roman" w:eastAsia="Times New Roman" w:hAnsi="Times New Roman" w:cs="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02272369" w14:textId="77777777" w:rsidR="00895F77" w:rsidRPr="00B239D7" w:rsidRDefault="00895F77" w:rsidP="00B239D7">
      <w:pPr>
        <w:shd w:val="clear" w:color="auto" w:fill="FFFFFF"/>
        <w:tabs>
          <w:tab w:val="left" w:pos="1134"/>
        </w:tabs>
        <w:spacing w:after="0" w:line="276" w:lineRule="auto"/>
        <w:ind w:firstLine="709"/>
        <w:jc w:val="both"/>
        <w:rPr>
          <w:rFonts w:ascii="Times New Roman" w:eastAsia="Times New Roman" w:hAnsi="Times New Roman" w:cs="Times New Roman"/>
          <w:sz w:val="24"/>
          <w:szCs w:val="24"/>
          <w:lang w:eastAsia="ru-RU"/>
        </w:rPr>
      </w:pPr>
      <w:r w:rsidRPr="00B239D7">
        <w:rPr>
          <w:rFonts w:ascii="Times New Roman" w:eastAsia="Times New Roman" w:hAnsi="Times New Roman" w:cs="Times New Roman"/>
          <w:bCs/>
          <w:sz w:val="24"/>
          <w:szCs w:val="24"/>
        </w:rPr>
        <w:t xml:space="preserve">6.2.3. </w:t>
      </w:r>
      <w:r w:rsidRPr="00B239D7">
        <w:rPr>
          <w:rFonts w:ascii="Times New Roman" w:eastAsia="Times New Roman" w:hAnsi="Times New Roman" w:cs="Times New Roman"/>
          <w:sz w:val="24"/>
          <w:szCs w:val="24"/>
          <w:lang w:eastAsia="ru-RU"/>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B239D7">
        <w:rPr>
          <w:rFonts w:ascii="Times New Roman" w:eastAsia="Times New Roman" w:hAnsi="Times New Roman" w:cs="Times New Roman"/>
          <w:sz w:val="24"/>
          <w:szCs w:val="24"/>
          <w:vertAlign w:val="superscript"/>
          <w:lang w:eastAsia="ru-RU"/>
        </w:rPr>
        <w:footnoteReference w:id="18"/>
      </w:r>
    </w:p>
    <w:p w14:paraId="32861C48" w14:textId="77777777" w:rsidR="00895F77" w:rsidRPr="00B239D7" w:rsidRDefault="00895F77" w:rsidP="00B239D7">
      <w:pPr>
        <w:shd w:val="clear" w:color="auto" w:fill="FFFFFF"/>
        <w:tabs>
          <w:tab w:val="left" w:pos="1134"/>
        </w:tabs>
        <w:spacing w:after="0" w:line="276" w:lineRule="auto"/>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387"/>
        <w:gridCol w:w="2494"/>
        <w:gridCol w:w="1043"/>
      </w:tblGrid>
      <w:tr w:rsidR="00991255" w:rsidRPr="00991255" w14:paraId="2F6267E4" w14:textId="77777777" w:rsidTr="00B239D7">
        <w:tc>
          <w:tcPr>
            <w:tcW w:w="704" w:type="dxa"/>
            <w:shd w:val="clear" w:color="auto" w:fill="auto"/>
          </w:tcPr>
          <w:p w14:paraId="0557A650" w14:textId="2D36F3AC" w:rsidR="00991255" w:rsidRPr="00991255" w:rsidRDefault="00991255" w:rsidP="00991255">
            <w:pPr>
              <w:spacing w:after="0" w:line="276" w:lineRule="auto"/>
              <w:jc w:val="center"/>
              <w:rPr>
                <w:rFonts w:ascii="Times New Roman" w:hAnsi="Times New Roman"/>
                <w:b/>
                <w:bCs/>
                <w:sz w:val="24"/>
                <w:szCs w:val="24"/>
              </w:rPr>
            </w:pPr>
            <w:r w:rsidRPr="00991255">
              <w:rPr>
                <w:rFonts w:ascii="Times New Roman" w:hAnsi="Times New Roman"/>
                <w:b/>
                <w:bCs/>
                <w:sz w:val="24"/>
                <w:szCs w:val="24"/>
              </w:rPr>
              <w:t>№ п/п</w:t>
            </w:r>
          </w:p>
        </w:tc>
        <w:tc>
          <w:tcPr>
            <w:tcW w:w="5387" w:type="dxa"/>
            <w:shd w:val="clear" w:color="auto" w:fill="auto"/>
          </w:tcPr>
          <w:p w14:paraId="0E93EE22" w14:textId="0139A1C6" w:rsidR="00991255" w:rsidRPr="00991255" w:rsidRDefault="00991255" w:rsidP="00991255">
            <w:pPr>
              <w:spacing w:after="0" w:line="276" w:lineRule="auto"/>
              <w:jc w:val="center"/>
              <w:rPr>
                <w:rFonts w:ascii="Times New Roman" w:hAnsi="Times New Roman"/>
                <w:b/>
                <w:bCs/>
                <w:sz w:val="24"/>
                <w:szCs w:val="24"/>
              </w:rPr>
            </w:pPr>
            <w:r w:rsidRPr="00991255">
              <w:rPr>
                <w:rFonts w:ascii="Times New Roman" w:hAnsi="Times New Roman"/>
                <w:b/>
                <w:bCs/>
                <w:sz w:val="24"/>
                <w:szCs w:val="24"/>
              </w:rPr>
              <w:t xml:space="preserve">Наименование лицензионного и свободно распространяемого программного обеспечения, </w:t>
            </w:r>
            <w:r w:rsidR="00B239D7">
              <w:rPr>
                <w:rFonts w:ascii="Times New Roman" w:hAnsi="Times New Roman"/>
                <w:b/>
                <w:bCs/>
                <w:sz w:val="24"/>
                <w:szCs w:val="24"/>
              </w:rPr>
              <w:br/>
            </w:r>
            <w:r w:rsidRPr="00991255">
              <w:rPr>
                <w:rFonts w:ascii="Times New Roman" w:hAnsi="Times New Roman"/>
                <w:b/>
                <w:bCs/>
                <w:sz w:val="24"/>
                <w:szCs w:val="24"/>
              </w:rPr>
              <w:t>в том числе отечественного производства</w:t>
            </w:r>
          </w:p>
        </w:tc>
        <w:tc>
          <w:tcPr>
            <w:tcW w:w="2494" w:type="dxa"/>
            <w:shd w:val="clear" w:color="auto" w:fill="auto"/>
          </w:tcPr>
          <w:p w14:paraId="5C234220" w14:textId="77777777" w:rsidR="00991255" w:rsidRPr="00991255" w:rsidRDefault="00991255" w:rsidP="00991255">
            <w:pPr>
              <w:spacing w:after="0" w:line="276" w:lineRule="auto"/>
              <w:jc w:val="center"/>
              <w:rPr>
                <w:rFonts w:ascii="Times New Roman" w:hAnsi="Times New Roman"/>
                <w:b/>
                <w:bCs/>
                <w:sz w:val="24"/>
                <w:szCs w:val="24"/>
              </w:rPr>
            </w:pPr>
            <w:r w:rsidRPr="00991255">
              <w:rPr>
                <w:rFonts w:ascii="Times New Roman" w:hAnsi="Times New Roman"/>
                <w:b/>
                <w:bCs/>
                <w:sz w:val="24"/>
                <w:szCs w:val="24"/>
              </w:rPr>
              <w:t>Код и наименование учебной дисциплины (модуля)</w:t>
            </w:r>
          </w:p>
        </w:tc>
        <w:tc>
          <w:tcPr>
            <w:tcW w:w="1043" w:type="dxa"/>
            <w:shd w:val="clear" w:color="auto" w:fill="auto"/>
          </w:tcPr>
          <w:p w14:paraId="4FACB32B" w14:textId="77777777" w:rsidR="00991255" w:rsidRPr="00991255" w:rsidRDefault="00991255" w:rsidP="00991255">
            <w:pPr>
              <w:spacing w:after="0" w:line="276" w:lineRule="auto"/>
              <w:jc w:val="center"/>
              <w:rPr>
                <w:rFonts w:ascii="Times New Roman" w:hAnsi="Times New Roman"/>
                <w:b/>
                <w:bCs/>
                <w:sz w:val="24"/>
                <w:szCs w:val="24"/>
              </w:rPr>
            </w:pPr>
            <w:r w:rsidRPr="00991255">
              <w:rPr>
                <w:rFonts w:ascii="Times New Roman" w:hAnsi="Times New Roman"/>
                <w:b/>
                <w:bCs/>
                <w:sz w:val="24"/>
                <w:szCs w:val="24"/>
              </w:rPr>
              <w:t>Кол-во</w:t>
            </w:r>
          </w:p>
        </w:tc>
      </w:tr>
      <w:tr w:rsidR="006D29CA" w:rsidRPr="00991255" w14:paraId="42AA1D61" w14:textId="77777777" w:rsidTr="00B239D7">
        <w:trPr>
          <w:trHeight w:val="330"/>
        </w:trPr>
        <w:tc>
          <w:tcPr>
            <w:tcW w:w="704" w:type="dxa"/>
            <w:shd w:val="clear" w:color="auto" w:fill="auto"/>
          </w:tcPr>
          <w:p w14:paraId="6D38658D" w14:textId="77777777" w:rsidR="006D29CA" w:rsidRPr="00991255" w:rsidRDefault="006D29CA" w:rsidP="00991255">
            <w:pPr>
              <w:spacing w:after="0" w:line="360" w:lineRule="auto"/>
              <w:jc w:val="both"/>
              <w:rPr>
                <w:rFonts w:ascii="Times New Roman" w:hAnsi="Times New Roman"/>
                <w:sz w:val="24"/>
                <w:szCs w:val="24"/>
              </w:rPr>
            </w:pPr>
          </w:p>
        </w:tc>
        <w:tc>
          <w:tcPr>
            <w:tcW w:w="5387" w:type="dxa"/>
            <w:shd w:val="clear" w:color="auto" w:fill="auto"/>
          </w:tcPr>
          <w:p w14:paraId="279CB641" w14:textId="77777777" w:rsidR="006D29CA" w:rsidRPr="00991255" w:rsidRDefault="006D29CA" w:rsidP="00B239D7">
            <w:pPr>
              <w:spacing w:after="0" w:line="240" w:lineRule="auto"/>
              <w:rPr>
                <w:rFonts w:ascii="Times New Roman" w:hAnsi="Times New Roman"/>
                <w:b/>
                <w:bCs/>
                <w:sz w:val="24"/>
                <w:szCs w:val="24"/>
              </w:rPr>
            </w:pPr>
            <w:r w:rsidRPr="00991255">
              <w:rPr>
                <w:rFonts w:ascii="Times New Roman" w:hAnsi="Times New Roman"/>
                <w:b/>
                <w:bCs/>
                <w:sz w:val="24"/>
                <w:szCs w:val="24"/>
              </w:rPr>
              <w:t>Программное обеспечение общего назначения</w:t>
            </w:r>
          </w:p>
        </w:tc>
        <w:tc>
          <w:tcPr>
            <w:tcW w:w="2494" w:type="dxa"/>
            <w:shd w:val="clear" w:color="auto" w:fill="auto"/>
          </w:tcPr>
          <w:p w14:paraId="4208A1F9" w14:textId="77777777" w:rsidR="006D29CA" w:rsidRPr="00991255" w:rsidRDefault="006D29CA" w:rsidP="00991255">
            <w:pPr>
              <w:spacing w:after="0" w:line="240" w:lineRule="auto"/>
              <w:jc w:val="both"/>
              <w:rPr>
                <w:rFonts w:ascii="Times New Roman" w:hAnsi="Times New Roman"/>
                <w:sz w:val="24"/>
                <w:szCs w:val="24"/>
              </w:rPr>
            </w:pPr>
          </w:p>
        </w:tc>
        <w:tc>
          <w:tcPr>
            <w:tcW w:w="1043" w:type="dxa"/>
            <w:vMerge w:val="restart"/>
            <w:shd w:val="clear" w:color="auto" w:fill="auto"/>
            <w:textDirection w:val="btLr"/>
          </w:tcPr>
          <w:p w14:paraId="603A9670" w14:textId="77777777" w:rsidR="006D29CA" w:rsidRPr="00991255" w:rsidRDefault="006D29CA" w:rsidP="00991255">
            <w:pPr>
              <w:spacing w:after="0" w:line="240" w:lineRule="auto"/>
              <w:ind w:left="113" w:right="113"/>
              <w:jc w:val="both"/>
              <w:rPr>
                <w:rFonts w:ascii="Times New Roman" w:hAnsi="Times New Roman"/>
                <w:sz w:val="24"/>
                <w:szCs w:val="24"/>
              </w:rPr>
            </w:pPr>
            <w:r w:rsidRPr="00991255">
              <w:rPr>
                <w:rFonts w:ascii="Times New Roman" w:hAnsi="Times New Roman"/>
                <w:sz w:val="24"/>
                <w:szCs w:val="24"/>
              </w:rPr>
              <w:t>В соответствии с количеством автоматизированных рабочих мест в кабинете или лаборатории</w:t>
            </w:r>
          </w:p>
        </w:tc>
      </w:tr>
      <w:tr w:rsidR="006D29CA" w:rsidRPr="00991255" w14:paraId="06BA3BEB" w14:textId="77777777" w:rsidTr="00B239D7">
        <w:tc>
          <w:tcPr>
            <w:tcW w:w="704" w:type="dxa"/>
            <w:shd w:val="clear" w:color="auto" w:fill="auto"/>
          </w:tcPr>
          <w:p w14:paraId="1335F226" w14:textId="5FCC9BA7" w:rsidR="006D29CA" w:rsidRPr="00991255" w:rsidRDefault="00B239D7" w:rsidP="00B239D7">
            <w:pPr>
              <w:spacing w:after="0" w:line="360" w:lineRule="auto"/>
              <w:ind w:left="22"/>
              <w:contextualSpacing/>
              <w:jc w:val="both"/>
              <w:rPr>
                <w:rFonts w:ascii="Times New Roman" w:hAnsi="Times New Roman"/>
                <w:sz w:val="24"/>
                <w:szCs w:val="24"/>
              </w:rPr>
            </w:pPr>
            <w:r>
              <w:rPr>
                <w:rFonts w:ascii="Times New Roman" w:hAnsi="Times New Roman"/>
                <w:sz w:val="24"/>
                <w:szCs w:val="24"/>
              </w:rPr>
              <w:t>1</w:t>
            </w:r>
          </w:p>
        </w:tc>
        <w:tc>
          <w:tcPr>
            <w:tcW w:w="5387" w:type="dxa"/>
            <w:shd w:val="clear" w:color="auto" w:fill="auto"/>
          </w:tcPr>
          <w:p w14:paraId="17976277" w14:textId="77777777" w:rsidR="006D29CA" w:rsidRPr="00991255" w:rsidRDefault="006D29CA" w:rsidP="00B239D7">
            <w:pPr>
              <w:spacing w:after="0" w:line="240" w:lineRule="auto"/>
              <w:rPr>
                <w:rFonts w:ascii="Times New Roman" w:hAnsi="Times New Roman"/>
                <w:sz w:val="24"/>
                <w:szCs w:val="24"/>
              </w:rPr>
            </w:pPr>
            <w:r w:rsidRPr="00991255">
              <w:rPr>
                <w:rFonts w:ascii="Times New Roman" w:hAnsi="Times New Roman"/>
                <w:sz w:val="24"/>
                <w:szCs w:val="24"/>
              </w:rPr>
              <w:t>Пакет стандартных офисных приложений для работы с документами, таблицами, базами данных и т.п.</w:t>
            </w:r>
          </w:p>
        </w:tc>
        <w:tc>
          <w:tcPr>
            <w:tcW w:w="2494" w:type="dxa"/>
            <w:shd w:val="clear" w:color="auto" w:fill="auto"/>
          </w:tcPr>
          <w:p w14:paraId="20A0A0A2" w14:textId="77777777" w:rsidR="009D4967" w:rsidRDefault="006D29CA" w:rsidP="00B239D7">
            <w:pPr>
              <w:spacing w:after="0" w:line="240" w:lineRule="auto"/>
              <w:jc w:val="both"/>
              <w:rPr>
                <w:rFonts w:ascii="Times New Roman" w:hAnsi="Times New Roman"/>
                <w:sz w:val="24"/>
                <w:szCs w:val="24"/>
              </w:rPr>
            </w:pPr>
            <w:r w:rsidRPr="00991255">
              <w:rPr>
                <w:rFonts w:ascii="Times New Roman" w:hAnsi="Times New Roman"/>
                <w:sz w:val="24"/>
                <w:szCs w:val="24"/>
              </w:rPr>
              <w:t xml:space="preserve">ПМ.01, ПМ.02, </w:t>
            </w:r>
          </w:p>
          <w:p w14:paraId="273185EC" w14:textId="77777777" w:rsidR="009D4967" w:rsidRDefault="006D29CA" w:rsidP="00B239D7">
            <w:pPr>
              <w:spacing w:after="0" w:line="240" w:lineRule="auto"/>
              <w:jc w:val="both"/>
              <w:rPr>
                <w:rFonts w:ascii="Times New Roman" w:hAnsi="Times New Roman"/>
                <w:sz w:val="24"/>
                <w:szCs w:val="24"/>
              </w:rPr>
            </w:pPr>
            <w:r w:rsidRPr="00991255">
              <w:rPr>
                <w:rFonts w:ascii="Times New Roman" w:hAnsi="Times New Roman"/>
                <w:sz w:val="24"/>
                <w:szCs w:val="24"/>
              </w:rPr>
              <w:t xml:space="preserve">ОП.01, ОП.02, </w:t>
            </w:r>
          </w:p>
          <w:p w14:paraId="25A92DB9" w14:textId="2532C162" w:rsidR="006D29CA" w:rsidRPr="00991255" w:rsidRDefault="006D29CA" w:rsidP="00B239D7">
            <w:pPr>
              <w:spacing w:after="0" w:line="240" w:lineRule="auto"/>
              <w:jc w:val="both"/>
              <w:rPr>
                <w:rFonts w:ascii="Times New Roman" w:hAnsi="Times New Roman"/>
                <w:sz w:val="24"/>
                <w:szCs w:val="24"/>
              </w:rPr>
            </w:pPr>
            <w:r w:rsidRPr="00991255">
              <w:rPr>
                <w:rFonts w:ascii="Times New Roman" w:hAnsi="Times New Roman"/>
                <w:sz w:val="24"/>
                <w:szCs w:val="24"/>
              </w:rPr>
              <w:t>СГ.01 – СГ.05</w:t>
            </w:r>
          </w:p>
        </w:tc>
        <w:tc>
          <w:tcPr>
            <w:tcW w:w="1043" w:type="dxa"/>
            <w:vMerge/>
            <w:shd w:val="clear" w:color="auto" w:fill="auto"/>
          </w:tcPr>
          <w:p w14:paraId="664BD86A" w14:textId="77777777" w:rsidR="006D29CA" w:rsidRPr="00991255" w:rsidRDefault="006D29CA" w:rsidP="00991255">
            <w:pPr>
              <w:spacing w:after="0" w:line="240" w:lineRule="auto"/>
              <w:jc w:val="both"/>
              <w:rPr>
                <w:rFonts w:ascii="Times New Roman" w:hAnsi="Times New Roman"/>
                <w:sz w:val="24"/>
                <w:szCs w:val="24"/>
              </w:rPr>
            </w:pPr>
          </w:p>
        </w:tc>
      </w:tr>
      <w:tr w:rsidR="006D29CA" w:rsidRPr="00991255" w14:paraId="14062CF4" w14:textId="77777777" w:rsidTr="00B239D7">
        <w:tc>
          <w:tcPr>
            <w:tcW w:w="704" w:type="dxa"/>
            <w:shd w:val="clear" w:color="auto" w:fill="auto"/>
          </w:tcPr>
          <w:p w14:paraId="31995EF1" w14:textId="1C240C4D" w:rsidR="006D29CA" w:rsidRPr="00991255" w:rsidRDefault="00B239D7" w:rsidP="00B239D7">
            <w:pPr>
              <w:spacing w:after="0" w:line="360" w:lineRule="auto"/>
              <w:ind w:left="22"/>
              <w:contextualSpacing/>
              <w:jc w:val="both"/>
              <w:rPr>
                <w:rFonts w:ascii="Times New Roman" w:hAnsi="Times New Roman"/>
                <w:sz w:val="24"/>
                <w:szCs w:val="24"/>
              </w:rPr>
            </w:pPr>
            <w:r>
              <w:rPr>
                <w:rFonts w:ascii="Times New Roman" w:hAnsi="Times New Roman"/>
                <w:sz w:val="24"/>
                <w:szCs w:val="24"/>
              </w:rPr>
              <w:t>2</w:t>
            </w:r>
          </w:p>
        </w:tc>
        <w:tc>
          <w:tcPr>
            <w:tcW w:w="5387" w:type="dxa"/>
            <w:shd w:val="clear" w:color="auto" w:fill="auto"/>
          </w:tcPr>
          <w:p w14:paraId="63DC22B5" w14:textId="77777777" w:rsidR="006D29CA" w:rsidRPr="00991255" w:rsidRDefault="006D29CA" w:rsidP="00B239D7">
            <w:pPr>
              <w:spacing w:after="0" w:line="240" w:lineRule="auto"/>
              <w:rPr>
                <w:rFonts w:ascii="Times New Roman" w:hAnsi="Times New Roman"/>
                <w:sz w:val="24"/>
                <w:szCs w:val="24"/>
              </w:rPr>
            </w:pPr>
            <w:r w:rsidRPr="00991255">
              <w:rPr>
                <w:rFonts w:ascii="Times New Roman" w:hAnsi="Times New Roman"/>
                <w:sz w:val="24"/>
                <w:szCs w:val="24"/>
              </w:rPr>
              <w:t>Программы-архиваторы</w:t>
            </w:r>
          </w:p>
        </w:tc>
        <w:tc>
          <w:tcPr>
            <w:tcW w:w="2494" w:type="dxa"/>
            <w:shd w:val="clear" w:color="auto" w:fill="auto"/>
          </w:tcPr>
          <w:p w14:paraId="0F2D6664" w14:textId="77777777" w:rsidR="009D4967" w:rsidRDefault="006D29CA" w:rsidP="00B239D7">
            <w:pPr>
              <w:spacing w:after="0" w:line="240" w:lineRule="auto"/>
              <w:jc w:val="both"/>
              <w:rPr>
                <w:rFonts w:ascii="Times New Roman" w:hAnsi="Times New Roman"/>
                <w:sz w:val="24"/>
                <w:szCs w:val="24"/>
              </w:rPr>
            </w:pPr>
            <w:r w:rsidRPr="00991255">
              <w:rPr>
                <w:rFonts w:ascii="Times New Roman" w:hAnsi="Times New Roman"/>
                <w:sz w:val="24"/>
                <w:szCs w:val="24"/>
              </w:rPr>
              <w:t xml:space="preserve">ПМ.01, ПМ.02, </w:t>
            </w:r>
          </w:p>
          <w:p w14:paraId="0F2C6DD2" w14:textId="438CE4AC" w:rsidR="006D29CA" w:rsidRPr="00991255" w:rsidRDefault="006D29CA" w:rsidP="00B239D7">
            <w:pPr>
              <w:spacing w:after="0" w:line="240" w:lineRule="auto"/>
              <w:jc w:val="both"/>
              <w:rPr>
                <w:rFonts w:ascii="Times New Roman" w:hAnsi="Times New Roman"/>
                <w:sz w:val="24"/>
                <w:szCs w:val="24"/>
              </w:rPr>
            </w:pPr>
            <w:r w:rsidRPr="00991255">
              <w:rPr>
                <w:rFonts w:ascii="Times New Roman" w:hAnsi="Times New Roman"/>
                <w:sz w:val="24"/>
                <w:szCs w:val="24"/>
              </w:rPr>
              <w:lastRenderedPageBreak/>
              <w:t>ОП.02</w:t>
            </w:r>
          </w:p>
        </w:tc>
        <w:tc>
          <w:tcPr>
            <w:tcW w:w="1043" w:type="dxa"/>
            <w:vMerge/>
            <w:shd w:val="clear" w:color="auto" w:fill="auto"/>
          </w:tcPr>
          <w:p w14:paraId="367DD2A1" w14:textId="77777777" w:rsidR="006D29CA" w:rsidRPr="00991255" w:rsidRDefault="006D29CA" w:rsidP="00991255">
            <w:pPr>
              <w:spacing w:after="0" w:line="240" w:lineRule="auto"/>
              <w:jc w:val="both"/>
              <w:rPr>
                <w:rFonts w:ascii="Times New Roman" w:hAnsi="Times New Roman"/>
                <w:sz w:val="24"/>
                <w:szCs w:val="24"/>
              </w:rPr>
            </w:pPr>
          </w:p>
        </w:tc>
      </w:tr>
      <w:tr w:rsidR="006D29CA" w:rsidRPr="00991255" w14:paraId="09CD5BF7" w14:textId="77777777" w:rsidTr="00B239D7">
        <w:tc>
          <w:tcPr>
            <w:tcW w:w="704" w:type="dxa"/>
            <w:shd w:val="clear" w:color="auto" w:fill="auto"/>
          </w:tcPr>
          <w:p w14:paraId="4BF74489" w14:textId="7781F578" w:rsidR="006D29CA" w:rsidRPr="00991255" w:rsidRDefault="00B239D7" w:rsidP="00B239D7">
            <w:pPr>
              <w:spacing w:after="0" w:line="360" w:lineRule="auto"/>
              <w:ind w:left="22"/>
              <w:contextualSpacing/>
              <w:jc w:val="both"/>
              <w:rPr>
                <w:rFonts w:ascii="Times New Roman" w:hAnsi="Times New Roman"/>
                <w:sz w:val="24"/>
                <w:szCs w:val="24"/>
              </w:rPr>
            </w:pPr>
            <w:r>
              <w:rPr>
                <w:rFonts w:ascii="Times New Roman" w:hAnsi="Times New Roman"/>
                <w:sz w:val="24"/>
                <w:szCs w:val="24"/>
              </w:rPr>
              <w:t>3</w:t>
            </w:r>
          </w:p>
        </w:tc>
        <w:tc>
          <w:tcPr>
            <w:tcW w:w="5387" w:type="dxa"/>
            <w:shd w:val="clear" w:color="auto" w:fill="auto"/>
          </w:tcPr>
          <w:p w14:paraId="680D28F0" w14:textId="77777777" w:rsidR="006D29CA" w:rsidRPr="00991255" w:rsidRDefault="006D29CA" w:rsidP="00B239D7">
            <w:pPr>
              <w:spacing w:after="0" w:line="240" w:lineRule="auto"/>
              <w:rPr>
                <w:rFonts w:ascii="Times New Roman" w:hAnsi="Times New Roman"/>
                <w:sz w:val="24"/>
                <w:szCs w:val="24"/>
              </w:rPr>
            </w:pPr>
            <w:r w:rsidRPr="00991255">
              <w:rPr>
                <w:rFonts w:ascii="Times New Roman" w:hAnsi="Times New Roman"/>
                <w:sz w:val="24"/>
                <w:szCs w:val="24"/>
              </w:rPr>
              <w:t>Интернет-браузеры (не менее двух)</w:t>
            </w:r>
          </w:p>
        </w:tc>
        <w:tc>
          <w:tcPr>
            <w:tcW w:w="2494" w:type="dxa"/>
            <w:shd w:val="clear" w:color="auto" w:fill="auto"/>
          </w:tcPr>
          <w:p w14:paraId="5A2AF2F1" w14:textId="77777777" w:rsidR="009D4967" w:rsidRDefault="006D29CA" w:rsidP="00B239D7">
            <w:pPr>
              <w:spacing w:after="0" w:line="240" w:lineRule="auto"/>
              <w:jc w:val="both"/>
              <w:rPr>
                <w:rFonts w:ascii="Times New Roman" w:hAnsi="Times New Roman"/>
                <w:sz w:val="24"/>
                <w:szCs w:val="24"/>
              </w:rPr>
            </w:pPr>
            <w:r w:rsidRPr="00991255">
              <w:rPr>
                <w:rFonts w:ascii="Times New Roman" w:hAnsi="Times New Roman"/>
                <w:sz w:val="24"/>
                <w:szCs w:val="24"/>
              </w:rPr>
              <w:t xml:space="preserve">ПМ.01, ПМ.02, </w:t>
            </w:r>
          </w:p>
          <w:p w14:paraId="7B052528" w14:textId="77777777" w:rsidR="009D4967" w:rsidRDefault="006D29CA" w:rsidP="00B239D7">
            <w:pPr>
              <w:spacing w:after="0" w:line="240" w:lineRule="auto"/>
              <w:jc w:val="both"/>
              <w:rPr>
                <w:rFonts w:ascii="Times New Roman" w:hAnsi="Times New Roman"/>
                <w:sz w:val="24"/>
                <w:szCs w:val="24"/>
              </w:rPr>
            </w:pPr>
            <w:r w:rsidRPr="00991255">
              <w:rPr>
                <w:rFonts w:ascii="Times New Roman" w:hAnsi="Times New Roman"/>
                <w:sz w:val="24"/>
                <w:szCs w:val="24"/>
              </w:rPr>
              <w:t xml:space="preserve">ОП.01, ОП.02, </w:t>
            </w:r>
          </w:p>
          <w:p w14:paraId="5BE871FA" w14:textId="31509231" w:rsidR="006D29CA" w:rsidRPr="00991255" w:rsidRDefault="006D29CA" w:rsidP="00B239D7">
            <w:pPr>
              <w:spacing w:after="0" w:line="240" w:lineRule="auto"/>
              <w:jc w:val="both"/>
              <w:rPr>
                <w:rFonts w:ascii="Times New Roman" w:hAnsi="Times New Roman"/>
                <w:sz w:val="24"/>
                <w:szCs w:val="24"/>
              </w:rPr>
            </w:pPr>
            <w:r w:rsidRPr="00991255">
              <w:rPr>
                <w:rFonts w:ascii="Times New Roman" w:hAnsi="Times New Roman"/>
                <w:sz w:val="24"/>
                <w:szCs w:val="24"/>
              </w:rPr>
              <w:t>СГ.01 – СГ.05</w:t>
            </w:r>
          </w:p>
        </w:tc>
        <w:tc>
          <w:tcPr>
            <w:tcW w:w="1043" w:type="dxa"/>
            <w:vMerge/>
            <w:shd w:val="clear" w:color="auto" w:fill="auto"/>
          </w:tcPr>
          <w:p w14:paraId="7F696825" w14:textId="77777777" w:rsidR="006D29CA" w:rsidRPr="00991255" w:rsidRDefault="006D29CA" w:rsidP="00991255">
            <w:pPr>
              <w:spacing w:after="0" w:line="240" w:lineRule="auto"/>
              <w:jc w:val="both"/>
              <w:rPr>
                <w:rFonts w:ascii="Times New Roman" w:hAnsi="Times New Roman"/>
                <w:sz w:val="24"/>
                <w:szCs w:val="24"/>
              </w:rPr>
            </w:pPr>
          </w:p>
        </w:tc>
      </w:tr>
      <w:tr w:rsidR="006D29CA" w:rsidRPr="00991255" w14:paraId="6A9E421C" w14:textId="77777777" w:rsidTr="00B239D7">
        <w:tc>
          <w:tcPr>
            <w:tcW w:w="704" w:type="dxa"/>
            <w:shd w:val="clear" w:color="auto" w:fill="auto"/>
          </w:tcPr>
          <w:p w14:paraId="264DC469" w14:textId="45B8F573" w:rsidR="006D29CA" w:rsidRPr="00991255" w:rsidRDefault="00B239D7" w:rsidP="00B239D7">
            <w:pPr>
              <w:spacing w:after="0" w:line="360" w:lineRule="auto"/>
              <w:ind w:left="22"/>
              <w:contextualSpacing/>
              <w:jc w:val="both"/>
              <w:rPr>
                <w:rFonts w:ascii="Times New Roman" w:hAnsi="Times New Roman"/>
                <w:sz w:val="24"/>
                <w:szCs w:val="24"/>
              </w:rPr>
            </w:pPr>
            <w:r>
              <w:rPr>
                <w:rFonts w:ascii="Times New Roman" w:hAnsi="Times New Roman"/>
                <w:sz w:val="24"/>
                <w:szCs w:val="24"/>
              </w:rPr>
              <w:t>4</w:t>
            </w:r>
          </w:p>
        </w:tc>
        <w:tc>
          <w:tcPr>
            <w:tcW w:w="5387" w:type="dxa"/>
            <w:shd w:val="clear" w:color="auto" w:fill="auto"/>
          </w:tcPr>
          <w:p w14:paraId="1074B408" w14:textId="77777777" w:rsidR="006D29CA" w:rsidRPr="00991255" w:rsidRDefault="006D29CA" w:rsidP="00B239D7">
            <w:pPr>
              <w:spacing w:after="0" w:line="240" w:lineRule="auto"/>
              <w:rPr>
                <w:rFonts w:ascii="Times New Roman" w:hAnsi="Times New Roman"/>
                <w:sz w:val="24"/>
                <w:szCs w:val="24"/>
              </w:rPr>
            </w:pPr>
            <w:r w:rsidRPr="00991255">
              <w:rPr>
                <w:rFonts w:ascii="Times New Roman" w:hAnsi="Times New Roman"/>
                <w:sz w:val="24"/>
                <w:szCs w:val="24"/>
              </w:rPr>
              <w:t>Антивирусные программы (не менее двух)</w:t>
            </w:r>
          </w:p>
        </w:tc>
        <w:tc>
          <w:tcPr>
            <w:tcW w:w="2494" w:type="dxa"/>
            <w:shd w:val="clear" w:color="auto" w:fill="auto"/>
          </w:tcPr>
          <w:p w14:paraId="4B1D65E9" w14:textId="77777777" w:rsidR="009D4967" w:rsidRDefault="006D29CA" w:rsidP="00B239D7">
            <w:pPr>
              <w:spacing w:after="0" w:line="240" w:lineRule="auto"/>
              <w:jc w:val="both"/>
              <w:rPr>
                <w:rFonts w:ascii="Times New Roman" w:hAnsi="Times New Roman"/>
                <w:sz w:val="24"/>
                <w:szCs w:val="24"/>
              </w:rPr>
            </w:pPr>
            <w:r w:rsidRPr="00991255">
              <w:rPr>
                <w:rFonts w:ascii="Times New Roman" w:hAnsi="Times New Roman"/>
                <w:sz w:val="24"/>
                <w:szCs w:val="24"/>
              </w:rPr>
              <w:t xml:space="preserve">ПМ.01, ПМ.02, </w:t>
            </w:r>
          </w:p>
          <w:p w14:paraId="74A7D55E" w14:textId="77777777" w:rsidR="009D4967" w:rsidRDefault="006D29CA" w:rsidP="00B239D7">
            <w:pPr>
              <w:spacing w:after="0" w:line="240" w:lineRule="auto"/>
              <w:jc w:val="both"/>
              <w:rPr>
                <w:rFonts w:ascii="Times New Roman" w:hAnsi="Times New Roman"/>
                <w:sz w:val="24"/>
                <w:szCs w:val="24"/>
              </w:rPr>
            </w:pPr>
            <w:r w:rsidRPr="00991255">
              <w:rPr>
                <w:rFonts w:ascii="Times New Roman" w:hAnsi="Times New Roman"/>
                <w:sz w:val="24"/>
                <w:szCs w:val="24"/>
              </w:rPr>
              <w:t xml:space="preserve">ОП.01, ОП.02, </w:t>
            </w:r>
          </w:p>
          <w:p w14:paraId="682B601C" w14:textId="4D69F34E" w:rsidR="006D29CA" w:rsidRPr="00991255" w:rsidRDefault="006D29CA" w:rsidP="00B239D7">
            <w:pPr>
              <w:spacing w:after="0" w:line="240" w:lineRule="auto"/>
              <w:jc w:val="both"/>
              <w:rPr>
                <w:rFonts w:ascii="Times New Roman" w:hAnsi="Times New Roman"/>
                <w:sz w:val="24"/>
                <w:szCs w:val="24"/>
              </w:rPr>
            </w:pPr>
            <w:r w:rsidRPr="00991255">
              <w:rPr>
                <w:rFonts w:ascii="Times New Roman" w:hAnsi="Times New Roman"/>
                <w:sz w:val="24"/>
                <w:szCs w:val="24"/>
              </w:rPr>
              <w:t>СГ.01 – СГ.05</w:t>
            </w:r>
          </w:p>
        </w:tc>
        <w:tc>
          <w:tcPr>
            <w:tcW w:w="1043" w:type="dxa"/>
            <w:vMerge/>
            <w:shd w:val="clear" w:color="auto" w:fill="auto"/>
          </w:tcPr>
          <w:p w14:paraId="6312FDC4" w14:textId="77777777" w:rsidR="006D29CA" w:rsidRPr="00991255" w:rsidRDefault="006D29CA" w:rsidP="00991255">
            <w:pPr>
              <w:spacing w:after="0" w:line="240" w:lineRule="auto"/>
              <w:jc w:val="both"/>
              <w:rPr>
                <w:rFonts w:ascii="Times New Roman" w:hAnsi="Times New Roman"/>
                <w:sz w:val="24"/>
                <w:szCs w:val="24"/>
              </w:rPr>
            </w:pPr>
          </w:p>
        </w:tc>
      </w:tr>
      <w:tr w:rsidR="006D29CA" w:rsidRPr="00991255" w14:paraId="2C336925" w14:textId="77777777" w:rsidTr="00B239D7">
        <w:tc>
          <w:tcPr>
            <w:tcW w:w="704" w:type="dxa"/>
            <w:shd w:val="clear" w:color="auto" w:fill="auto"/>
          </w:tcPr>
          <w:p w14:paraId="545B1A51" w14:textId="77777777" w:rsidR="006D29CA" w:rsidRPr="00991255" w:rsidRDefault="006D29CA" w:rsidP="00B239D7">
            <w:pPr>
              <w:spacing w:after="0" w:line="360" w:lineRule="auto"/>
              <w:ind w:left="22"/>
              <w:jc w:val="both"/>
              <w:rPr>
                <w:rFonts w:ascii="Times New Roman" w:hAnsi="Times New Roman"/>
                <w:sz w:val="24"/>
                <w:szCs w:val="24"/>
              </w:rPr>
            </w:pPr>
          </w:p>
        </w:tc>
        <w:tc>
          <w:tcPr>
            <w:tcW w:w="5387" w:type="dxa"/>
            <w:shd w:val="clear" w:color="auto" w:fill="auto"/>
          </w:tcPr>
          <w:p w14:paraId="460D6FB7" w14:textId="77777777" w:rsidR="006D29CA" w:rsidRPr="00991255" w:rsidRDefault="006D29CA" w:rsidP="00B239D7">
            <w:pPr>
              <w:spacing w:after="0" w:line="240" w:lineRule="auto"/>
              <w:rPr>
                <w:rFonts w:ascii="Times New Roman" w:hAnsi="Times New Roman"/>
                <w:b/>
                <w:bCs/>
                <w:sz w:val="24"/>
                <w:szCs w:val="24"/>
              </w:rPr>
            </w:pPr>
            <w:r w:rsidRPr="00991255">
              <w:rPr>
                <w:rFonts w:ascii="Times New Roman" w:hAnsi="Times New Roman"/>
                <w:b/>
                <w:bCs/>
                <w:sz w:val="24"/>
                <w:szCs w:val="24"/>
              </w:rPr>
              <w:t>Программное обеспечение профессионального назначения</w:t>
            </w:r>
          </w:p>
        </w:tc>
        <w:tc>
          <w:tcPr>
            <w:tcW w:w="2494" w:type="dxa"/>
            <w:shd w:val="clear" w:color="auto" w:fill="auto"/>
          </w:tcPr>
          <w:p w14:paraId="0C83949A" w14:textId="77777777" w:rsidR="006D29CA" w:rsidRPr="00991255" w:rsidRDefault="006D29CA" w:rsidP="00991255">
            <w:pPr>
              <w:spacing w:after="0" w:line="240" w:lineRule="auto"/>
              <w:jc w:val="both"/>
              <w:rPr>
                <w:rFonts w:ascii="Times New Roman" w:hAnsi="Times New Roman"/>
                <w:sz w:val="24"/>
                <w:szCs w:val="24"/>
              </w:rPr>
            </w:pPr>
          </w:p>
        </w:tc>
        <w:tc>
          <w:tcPr>
            <w:tcW w:w="1043" w:type="dxa"/>
            <w:vMerge/>
            <w:shd w:val="clear" w:color="auto" w:fill="auto"/>
          </w:tcPr>
          <w:p w14:paraId="2EE8989C" w14:textId="77777777" w:rsidR="006D29CA" w:rsidRPr="00991255" w:rsidRDefault="006D29CA" w:rsidP="00991255">
            <w:pPr>
              <w:spacing w:after="0" w:line="240" w:lineRule="auto"/>
              <w:jc w:val="both"/>
              <w:rPr>
                <w:rFonts w:ascii="Times New Roman" w:hAnsi="Times New Roman"/>
                <w:sz w:val="24"/>
                <w:szCs w:val="24"/>
              </w:rPr>
            </w:pPr>
          </w:p>
        </w:tc>
      </w:tr>
      <w:tr w:rsidR="006D29CA" w:rsidRPr="00991255" w14:paraId="4F3080FA" w14:textId="77777777" w:rsidTr="00B239D7">
        <w:tc>
          <w:tcPr>
            <w:tcW w:w="704" w:type="dxa"/>
            <w:shd w:val="clear" w:color="auto" w:fill="auto"/>
          </w:tcPr>
          <w:p w14:paraId="4B558D6D" w14:textId="6A7679A4" w:rsidR="006D29CA" w:rsidRPr="00991255" w:rsidRDefault="00B239D7" w:rsidP="00B239D7">
            <w:pPr>
              <w:spacing w:after="0" w:line="360" w:lineRule="auto"/>
              <w:ind w:left="22"/>
              <w:contextualSpacing/>
              <w:jc w:val="both"/>
              <w:rPr>
                <w:rFonts w:ascii="Times New Roman" w:hAnsi="Times New Roman"/>
                <w:sz w:val="24"/>
                <w:szCs w:val="24"/>
              </w:rPr>
            </w:pPr>
            <w:r>
              <w:rPr>
                <w:rFonts w:ascii="Times New Roman" w:hAnsi="Times New Roman"/>
                <w:sz w:val="24"/>
                <w:szCs w:val="24"/>
              </w:rPr>
              <w:t>1</w:t>
            </w:r>
          </w:p>
        </w:tc>
        <w:tc>
          <w:tcPr>
            <w:tcW w:w="5387" w:type="dxa"/>
            <w:shd w:val="clear" w:color="auto" w:fill="auto"/>
          </w:tcPr>
          <w:p w14:paraId="2C1F7866" w14:textId="77777777" w:rsidR="006D29CA" w:rsidRPr="00991255" w:rsidRDefault="006D29CA" w:rsidP="00B239D7">
            <w:pPr>
              <w:spacing w:after="0" w:line="240" w:lineRule="auto"/>
              <w:rPr>
                <w:rFonts w:ascii="Times New Roman" w:hAnsi="Times New Roman"/>
                <w:sz w:val="24"/>
                <w:szCs w:val="24"/>
              </w:rPr>
            </w:pPr>
            <w:r w:rsidRPr="00991255">
              <w:rPr>
                <w:rFonts w:ascii="Times New Roman" w:hAnsi="Times New Roman"/>
                <w:sz w:val="24"/>
                <w:szCs w:val="24"/>
              </w:rPr>
              <w:t>Программы для восстановления данных и файлов</w:t>
            </w:r>
          </w:p>
        </w:tc>
        <w:tc>
          <w:tcPr>
            <w:tcW w:w="2494" w:type="dxa"/>
            <w:shd w:val="clear" w:color="auto" w:fill="auto"/>
          </w:tcPr>
          <w:p w14:paraId="4E5AA6D0" w14:textId="578B1F86" w:rsidR="006D29CA" w:rsidRPr="00991255" w:rsidRDefault="00B239D7" w:rsidP="00B239D7">
            <w:pPr>
              <w:spacing w:after="0" w:line="240" w:lineRule="auto"/>
              <w:jc w:val="both"/>
              <w:rPr>
                <w:rFonts w:ascii="Times New Roman" w:hAnsi="Times New Roman"/>
                <w:sz w:val="24"/>
                <w:szCs w:val="24"/>
              </w:rPr>
            </w:pPr>
            <w:r>
              <w:rPr>
                <w:rFonts w:ascii="Times New Roman" w:hAnsi="Times New Roman"/>
                <w:sz w:val="24"/>
                <w:szCs w:val="24"/>
              </w:rPr>
              <w:t>ПМ.01, ПМ.02</w:t>
            </w:r>
          </w:p>
        </w:tc>
        <w:tc>
          <w:tcPr>
            <w:tcW w:w="1043" w:type="dxa"/>
            <w:vMerge/>
            <w:shd w:val="clear" w:color="auto" w:fill="auto"/>
          </w:tcPr>
          <w:p w14:paraId="06BE5787" w14:textId="77777777" w:rsidR="006D29CA" w:rsidRPr="00991255" w:rsidRDefault="006D29CA" w:rsidP="00991255">
            <w:pPr>
              <w:spacing w:after="0" w:line="240" w:lineRule="auto"/>
              <w:jc w:val="both"/>
              <w:rPr>
                <w:rFonts w:ascii="Times New Roman" w:hAnsi="Times New Roman"/>
                <w:sz w:val="24"/>
                <w:szCs w:val="24"/>
                <w:lang w:val="en-US"/>
              </w:rPr>
            </w:pPr>
          </w:p>
        </w:tc>
      </w:tr>
      <w:tr w:rsidR="006D29CA" w:rsidRPr="00991255" w14:paraId="522AE58A" w14:textId="77777777" w:rsidTr="00B239D7">
        <w:tc>
          <w:tcPr>
            <w:tcW w:w="704" w:type="dxa"/>
            <w:shd w:val="clear" w:color="auto" w:fill="auto"/>
          </w:tcPr>
          <w:p w14:paraId="12D0D3BC" w14:textId="25CB4E69" w:rsidR="006D29CA" w:rsidRPr="00B239D7" w:rsidRDefault="00B239D7" w:rsidP="00B239D7">
            <w:pPr>
              <w:spacing w:after="0" w:line="360" w:lineRule="auto"/>
              <w:ind w:left="22"/>
              <w:contextualSpacing/>
              <w:jc w:val="both"/>
              <w:rPr>
                <w:rFonts w:ascii="Times New Roman" w:hAnsi="Times New Roman"/>
                <w:sz w:val="24"/>
                <w:szCs w:val="24"/>
              </w:rPr>
            </w:pPr>
            <w:r>
              <w:rPr>
                <w:rFonts w:ascii="Times New Roman" w:hAnsi="Times New Roman"/>
                <w:sz w:val="24"/>
                <w:szCs w:val="24"/>
              </w:rPr>
              <w:t>2</w:t>
            </w:r>
          </w:p>
        </w:tc>
        <w:tc>
          <w:tcPr>
            <w:tcW w:w="5387" w:type="dxa"/>
            <w:shd w:val="clear" w:color="auto" w:fill="auto"/>
          </w:tcPr>
          <w:p w14:paraId="70578FC3" w14:textId="77777777" w:rsidR="006D29CA" w:rsidRPr="00870091" w:rsidRDefault="006D29CA" w:rsidP="00B239D7">
            <w:pPr>
              <w:spacing w:after="0" w:line="240" w:lineRule="auto"/>
              <w:rPr>
                <w:rFonts w:ascii="Times New Roman" w:hAnsi="Times New Roman"/>
                <w:sz w:val="24"/>
                <w:szCs w:val="24"/>
              </w:rPr>
            </w:pPr>
            <w:r w:rsidRPr="00991255">
              <w:rPr>
                <w:rFonts w:ascii="Times New Roman" w:hAnsi="Times New Roman"/>
                <w:sz w:val="24"/>
                <w:szCs w:val="24"/>
              </w:rPr>
              <w:t>Программные</w:t>
            </w:r>
            <w:r w:rsidRPr="00870091">
              <w:rPr>
                <w:rFonts w:ascii="Times New Roman" w:hAnsi="Times New Roman"/>
                <w:sz w:val="24"/>
                <w:szCs w:val="24"/>
              </w:rPr>
              <w:t xml:space="preserve"> </w:t>
            </w:r>
            <w:r w:rsidRPr="00991255">
              <w:rPr>
                <w:rFonts w:ascii="Times New Roman" w:hAnsi="Times New Roman"/>
                <w:sz w:val="24"/>
                <w:szCs w:val="24"/>
              </w:rPr>
              <w:t>средства</w:t>
            </w:r>
            <w:r w:rsidRPr="00870091">
              <w:rPr>
                <w:rFonts w:ascii="Times New Roman" w:hAnsi="Times New Roman"/>
                <w:sz w:val="24"/>
                <w:szCs w:val="24"/>
              </w:rPr>
              <w:t xml:space="preserve"> </w:t>
            </w:r>
            <w:r w:rsidRPr="00991255">
              <w:rPr>
                <w:rFonts w:ascii="Times New Roman" w:hAnsi="Times New Roman"/>
                <w:sz w:val="24"/>
                <w:szCs w:val="24"/>
              </w:rPr>
              <w:t>инвентаризации</w:t>
            </w:r>
            <w:r w:rsidRPr="00870091">
              <w:rPr>
                <w:rFonts w:ascii="Times New Roman" w:hAnsi="Times New Roman"/>
                <w:sz w:val="24"/>
                <w:szCs w:val="24"/>
              </w:rPr>
              <w:t xml:space="preserve">: </w:t>
            </w:r>
            <w:r w:rsidRPr="00991255">
              <w:rPr>
                <w:rFonts w:ascii="Times New Roman" w:hAnsi="Times New Roman"/>
                <w:bCs/>
                <w:sz w:val="24"/>
                <w:szCs w:val="24"/>
                <w:lang w:val="en-US"/>
              </w:rPr>
              <w:t>LANDesk</w:t>
            </w:r>
            <w:r w:rsidRPr="00991255">
              <w:rPr>
                <w:rFonts w:ascii="Times New Roman" w:hAnsi="Times New Roman"/>
                <w:bCs/>
                <w:sz w:val="24"/>
                <w:szCs w:val="24"/>
                <w:lang w:val="x-none"/>
              </w:rPr>
              <w:t xml:space="preserve"> </w:t>
            </w:r>
            <w:r w:rsidRPr="00991255">
              <w:rPr>
                <w:rFonts w:ascii="Times New Roman" w:hAnsi="Times New Roman"/>
                <w:bCs/>
                <w:sz w:val="24"/>
                <w:szCs w:val="24"/>
                <w:lang w:val="en-US"/>
              </w:rPr>
              <w:t>Inventory</w:t>
            </w:r>
            <w:r w:rsidRPr="00991255">
              <w:rPr>
                <w:rFonts w:ascii="Times New Roman" w:hAnsi="Times New Roman"/>
                <w:bCs/>
                <w:sz w:val="24"/>
                <w:szCs w:val="24"/>
                <w:lang w:val="x-none"/>
              </w:rPr>
              <w:t xml:space="preserve"> </w:t>
            </w:r>
            <w:r w:rsidRPr="00991255">
              <w:rPr>
                <w:rFonts w:ascii="Times New Roman" w:hAnsi="Times New Roman"/>
                <w:bCs/>
                <w:sz w:val="24"/>
                <w:szCs w:val="24"/>
                <w:lang w:val="en-US"/>
              </w:rPr>
              <w:t>Manager</w:t>
            </w:r>
            <w:r w:rsidRPr="00870091">
              <w:rPr>
                <w:rFonts w:ascii="Times New Roman" w:hAnsi="Times New Roman"/>
                <w:bCs/>
                <w:sz w:val="24"/>
                <w:szCs w:val="24"/>
              </w:rPr>
              <w:t>/</w:t>
            </w:r>
            <w:r w:rsidRPr="00991255">
              <w:rPr>
                <w:rFonts w:ascii="Times New Roman" w:hAnsi="Times New Roman"/>
                <w:bCs/>
                <w:sz w:val="24"/>
                <w:szCs w:val="24"/>
                <w:lang w:val="x-none"/>
              </w:rPr>
              <w:t xml:space="preserve"> </w:t>
            </w:r>
            <w:r w:rsidRPr="00991255">
              <w:rPr>
                <w:rFonts w:ascii="Times New Roman" w:hAnsi="Times New Roman"/>
                <w:bCs/>
                <w:sz w:val="24"/>
                <w:szCs w:val="24"/>
                <w:lang w:val="en-US"/>
              </w:rPr>
              <w:t>Total</w:t>
            </w:r>
            <w:r w:rsidRPr="00991255">
              <w:rPr>
                <w:rFonts w:ascii="Times New Roman" w:hAnsi="Times New Roman"/>
                <w:bCs/>
                <w:sz w:val="24"/>
                <w:szCs w:val="24"/>
                <w:lang w:val="x-none"/>
              </w:rPr>
              <w:t xml:space="preserve"> </w:t>
            </w:r>
            <w:r w:rsidRPr="00991255">
              <w:rPr>
                <w:rFonts w:ascii="Times New Roman" w:hAnsi="Times New Roman"/>
                <w:bCs/>
                <w:sz w:val="24"/>
                <w:szCs w:val="24"/>
                <w:lang w:val="en-US"/>
              </w:rPr>
              <w:t>Network</w:t>
            </w:r>
            <w:r w:rsidRPr="00991255">
              <w:rPr>
                <w:rFonts w:ascii="Times New Roman" w:hAnsi="Times New Roman"/>
                <w:bCs/>
                <w:sz w:val="24"/>
                <w:szCs w:val="24"/>
                <w:lang w:val="x-none"/>
              </w:rPr>
              <w:t xml:space="preserve"> </w:t>
            </w:r>
            <w:r w:rsidRPr="00991255">
              <w:rPr>
                <w:rFonts w:ascii="Times New Roman" w:hAnsi="Times New Roman"/>
                <w:bCs/>
                <w:sz w:val="24"/>
                <w:szCs w:val="24"/>
                <w:lang w:val="en-US"/>
              </w:rPr>
              <w:t>Inventory</w:t>
            </w:r>
            <w:r w:rsidRPr="00991255">
              <w:rPr>
                <w:rFonts w:ascii="Times New Roman" w:hAnsi="Times New Roman"/>
                <w:bCs/>
                <w:sz w:val="24"/>
                <w:szCs w:val="24"/>
                <w:lang w:val="x-none"/>
              </w:rPr>
              <w:t xml:space="preserve"> от </w:t>
            </w:r>
            <w:r w:rsidRPr="00991255">
              <w:rPr>
                <w:rFonts w:ascii="Times New Roman" w:hAnsi="Times New Roman"/>
                <w:bCs/>
                <w:sz w:val="24"/>
                <w:szCs w:val="24"/>
                <w:lang w:val="en-US"/>
              </w:rPr>
              <w:t>Softinventive</w:t>
            </w:r>
            <w:r w:rsidRPr="00870091">
              <w:rPr>
                <w:rFonts w:ascii="Times New Roman" w:hAnsi="Times New Roman"/>
                <w:bCs/>
                <w:sz w:val="24"/>
                <w:szCs w:val="24"/>
              </w:rPr>
              <w:t>/</w:t>
            </w:r>
            <w:r w:rsidRPr="00991255">
              <w:rPr>
                <w:rFonts w:ascii="Times New Roman" w:hAnsi="Times New Roman"/>
                <w:bCs/>
                <w:sz w:val="24"/>
                <w:szCs w:val="24"/>
                <w:lang w:val="x-none"/>
              </w:rPr>
              <w:t xml:space="preserve"> 10-Страйк: Инвентаризация Компьютеров</w:t>
            </w:r>
            <w:r w:rsidRPr="00870091">
              <w:rPr>
                <w:rFonts w:ascii="Times New Roman" w:hAnsi="Times New Roman"/>
                <w:bCs/>
                <w:sz w:val="24"/>
                <w:szCs w:val="24"/>
              </w:rPr>
              <w:t>/</w:t>
            </w:r>
            <w:r w:rsidRPr="00991255">
              <w:rPr>
                <w:rFonts w:ascii="Times New Roman" w:hAnsi="Times New Roman"/>
                <w:bCs/>
                <w:sz w:val="24"/>
                <w:szCs w:val="24"/>
                <w:lang w:val="x-none"/>
              </w:rPr>
              <w:t xml:space="preserve"> Network Inventory Advisor</w:t>
            </w:r>
            <w:r w:rsidRPr="00870091">
              <w:rPr>
                <w:rFonts w:ascii="Times New Roman" w:hAnsi="Times New Roman"/>
                <w:bCs/>
                <w:sz w:val="24"/>
                <w:szCs w:val="24"/>
              </w:rPr>
              <w:t>/</w:t>
            </w:r>
            <w:r w:rsidRPr="00991255">
              <w:rPr>
                <w:rFonts w:ascii="Times New Roman" w:hAnsi="Times New Roman"/>
                <w:bCs/>
                <w:sz w:val="24"/>
                <w:szCs w:val="24"/>
                <w:lang w:val="x-none"/>
              </w:rPr>
              <w:t xml:space="preserve"> AuditPro, Flexnet Manager</w:t>
            </w:r>
            <w:r w:rsidRPr="00870091">
              <w:rPr>
                <w:rFonts w:ascii="Times New Roman" w:hAnsi="Times New Roman"/>
                <w:bCs/>
                <w:sz w:val="24"/>
                <w:szCs w:val="24"/>
              </w:rPr>
              <w:t>/</w:t>
            </w:r>
            <w:r w:rsidRPr="00991255">
              <w:rPr>
                <w:rFonts w:ascii="Times New Roman" w:hAnsi="Times New Roman"/>
                <w:bCs/>
                <w:sz w:val="24"/>
                <w:szCs w:val="24"/>
                <w:lang w:val="x-none"/>
              </w:rPr>
              <w:t xml:space="preserve"> Network Asset Tracker</w:t>
            </w:r>
            <w:r w:rsidRPr="00870091">
              <w:rPr>
                <w:rFonts w:ascii="Times New Roman" w:hAnsi="Times New Roman"/>
                <w:bCs/>
                <w:sz w:val="24"/>
                <w:szCs w:val="24"/>
              </w:rPr>
              <w:t>/</w:t>
            </w:r>
            <w:r w:rsidRPr="00991255">
              <w:rPr>
                <w:rFonts w:ascii="Times New Roman" w:hAnsi="Times New Roman"/>
                <w:bCs/>
                <w:sz w:val="24"/>
                <w:szCs w:val="24"/>
                <w:lang w:val="x-none"/>
              </w:rPr>
              <w:t xml:space="preserve"> Network Inventory Monitor</w:t>
            </w:r>
            <w:r w:rsidRPr="00870091">
              <w:rPr>
                <w:rFonts w:ascii="Times New Roman" w:hAnsi="Times New Roman"/>
                <w:bCs/>
                <w:sz w:val="24"/>
                <w:szCs w:val="24"/>
              </w:rPr>
              <w:t>/</w:t>
            </w:r>
            <w:r w:rsidRPr="00991255">
              <w:rPr>
                <w:rFonts w:ascii="Times New Roman" w:hAnsi="Times New Roman"/>
                <w:bCs/>
                <w:sz w:val="24"/>
                <w:szCs w:val="24"/>
                <w:lang w:val="x-none"/>
              </w:rPr>
              <w:t xml:space="preserve"> Alloy Navigator</w:t>
            </w:r>
            <w:r w:rsidRPr="00870091">
              <w:rPr>
                <w:rFonts w:ascii="Times New Roman" w:hAnsi="Times New Roman"/>
                <w:bCs/>
                <w:sz w:val="24"/>
                <w:szCs w:val="24"/>
              </w:rPr>
              <w:t xml:space="preserve"> </w:t>
            </w:r>
            <w:r w:rsidRPr="00991255">
              <w:rPr>
                <w:rFonts w:ascii="Times New Roman" w:hAnsi="Times New Roman"/>
                <w:bCs/>
                <w:sz w:val="24"/>
                <w:szCs w:val="24"/>
              </w:rPr>
              <w:t>или</w:t>
            </w:r>
            <w:r w:rsidRPr="00870091">
              <w:rPr>
                <w:rFonts w:ascii="Times New Roman" w:hAnsi="Times New Roman"/>
                <w:bCs/>
                <w:sz w:val="24"/>
                <w:szCs w:val="24"/>
              </w:rPr>
              <w:t xml:space="preserve"> </w:t>
            </w:r>
            <w:r w:rsidRPr="00991255">
              <w:rPr>
                <w:rFonts w:ascii="Times New Roman" w:hAnsi="Times New Roman"/>
                <w:bCs/>
                <w:sz w:val="24"/>
                <w:szCs w:val="24"/>
              </w:rPr>
              <w:t>аналогичные</w:t>
            </w:r>
            <w:r w:rsidRPr="00870091">
              <w:rPr>
                <w:rFonts w:ascii="Times New Roman" w:hAnsi="Times New Roman"/>
                <w:bCs/>
                <w:sz w:val="24"/>
                <w:szCs w:val="24"/>
              </w:rPr>
              <w:t xml:space="preserve">, </w:t>
            </w:r>
            <w:r w:rsidRPr="00991255">
              <w:rPr>
                <w:rFonts w:ascii="Times New Roman" w:hAnsi="Times New Roman"/>
                <w:bCs/>
                <w:sz w:val="24"/>
                <w:szCs w:val="24"/>
              </w:rPr>
              <w:t>учебные</w:t>
            </w:r>
            <w:r w:rsidRPr="00870091">
              <w:rPr>
                <w:rFonts w:ascii="Times New Roman" w:hAnsi="Times New Roman"/>
                <w:bCs/>
                <w:sz w:val="24"/>
                <w:szCs w:val="24"/>
              </w:rPr>
              <w:t xml:space="preserve"> </w:t>
            </w:r>
            <w:r w:rsidRPr="00991255">
              <w:rPr>
                <w:rFonts w:ascii="Times New Roman" w:hAnsi="Times New Roman"/>
                <w:bCs/>
                <w:sz w:val="24"/>
                <w:szCs w:val="24"/>
              </w:rPr>
              <w:t>или</w:t>
            </w:r>
            <w:r w:rsidRPr="00870091">
              <w:rPr>
                <w:rFonts w:ascii="Times New Roman" w:hAnsi="Times New Roman"/>
                <w:bCs/>
                <w:sz w:val="24"/>
                <w:szCs w:val="24"/>
              </w:rPr>
              <w:t xml:space="preserve"> </w:t>
            </w:r>
            <w:r w:rsidRPr="00991255">
              <w:rPr>
                <w:rFonts w:ascii="Times New Roman" w:hAnsi="Times New Roman"/>
                <w:bCs/>
                <w:sz w:val="24"/>
                <w:szCs w:val="24"/>
              </w:rPr>
              <w:t>демонстрационные</w:t>
            </w:r>
            <w:r w:rsidRPr="00870091">
              <w:rPr>
                <w:rFonts w:ascii="Times New Roman" w:hAnsi="Times New Roman"/>
                <w:bCs/>
                <w:sz w:val="24"/>
                <w:szCs w:val="24"/>
              </w:rPr>
              <w:t xml:space="preserve"> </w:t>
            </w:r>
            <w:r w:rsidRPr="00991255">
              <w:rPr>
                <w:rFonts w:ascii="Times New Roman" w:hAnsi="Times New Roman"/>
                <w:bCs/>
                <w:sz w:val="24"/>
                <w:szCs w:val="24"/>
              </w:rPr>
              <w:t>версии</w:t>
            </w:r>
          </w:p>
        </w:tc>
        <w:tc>
          <w:tcPr>
            <w:tcW w:w="2494" w:type="dxa"/>
            <w:shd w:val="clear" w:color="auto" w:fill="auto"/>
          </w:tcPr>
          <w:p w14:paraId="6A331C15" w14:textId="77777777" w:rsidR="006D29CA" w:rsidRPr="00991255" w:rsidRDefault="006D29CA" w:rsidP="00991255">
            <w:pPr>
              <w:spacing w:after="0" w:line="240" w:lineRule="auto"/>
              <w:jc w:val="both"/>
              <w:rPr>
                <w:rFonts w:ascii="Times New Roman" w:hAnsi="Times New Roman"/>
                <w:sz w:val="24"/>
                <w:szCs w:val="24"/>
              </w:rPr>
            </w:pPr>
            <w:r w:rsidRPr="00991255">
              <w:rPr>
                <w:rFonts w:ascii="Times New Roman" w:hAnsi="Times New Roman"/>
                <w:sz w:val="24"/>
                <w:szCs w:val="24"/>
              </w:rPr>
              <w:t>ПМ.01</w:t>
            </w:r>
          </w:p>
        </w:tc>
        <w:tc>
          <w:tcPr>
            <w:tcW w:w="1043" w:type="dxa"/>
            <w:vMerge/>
            <w:shd w:val="clear" w:color="auto" w:fill="auto"/>
          </w:tcPr>
          <w:p w14:paraId="45C92F5D" w14:textId="77777777" w:rsidR="006D29CA" w:rsidRPr="00991255" w:rsidRDefault="006D29CA" w:rsidP="00991255">
            <w:pPr>
              <w:spacing w:after="0" w:line="240" w:lineRule="auto"/>
              <w:jc w:val="both"/>
              <w:rPr>
                <w:rFonts w:ascii="Times New Roman" w:hAnsi="Times New Roman"/>
                <w:sz w:val="24"/>
                <w:szCs w:val="24"/>
              </w:rPr>
            </w:pPr>
          </w:p>
        </w:tc>
      </w:tr>
      <w:tr w:rsidR="006D29CA" w:rsidRPr="00991255" w14:paraId="255BAEDE" w14:textId="77777777" w:rsidTr="00B239D7">
        <w:tc>
          <w:tcPr>
            <w:tcW w:w="704" w:type="dxa"/>
            <w:shd w:val="clear" w:color="auto" w:fill="auto"/>
          </w:tcPr>
          <w:p w14:paraId="52B4C868" w14:textId="29609E1D" w:rsidR="006D29CA" w:rsidRPr="00991255" w:rsidRDefault="00B239D7" w:rsidP="00B239D7">
            <w:pPr>
              <w:spacing w:after="0" w:line="360" w:lineRule="auto"/>
              <w:ind w:left="22"/>
              <w:contextualSpacing/>
              <w:jc w:val="both"/>
              <w:rPr>
                <w:rFonts w:ascii="Times New Roman" w:hAnsi="Times New Roman"/>
                <w:sz w:val="24"/>
                <w:szCs w:val="24"/>
              </w:rPr>
            </w:pPr>
            <w:r>
              <w:rPr>
                <w:rFonts w:ascii="Times New Roman" w:hAnsi="Times New Roman"/>
                <w:sz w:val="24"/>
                <w:szCs w:val="24"/>
              </w:rPr>
              <w:t>3</w:t>
            </w:r>
          </w:p>
        </w:tc>
        <w:tc>
          <w:tcPr>
            <w:tcW w:w="5387" w:type="dxa"/>
            <w:shd w:val="clear" w:color="auto" w:fill="auto"/>
          </w:tcPr>
          <w:p w14:paraId="7C791F7C" w14:textId="77777777" w:rsidR="006D29CA" w:rsidRPr="00991255" w:rsidRDefault="006D29CA" w:rsidP="00991255">
            <w:pPr>
              <w:spacing w:after="0" w:line="240" w:lineRule="auto"/>
              <w:jc w:val="both"/>
              <w:rPr>
                <w:rFonts w:ascii="Times New Roman" w:hAnsi="Times New Roman"/>
                <w:sz w:val="24"/>
                <w:szCs w:val="24"/>
              </w:rPr>
            </w:pPr>
            <w:r w:rsidRPr="00991255">
              <w:rPr>
                <w:rFonts w:ascii="Times New Roman" w:hAnsi="Times New Roman"/>
                <w:sz w:val="24"/>
                <w:szCs w:val="24"/>
              </w:rPr>
              <w:t>Программы администрирования устройств локальной сети - учебные или демонстрационные версии</w:t>
            </w:r>
          </w:p>
        </w:tc>
        <w:tc>
          <w:tcPr>
            <w:tcW w:w="2494" w:type="dxa"/>
            <w:shd w:val="clear" w:color="auto" w:fill="auto"/>
          </w:tcPr>
          <w:p w14:paraId="4DB9D2DB" w14:textId="5486FCFB" w:rsidR="006D29CA" w:rsidRPr="00991255" w:rsidRDefault="006D29CA" w:rsidP="0004112D">
            <w:pPr>
              <w:spacing w:after="0" w:line="240" w:lineRule="auto"/>
              <w:jc w:val="both"/>
              <w:rPr>
                <w:rFonts w:ascii="Times New Roman" w:hAnsi="Times New Roman"/>
                <w:sz w:val="24"/>
                <w:szCs w:val="24"/>
              </w:rPr>
            </w:pPr>
            <w:r w:rsidRPr="00991255">
              <w:rPr>
                <w:rFonts w:ascii="Times New Roman" w:hAnsi="Times New Roman"/>
                <w:sz w:val="24"/>
                <w:szCs w:val="24"/>
              </w:rPr>
              <w:t>ПМ.02</w:t>
            </w:r>
          </w:p>
        </w:tc>
        <w:tc>
          <w:tcPr>
            <w:tcW w:w="1043" w:type="dxa"/>
            <w:vMerge/>
            <w:shd w:val="clear" w:color="auto" w:fill="auto"/>
          </w:tcPr>
          <w:p w14:paraId="6CDAEA4E" w14:textId="77777777" w:rsidR="006D29CA" w:rsidRPr="00991255" w:rsidRDefault="006D29CA" w:rsidP="00991255">
            <w:pPr>
              <w:spacing w:after="0" w:line="240" w:lineRule="auto"/>
              <w:jc w:val="both"/>
              <w:rPr>
                <w:rFonts w:ascii="Times New Roman" w:hAnsi="Times New Roman"/>
                <w:sz w:val="24"/>
                <w:szCs w:val="24"/>
              </w:rPr>
            </w:pPr>
          </w:p>
        </w:tc>
      </w:tr>
      <w:tr w:rsidR="006D29CA" w:rsidRPr="00991255" w14:paraId="5FD87715" w14:textId="77777777" w:rsidTr="00B239D7">
        <w:tc>
          <w:tcPr>
            <w:tcW w:w="704" w:type="dxa"/>
            <w:shd w:val="clear" w:color="auto" w:fill="auto"/>
          </w:tcPr>
          <w:p w14:paraId="4950504B" w14:textId="65F29B63" w:rsidR="006D29CA" w:rsidRPr="00991255" w:rsidRDefault="00B239D7" w:rsidP="00B239D7">
            <w:pPr>
              <w:spacing w:after="0" w:line="360" w:lineRule="auto"/>
              <w:ind w:left="22"/>
              <w:contextualSpacing/>
              <w:jc w:val="both"/>
              <w:rPr>
                <w:rFonts w:ascii="Times New Roman" w:hAnsi="Times New Roman"/>
                <w:sz w:val="24"/>
                <w:szCs w:val="24"/>
              </w:rPr>
            </w:pPr>
            <w:r>
              <w:rPr>
                <w:rFonts w:ascii="Times New Roman" w:hAnsi="Times New Roman"/>
                <w:sz w:val="24"/>
                <w:szCs w:val="24"/>
              </w:rPr>
              <w:t>4</w:t>
            </w:r>
          </w:p>
        </w:tc>
        <w:tc>
          <w:tcPr>
            <w:tcW w:w="5387" w:type="dxa"/>
            <w:shd w:val="clear" w:color="auto" w:fill="auto"/>
          </w:tcPr>
          <w:p w14:paraId="29251853" w14:textId="77777777" w:rsidR="006D29CA" w:rsidRPr="00991255" w:rsidRDefault="006D29CA" w:rsidP="00991255">
            <w:pPr>
              <w:spacing w:after="0" w:line="240" w:lineRule="auto"/>
              <w:jc w:val="both"/>
              <w:rPr>
                <w:rFonts w:ascii="Times New Roman" w:hAnsi="Times New Roman"/>
                <w:sz w:val="24"/>
                <w:szCs w:val="24"/>
              </w:rPr>
            </w:pPr>
            <w:r w:rsidRPr="00991255">
              <w:rPr>
                <w:rFonts w:ascii="Times New Roman" w:hAnsi="Times New Roman"/>
                <w:sz w:val="24"/>
                <w:szCs w:val="24"/>
              </w:rPr>
              <w:t>Программы для работы с жесткими дисками - учебные или демонстрационные версии</w:t>
            </w:r>
          </w:p>
        </w:tc>
        <w:tc>
          <w:tcPr>
            <w:tcW w:w="2494" w:type="dxa"/>
            <w:shd w:val="clear" w:color="auto" w:fill="auto"/>
          </w:tcPr>
          <w:p w14:paraId="0F230225" w14:textId="39D18B35" w:rsidR="006D29CA" w:rsidRPr="00991255" w:rsidRDefault="006D29CA" w:rsidP="0004112D">
            <w:pPr>
              <w:spacing w:after="0" w:line="240" w:lineRule="auto"/>
              <w:jc w:val="both"/>
              <w:rPr>
                <w:rFonts w:ascii="Times New Roman" w:hAnsi="Times New Roman"/>
                <w:sz w:val="24"/>
                <w:szCs w:val="24"/>
              </w:rPr>
            </w:pPr>
            <w:r w:rsidRPr="00991255">
              <w:rPr>
                <w:rFonts w:ascii="Times New Roman" w:hAnsi="Times New Roman"/>
                <w:sz w:val="24"/>
                <w:szCs w:val="24"/>
              </w:rPr>
              <w:t>ПМ.02</w:t>
            </w:r>
          </w:p>
        </w:tc>
        <w:tc>
          <w:tcPr>
            <w:tcW w:w="1043" w:type="dxa"/>
            <w:vMerge/>
            <w:shd w:val="clear" w:color="auto" w:fill="auto"/>
          </w:tcPr>
          <w:p w14:paraId="4D15FEB0" w14:textId="77777777" w:rsidR="006D29CA" w:rsidRPr="00991255" w:rsidRDefault="006D29CA" w:rsidP="00991255">
            <w:pPr>
              <w:spacing w:after="0" w:line="240" w:lineRule="auto"/>
              <w:jc w:val="both"/>
              <w:rPr>
                <w:rFonts w:ascii="Times New Roman" w:hAnsi="Times New Roman"/>
                <w:sz w:val="24"/>
                <w:szCs w:val="24"/>
              </w:rPr>
            </w:pPr>
          </w:p>
        </w:tc>
      </w:tr>
      <w:tr w:rsidR="006D29CA" w:rsidRPr="00991255" w14:paraId="288C132A" w14:textId="77777777" w:rsidTr="00B239D7">
        <w:tc>
          <w:tcPr>
            <w:tcW w:w="704" w:type="dxa"/>
            <w:shd w:val="clear" w:color="auto" w:fill="auto"/>
          </w:tcPr>
          <w:p w14:paraId="0E5D55F8" w14:textId="0F67F0CD" w:rsidR="006D29CA" w:rsidRPr="00991255" w:rsidRDefault="00B239D7" w:rsidP="00B239D7">
            <w:pPr>
              <w:spacing w:after="0" w:line="360" w:lineRule="auto"/>
              <w:ind w:left="22"/>
              <w:contextualSpacing/>
              <w:jc w:val="both"/>
              <w:rPr>
                <w:rFonts w:ascii="Times New Roman" w:hAnsi="Times New Roman"/>
                <w:sz w:val="24"/>
                <w:szCs w:val="24"/>
              </w:rPr>
            </w:pPr>
            <w:r>
              <w:rPr>
                <w:rFonts w:ascii="Times New Roman" w:hAnsi="Times New Roman"/>
                <w:sz w:val="24"/>
                <w:szCs w:val="24"/>
              </w:rPr>
              <w:t>5</w:t>
            </w:r>
          </w:p>
        </w:tc>
        <w:tc>
          <w:tcPr>
            <w:tcW w:w="5387" w:type="dxa"/>
            <w:shd w:val="clear" w:color="auto" w:fill="auto"/>
          </w:tcPr>
          <w:p w14:paraId="2DB7CFCE" w14:textId="77777777" w:rsidR="006D29CA" w:rsidRPr="00991255" w:rsidRDefault="006D29CA" w:rsidP="00991255">
            <w:pPr>
              <w:spacing w:after="0" w:line="240" w:lineRule="auto"/>
              <w:jc w:val="both"/>
              <w:rPr>
                <w:rFonts w:ascii="Times New Roman" w:hAnsi="Times New Roman"/>
                <w:sz w:val="24"/>
                <w:szCs w:val="24"/>
              </w:rPr>
            </w:pPr>
            <w:r w:rsidRPr="00991255">
              <w:rPr>
                <w:rFonts w:ascii="Times New Roman" w:hAnsi="Times New Roman"/>
                <w:sz w:val="24"/>
                <w:szCs w:val="24"/>
              </w:rPr>
              <w:t>Программы диагностики компьютеров, например CPU-Z, Speccy</w:t>
            </w:r>
          </w:p>
        </w:tc>
        <w:tc>
          <w:tcPr>
            <w:tcW w:w="2494" w:type="dxa"/>
            <w:shd w:val="clear" w:color="auto" w:fill="auto"/>
          </w:tcPr>
          <w:p w14:paraId="7FABDAF6" w14:textId="15FF707A" w:rsidR="006D29CA" w:rsidRPr="00991255" w:rsidRDefault="006D29CA" w:rsidP="0004112D">
            <w:pPr>
              <w:spacing w:after="0" w:line="240" w:lineRule="auto"/>
              <w:jc w:val="both"/>
              <w:rPr>
                <w:rFonts w:ascii="Times New Roman" w:hAnsi="Times New Roman"/>
                <w:sz w:val="24"/>
                <w:szCs w:val="24"/>
              </w:rPr>
            </w:pPr>
            <w:r w:rsidRPr="00991255">
              <w:rPr>
                <w:rFonts w:ascii="Times New Roman" w:hAnsi="Times New Roman"/>
                <w:sz w:val="24"/>
                <w:szCs w:val="24"/>
              </w:rPr>
              <w:t>ПМ.02</w:t>
            </w:r>
          </w:p>
        </w:tc>
        <w:tc>
          <w:tcPr>
            <w:tcW w:w="1043" w:type="dxa"/>
            <w:vMerge/>
            <w:shd w:val="clear" w:color="auto" w:fill="auto"/>
          </w:tcPr>
          <w:p w14:paraId="7EFC1A5B" w14:textId="77777777" w:rsidR="006D29CA" w:rsidRPr="00991255" w:rsidRDefault="006D29CA" w:rsidP="00991255">
            <w:pPr>
              <w:spacing w:after="0" w:line="240" w:lineRule="auto"/>
              <w:jc w:val="both"/>
              <w:rPr>
                <w:rFonts w:ascii="Times New Roman" w:hAnsi="Times New Roman"/>
                <w:sz w:val="24"/>
                <w:szCs w:val="24"/>
              </w:rPr>
            </w:pPr>
          </w:p>
        </w:tc>
      </w:tr>
    </w:tbl>
    <w:p w14:paraId="752E8616" w14:textId="59DB130D" w:rsidR="00895F77" w:rsidRDefault="00895F77" w:rsidP="00895F77">
      <w:pPr>
        <w:suppressAutoHyphens/>
        <w:spacing w:after="0" w:line="240" w:lineRule="auto"/>
        <w:ind w:firstLine="709"/>
        <w:jc w:val="both"/>
        <w:rPr>
          <w:rFonts w:ascii="Times New Roman" w:eastAsia="Times New Roman" w:hAnsi="Times New Roman" w:cs="Times New Roman"/>
          <w:bCs/>
          <w:sz w:val="24"/>
          <w:szCs w:val="24"/>
        </w:rPr>
      </w:pPr>
    </w:p>
    <w:p w14:paraId="14DAECC9" w14:textId="77777777" w:rsidR="00895F77" w:rsidRPr="00895F77" w:rsidRDefault="00895F77" w:rsidP="009D4967">
      <w:pPr>
        <w:spacing w:after="60" w:line="276" w:lineRule="auto"/>
        <w:ind w:firstLine="709"/>
        <w:jc w:val="both"/>
        <w:outlineLvl w:val="1"/>
        <w:rPr>
          <w:rFonts w:ascii="Times New Roman" w:eastAsia="Times New Roman" w:hAnsi="Times New Roman" w:cs="Times New Roman"/>
          <w:sz w:val="24"/>
          <w:szCs w:val="24"/>
        </w:rPr>
      </w:pPr>
      <w:bookmarkStart w:id="37" w:name="_Toc139007560"/>
      <w:r w:rsidRPr="00895F77">
        <w:rPr>
          <w:rFonts w:ascii="Times New Roman" w:eastAsia="Times New Roman" w:hAnsi="Times New Roman" w:cs="Times New Roman"/>
          <w:sz w:val="24"/>
          <w:szCs w:val="24"/>
        </w:rPr>
        <w:t>6.3. Требования к практической подготовке обучающихся</w:t>
      </w:r>
      <w:bookmarkEnd w:id="37"/>
    </w:p>
    <w:p w14:paraId="2DBA98FD" w14:textId="77777777" w:rsidR="00895F77" w:rsidRPr="00895F77" w:rsidRDefault="00895F77" w:rsidP="009D4967">
      <w:pPr>
        <w:suppressAutoHyphens/>
        <w:spacing w:after="0" w:line="276" w:lineRule="auto"/>
        <w:ind w:firstLine="709"/>
        <w:jc w:val="both"/>
        <w:rPr>
          <w:rFonts w:ascii="Times New Roman" w:eastAsia="Times New Roman" w:hAnsi="Times New Roman" w:cs="Times New Roman"/>
          <w:bCs/>
          <w:sz w:val="24"/>
          <w:szCs w:val="24"/>
        </w:rPr>
      </w:pPr>
      <w:r w:rsidRPr="00895F77">
        <w:rPr>
          <w:rFonts w:ascii="Times New Roman" w:eastAsia="Times New Roman" w:hAnsi="Times New Roman" w:cs="Times New Roman"/>
          <w:bCs/>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6A8BDDB3" w14:textId="77777777" w:rsidR="00895F77" w:rsidRPr="00895F77" w:rsidRDefault="00895F77" w:rsidP="009D4967">
      <w:pPr>
        <w:suppressAutoHyphens/>
        <w:spacing w:after="0" w:line="276" w:lineRule="auto"/>
        <w:ind w:firstLine="709"/>
        <w:jc w:val="both"/>
        <w:rPr>
          <w:rFonts w:ascii="Times New Roman" w:eastAsia="Times New Roman" w:hAnsi="Times New Roman" w:cs="Times New Roman"/>
          <w:bCs/>
          <w:sz w:val="24"/>
          <w:szCs w:val="24"/>
        </w:rPr>
      </w:pPr>
      <w:r w:rsidRPr="00895F77">
        <w:rPr>
          <w:rFonts w:ascii="Times New Roman" w:eastAsia="Times New Roman" w:hAnsi="Times New Roman" w:cs="Times New Roman"/>
          <w:bCs/>
          <w:sz w:val="24"/>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14:paraId="12C51A49" w14:textId="77777777" w:rsidR="00895F77" w:rsidRPr="00895F77" w:rsidRDefault="00895F77" w:rsidP="009D4967">
      <w:pPr>
        <w:suppressAutoHyphens/>
        <w:spacing w:after="0" w:line="276" w:lineRule="auto"/>
        <w:ind w:firstLine="709"/>
        <w:jc w:val="both"/>
        <w:rPr>
          <w:rFonts w:ascii="Times New Roman" w:eastAsia="Times New Roman" w:hAnsi="Times New Roman" w:cs="Times New Roman"/>
          <w:bCs/>
          <w:sz w:val="24"/>
          <w:szCs w:val="24"/>
        </w:rPr>
      </w:pPr>
      <w:r w:rsidRPr="00895F77">
        <w:rPr>
          <w:rFonts w:ascii="Times New Roman" w:eastAsia="Times New Roman" w:hAnsi="Times New Roman" w:cs="Times New Roman"/>
          <w:bCs/>
          <w:sz w:val="24"/>
          <w:szCs w:val="24"/>
        </w:rPr>
        <w:t>6.3.3. Образовательная деятельность в форме практической подготовки:</w:t>
      </w:r>
    </w:p>
    <w:p w14:paraId="2E8E1878" w14:textId="77777777" w:rsidR="00895F77" w:rsidRPr="00895F77" w:rsidRDefault="00895F77" w:rsidP="009D4967">
      <w:pPr>
        <w:numPr>
          <w:ilvl w:val="0"/>
          <w:numId w:val="11"/>
        </w:numPr>
        <w:suppressAutoHyphens/>
        <w:spacing w:after="0" w:line="276" w:lineRule="auto"/>
        <w:ind w:left="0" w:firstLine="709"/>
        <w:jc w:val="both"/>
        <w:rPr>
          <w:rFonts w:ascii="Times New Roman" w:eastAsia="Times New Roman" w:hAnsi="Times New Roman" w:cs="Times New Roman"/>
          <w:bCs/>
          <w:sz w:val="24"/>
          <w:szCs w:val="24"/>
        </w:rPr>
      </w:pPr>
      <w:r w:rsidRPr="00895F77">
        <w:rPr>
          <w:rFonts w:ascii="Times New Roman" w:eastAsia="Times New Roman" w:hAnsi="Times New Roman" w:cs="Times New Roman"/>
          <w:bCs/>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1C4D850B" w14:textId="4EF4C405" w:rsidR="00895F77" w:rsidRPr="00895F77" w:rsidRDefault="00895F77" w:rsidP="009D4967">
      <w:pPr>
        <w:numPr>
          <w:ilvl w:val="0"/>
          <w:numId w:val="11"/>
        </w:numPr>
        <w:suppressAutoHyphens/>
        <w:spacing w:after="0" w:line="276" w:lineRule="auto"/>
        <w:ind w:left="0" w:firstLine="709"/>
        <w:jc w:val="both"/>
        <w:rPr>
          <w:rFonts w:ascii="Times New Roman" w:eastAsia="Times New Roman" w:hAnsi="Times New Roman" w:cs="Times New Roman"/>
          <w:bCs/>
          <w:sz w:val="24"/>
          <w:szCs w:val="24"/>
        </w:rPr>
      </w:pPr>
      <w:r w:rsidRPr="00895F77">
        <w:rPr>
          <w:rFonts w:ascii="Times New Roman" w:eastAsia="Times New Roman" w:hAnsi="Times New Roman" w:cs="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009D4967">
        <w:rPr>
          <w:rFonts w:ascii="Times New Roman" w:eastAsia="Times New Roman" w:hAnsi="Times New Roman" w:cs="Times New Roman"/>
          <w:bCs/>
          <w:sz w:val="24"/>
          <w:szCs w:val="24"/>
        </w:rPr>
        <w:br/>
      </w:r>
      <w:r w:rsidRPr="00895F77">
        <w:rPr>
          <w:rFonts w:ascii="Times New Roman" w:eastAsia="Times New Roman" w:hAnsi="Times New Roman" w:cs="Times New Roman"/>
          <w:bCs/>
          <w:sz w:val="24"/>
          <w:szCs w:val="24"/>
        </w:rPr>
        <w:t>к реальным производственным;</w:t>
      </w:r>
    </w:p>
    <w:p w14:paraId="64F5BB7B" w14:textId="77777777" w:rsidR="00895F77" w:rsidRPr="00895F77" w:rsidRDefault="00895F77" w:rsidP="009D4967">
      <w:pPr>
        <w:numPr>
          <w:ilvl w:val="0"/>
          <w:numId w:val="11"/>
        </w:numPr>
        <w:suppressAutoHyphens/>
        <w:spacing w:after="0" w:line="276" w:lineRule="auto"/>
        <w:ind w:left="0" w:firstLine="709"/>
        <w:jc w:val="both"/>
        <w:rPr>
          <w:rFonts w:ascii="Times New Roman" w:eastAsia="Times New Roman" w:hAnsi="Times New Roman" w:cs="Times New Roman"/>
          <w:bCs/>
          <w:sz w:val="24"/>
          <w:szCs w:val="24"/>
        </w:rPr>
      </w:pPr>
      <w:r w:rsidRPr="00895F77">
        <w:rPr>
          <w:rFonts w:ascii="Times New Roman" w:eastAsia="Times New Roman" w:hAnsi="Times New Roman" w:cs="Times New Roman"/>
          <w:bCs/>
          <w:sz w:val="24"/>
          <w:szCs w:val="24"/>
        </w:rPr>
        <w:lastRenderedPageBreak/>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42263846" w14:textId="77777777" w:rsidR="00895F77" w:rsidRPr="00895F77" w:rsidRDefault="00895F77" w:rsidP="009D4967">
      <w:pPr>
        <w:suppressAutoHyphens/>
        <w:spacing w:after="0" w:line="276" w:lineRule="auto"/>
        <w:ind w:firstLine="993"/>
        <w:jc w:val="both"/>
        <w:rPr>
          <w:rFonts w:ascii="Times New Roman" w:eastAsia="Times New Roman" w:hAnsi="Times New Roman" w:cs="Times New Roman"/>
          <w:bCs/>
          <w:sz w:val="24"/>
          <w:szCs w:val="24"/>
        </w:rPr>
      </w:pPr>
      <w:r w:rsidRPr="00895F77">
        <w:rPr>
          <w:rFonts w:ascii="Times New Roman" w:eastAsia="Times New Roman" w:hAnsi="Times New Roman" w:cs="Times New Roman"/>
          <w:bCs/>
          <w:sz w:val="24"/>
          <w:szCs w:val="24"/>
        </w:rPr>
        <w:t xml:space="preserve">6.3.4. Образовательная деятельность в форме практической подготовки может быть организована на </w:t>
      </w:r>
      <w:r w:rsidRPr="0093358C">
        <w:rPr>
          <w:rFonts w:ascii="Times New Roman" w:eastAsia="Times New Roman" w:hAnsi="Times New Roman" w:cs="Times New Roman"/>
          <w:bCs/>
          <w:sz w:val="24"/>
          <w:szCs w:val="24"/>
        </w:rPr>
        <w:t>любом</w:t>
      </w:r>
      <w:r w:rsidRPr="00895F77">
        <w:rPr>
          <w:rFonts w:ascii="Times New Roman" w:eastAsia="Times New Roman" w:hAnsi="Times New Roman" w:cs="Times New Roman"/>
          <w:bCs/>
          <w:sz w:val="24"/>
          <w:szCs w:val="24"/>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4F49A00F" w14:textId="77777777" w:rsidR="00895F77" w:rsidRPr="00895F77" w:rsidRDefault="00895F77" w:rsidP="009D4967">
      <w:pPr>
        <w:suppressAutoHyphens/>
        <w:spacing w:after="0" w:line="276" w:lineRule="auto"/>
        <w:ind w:firstLine="993"/>
        <w:jc w:val="both"/>
        <w:rPr>
          <w:rFonts w:ascii="Times New Roman" w:eastAsia="Times New Roman" w:hAnsi="Times New Roman" w:cs="Times New Roman"/>
          <w:bCs/>
          <w:sz w:val="24"/>
          <w:szCs w:val="24"/>
        </w:rPr>
      </w:pPr>
      <w:r w:rsidRPr="00895F77">
        <w:rPr>
          <w:rFonts w:ascii="Times New Roman" w:eastAsia="Times New Roman" w:hAnsi="Times New Roman" w:cs="Times New Roman"/>
          <w:bCs/>
          <w:sz w:val="24"/>
          <w:szCs w:val="24"/>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568E35FE" w14:textId="77777777" w:rsidR="00895F77" w:rsidRPr="00895F77" w:rsidRDefault="00895F77" w:rsidP="009D4967">
      <w:pPr>
        <w:suppressAutoHyphens/>
        <w:spacing w:after="0" w:line="276" w:lineRule="auto"/>
        <w:ind w:firstLine="993"/>
        <w:jc w:val="both"/>
        <w:rPr>
          <w:rFonts w:ascii="Times New Roman" w:eastAsia="Times New Roman" w:hAnsi="Times New Roman" w:cs="Times New Roman"/>
          <w:bCs/>
          <w:sz w:val="24"/>
          <w:szCs w:val="24"/>
        </w:rPr>
      </w:pPr>
      <w:r w:rsidRPr="00895F77">
        <w:rPr>
          <w:rFonts w:ascii="Times New Roman" w:eastAsia="Times New Roman" w:hAnsi="Times New Roman" w:cs="Times New Roman"/>
          <w:bCs/>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06DC03DF" w14:textId="77777777" w:rsidR="009D4967" w:rsidRPr="00895F77" w:rsidRDefault="009D4967" w:rsidP="009D4967">
      <w:pPr>
        <w:suppressAutoHyphens/>
        <w:spacing w:after="0" w:line="276" w:lineRule="auto"/>
        <w:ind w:firstLine="709"/>
        <w:jc w:val="both"/>
        <w:rPr>
          <w:rFonts w:ascii="Times New Roman" w:eastAsia="Times New Roman" w:hAnsi="Times New Roman" w:cs="Times New Roman"/>
          <w:b/>
          <w:bCs/>
          <w:sz w:val="24"/>
          <w:szCs w:val="24"/>
          <w:lang w:eastAsia="ru-RU"/>
        </w:rPr>
      </w:pPr>
      <w:bookmarkStart w:id="38" w:name="_Hlk68082671"/>
    </w:p>
    <w:p w14:paraId="07E6F6CA" w14:textId="77777777" w:rsidR="00895F77" w:rsidRPr="00895F77" w:rsidRDefault="00895F77" w:rsidP="009D4967">
      <w:pPr>
        <w:spacing w:after="60" w:line="276" w:lineRule="auto"/>
        <w:ind w:firstLine="851"/>
        <w:jc w:val="both"/>
        <w:outlineLvl w:val="1"/>
        <w:rPr>
          <w:rFonts w:ascii="Times New Roman" w:eastAsia="Times New Roman" w:hAnsi="Times New Roman" w:cs="Times New Roman"/>
          <w:sz w:val="24"/>
          <w:szCs w:val="24"/>
          <w:lang w:eastAsia="ru-RU"/>
        </w:rPr>
      </w:pPr>
      <w:bookmarkStart w:id="39" w:name="_Toc139007561"/>
      <w:r w:rsidRPr="00895F77">
        <w:rPr>
          <w:rFonts w:ascii="Times New Roman" w:eastAsia="Times New Roman" w:hAnsi="Times New Roman" w:cs="Times New Roman"/>
          <w:sz w:val="24"/>
          <w:szCs w:val="24"/>
          <w:lang w:eastAsia="ru-RU"/>
        </w:rPr>
        <w:t>6.4. Требования к организации воспитания обучающихся</w:t>
      </w:r>
      <w:bookmarkEnd w:id="39"/>
      <w:r w:rsidRPr="00895F77">
        <w:rPr>
          <w:rFonts w:ascii="Times New Roman" w:eastAsia="Times New Roman" w:hAnsi="Times New Roman" w:cs="Times New Roman"/>
          <w:sz w:val="24"/>
          <w:szCs w:val="24"/>
          <w:lang w:eastAsia="ru-RU"/>
        </w:rPr>
        <w:t xml:space="preserve"> </w:t>
      </w:r>
    </w:p>
    <w:bookmarkEnd w:id="38"/>
    <w:p w14:paraId="31488694" w14:textId="77777777" w:rsidR="009D4967" w:rsidRPr="009D4967" w:rsidRDefault="009D4967" w:rsidP="009D4967">
      <w:pPr>
        <w:suppressAutoHyphens/>
        <w:spacing w:after="0"/>
        <w:ind w:firstLine="709"/>
        <w:jc w:val="both"/>
        <w:rPr>
          <w:rFonts w:ascii="Times New Roman" w:hAnsi="Times New Roman"/>
          <w:bCs/>
          <w:sz w:val="24"/>
          <w:szCs w:val="24"/>
        </w:rPr>
      </w:pPr>
      <w:r w:rsidRPr="009D4967">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465F99BB" w14:textId="77777777" w:rsidR="009D4967" w:rsidRPr="009D4967" w:rsidRDefault="009D4967" w:rsidP="009D4967">
      <w:pPr>
        <w:suppressAutoHyphens/>
        <w:spacing w:after="0"/>
        <w:ind w:firstLine="709"/>
        <w:jc w:val="both"/>
        <w:rPr>
          <w:rFonts w:ascii="Times New Roman" w:hAnsi="Times New Roman"/>
          <w:bCs/>
          <w:sz w:val="24"/>
          <w:szCs w:val="24"/>
        </w:rPr>
      </w:pPr>
      <w:r w:rsidRPr="009D4967">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9D4967">
        <w:rPr>
          <w:rFonts w:ascii="Times New Roman" w:hAnsi="Times New Roman"/>
          <w:bCs/>
          <w:sz w:val="24"/>
          <w:szCs w:val="24"/>
        </w:rPr>
        <w:br/>
        <w:t>примерных рабочей программы воспитания и календарного плана воспитательной работы.</w:t>
      </w:r>
    </w:p>
    <w:p w14:paraId="5C997D17" w14:textId="77777777" w:rsidR="009D4967" w:rsidRDefault="009D4967" w:rsidP="009D4967">
      <w:pPr>
        <w:suppressAutoHyphens/>
        <w:spacing w:after="0"/>
        <w:ind w:firstLine="709"/>
        <w:jc w:val="both"/>
        <w:rPr>
          <w:rFonts w:ascii="Times New Roman" w:hAnsi="Times New Roman"/>
          <w:bCs/>
          <w:sz w:val="24"/>
          <w:szCs w:val="24"/>
        </w:rPr>
      </w:pPr>
      <w:r w:rsidRPr="009D4967">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6A2AFC84" w14:textId="77777777" w:rsidR="00895F77" w:rsidRPr="00895F77" w:rsidRDefault="00895F77" w:rsidP="009D4967">
      <w:pPr>
        <w:suppressAutoHyphens/>
        <w:spacing w:after="0" w:line="276" w:lineRule="auto"/>
        <w:ind w:firstLine="709"/>
        <w:jc w:val="both"/>
        <w:rPr>
          <w:rFonts w:ascii="Times New Roman" w:eastAsia="Times New Roman" w:hAnsi="Times New Roman" w:cs="Times New Roman"/>
          <w:bCs/>
          <w:sz w:val="24"/>
          <w:szCs w:val="24"/>
          <w:lang w:eastAsia="ru-RU"/>
        </w:rPr>
      </w:pPr>
    </w:p>
    <w:p w14:paraId="0E265668" w14:textId="77777777" w:rsidR="00895F77" w:rsidRPr="00895F77" w:rsidRDefault="00895F77" w:rsidP="009D4967">
      <w:pPr>
        <w:spacing w:after="60" w:line="276" w:lineRule="auto"/>
        <w:ind w:firstLine="709"/>
        <w:jc w:val="both"/>
        <w:outlineLvl w:val="1"/>
        <w:rPr>
          <w:rFonts w:ascii="Times New Roman" w:eastAsia="Times New Roman" w:hAnsi="Times New Roman" w:cs="Times New Roman"/>
          <w:sz w:val="24"/>
          <w:szCs w:val="24"/>
          <w:lang w:eastAsia="ru-RU"/>
        </w:rPr>
      </w:pPr>
      <w:bookmarkStart w:id="40" w:name="_Toc139007562"/>
      <w:r w:rsidRPr="00895F77">
        <w:rPr>
          <w:rFonts w:ascii="Times New Roman" w:eastAsia="Times New Roman" w:hAnsi="Times New Roman" w:cs="Times New Roman"/>
          <w:sz w:val="24"/>
          <w:szCs w:val="24"/>
          <w:lang w:eastAsia="ru-RU"/>
        </w:rPr>
        <w:t>6.5. Требования к кадровым условиям реализации образовательной программы</w:t>
      </w:r>
      <w:bookmarkEnd w:id="40"/>
    </w:p>
    <w:p w14:paraId="3C269100" w14:textId="5DB84CDC" w:rsidR="00895F77" w:rsidRPr="00895F77" w:rsidRDefault="00895F77" w:rsidP="009D4967">
      <w:pPr>
        <w:suppressAutoHyphens/>
        <w:spacing w:after="0" w:line="276" w:lineRule="auto"/>
        <w:ind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59537E" w:rsidRPr="009D4967">
        <w:rPr>
          <w:rFonts w:ascii="Times New Roman" w:eastAsia="Times New Roman" w:hAnsi="Times New Roman" w:cs="Times New Roman"/>
          <w:bCs/>
          <w:iCs/>
          <w:sz w:val="24"/>
          <w:szCs w:val="24"/>
          <w:lang w:eastAsia="ru-RU"/>
        </w:rPr>
        <w:t xml:space="preserve">06 Связь, информационные </w:t>
      </w:r>
      <w:r w:rsidR="009D4967">
        <w:rPr>
          <w:rFonts w:ascii="Times New Roman" w:eastAsia="Times New Roman" w:hAnsi="Times New Roman" w:cs="Times New Roman"/>
          <w:bCs/>
          <w:iCs/>
          <w:sz w:val="24"/>
          <w:szCs w:val="24"/>
          <w:lang w:eastAsia="ru-RU"/>
        </w:rPr>
        <w:br/>
      </w:r>
      <w:r w:rsidR="0059537E" w:rsidRPr="009D4967">
        <w:rPr>
          <w:rFonts w:ascii="Times New Roman" w:eastAsia="Times New Roman" w:hAnsi="Times New Roman" w:cs="Times New Roman"/>
          <w:bCs/>
          <w:iCs/>
          <w:sz w:val="24"/>
          <w:szCs w:val="24"/>
          <w:lang w:eastAsia="ru-RU"/>
        </w:rPr>
        <w:t>и коммуникационные технологии</w:t>
      </w:r>
      <w:r w:rsidRPr="0059537E">
        <w:rPr>
          <w:rFonts w:ascii="Times New Roman" w:eastAsia="Times New Roman" w:hAnsi="Times New Roman" w:cs="Times New Roman"/>
          <w:bCs/>
          <w:iCs/>
          <w:sz w:val="24"/>
          <w:szCs w:val="24"/>
          <w:lang w:eastAsia="ru-RU"/>
        </w:rPr>
        <w:t>,</w:t>
      </w:r>
      <w:r w:rsidRPr="00895F77">
        <w:rPr>
          <w:rFonts w:ascii="Times New Roman" w:eastAsia="Times New Roman" w:hAnsi="Times New Roman" w:cs="Times New Roman"/>
          <w:bCs/>
          <w:iCs/>
          <w:sz w:val="24"/>
          <w:szCs w:val="24"/>
          <w:lang w:eastAsia="ru-RU"/>
        </w:rPr>
        <w:t xml:space="preserve"> и</w:t>
      </w:r>
      <w:r w:rsidRPr="00895F77">
        <w:rPr>
          <w:rFonts w:ascii="Times New Roman" w:eastAsia="Times New Roman" w:hAnsi="Times New Roman" w:cs="Times New Roman"/>
          <w:bCs/>
          <w:i/>
          <w:sz w:val="24"/>
          <w:szCs w:val="24"/>
          <w:lang w:eastAsia="ru-RU"/>
        </w:rPr>
        <w:t xml:space="preserve"> </w:t>
      </w:r>
      <w:r w:rsidRPr="00895F77">
        <w:rPr>
          <w:rFonts w:ascii="Times New Roman" w:eastAsia="Times New Roman" w:hAnsi="Times New Roman" w:cs="Times New Roman"/>
          <w:sz w:val="24"/>
          <w:szCs w:val="24"/>
          <w:lang w:eastAsia="ru-RU"/>
        </w:rPr>
        <w:t>имеющими стаж работы в данной профессиональной области не менее трех лет.</w:t>
      </w:r>
    </w:p>
    <w:p w14:paraId="2E95868A" w14:textId="08108080" w:rsidR="00895F77" w:rsidRPr="00895F77" w:rsidRDefault="00895F77" w:rsidP="009D4967">
      <w:pPr>
        <w:suppressAutoHyphens/>
        <w:spacing w:after="0" w:line="276" w:lineRule="auto"/>
        <w:ind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009D4967">
        <w:rPr>
          <w:rFonts w:ascii="Times New Roman" w:eastAsia="Times New Roman" w:hAnsi="Times New Roman" w:cs="Times New Roman"/>
          <w:sz w:val="24"/>
          <w:szCs w:val="24"/>
          <w:lang w:eastAsia="ru-RU"/>
        </w:rPr>
        <w:br/>
      </w:r>
      <w:r w:rsidRPr="00895F77">
        <w:rPr>
          <w:rFonts w:ascii="Times New Roman" w:eastAsia="Times New Roman" w:hAnsi="Times New Roman" w:cs="Times New Roman"/>
          <w:sz w:val="24"/>
          <w:szCs w:val="24"/>
          <w:lang w:eastAsia="ru-RU"/>
        </w:rPr>
        <w:t>и (или) профессиональных стандартах (при наличии).</w:t>
      </w:r>
    </w:p>
    <w:p w14:paraId="3957384C" w14:textId="03DD9EA5" w:rsidR="00895F77" w:rsidRPr="00895F77" w:rsidRDefault="00895F77" w:rsidP="009D4967">
      <w:pPr>
        <w:suppressAutoHyphens/>
        <w:spacing w:after="0" w:line="276" w:lineRule="auto"/>
        <w:ind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59537E" w:rsidRPr="0059537E">
        <w:rPr>
          <w:rFonts w:ascii="Times New Roman" w:eastAsia="Times New Roman" w:hAnsi="Times New Roman" w:cs="Times New Roman"/>
          <w:bCs/>
          <w:iCs/>
          <w:sz w:val="24"/>
          <w:szCs w:val="24"/>
          <w:lang w:eastAsia="ru-RU"/>
        </w:rPr>
        <w:t xml:space="preserve">06 Связь, информационные </w:t>
      </w:r>
      <w:r w:rsidR="0059537E" w:rsidRPr="0059537E">
        <w:rPr>
          <w:rFonts w:ascii="Times New Roman" w:eastAsia="Times New Roman" w:hAnsi="Times New Roman" w:cs="Times New Roman"/>
          <w:bCs/>
          <w:iCs/>
          <w:sz w:val="24"/>
          <w:szCs w:val="24"/>
          <w:lang w:eastAsia="ru-RU"/>
        </w:rPr>
        <w:lastRenderedPageBreak/>
        <w:t>и коммуникационные технологии</w:t>
      </w:r>
      <w:r w:rsidRPr="0059537E">
        <w:rPr>
          <w:rFonts w:ascii="Times New Roman" w:eastAsia="Times New Roman" w:hAnsi="Times New Roman" w:cs="Times New Roman"/>
          <w:iCs/>
          <w:sz w:val="24"/>
          <w:szCs w:val="24"/>
          <w:lang w:eastAsia="ru-RU"/>
        </w:rPr>
        <w:t>,</w:t>
      </w:r>
      <w:r w:rsidRPr="00895F77">
        <w:rPr>
          <w:rFonts w:ascii="Times New Roman" w:eastAsia="Times New Roman" w:hAnsi="Times New Roman" w:cs="Times New Roman"/>
          <w:sz w:val="24"/>
          <w:szCs w:val="24"/>
          <w:lang w:eastAsia="ru-RU"/>
        </w:rPr>
        <w:t xml:space="preserve"> не реже одного раза в три года с учетом расширения спектра профессиональных компетенций.</w:t>
      </w:r>
    </w:p>
    <w:p w14:paraId="62177F1E" w14:textId="7694D021" w:rsidR="00895F77" w:rsidRPr="00895F77" w:rsidRDefault="00895F77" w:rsidP="009D4967">
      <w:pPr>
        <w:tabs>
          <w:tab w:val="left" w:pos="2835"/>
        </w:tabs>
        <w:spacing w:after="0" w:line="276" w:lineRule="auto"/>
        <w:ind w:firstLine="733"/>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0093358C" w:rsidRPr="00400CFA">
        <w:rPr>
          <w:rFonts w:ascii="Times New Roman" w:eastAsia="Times New Roman" w:hAnsi="Times New Roman" w:cs="Times New Roman"/>
          <w:bCs/>
          <w:iCs/>
          <w:sz w:val="24"/>
          <w:szCs w:val="24"/>
          <w:lang w:eastAsia="ru-RU"/>
        </w:rPr>
        <w:t xml:space="preserve">06 Связь, информационные </w:t>
      </w:r>
      <w:r w:rsidR="009D4967">
        <w:rPr>
          <w:rFonts w:ascii="Times New Roman" w:eastAsia="Times New Roman" w:hAnsi="Times New Roman" w:cs="Times New Roman"/>
          <w:bCs/>
          <w:iCs/>
          <w:sz w:val="24"/>
          <w:szCs w:val="24"/>
          <w:lang w:eastAsia="ru-RU"/>
        </w:rPr>
        <w:br/>
      </w:r>
      <w:r w:rsidR="0093358C" w:rsidRPr="00400CFA">
        <w:rPr>
          <w:rFonts w:ascii="Times New Roman" w:eastAsia="Times New Roman" w:hAnsi="Times New Roman" w:cs="Times New Roman"/>
          <w:bCs/>
          <w:iCs/>
          <w:sz w:val="24"/>
          <w:szCs w:val="24"/>
          <w:lang w:eastAsia="ru-RU"/>
        </w:rPr>
        <w:t>и коммуникационные технологии</w:t>
      </w:r>
      <w:r w:rsidRPr="0093358C">
        <w:rPr>
          <w:rFonts w:ascii="Times New Roman" w:eastAsia="Times New Roman" w:hAnsi="Times New Roman" w:cs="Times New Roman"/>
          <w:iCs/>
          <w:sz w:val="24"/>
          <w:szCs w:val="24"/>
          <w:lang w:eastAsia="ru-RU"/>
        </w:rPr>
        <w:t>,</w:t>
      </w:r>
      <w:r w:rsidRPr="00895F77">
        <w:rPr>
          <w:rFonts w:ascii="Times New Roman" w:eastAsia="Times New Roman" w:hAnsi="Times New Roman" w:cs="Times New Roman"/>
          <w:sz w:val="24"/>
          <w:szCs w:val="24"/>
          <w:lang w:eastAsia="ru-RU"/>
        </w:rPr>
        <w:t xml:space="preserve">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3A7494FD" w14:textId="77777777" w:rsidR="00895F77" w:rsidRPr="00895F77" w:rsidRDefault="00895F77" w:rsidP="009D4967">
      <w:pPr>
        <w:suppressAutoHyphens/>
        <w:spacing w:after="0" w:line="276" w:lineRule="auto"/>
        <w:ind w:firstLine="567"/>
        <w:jc w:val="both"/>
        <w:rPr>
          <w:rFonts w:ascii="Times New Roman" w:eastAsia="Times New Roman" w:hAnsi="Times New Roman" w:cs="Times New Roman"/>
          <w:b/>
          <w:sz w:val="24"/>
          <w:szCs w:val="24"/>
          <w:lang w:eastAsia="ru-RU"/>
        </w:rPr>
      </w:pPr>
    </w:p>
    <w:p w14:paraId="258487C0" w14:textId="77777777" w:rsidR="00895F77" w:rsidRPr="00895F77" w:rsidRDefault="00895F77" w:rsidP="009D4967">
      <w:pPr>
        <w:spacing w:after="60" w:line="276" w:lineRule="auto"/>
        <w:ind w:firstLine="709"/>
        <w:jc w:val="both"/>
        <w:outlineLvl w:val="1"/>
        <w:rPr>
          <w:rFonts w:ascii="Times New Roman" w:eastAsia="Times New Roman" w:hAnsi="Times New Roman" w:cs="Times New Roman"/>
          <w:sz w:val="24"/>
          <w:szCs w:val="24"/>
          <w:lang w:eastAsia="ru-RU"/>
        </w:rPr>
      </w:pPr>
      <w:bookmarkStart w:id="41" w:name="_Hlk68082695"/>
      <w:bookmarkStart w:id="42" w:name="_Toc139007563"/>
      <w:r w:rsidRPr="00895F77">
        <w:rPr>
          <w:rFonts w:ascii="Times New Roman" w:eastAsia="Times New Roman" w:hAnsi="Times New Roman" w:cs="Times New Roman"/>
          <w:sz w:val="24"/>
          <w:szCs w:val="24"/>
          <w:lang w:eastAsia="ru-RU"/>
        </w:rPr>
        <w:t>6.6. Требования к финансовым условиям реализации образовательной программы</w:t>
      </w:r>
      <w:bookmarkEnd w:id="41"/>
      <w:bookmarkEnd w:id="42"/>
    </w:p>
    <w:p w14:paraId="2B5BE2A0" w14:textId="77777777" w:rsidR="00895F77" w:rsidRPr="00895F77" w:rsidRDefault="00895F77" w:rsidP="009D4967">
      <w:pPr>
        <w:suppressAutoHyphens/>
        <w:spacing w:after="0" w:line="276" w:lineRule="auto"/>
        <w:ind w:firstLine="708"/>
        <w:jc w:val="both"/>
        <w:rPr>
          <w:rFonts w:ascii="Times New Roman" w:eastAsia="Times New Roman" w:hAnsi="Times New Roman" w:cs="Times New Roman"/>
          <w:bCs/>
          <w:sz w:val="24"/>
          <w:szCs w:val="24"/>
          <w:lang w:eastAsia="ru-RU"/>
        </w:rPr>
      </w:pPr>
      <w:r w:rsidRPr="00895F77">
        <w:rPr>
          <w:rFonts w:ascii="Times New Roman" w:eastAsia="Times New Roman" w:hAnsi="Times New Roman" w:cs="Times New Roman"/>
          <w:bCs/>
          <w:sz w:val="24"/>
          <w:szCs w:val="24"/>
          <w:lang w:eastAsia="ru-RU"/>
        </w:rPr>
        <w:t>6.6.1. Примерные расчеты нормативных затрат оказания государственных услуг по реализации образовательной программы</w:t>
      </w:r>
      <w:r w:rsidRPr="00895F77">
        <w:rPr>
          <w:rFonts w:ascii="Times New Roman" w:eastAsia="Times New Roman" w:hAnsi="Times New Roman" w:cs="Times New Roman"/>
          <w:bCs/>
          <w:sz w:val="24"/>
          <w:szCs w:val="24"/>
          <w:vertAlign w:val="superscript"/>
          <w:lang w:eastAsia="ru-RU"/>
        </w:rPr>
        <w:footnoteReference w:id="19"/>
      </w:r>
    </w:p>
    <w:bookmarkEnd w:id="3"/>
    <w:bookmarkEnd w:id="4"/>
    <w:p w14:paraId="243C663D" w14:textId="77777777" w:rsidR="002B3685" w:rsidRPr="00866EA1" w:rsidRDefault="002B3685" w:rsidP="002B3685">
      <w:pPr>
        <w:suppressAutoHyphens/>
        <w:spacing w:after="0" w:line="240" w:lineRule="auto"/>
        <w:ind w:firstLine="709"/>
        <w:jc w:val="both"/>
        <w:rPr>
          <w:rFonts w:ascii="Times New Roman" w:hAnsi="Times New Roman"/>
          <w:sz w:val="24"/>
          <w:szCs w:val="24"/>
        </w:rPr>
      </w:pPr>
      <w:r w:rsidRPr="00866EA1">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Минпросвещения России ежегодно.</w:t>
      </w:r>
    </w:p>
    <w:p w14:paraId="6C256272" w14:textId="77777777" w:rsidR="00895F77" w:rsidRPr="00895F77" w:rsidRDefault="00895F77" w:rsidP="009D4967">
      <w:pPr>
        <w:suppressAutoHyphens/>
        <w:spacing w:after="0" w:line="276" w:lineRule="auto"/>
        <w:ind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713EA1D4" w14:textId="77777777" w:rsidR="00895F77" w:rsidRPr="00895F77" w:rsidRDefault="00895F77" w:rsidP="009D4967">
      <w:pPr>
        <w:suppressAutoHyphens/>
        <w:spacing w:after="0" w:line="276" w:lineRule="auto"/>
        <w:ind w:firstLine="709"/>
        <w:jc w:val="both"/>
        <w:rPr>
          <w:rFonts w:ascii="Times New Roman" w:eastAsia="Times New Roman" w:hAnsi="Times New Roman" w:cs="Times New Roman"/>
          <w:sz w:val="24"/>
          <w:szCs w:val="24"/>
          <w:lang w:eastAsia="ru-RU"/>
        </w:rPr>
      </w:pPr>
    </w:p>
    <w:p w14:paraId="0AD329F2" w14:textId="77777777" w:rsidR="00895F77" w:rsidRPr="00895F77" w:rsidRDefault="00895F77" w:rsidP="009D4967">
      <w:pPr>
        <w:keepNext/>
        <w:spacing w:before="240" w:after="60" w:line="276" w:lineRule="auto"/>
        <w:ind w:firstLine="709"/>
        <w:jc w:val="both"/>
        <w:outlineLvl w:val="0"/>
        <w:rPr>
          <w:rFonts w:ascii="Times New Roman" w:eastAsia="Times New Roman" w:hAnsi="Times New Roman" w:cs="Times New Roman"/>
          <w:b/>
          <w:bCs/>
          <w:kern w:val="32"/>
          <w:sz w:val="24"/>
          <w:szCs w:val="24"/>
          <w:lang w:val="x-none" w:eastAsia="x-none"/>
        </w:rPr>
      </w:pPr>
      <w:bookmarkStart w:id="43" w:name="_Toc139007564"/>
      <w:r w:rsidRPr="00895F77">
        <w:rPr>
          <w:rFonts w:ascii="Times New Roman" w:eastAsia="Times New Roman" w:hAnsi="Times New Roman" w:cs="Times New Roman"/>
          <w:b/>
          <w:bCs/>
          <w:kern w:val="32"/>
          <w:sz w:val="24"/>
          <w:szCs w:val="24"/>
          <w:lang w:val="x-none" w:eastAsia="x-none"/>
        </w:rPr>
        <w:t>Раздел 7. Формирование оценочных средств для проведения государственной итоговой аттестации</w:t>
      </w:r>
      <w:bookmarkEnd w:id="43"/>
      <w:r w:rsidRPr="00895F77">
        <w:rPr>
          <w:rFonts w:ascii="Times New Roman" w:eastAsia="Times New Roman" w:hAnsi="Times New Roman" w:cs="Times New Roman"/>
          <w:b/>
          <w:bCs/>
          <w:kern w:val="32"/>
          <w:sz w:val="24"/>
          <w:szCs w:val="24"/>
          <w:lang w:val="x-none" w:eastAsia="x-none"/>
        </w:rPr>
        <w:t xml:space="preserve"> </w:t>
      </w:r>
    </w:p>
    <w:p w14:paraId="61FCD9FE" w14:textId="77777777" w:rsidR="00895F77" w:rsidRPr="00895F77" w:rsidRDefault="00895F77" w:rsidP="009D4967">
      <w:pPr>
        <w:spacing w:after="0" w:line="276" w:lineRule="auto"/>
        <w:ind w:firstLine="708"/>
        <w:jc w:val="both"/>
        <w:rPr>
          <w:rFonts w:ascii="Times New Roman" w:eastAsia="Times New Roman" w:hAnsi="Times New Roman" w:cs="Times New Roman"/>
          <w:b/>
          <w:color w:val="000000"/>
          <w:sz w:val="24"/>
          <w:szCs w:val="24"/>
          <w:lang w:eastAsia="ru-RU"/>
        </w:rPr>
      </w:pPr>
    </w:p>
    <w:p w14:paraId="08A429A1" w14:textId="77777777" w:rsidR="00027CBA" w:rsidRDefault="00895F77" w:rsidP="009D4967">
      <w:pPr>
        <w:spacing w:after="0" w:line="276" w:lineRule="auto"/>
        <w:ind w:firstLine="709"/>
        <w:jc w:val="both"/>
        <w:rPr>
          <w:rFonts w:ascii="Times New Roman" w:hAnsi="Times New Roman"/>
          <w:iCs/>
          <w:sz w:val="24"/>
          <w:szCs w:val="24"/>
        </w:rPr>
      </w:pPr>
      <w:r w:rsidRPr="00895F77">
        <w:rPr>
          <w:rFonts w:ascii="Times New Roman" w:eastAsia="Times New Roman" w:hAnsi="Times New Roman" w:cs="Times New Roman"/>
          <w:iCs/>
          <w:sz w:val="24"/>
          <w:szCs w:val="24"/>
          <w:lang w:eastAsia="ru-RU"/>
        </w:rPr>
        <w:t xml:space="preserve">7.1. </w:t>
      </w:r>
      <w:r w:rsidR="00027CBA">
        <w:rPr>
          <w:rFonts w:ascii="Times New Roman" w:hAnsi="Times New Roman"/>
          <w:iCs/>
          <w:sz w:val="24"/>
          <w:szCs w:val="24"/>
        </w:rPr>
        <w:t xml:space="preserve">Государственная итоговая аттестация (далее – ГИА) является обязательной </w:t>
      </w:r>
      <w:r w:rsidR="00027CBA">
        <w:rPr>
          <w:rFonts w:ascii="Times New Roman" w:hAnsi="Times New Roman"/>
          <w:iCs/>
          <w:sz w:val="24"/>
          <w:szCs w:val="24"/>
        </w:rPr>
        <w:br/>
        <w:t>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2008DEFC" w14:textId="77777777" w:rsidR="00F95704" w:rsidRDefault="00895F77" w:rsidP="00F95704">
      <w:pPr>
        <w:spacing w:after="0" w:line="240" w:lineRule="auto"/>
        <w:ind w:firstLine="709"/>
        <w:jc w:val="both"/>
        <w:rPr>
          <w:rFonts w:ascii="Times New Roman" w:hAnsi="Times New Roman"/>
          <w:iCs/>
          <w:sz w:val="24"/>
          <w:szCs w:val="24"/>
        </w:rPr>
      </w:pPr>
      <w:r w:rsidRPr="00895F77">
        <w:rPr>
          <w:rFonts w:ascii="Times New Roman" w:eastAsia="Times New Roman" w:hAnsi="Times New Roman" w:cs="Times New Roman"/>
          <w:iCs/>
          <w:sz w:val="24"/>
          <w:szCs w:val="24"/>
          <w:lang w:eastAsia="ru-RU"/>
        </w:rPr>
        <w:t xml:space="preserve">7.2. </w:t>
      </w:r>
      <w:r w:rsidR="00F95704">
        <w:rPr>
          <w:rFonts w:ascii="Times New Roman" w:hAnsi="Times New Roman"/>
          <w:iCs/>
          <w:sz w:val="24"/>
          <w:szCs w:val="24"/>
        </w:rPr>
        <w:t>Выпускники, освоившие программы подготовки квалифицированных рабочих, служащих, сдают ГИА в форме демонстрационного экзамена.</w:t>
      </w:r>
    </w:p>
    <w:p w14:paraId="697D1093" w14:textId="06FED5A5" w:rsidR="00895F77" w:rsidRDefault="00F95704" w:rsidP="00F957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iCs/>
          <w:sz w:val="24"/>
          <w:szCs w:val="24"/>
        </w:rPr>
        <w:t>Государственная итоговая аттестация завершается присвоением квалификации квалифицированного рабочего, служащего: наименование квалификации</w:t>
      </w:r>
      <w:r w:rsidRPr="00F95704">
        <w:rPr>
          <w:rFonts w:ascii="Times New Roman" w:hAnsi="Times New Roman"/>
          <w:iCs/>
          <w:sz w:val="24"/>
          <w:szCs w:val="24"/>
        </w:rPr>
        <w:t xml:space="preserve"> </w:t>
      </w:r>
      <w:r>
        <w:rPr>
          <w:rFonts w:ascii="Times New Roman" w:hAnsi="Times New Roman"/>
          <w:iCs/>
          <w:sz w:val="24"/>
          <w:szCs w:val="24"/>
        </w:rPr>
        <w:t>«Н</w:t>
      </w:r>
      <w:r>
        <w:rPr>
          <w:rFonts w:ascii="Times New Roman" w:hAnsi="Times New Roman" w:cs="Times New Roman"/>
          <w:sz w:val="24"/>
          <w:szCs w:val="24"/>
        </w:rPr>
        <w:t>аладчик компьютерных сетей».</w:t>
      </w:r>
    </w:p>
    <w:p w14:paraId="17986022" w14:textId="163CC275" w:rsidR="00F95704" w:rsidRDefault="00F95704" w:rsidP="00F95704">
      <w:pPr>
        <w:spacing w:after="0"/>
        <w:ind w:firstLine="709"/>
        <w:jc w:val="both"/>
        <w:rPr>
          <w:rFonts w:ascii="Times New Roman" w:eastAsia="Segoe UI" w:hAnsi="Times New Roman"/>
          <w:i/>
          <w:sz w:val="24"/>
          <w:szCs w:val="24"/>
        </w:rPr>
      </w:pPr>
      <w:bookmarkStart w:id="44" w:name="_Hlk129107091"/>
      <w:r>
        <w:rPr>
          <w:rFonts w:ascii="Times New Roman" w:eastAsia="Segoe UI" w:hAnsi="Times New Roman"/>
          <w:iCs/>
          <w:sz w:val="24"/>
          <w:szCs w:val="24"/>
        </w:rPr>
        <w:t>Выпускники, освоившие программы подготовки специалистов среднего звена, сдают ГИА в форме демонстрационного экзамена и защиты дипломного проекта (работы). Требования к содержанию, объему и структуре дипломной работы образовательная организация определяет самостоятельно с учетом ПОП</w:t>
      </w:r>
      <w:r>
        <w:rPr>
          <w:rFonts w:ascii="Times New Roman" w:eastAsia="Segoe UI" w:hAnsi="Times New Roman"/>
          <w:i/>
          <w:sz w:val="24"/>
          <w:szCs w:val="24"/>
        </w:rPr>
        <w:t>.</w:t>
      </w:r>
      <w:bookmarkEnd w:id="44"/>
    </w:p>
    <w:p w14:paraId="55CC9FD9" w14:textId="77777777" w:rsidR="008878A0" w:rsidRDefault="00F95704" w:rsidP="008878A0">
      <w:pPr>
        <w:autoSpaceDE w:val="0"/>
        <w:autoSpaceDN w:val="0"/>
        <w:adjustRightInd w:val="0"/>
        <w:spacing w:after="0" w:line="240" w:lineRule="auto"/>
        <w:jc w:val="both"/>
        <w:rPr>
          <w:rFonts w:ascii="Times New Roman" w:hAnsi="Times New Roman" w:cs="Times New Roman"/>
          <w:sz w:val="24"/>
          <w:szCs w:val="24"/>
        </w:rPr>
      </w:pPr>
      <w:r>
        <w:rPr>
          <w:rFonts w:ascii="Times New Roman" w:eastAsia="Segoe UI" w:hAnsi="Times New Roman"/>
          <w:iCs/>
          <w:sz w:val="24"/>
          <w:szCs w:val="24"/>
        </w:rPr>
        <w:lastRenderedPageBreak/>
        <w:t>Государственная итоговая аттестация завершается присвоением квалификации специалиста среднего звена:</w:t>
      </w:r>
      <w:r>
        <w:rPr>
          <w:rFonts w:ascii="Times New Roman" w:hAnsi="Times New Roman"/>
          <w:iCs/>
          <w:sz w:val="24"/>
          <w:szCs w:val="24"/>
        </w:rPr>
        <w:t xml:space="preserve"> наименование квалификации</w:t>
      </w:r>
      <w:r w:rsidR="008878A0">
        <w:rPr>
          <w:rFonts w:ascii="Times New Roman" w:hAnsi="Times New Roman"/>
          <w:iCs/>
          <w:sz w:val="24"/>
          <w:szCs w:val="24"/>
        </w:rPr>
        <w:t xml:space="preserve"> «Н</w:t>
      </w:r>
      <w:r w:rsidR="008878A0">
        <w:rPr>
          <w:rFonts w:ascii="Times New Roman" w:hAnsi="Times New Roman" w:cs="Times New Roman"/>
          <w:sz w:val="24"/>
          <w:szCs w:val="24"/>
        </w:rPr>
        <w:t>аладчик компьютерных сетей».</w:t>
      </w:r>
    </w:p>
    <w:p w14:paraId="7DF1C911" w14:textId="78226BDE" w:rsidR="00895F77" w:rsidRPr="00895F77" w:rsidRDefault="00895F77" w:rsidP="009D4967">
      <w:pPr>
        <w:spacing w:after="0" w:line="276" w:lineRule="auto"/>
        <w:ind w:firstLine="709"/>
        <w:jc w:val="both"/>
        <w:rPr>
          <w:rFonts w:ascii="Times New Roman" w:eastAsia="Times New Roman" w:hAnsi="Times New Roman" w:cs="Times New Roman"/>
          <w:iCs/>
          <w:sz w:val="24"/>
          <w:szCs w:val="24"/>
          <w:lang w:eastAsia="ru-RU"/>
        </w:rPr>
      </w:pPr>
      <w:r w:rsidRPr="00895F77">
        <w:rPr>
          <w:rFonts w:ascii="Times New Roman" w:eastAsia="Times New Roman" w:hAnsi="Times New Roman" w:cs="Times New Roman"/>
          <w:iCs/>
          <w:sz w:val="24"/>
          <w:szCs w:val="24"/>
          <w:lang w:eastAsia="ru-RU"/>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sidR="009D4967">
        <w:rPr>
          <w:rFonts w:ascii="Times New Roman" w:eastAsia="Times New Roman" w:hAnsi="Times New Roman" w:cs="Times New Roman"/>
          <w:iCs/>
          <w:sz w:val="24"/>
          <w:szCs w:val="24"/>
          <w:lang w:eastAsia="ru-RU"/>
        </w:rPr>
        <w:t>е</w:t>
      </w:r>
      <w:r w:rsidRPr="00895F77">
        <w:rPr>
          <w:rFonts w:ascii="Times New Roman" w:eastAsia="Times New Roman" w:hAnsi="Times New Roman" w:cs="Times New Roman"/>
          <w:iCs/>
          <w:sz w:val="24"/>
          <w:szCs w:val="24"/>
          <w:lang w:eastAsia="ru-RU"/>
        </w:rPr>
        <w:t xml:space="preserve"> </w:t>
      </w:r>
      <w:r w:rsidR="0096416D">
        <w:rPr>
          <w:rFonts w:ascii="Times New Roman" w:eastAsia="Times New Roman" w:hAnsi="Times New Roman" w:cs="Times New Roman"/>
          <w:iCs/>
          <w:sz w:val="24"/>
          <w:szCs w:val="24"/>
          <w:lang w:eastAsia="ru-RU"/>
        </w:rPr>
        <w:t>материалы</w:t>
      </w:r>
      <w:r w:rsidRPr="00895F77">
        <w:rPr>
          <w:rFonts w:ascii="Times New Roman" w:eastAsia="Times New Roman" w:hAnsi="Times New Roman" w:cs="Times New Roman"/>
          <w:iCs/>
          <w:sz w:val="24"/>
          <w:szCs w:val="24"/>
          <w:lang w:eastAsia="ru-RU"/>
        </w:rPr>
        <w:t>.</w:t>
      </w:r>
    </w:p>
    <w:p w14:paraId="521B2FCF" w14:textId="77777777" w:rsidR="008878A0" w:rsidRPr="008878A0" w:rsidRDefault="00895F77" w:rsidP="008878A0">
      <w:pPr>
        <w:spacing w:after="0" w:line="240" w:lineRule="auto"/>
        <w:ind w:firstLine="709"/>
        <w:jc w:val="both"/>
        <w:rPr>
          <w:rFonts w:ascii="Times New Roman" w:hAnsi="Times New Roman"/>
          <w:iCs/>
          <w:sz w:val="24"/>
          <w:szCs w:val="24"/>
        </w:rPr>
      </w:pPr>
      <w:r w:rsidRPr="00895F77">
        <w:rPr>
          <w:rFonts w:ascii="Times New Roman" w:eastAsia="Times New Roman" w:hAnsi="Times New Roman" w:cs="Times New Roman"/>
          <w:iCs/>
          <w:sz w:val="24"/>
          <w:szCs w:val="24"/>
          <w:lang w:eastAsia="ru-RU"/>
        </w:rPr>
        <w:t xml:space="preserve">7.4. </w:t>
      </w:r>
      <w:r w:rsidR="008878A0" w:rsidRPr="008878A0">
        <w:rPr>
          <w:rFonts w:ascii="Times New Roman" w:hAnsi="Times New Roman"/>
          <w:iCs/>
          <w:sz w:val="24"/>
          <w:szCs w:val="24"/>
        </w:rPr>
        <w:t>Примерные оценочные материалы для проведения ГИА включают паспорт примерных оценочных материалов, описание структуры процедур демонстрационного экзамена и порядка проведения, порядок организации и проведения защиты дипломного проекта (работы).</w:t>
      </w:r>
    </w:p>
    <w:p w14:paraId="172D05CA" w14:textId="7805F029" w:rsidR="00895F77" w:rsidRPr="00895F77" w:rsidRDefault="00895F77" w:rsidP="009D4967">
      <w:pPr>
        <w:spacing w:after="0" w:line="276" w:lineRule="auto"/>
        <w:ind w:firstLine="709"/>
        <w:jc w:val="both"/>
        <w:rPr>
          <w:rFonts w:ascii="Times New Roman" w:eastAsia="Times New Roman" w:hAnsi="Times New Roman" w:cs="Times New Roman"/>
          <w:iCs/>
          <w:sz w:val="24"/>
          <w:szCs w:val="24"/>
          <w:lang w:eastAsia="ru-RU"/>
        </w:rPr>
      </w:pPr>
    </w:p>
    <w:p w14:paraId="3543C24B" w14:textId="26975898" w:rsidR="00895F77" w:rsidRPr="00895F77" w:rsidRDefault="00895F77" w:rsidP="009D4967">
      <w:pPr>
        <w:spacing w:after="0" w:line="276" w:lineRule="auto"/>
        <w:ind w:firstLine="709"/>
        <w:jc w:val="both"/>
        <w:rPr>
          <w:rFonts w:ascii="Times New Roman" w:eastAsia="Times New Roman" w:hAnsi="Times New Roman" w:cs="Times New Roman"/>
          <w:iCs/>
          <w:spacing w:val="-4"/>
          <w:sz w:val="24"/>
          <w:szCs w:val="24"/>
          <w:lang w:eastAsia="ru-RU"/>
        </w:rPr>
      </w:pPr>
      <w:r w:rsidRPr="00895F77">
        <w:rPr>
          <w:rFonts w:ascii="Times New Roman" w:eastAsia="Times New Roman" w:hAnsi="Times New Roman" w:cs="Times New Roman"/>
          <w:iCs/>
          <w:spacing w:val="-4"/>
          <w:sz w:val="24"/>
          <w:szCs w:val="24"/>
          <w:lang w:eastAsia="ru-RU"/>
        </w:rPr>
        <w:t xml:space="preserve">Примерные оценочные </w:t>
      </w:r>
      <w:r w:rsidR="0096416D">
        <w:rPr>
          <w:rFonts w:ascii="Times New Roman" w:eastAsia="Times New Roman" w:hAnsi="Times New Roman" w:cs="Times New Roman"/>
          <w:iCs/>
          <w:spacing w:val="-4"/>
          <w:sz w:val="24"/>
          <w:szCs w:val="24"/>
          <w:lang w:eastAsia="ru-RU"/>
        </w:rPr>
        <w:t xml:space="preserve"> материалы</w:t>
      </w:r>
      <w:r w:rsidRPr="00895F77">
        <w:rPr>
          <w:rFonts w:ascii="Times New Roman" w:eastAsia="Times New Roman" w:hAnsi="Times New Roman" w:cs="Times New Roman"/>
          <w:iCs/>
          <w:spacing w:val="-4"/>
          <w:sz w:val="24"/>
          <w:szCs w:val="24"/>
          <w:lang w:eastAsia="ru-RU"/>
        </w:rPr>
        <w:t xml:space="preserve"> для проведения ГИА приведены в приложении 4.</w:t>
      </w:r>
    </w:p>
    <w:p w14:paraId="1971AFA7" w14:textId="77777777" w:rsidR="00895F77" w:rsidRPr="00895F77" w:rsidRDefault="00895F77" w:rsidP="00895F77">
      <w:pPr>
        <w:keepNext/>
        <w:spacing w:before="240" w:after="60" w:line="240" w:lineRule="auto"/>
        <w:ind w:firstLine="709"/>
        <w:jc w:val="both"/>
        <w:outlineLvl w:val="0"/>
        <w:rPr>
          <w:rFonts w:ascii="Times New Roman" w:eastAsia="Times New Roman" w:hAnsi="Times New Roman" w:cs="Times New Roman"/>
          <w:b/>
          <w:bCs/>
          <w:kern w:val="32"/>
          <w:sz w:val="24"/>
          <w:szCs w:val="24"/>
          <w:lang w:val="x-none" w:eastAsia="x-none"/>
        </w:rPr>
      </w:pPr>
      <w:bookmarkStart w:id="45" w:name="_Toc139007565"/>
      <w:r w:rsidRPr="00895F77">
        <w:rPr>
          <w:rFonts w:ascii="Times New Roman" w:eastAsia="Times New Roman" w:hAnsi="Times New Roman" w:cs="Times New Roman"/>
          <w:b/>
          <w:bCs/>
          <w:kern w:val="32"/>
          <w:sz w:val="24"/>
          <w:szCs w:val="24"/>
          <w:lang w:val="x-none" w:eastAsia="x-none"/>
        </w:rPr>
        <w:t>Раздел 8. Разработчики примерной основной образовательной программы</w:t>
      </w:r>
      <w:bookmarkEnd w:id="45"/>
    </w:p>
    <w:p w14:paraId="396C686B" w14:textId="77777777" w:rsidR="00895F77" w:rsidRPr="00895F77" w:rsidRDefault="00895F77" w:rsidP="00895F77">
      <w:pPr>
        <w:spacing w:after="0" w:line="240" w:lineRule="auto"/>
        <w:ind w:left="-142" w:firstLine="567"/>
        <w:jc w:val="center"/>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788"/>
      </w:tblGrid>
      <w:tr w:rsidR="00321788" w:rsidRPr="00321788" w14:paraId="632AF228" w14:textId="77777777" w:rsidTr="007427B2">
        <w:trPr>
          <w:jc w:val="center"/>
        </w:trPr>
        <w:tc>
          <w:tcPr>
            <w:tcW w:w="2689" w:type="dxa"/>
            <w:tcBorders>
              <w:top w:val="single" w:sz="4" w:space="0" w:color="auto"/>
              <w:left w:val="single" w:sz="4" w:space="0" w:color="auto"/>
              <w:bottom w:val="single" w:sz="4" w:space="0" w:color="auto"/>
              <w:right w:val="single" w:sz="4" w:space="0" w:color="auto"/>
            </w:tcBorders>
          </w:tcPr>
          <w:p w14:paraId="7B75D11E" w14:textId="77777777" w:rsidR="00321788" w:rsidRPr="00321788" w:rsidRDefault="00321788" w:rsidP="007427B2">
            <w:pPr>
              <w:spacing w:after="0" w:line="240" w:lineRule="auto"/>
              <w:rPr>
                <w:rFonts w:ascii="Times New Roman" w:eastAsia="Times New Roman" w:hAnsi="Times New Roman" w:cs="Times New Roman"/>
                <w:sz w:val="24"/>
                <w:szCs w:val="24"/>
                <w:lang w:eastAsia="ru-RU"/>
              </w:rPr>
            </w:pPr>
            <w:r w:rsidRPr="00321788">
              <w:rPr>
                <w:rFonts w:ascii="Times New Roman" w:eastAsia="Times New Roman" w:hAnsi="Times New Roman" w:cs="Times New Roman"/>
                <w:sz w:val="24"/>
                <w:szCs w:val="24"/>
                <w:lang w:eastAsia="ru-RU"/>
              </w:rPr>
              <w:t>ФИО</w:t>
            </w:r>
          </w:p>
        </w:tc>
        <w:tc>
          <w:tcPr>
            <w:tcW w:w="6788" w:type="dxa"/>
            <w:tcBorders>
              <w:top w:val="single" w:sz="4" w:space="0" w:color="auto"/>
              <w:left w:val="single" w:sz="4" w:space="0" w:color="auto"/>
              <w:bottom w:val="single" w:sz="4" w:space="0" w:color="auto"/>
              <w:right w:val="single" w:sz="4" w:space="0" w:color="auto"/>
            </w:tcBorders>
          </w:tcPr>
          <w:p w14:paraId="71E46CB3" w14:textId="77777777" w:rsidR="00321788" w:rsidRPr="00321788" w:rsidRDefault="00321788" w:rsidP="007427B2">
            <w:pPr>
              <w:spacing w:after="0" w:line="240" w:lineRule="auto"/>
              <w:rPr>
                <w:rFonts w:ascii="Times New Roman" w:eastAsia="Times New Roman" w:hAnsi="Times New Roman" w:cs="Times New Roman"/>
                <w:sz w:val="24"/>
                <w:szCs w:val="24"/>
                <w:lang w:eastAsia="ru-RU"/>
              </w:rPr>
            </w:pPr>
            <w:r w:rsidRPr="00321788">
              <w:rPr>
                <w:rFonts w:ascii="Times New Roman" w:eastAsia="Times New Roman" w:hAnsi="Times New Roman" w:cs="Times New Roman"/>
                <w:sz w:val="24"/>
                <w:szCs w:val="24"/>
                <w:lang w:eastAsia="ru-RU"/>
              </w:rPr>
              <w:t>Организация, должность</w:t>
            </w:r>
          </w:p>
        </w:tc>
      </w:tr>
      <w:tr w:rsidR="00D4486A" w:rsidRPr="005052A5" w14:paraId="33F1F6CD" w14:textId="77777777" w:rsidTr="007427B2">
        <w:trPr>
          <w:jc w:val="center"/>
        </w:trPr>
        <w:tc>
          <w:tcPr>
            <w:tcW w:w="2689" w:type="dxa"/>
            <w:tcBorders>
              <w:top w:val="single" w:sz="4" w:space="0" w:color="auto"/>
              <w:left w:val="single" w:sz="4" w:space="0" w:color="auto"/>
              <w:bottom w:val="single" w:sz="4" w:space="0" w:color="auto"/>
              <w:right w:val="single" w:sz="4" w:space="0" w:color="auto"/>
            </w:tcBorders>
          </w:tcPr>
          <w:p w14:paraId="2D0C5183" w14:textId="77777777" w:rsidR="00D4486A" w:rsidRPr="005052A5" w:rsidRDefault="00D4486A" w:rsidP="007427B2">
            <w:pPr>
              <w:spacing w:after="0" w:line="240" w:lineRule="auto"/>
              <w:rPr>
                <w:rFonts w:ascii="Times New Roman" w:hAnsi="Times New Roman"/>
                <w:bCs/>
                <w:sz w:val="24"/>
                <w:szCs w:val="24"/>
              </w:rPr>
            </w:pPr>
            <w:r w:rsidRPr="005052A5">
              <w:rPr>
                <w:rFonts w:ascii="Times New Roman" w:hAnsi="Times New Roman"/>
                <w:bCs/>
                <w:sz w:val="24"/>
                <w:szCs w:val="24"/>
              </w:rPr>
              <w:t xml:space="preserve">Бедов </w:t>
            </w:r>
          </w:p>
          <w:p w14:paraId="4C9FDF23" w14:textId="77777777" w:rsidR="00D4486A" w:rsidRPr="005052A5" w:rsidRDefault="00D4486A" w:rsidP="007427B2">
            <w:pPr>
              <w:spacing w:after="0" w:line="240" w:lineRule="auto"/>
              <w:rPr>
                <w:rFonts w:ascii="Times New Roman" w:hAnsi="Times New Roman"/>
                <w:bCs/>
                <w:sz w:val="24"/>
                <w:szCs w:val="24"/>
              </w:rPr>
            </w:pPr>
            <w:r w:rsidRPr="005052A5">
              <w:rPr>
                <w:rFonts w:ascii="Times New Roman" w:hAnsi="Times New Roman"/>
                <w:bCs/>
                <w:sz w:val="24"/>
                <w:szCs w:val="24"/>
              </w:rPr>
              <w:t>Александр Николаевич</w:t>
            </w:r>
          </w:p>
        </w:tc>
        <w:tc>
          <w:tcPr>
            <w:tcW w:w="6788" w:type="dxa"/>
            <w:tcBorders>
              <w:top w:val="single" w:sz="4" w:space="0" w:color="auto"/>
              <w:left w:val="single" w:sz="4" w:space="0" w:color="auto"/>
              <w:bottom w:val="single" w:sz="4" w:space="0" w:color="auto"/>
              <w:right w:val="single" w:sz="4" w:space="0" w:color="auto"/>
            </w:tcBorders>
          </w:tcPr>
          <w:p w14:paraId="2C4025AC" w14:textId="77777777" w:rsidR="00D4486A" w:rsidRPr="005052A5" w:rsidRDefault="00D4486A" w:rsidP="007427B2">
            <w:pPr>
              <w:spacing w:after="0"/>
              <w:rPr>
                <w:rFonts w:ascii="Times New Roman" w:hAnsi="Times New Roman"/>
                <w:bCs/>
                <w:sz w:val="24"/>
                <w:szCs w:val="24"/>
              </w:rPr>
            </w:pPr>
            <w:r w:rsidRPr="005052A5">
              <w:rPr>
                <w:rFonts w:ascii="Times New Roman" w:hAnsi="Times New Roman"/>
                <w:bCs/>
                <w:sz w:val="24"/>
                <w:szCs w:val="24"/>
              </w:rPr>
              <w:t>ОГБПОУ «Костромской машиностроительный техникум», к.п.н., преподаватель, руководитель регионального методического объединения преподавателей Информатики и ИКТ профессиональных образовательных организаций Костромской области</w:t>
            </w:r>
          </w:p>
        </w:tc>
      </w:tr>
      <w:tr w:rsidR="00D4486A" w:rsidRPr="005052A5" w14:paraId="5F6307D5" w14:textId="77777777" w:rsidTr="007427B2">
        <w:trPr>
          <w:jc w:val="center"/>
        </w:trPr>
        <w:tc>
          <w:tcPr>
            <w:tcW w:w="2689" w:type="dxa"/>
            <w:tcBorders>
              <w:top w:val="single" w:sz="4" w:space="0" w:color="auto"/>
              <w:left w:val="single" w:sz="4" w:space="0" w:color="auto"/>
              <w:bottom w:val="single" w:sz="4" w:space="0" w:color="auto"/>
              <w:right w:val="single" w:sz="4" w:space="0" w:color="auto"/>
            </w:tcBorders>
          </w:tcPr>
          <w:p w14:paraId="6495DC9B" w14:textId="77777777" w:rsidR="00D4486A" w:rsidRPr="005052A5" w:rsidRDefault="00D4486A" w:rsidP="007427B2">
            <w:pPr>
              <w:spacing w:after="0"/>
              <w:rPr>
                <w:rFonts w:ascii="Times New Roman" w:hAnsi="Times New Roman"/>
                <w:sz w:val="24"/>
                <w:szCs w:val="24"/>
              </w:rPr>
            </w:pPr>
            <w:r w:rsidRPr="005052A5">
              <w:rPr>
                <w:rFonts w:ascii="Times New Roman" w:hAnsi="Times New Roman"/>
                <w:sz w:val="24"/>
                <w:szCs w:val="24"/>
              </w:rPr>
              <w:t xml:space="preserve">Демкина </w:t>
            </w:r>
          </w:p>
          <w:p w14:paraId="643D00BF" w14:textId="77777777" w:rsidR="00D4486A" w:rsidRPr="005052A5" w:rsidRDefault="00D4486A" w:rsidP="007427B2">
            <w:pPr>
              <w:spacing w:after="0" w:line="240" w:lineRule="auto"/>
              <w:rPr>
                <w:rFonts w:ascii="Times New Roman" w:hAnsi="Times New Roman"/>
                <w:bCs/>
                <w:sz w:val="24"/>
                <w:szCs w:val="24"/>
              </w:rPr>
            </w:pPr>
            <w:r w:rsidRPr="005052A5">
              <w:rPr>
                <w:rFonts w:ascii="Times New Roman" w:hAnsi="Times New Roman"/>
                <w:sz w:val="24"/>
                <w:szCs w:val="24"/>
              </w:rPr>
              <w:t>Надежда Ибрагимовна</w:t>
            </w:r>
          </w:p>
        </w:tc>
        <w:tc>
          <w:tcPr>
            <w:tcW w:w="6788" w:type="dxa"/>
            <w:tcBorders>
              <w:top w:val="single" w:sz="4" w:space="0" w:color="auto"/>
              <w:left w:val="single" w:sz="4" w:space="0" w:color="auto"/>
              <w:bottom w:val="single" w:sz="4" w:space="0" w:color="auto"/>
              <w:right w:val="single" w:sz="4" w:space="0" w:color="auto"/>
            </w:tcBorders>
          </w:tcPr>
          <w:p w14:paraId="13528272" w14:textId="77777777" w:rsidR="00D4486A" w:rsidRPr="005052A5" w:rsidRDefault="00D4486A" w:rsidP="007427B2">
            <w:pPr>
              <w:spacing w:after="0" w:line="240" w:lineRule="auto"/>
              <w:rPr>
                <w:rFonts w:ascii="Times New Roman" w:hAnsi="Times New Roman"/>
                <w:bCs/>
                <w:sz w:val="24"/>
                <w:szCs w:val="24"/>
              </w:rPr>
            </w:pPr>
            <w:r w:rsidRPr="005052A5">
              <w:rPr>
                <w:rFonts w:ascii="Times New Roman" w:hAnsi="Times New Roman"/>
                <w:bCs/>
                <w:sz w:val="24"/>
                <w:szCs w:val="24"/>
              </w:rPr>
              <w:t>ФГОБУ ВО «Финансовый университет при Правительстве Российской Федерации», Колледж информатики и программирования, директор</w:t>
            </w:r>
          </w:p>
        </w:tc>
      </w:tr>
      <w:tr w:rsidR="00D4486A" w:rsidRPr="005052A5" w14:paraId="3A4DCD10" w14:textId="77777777" w:rsidTr="007427B2">
        <w:trPr>
          <w:jc w:val="center"/>
        </w:trPr>
        <w:tc>
          <w:tcPr>
            <w:tcW w:w="2689" w:type="dxa"/>
            <w:tcBorders>
              <w:top w:val="single" w:sz="4" w:space="0" w:color="auto"/>
              <w:left w:val="single" w:sz="4" w:space="0" w:color="auto"/>
              <w:bottom w:val="single" w:sz="4" w:space="0" w:color="auto"/>
              <w:right w:val="single" w:sz="4" w:space="0" w:color="auto"/>
            </w:tcBorders>
          </w:tcPr>
          <w:p w14:paraId="75306DF6" w14:textId="77777777" w:rsidR="00D4486A" w:rsidRPr="005052A5" w:rsidRDefault="00D4486A" w:rsidP="007427B2">
            <w:pPr>
              <w:spacing w:after="0" w:line="240" w:lineRule="auto"/>
              <w:rPr>
                <w:rFonts w:ascii="Times New Roman" w:eastAsia="Times New Roman" w:hAnsi="Times New Roman" w:cs="Times New Roman"/>
                <w:sz w:val="24"/>
                <w:szCs w:val="24"/>
                <w:lang w:eastAsia="ru-RU"/>
              </w:rPr>
            </w:pPr>
            <w:r w:rsidRPr="005052A5">
              <w:rPr>
                <w:rFonts w:ascii="Times New Roman" w:eastAsia="Times New Roman" w:hAnsi="Times New Roman" w:cs="Times New Roman"/>
                <w:sz w:val="24"/>
                <w:szCs w:val="24"/>
                <w:lang w:eastAsia="ru-RU"/>
              </w:rPr>
              <w:t xml:space="preserve">Дорожкина </w:t>
            </w:r>
          </w:p>
          <w:p w14:paraId="5DF772AC" w14:textId="77777777" w:rsidR="00D4486A" w:rsidRPr="005052A5" w:rsidRDefault="00D4486A" w:rsidP="007427B2">
            <w:pPr>
              <w:spacing w:after="0" w:line="240" w:lineRule="auto"/>
              <w:rPr>
                <w:rFonts w:ascii="Times New Roman" w:eastAsia="Times New Roman" w:hAnsi="Times New Roman" w:cs="Times New Roman"/>
                <w:sz w:val="24"/>
                <w:szCs w:val="24"/>
                <w:lang w:eastAsia="ru-RU"/>
              </w:rPr>
            </w:pPr>
            <w:r w:rsidRPr="005052A5">
              <w:rPr>
                <w:rFonts w:ascii="Times New Roman" w:eastAsia="Times New Roman" w:hAnsi="Times New Roman" w:cs="Times New Roman"/>
                <w:sz w:val="24"/>
                <w:szCs w:val="24"/>
                <w:lang w:eastAsia="ru-RU"/>
              </w:rPr>
              <w:t>Людмила Васильевна</w:t>
            </w:r>
          </w:p>
        </w:tc>
        <w:tc>
          <w:tcPr>
            <w:tcW w:w="6788" w:type="dxa"/>
            <w:tcBorders>
              <w:top w:val="single" w:sz="4" w:space="0" w:color="auto"/>
              <w:left w:val="single" w:sz="4" w:space="0" w:color="auto"/>
              <w:bottom w:val="single" w:sz="4" w:space="0" w:color="auto"/>
              <w:right w:val="single" w:sz="4" w:space="0" w:color="auto"/>
            </w:tcBorders>
          </w:tcPr>
          <w:p w14:paraId="78F71782" w14:textId="77777777" w:rsidR="00D4486A" w:rsidRPr="005052A5" w:rsidRDefault="00D4486A" w:rsidP="007427B2">
            <w:pPr>
              <w:spacing w:after="0" w:line="240" w:lineRule="auto"/>
              <w:rPr>
                <w:rFonts w:ascii="Times New Roman" w:eastAsia="Times New Roman" w:hAnsi="Times New Roman" w:cs="Times New Roman"/>
                <w:sz w:val="24"/>
                <w:szCs w:val="24"/>
                <w:lang w:eastAsia="ru-RU"/>
              </w:rPr>
            </w:pPr>
            <w:r w:rsidRPr="005052A5">
              <w:rPr>
                <w:rFonts w:ascii="Times New Roman" w:eastAsia="Times New Roman" w:hAnsi="Times New Roman" w:cs="Times New Roman"/>
                <w:sz w:val="24"/>
                <w:szCs w:val="24"/>
                <w:lang w:eastAsia="ru-RU"/>
              </w:rPr>
              <w:t>ГАПОУ «Международный центр компетенций - Казанский техникум информационных технологий и связи», методист учебного центра</w:t>
            </w:r>
          </w:p>
        </w:tc>
      </w:tr>
      <w:tr w:rsidR="00D4486A" w:rsidRPr="005052A5" w14:paraId="29F617C9" w14:textId="77777777" w:rsidTr="007427B2">
        <w:trPr>
          <w:jc w:val="center"/>
        </w:trPr>
        <w:tc>
          <w:tcPr>
            <w:tcW w:w="2689" w:type="dxa"/>
            <w:tcBorders>
              <w:top w:val="single" w:sz="4" w:space="0" w:color="auto"/>
              <w:left w:val="single" w:sz="4" w:space="0" w:color="auto"/>
              <w:bottom w:val="single" w:sz="4" w:space="0" w:color="auto"/>
              <w:right w:val="single" w:sz="4" w:space="0" w:color="auto"/>
            </w:tcBorders>
          </w:tcPr>
          <w:p w14:paraId="55C0BBF3" w14:textId="77777777" w:rsidR="00D4486A" w:rsidRPr="005052A5" w:rsidRDefault="00D4486A" w:rsidP="007427B2">
            <w:pPr>
              <w:spacing w:after="0"/>
              <w:rPr>
                <w:rFonts w:ascii="Times New Roman" w:hAnsi="Times New Roman"/>
                <w:bCs/>
                <w:sz w:val="24"/>
                <w:szCs w:val="24"/>
              </w:rPr>
            </w:pPr>
            <w:r w:rsidRPr="005052A5">
              <w:rPr>
                <w:rFonts w:ascii="Times New Roman" w:hAnsi="Times New Roman"/>
                <w:bCs/>
                <w:sz w:val="24"/>
                <w:szCs w:val="24"/>
              </w:rPr>
              <w:t xml:space="preserve">Кириллов </w:t>
            </w:r>
          </w:p>
          <w:p w14:paraId="5DF72AA6" w14:textId="77777777" w:rsidR="00D4486A" w:rsidRPr="005052A5" w:rsidRDefault="00D4486A" w:rsidP="007427B2">
            <w:pPr>
              <w:spacing w:after="0"/>
              <w:rPr>
                <w:rFonts w:ascii="Times New Roman" w:hAnsi="Times New Roman"/>
                <w:sz w:val="24"/>
                <w:szCs w:val="24"/>
              </w:rPr>
            </w:pPr>
            <w:r w:rsidRPr="005052A5">
              <w:rPr>
                <w:rFonts w:ascii="Times New Roman" w:hAnsi="Times New Roman"/>
                <w:bCs/>
                <w:sz w:val="24"/>
                <w:szCs w:val="24"/>
              </w:rPr>
              <w:t>Алексей Иванович</w:t>
            </w:r>
          </w:p>
        </w:tc>
        <w:tc>
          <w:tcPr>
            <w:tcW w:w="6788" w:type="dxa"/>
            <w:tcBorders>
              <w:top w:val="single" w:sz="4" w:space="0" w:color="auto"/>
              <w:left w:val="single" w:sz="4" w:space="0" w:color="auto"/>
              <w:bottom w:val="single" w:sz="4" w:space="0" w:color="auto"/>
              <w:right w:val="single" w:sz="4" w:space="0" w:color="auto"/>
            </w:tcBorders>
          </w:tcPr>
          <w:p w14:paraId="6E2C062E" w14:textId="77777777" w:rsidR="00D4486A" w:rsidRPr="005052A5" w:rsidRDefault="00D4486A" w:rsidP="007427B2">
            <w:pPr>
              <w:spacing w:after="0" w:line="240" w:lineRule="auto"/>
              <w:rPr>
                <w:rFonts w:ascii="Times New Roman" w:hAnsi="Times New Roman"/>
                <w:bCs/>
                <w:sz w:val="24"/>
                <w:szCs w:val="24"/>
              </w:rPr>
            </w:pPr>
            <w:r w:rsidRPr="005052A5">
              <w:rPr>
                <w:rFonts w:ascii="Times New Roman" w:hAnsi="Times New Roman"/>
                <w:bCs/>
                <w:sz w:val="24"/>
                <w:szCs w:val="24"/>
              </w:rPr>
              <w:t>ГАПОУ Московской области «ПК «Энергия»», заместитель директора по учебно-методической работе</w:t>
            </w:r>
          </w:p>
        </w:tc>
      </w:tr>
      <w:tr w:rsidR="00D4486A" w:rsidRPr="005052A5" w14:paraId="54EC94B8" w14:textId="77777777" w:rsidTr="007427B2">
        <w:trPr>
          <w:jc w:val="center"/>
        </w:trPr>
        <w:tc>
          <w:tcPr>
            <w:tcW w:w="2689" w:type="dxa"/>
            <w:tcBorders>
              <w:top w:val="single" w:sz="4" w:space="0" w:color="auto"/>
              <w:left w:val="single" w:sz="4" w:space="0" w:color="auto"/>
              <w:bottom w:val="single" w:sz="4" w:space="0" w:color="auto"/>
              <w:right w:val="single" w:sz="4" w:space="0" w:color="auto"/>
            </w:tcBorders>
          </w:tcPr>
          <w:p w14:paraId="60FB4446" w14:textId="77777777" w:rsidR="00D4486A" w:rsidRPr="005052A5" w:rsidRDefault="00D4486A" w:rsidP="007427B2">
            <w:pPr>
              <w:spacing w:after="0"/>
              <w:rPr>
                <w:rFonts w:ascii="Times New Roman" w:hAnsi="Times New Roman"/>
                <w:bCs/>
                <w:sz w:val="24"/>
                <w:szCs w:val="24"/>
              </w:rPr>
            </w:pPr>
            <w:r w:rsidRPr="005052A5">
              <w:rPr>
                <w:rFonts w:ascii="Times New Roman" w:hAnsi="Times New Roman"/>
                <w:bCs/>
                <w:sz w:val="24"/>
                <w:szCs w:val="24"/>
              </w:rPr>
              <w:t xml:space="preserve">Осадчий </w:t>
            </w:r>
          </w:p>
          <w:p w14:paraId="22770B7F" w14:textId="77777777" w:rsidR="00D4486A" w:rsidRPr="005052A5" w:rsidRDefault="00D4486A" w:rsidP="007427B2">
            <w:pPr>
              <w:spacing w:after="0"/>
              <w:rPr>
                <w:rFonts w:ascii="Times New Roman" w:eastAsia="Times New Roman" w:hAnsi="Times New Roman" w:cs="Times New Roman"/>
                <w:sz w:val="24"/>
                <w:szCs w:val="24"/>
                <w:lang w:eastAsia="ru-RU"/>
              </w:rPr>
            </w:pPr>
            <w:r w:rsidRPr="005052A5">
              <w:rPr>
                <w:rFonts w:ascii="Times New Roman" w:hAnsi="Times New Roman"/>
                <w:bCs/>
                <w:sz w:val="24"/>
                <w:szCs w:val="24"/>
              </w:rPr>
              <w:t>Александр Владимирович</w:t>
            </w:r>
          </w:p>
        </w:tc>
        <w:tc>
          <w:tcPr>
            <w:tcW w:w="6788" w:type="dxa"/>
            <w:tcBorders>
              <w:top w:val="single" w:sz="4" w:space="0" w:color="auto"/>
              <w:left w:val="single" w:sz="4" w:space="0" w:color="auto"/>
              <w:bottom w:val="single" w:sz="4" w:space="0" w:color="auto"/>
              <w:right w:val="single" w:sz="4" w:space="0" w:color="auto"/>
            </w:tcBorders>
          </w:tcPr>
          <w:p w14:paraId="4C00C75A" w14:textId="77777777" w:rsidR="00D4486A" w:rsidRPr="005052A5" w:rsidRDefault="00D4486A" w:rsidP="007427B2">
            <w:pPr>
              <w:spacing w:after="0" w:line="240" w:lineRule="auto"/>
              <w:rPr>
                <w:rFonts w:ascii="Times New Roman" w:eastAsia="Times New Roman" w:hAnsi="Times New Roman" w:cs="Times New Roman"/>
                <w:sz w:val="24"/>
                <w:szCs w:val="24"/>
                <w:lang w:eastAsia="ru-RU"/>
              </w:rPr>
            </w:pPr>
            <w:r w:rsidRPr="005052A5">
              <w:rPr>
                <w:rFonts w:ascii="Times New Roman" w:hAnsi="Times New Roman"/>
                <w:sz w:val="24"/>
                <w:szCs w:val="24"/>
              </w:rPr>
              <w:t>управление РКЦ Москвы ДПО МЦКО, заведующий лабораторией отдела организации мероприятий по стандартам Ворлдскиллс</w:t>
            </w:r>
          </w:p>
        </w:tc>
      </w:tr>
      <w:tr w:rsidR="00D4486A" w:rsidRPr="005052A5" w14:paraId="0AB27273" w14:textId="77777777" w:rsidTr="007427B2">
        <w:trPr>
          <w:jc w:val="center"/>
        </w:trPr>
        <w:tc>
          <w:tcPr>
            <w:tcW w:w="2689" w:type="dxa"/>
            <w:tcBorders>
              <w:top w:val="single" w:sz="4" w:space="0" w:color="auto"/>
              <w:left w:val="single" w:sz="4" w:space="0" w:color="auto"/>
              <w:bottom w:val="single" w:sz="4" w:space="0" w:color="auto"/>
              <w:right w:val="single" w:sz="4" w:space="0" w:color="auto"/>
            </w:tcBorders>
          </w:tcPr>
          <w:p w14:paraId="13124C8F" w14:textId="77777777" w:rsidR="00D4486A" w:rsidRPr="005052A5" w:rsidRDefault="00D4486A" w:rsidP="007427B2">
            <w:pPr>
              <w:spacing w:after="0"/>
              <w:rPr>
                <w:rFonts w:ascii="Times New Roman" w:hAnsi="Times New Roman"/>
                <w:bCs/>
                <w:sz w:val="24"/>
                <w:szCs w:val="24"/>
              </w:rPr>
            </w:pPr>
            <w:r w:rsidRPr="005052A5">
              <w:rPr>
                <w:rFonts w:ascii="Times New Roman" w:hAnsi="Times New Roman"/>
                <w:bCs/>
                <w:sz w:val="24"/>
                <w:szCs w:val="24"/>
              </w:rPr>
              <w:t xml:space="preserve">Рамазанова </w:t>
            </w:r>
          </w:p>
          <w:p w14:paraId="400FCB23" w14:textId="77777777" w:rsidR="00D4486A" w:rsidRPr="005052A5" w:rsidRDefault="00D4486A" w:rsidP="007427B2">
            <w:pPr>
              <w:spacing w:after="0"/>
              <w:rPr>
                <w:rFonts w:ascii="Times New Roman" w:hAnsi="Times New Roman"/>
                <w:bCs/>
                <w:sz w:val="24"/>
                <w:szCs w:val="24"/>
              </w:rPr>
            </w:pPr>
            <w:r w:rsidRPr="005052A5">
              <w:rPr>
                <w:rFonts w:ascii="Times New Roman" w:hAnsi="Times New Roman"/>
                <w:bCs/>
                <w:sz w:val="24"/>
                <w:szCs w:val="24"/>
              </w:rPr>
              <w:t>Дамира Акмаловна</w:t>
            </w:r>
          </w:p>
        </w:tc>
        <w:tc>
          <w:tcPr>
            <w:tcW w:w="6788" w:type="dxa"/>
            <w:tcBorders>
              <w:top w:val="single" w:sz="4" w:space="0" w:color="auto"/>
              <w:left w:val="single" w:sz="4" w:space="0" w:color="auto"/>
              <w:bottom w:val="single" w:sz="4" w:space="0" w:color="auto"/>
              <w:right w:val="single" w:sz="4" w:space="0" w:color="auto"/>
            </w:tcBorders>
          </w:tcPr>
          <w:p w14:paraId="38F0D89B" w14:textId="77777777" w:rsidR="00D4486A" w:rsidRPr="005052A5" w:rsidRDefault="00D4486A" w:rsidP="007427B2">
            <w:pPr>
              <w:spacing w:after="0" w:line="240" w:lineRule="auto"/>
              <w:rPr>
                <w:rFonts w:ascii="Times New Roman" w:hAnsi="Times New Roman"/>
                <w:sz w:val="24"/>
                <w:szCs w:val="24"/>
              </w:rPr>
            </w:pPr>
            <w:r w:rsidRPr="005052A5">
              <w:rPr>
                <w:rFonts w:ascii="Times New Roman" w:hAnsi="Times New Roman"/>
                <w:bCs/>
                <w:sz w:val="24"/>
                <w:szCs w:val="24"/>
              </w:rPr>
              <w:t>ГАПОУ «Международный центр компетенций - Казанский техникум информационных технологий и связи», заместитель директора по научно-производственной и инновационной работе</w:t>
            </w:r>
          </w:p>
        </w:tc>
      </w:tr>
      <w:tr w:rsidR="00D4486A" w:rsidRPr="00321788" w14:paraId="78C133E5" w14:textId="77777777" w:rsidTr="007427B2">
        <w:trPr>
          <w:jc w:val="center"/>
        </w:trPr>
        <w:tc>
          <w:tcPr>
            <w:tcW w:w="2689" w:type="dxa"/>
            <w:tcBorders>
              <w:top w:val="single" w:sz="4" w:space="0" w:color="auto"/>
              <w:left w:val="single" w:sz="4" w:space="0" w:color="auto"/>
              <w:bottom w:val="single" w:sz="4" w:space="0" w:color="auto"/>
              <w:right w:val="single" w:sz="4" w:space="0" w:color="auto"/>
            </w:tcBorders>
          </w:tcPr>
          <w:p w14:paraId="7ADD6BD5" w14:textId="77777777" w:rsidR="00D4486A" w:rsidRPr="005052A5" w:rsidRDefault="00D4486A" w:rsidP="007427B2">
            <w:pPr>
              <w:spacing w:after="0"/>
              <w:rPr>
                <w:rFonts w:ascii="Times New Roman" w:hAnsi="Times New Roman"/>
                <w:bCs/>
                <w:sz w:val="24"/>
                <w:szCs w:val="24"/>
              </w:rPr>
            </w:pPr>
            <w:r w:rsidRPr="005052A5">
              <w:rPr>
                <w:rFonts w:ascii="Times New Roman" w:hAnsi="Times New Roman"/>
                <w:bCs/>
                <w:sz w:val="24"/>
                <w:szCs w:val="24"/>
              </w:rPr>
              <w:t xml:space="preserve">Софинская </w:t>
            </w:r>
          </w:p>
          <w:p w14:paraId="1B7EC437" w14:textId="77777777" w:rsidR="00D4486A" w:rsidRPr="005052A5" w:rsidRDefault="00D4486A" w:rsidP="007427B2">
            <w:pPr>
              <w:spacing w:after="0"/>
              <w:rPr>
                <w:rFonts w:ascii="Times New Roman" w:eastAsia="Times New Roman" w:hAnsi="Times New Roman" w:cs="Times New Roman"/>
                <w:sz w:val="24"/>
                <w:szCs w:val="24"/>
                <w:lang w:eastAsia="ru-RU"/>
              </w:rPr>
            </w:pPr>
            <w:r w:rsidRPr="005052A5">
              <w:rPr>
                <w:rFonts w:ascii="Times New Roman" w:hAnsi="Times New Roman"/>
                <w:bCs/>
                <w:sz w:val="24"/>
                <w:szCs w:val="24"/>
              </w:rPr>
              <w:t>Ольга Всеволодовна</w:t>
            </w:r>
          </w:p>
        </w:tc>
        <w:tc>
          <w:tcPr>
            <w:tcW w:w="6788" w:type="dxa"/>
            <w:tcBorders>
              <w:top w:val="single" w:sz="4" w:space="0" w:color="auto"/>
              <w:left w:val="single" w:sz="4" w:space="0" w:color="auto"/>
              <w:bottom w:val="single" w:sz="4" w:space="0" w:color="auto"/>
              <w:right w:val="single" w:sz="4" w:space="0" w:color="auto"/>
            </w:tcBorders>
          </w:tcPr>
          <w:p w14:paraId="693A32F1" w14:textId="77777777" w:rsidR="00D4486A" w:rsidRPr="00321788" w:rsidRDefault="00D4486A" w:rsidP="007427B2">
            <w:pPr>
              <w:spacing w:after="0" w:line="240" w:lineRule="auto"/>
              <w:rPr>
                <w:rFonts w:ascii="Times New Roman" w:eastAsia="Times New Roman" w:hAnsi="Times New Roman" w:cs="Times New Roman"/>
                <w:sz w:val="24"/>
                <w:szCs w:val="24"/>
                <w:lang w:eastAsia="ru-RU"/>
              </w:rPr>
            </w:pPr>
            <w:r w:rsidRPr="005052A5">
              <w:rPr>
                <w:rFonts w:ascii="Times New Roman" w:hAnsi="Times New Roman"/>
                <w:sz w:val="24"/>
                <w:szCs w:val="24"/>
              </w:rPr>
              <w:t>ГАПОУ «Международный центр компетенций - Казанский техникум информационных технологий и связи», методист учебного центра</w:t>
            </w:r>
          </w:p>
        </w:tc>
      </w:tr>
    </w:tbl>
    <w:p w14:paraId="1244E85E" w14:textId="77777777" w:rsidR="00895F77" w:rsidRPr="00895F77" w:rsidRDefault="00895F77" w:rsidP="00895F77">
      <w:pPr>
        <w:spacing w:after="0" w:line="240" w:lineRule="auto"/>
        <w:ind w:left="-142" w:firstLine="567"/>
        <w:rPr>
          <w:rFonts w:ascii="Times New Roman" w:eastAsia="Times New Roman" w:hAnsi="Times New Roman" w:cs="Times New Roman"/>
          <w:sz w:val="24"/>
          <w:szCs w:val="24"/>
          <w:lang w:eastAsia="ru-RU"/>
        </w:rPr>
      </w:pPr>
    </w:p>
    <w:p w14:paraId="78932208" w14:textId="77777777" w:rsidR="00895F77" w:rsidRPr="00895F77" w:rsidRDefault="00895F77" w:rsidP="00895F77">
      <w:pPr>
        <w:spacing w:after="0" w:line="240" w:lineRule="auto"/>
        <w:ind w:left="-142" w:firstLine="567"/>
        <w:jc w:val="center"/>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788"/>
      </w:tblGrid>
      <w:tr w:rsidR="00895F77" w:rsidRPr="00895F77" w14:paraId="6FFD1000" w14:textId="77777777" w:rsidTr="007427B2">
        <w:trPr>
          <w:jc w:val="center"/>
        </w:trPr>
        <w:tc>
          <w:tcPr>
            <w:tcW w:w="2689" w:type="dxa"/>
            <w:tcBorders>
              <w:top w:val="single" w:sz="4" w:space="0" w:color="auto"/>
              <w:left w:val="single" w:sz="4" w:space="0" w:color="auto"/>
              <w:bottom w:val="single" w:sz="4" w:space="0" w:color="auto"/>
              <w:right w:val="single" w:sz="4" w:space="0" w:color="auto"/>
            </w:tcBorders>
          </w:tcPr>
          <w:p w14:paraId="3F8D7C7A" w14:textId="77777777" w:rsidR="00895F77" w:rsidRPr="00895F77" w:rsidRDefault="00895F77" w:rsidP="007427B2">
            <w:pPr>
              <w:spacing w:after="0" w:line="240" w:lineRule="auto"/>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ФИО</w:t>
            </w:r>
          </w:p>
        </w:tc>
        <w:tc>
          <w:tcPr>
            <w:tcW w:w="6788" w:type="dxa"/>
            <w:tcBorders>
              <w:top w:val="single" w:sz="4" w:space="0" w:color="auto"/>
              <w:left w:val="single" w:sz="4" w:space="0" w:color="auto"/>
              <w:bottom w:val="single" w:sz="4" w:space="0" w:color="auto"/>
              <w:right w:val="single" w:sz="4" w:space="0" w:color="auto"/>
            </w:tcBorders>
          </w:tcPr>
          <w:p w14:paraId="31ED19A1" w14:textId="77777777" w:rsidR="00895F77" w:rsidRPr="00895F77" w:rsidRDefault="00895F77" w:rsidP="007427B2">
            <w:pPr>
              <w:spacing w:after="0" w:line="240" w:lineRule="auto"/>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Организация, должность</w:t>
            </w:r>
          </w:p>
        </w:tc>
      </w:tr>
      <w:tr w:rsidR="00321788" w:rsidRPr="00895F77" w14:paraId="6A05D9EF" w14:textId="77777777" w:rsidTr="007427B2">
        <w:trPr>
          <w:jc w:val="center"/>
        </w:trPr>
        <w:tc>
          <w:tcPr>
            <w:tcW w:w="2689" w:type="dxa"/>
            <w:tcBorders>
              <w:top w:val="single" w:sz="4" w:space="0" w:color="auto"/>
              <w:left w:val="single" w:sz="4" w:space="0" w:color="auto"/>
              <w:bottom w:val="single" w:sz="4" w:space="0" w:color="auto"/>
              <w:right w:val="single" w:sz="4" w:space="0" w:color="auto"/>
            </w:tcBorders>
          </w:tcPr>
          <w:p w14:paraId="1E19D263" w14:textId="77777777" w:rsidR="006A66EF" w:rsidRDefault="00321788" w:rsidP="007427B2">
            <w:pPr>
              <w:spacing w:after="0" w:line="240" w:lineRule="auto"/>
              <w:rPr>
                <w:rFonts w:ascii="Times New Roman" w:hAnsi="Times New Roman"/>
                <w:bCs/>
                <w:sz w:val="24"/>
                <w:szCs w:val="24"/>
              </w:rPr>
            </w:pPr>
            <w:r w:rsidRPr="00321788">
              <w:rPr>
                <w:rFonts w:ascii="Times New Roman" w:hAnsi="Times New Roman"/>
                <w:bCs/>
                <w:sz w:val="24"/>
                <w:szCs w:val="24"/>
              </w:rPr>
              <w:t xml:space="preserve">Кириллов </w:t>
            </w:r>
          </w:p>
          <w:p w14:paraId="5A5BBA06" w14:textId="003C2310" w:rsidR="00321788" w:rsidRPr="00895F77" w:rsidRDefault="00321788" w:rsidP="007427B2">
            <w:pPr>
              <w:spacing w:after="0" w:line="240" w:lineRule="auto"/>
              <w:rPr>
                <w:rFonts w:ascii="Times New Roman" w:eastAsia="Times New Roman" w:hAnsi="Times New Roman" w:cs="Times New Roman"/>
                <w:sz w:val="24"/>
                <w:szCs w:val="24"/>
                <w:lang w:eastAsia="ru-RU"/>
              </w:rPr>
            </w:pPr>
            <w:r w:rsidRPr="00321788">
              <w:rPr>
                <w:rFonts w:ascii="Times New Roman" w:hAnsi="Times New Roman"/>
                <w:bCs/>
                <w:sz w:val="24"/>
                <w:szCs w:val="24"/>
              </w:rPr>
              <w:t>Алексей Иванович</w:t>
            </w:r>
          </w:p>
        </w:tc>
        <w:tc>
          <w:tcPr>
            <w:tcW w:w="6788" w:type="dxa"/>
            <w:tcBorders>
              <w:top w:val="single" w:sz="4" w:space="0" w:color="auto"/>
              <w:left w:val="single" w:sz="4" w:space="0" w:color="auto"/>
              <w:bottom w:val="single" w:sz="4" w:space="0" w:color="auto"/>
              <w:right w:val="single" w:sz="4" w:space="0" w:color="auto"/>
            </w:tcBorders>
          </w:tcPr>
          <w:p w14:paraId="0BFC52EC" w14:textId="6FFFFA36" w:rsidR="00321788" w:rsidRPr="00895F77" w:rsidRDefault="00321788" w:rsidP="007427B2">
            <w:pPr>
              <w:spacing w:after="0" w:line="240" w:lineRule="auto"/>
              <w:rPr>
                <w:rFonts w:ascii="Times New Roman" w:eastAsia="Times New Roman" w:hAnsi="Times New Roman" w:cs="Times New Roman"/>
                <w:sz w:val="24"/>
                <w:szCs w:val="24"/>
                <w:lang w:eastAsia="ru-RU"/>
              </w:rPr>
            </w:pPr>
            <w:r w:rsidRPr="00321788">
              <w:rPr>
                <w:rFonts w:ascii="Times New Roman" w:hAnsi="Times New Roman"/>
                <w:bCs/>
                <w:sz w:val="24"/>
                <w:szCs w:val="24"/>
              </w:rPr>
              <w:t>ГАПОУ Московской области «ПК «Энергия»», заместитель директора по учебно-методической работе</w:t>
            </w:r>
          </w:p>
        </w:tc>
      </w:tr>
    </w:tbl>
    <w:p w14:paraId="2B60B283" w14:textId="77777777" w:rsidR="00895F77" w:rsidRPr="00895F77" w:rsidRDefault="00895F77" w:rsidP="00895F77">
      <w:pPr>
        <w:spacing w:after="0" w:line="276" w:lineRule="auto"/>
        <w:ind w:firstLine="709"/>
        <w:rPr>
          <w:rFonts w:ascii="Times New Roman" w:eastAsia="Times New Roman" w:hAnsi="Times New Roman" w:cs="Times New Roman"/>
          <w:lang w:eastAsia="ru-RU"/>
        </w:rPr>
      </w:pPr>
    </w:p>
    <w:p w14:paraId="07344DA3" w14:textId="77777777" w:rsidR="00895F77" w:rsidRPr="00895F77" w:rsidRDefault="00895F77" w:rsidP="00895F77">
      <w:pPr>
        <w:spacing w:after="200" w:line="276" w:lineRule="auto"/>
        <w:rPr>
          <w:rFonts w:ascii="Times New Roman" w:eastAsia="Times New Roman" w:hAnsi="Times New Roman" w:cs="Times New Roman"/>
          <w:b/>
          <w:i/>
          <w:sz w:val="24"/>
          <w:szCs w:val="24"/>
          <w:lang w:eastAsia="ru-RU"/>
        </w:rPr>
        <w:sectPr w:rsidR="00895F77" w:rsidRPr="00895F77" w:rsidSect="00895F77">
          <w:footerReference w:type="even" r:id="rId11"/>
          <w:footerReference w:type="default" r:id="rId12"/>
          <w:pgSz w:w="11907" w:h="16840"/>
          <w:pgMar w:top="1134" w:right="851" w:bottom="992" w:left="1418" w:header="709" w:footer="709" w:gutter="0"/>
          <w:cols w:space="720"/>
        </w:sectPr>
      </w:pPr>
    </w:p>
    <w:p w14:paraId="7C932AEC" w14:textId="77777777" w:rsidR="00895F77" w:rsidRPr="00895F77" w:rsidRDefault="00895F77" w:rsidP="00BC0FCB">
      <w:pPr>
        <w:keepNext/>
        <w:spacing w:before="240" w:after="60" w:line="240" w:lineRule="auto"/>
        <w:jc w:val="center"/>
        <w:outlineLvl w:val="0"/>
        <w:rPr>
          <w:rFonts w:ascii="Times New Roman" w:eastAsia="Times New Roman" w:hAnsi="Times New Roman" w:cs="Times New Roman"/>
          <w:b/>
          <w:bCs/>
          <w:kern w:val="32"/>
          <w:sz w:val="24"/>
          <w:szCs w:val="24"/>
          <w:lang w:val="x-none" w:eastAsia="x-none"/>
        </w:rPr>
      </w:pPr>
      <w:bookmarkStart w:id="46" w:name="_Toc139007566"/>
      <w:r w:rsidRPr="00895F77">
        <w:rPr>
          <w:rFonts w:ascii="Times New Roman" w:eastAsia="Times New Roman" w:hAnsi="Times New Roman" w:cs="Times New Roman"/>
          <w:b/>
          <w:bCs/>
          <w:kern w:val="32"/>
          <w:sz w:val="24"/>
          <w:szCs w:val="24"/>
          <w:lang w:val="x-none" w:eastAsia="x-none"/>
        </w:rPr>
        <w:lastRenderedPageBreak/>
        <w:t>Приложение 1</w:t>
      </w:r>
      <w:r w:rsidRPr="00895F77">
        <w:rPr>
          <w:rFonts w:ascii="Times New Roman" w:eastAsia="Times New Roman" w:hAnsi="Times New Roman" w:cs="Times New Roman"/>
          <w:b/>
          <w:bCs/>
          <w:kern w:val="32"/>
          <w:sz w:val="24"/>
          <w:szCs w:val="24"/>
          <w:lang w:eastAsia="x-none"/>
        </w:rPr>
        <w:t xml:space="preserve"> </w:t>
      </w:r>
      <w:r w:rsidRPr="00895F77">
        <w:rPr>
          <w:rFonts w:ascii="Times New Roman" w:eastAsia="Times New Roman" w:hAnsi="Times New Roman" w:cs="Times New Roman"/>
          <w:b/>
          <w:bCs/>
          <w:kern w:val="32"/>
          <w:sz w:val="24"/>
          <w:szCs w:val="24"/>
          <w:lang w:val="x-none" w:eastAsia="x-none"/>
        </w:rPr>
        <w:t>Примерные программы профессиональных модулей</w:t>
      </w:r>
      <w:bookmarkEnd w:id="46"/>
    </w:p>
    <w:p w14:paraId="34E28F3B" w14:textId="77777777" w:rsidR="00895F77" w:rsidRPr="00895F77" w:rsidRDefault="00895F77" w:rsidP="00895F77">
      <w:pPr>
        <w:spacing w:after="200" w:line="276" w:lineRule="auto"/>
        <w:rPr>
          <w:rFonts w:ascii="Calibri" w:eastAsia="Times New Roman" w:hAnsi="Calibri" w:cs="Times New Roman"/>
          <w:lang w:val="x-none" w:eastAsia="x-none"/>
        </w:rPr>
      </w:pPr>
    </w:p>
    <w:p w14:paraId="729D88B2" w14:textId="77777777" w:rsidR="00895F77" w:rsidRPr="00BC0FCB" w:rsidRDefault="00895F77" w:rsidP="00BC0FCB">
      <w:pPr>
        <w:spacing w:after="0" w:line="276" w:lineRule="auto"/>
        <w:jc w:val="right"/>
        <w:outlineLvl w:val="1"/>
        <w:rPr>
          <w:rFonts w:ascii="Times New Roman" w:eastAsia="Times New Roman" w:hAnsi="Times New Roman" w:cs="Times New Roman"/>
          <w:b/>
          <w:bCs/>
          <w:sz w:val="24"/>
          <w:szCs w:val="24"/>
          <w:lang w:eastAsia="ru-RU"/>
        </w:rPr>
      </w:pPr>
      <w:bookmarkStart w:id="47" w:name="_Toc139007567"/>
      <w:r w:rsidRPr="00BC0FCB">
        <w:rPr>
          <w:rFonts w:ascii="Times New Roman" w:eastAsia="Times New Roman" w:hAnsi="Times New Roman" w:cs="Times New Roman"/>
          <w:b/>
          <w:bCs/>
          <w:sz w:val="24"/>
          <w:szCs w:val="24"/>
          <w:lang w:eastAsia="ru-RU"/>
        </w:rPr>
        <w:t>Приложение 1.1</w:t>
      </w:r>
      <w:bookmarkEnd w:id="47"/>
    </w:p>
    <w:p w14:paraId="209212B2" w14:textId="5C1DDCE5" w:rsidR="00895F77" w:rsidRPr="00BC0FCB" w:rsidRDefault="00895F77" w:rsidP="00BC0FCB">
      <w:pPr>
        <w:spacing w:after="0" w:line="276" w:lineRule="auto"/>
        <w:jc w:val="right"/>
        <w:rPr>
          <w:rFonts w:ascii="Times New Roman" w:eastAsia="Times New Roman" w:hAnsi="Times New Roman" w:cs="Times New Roman"/>
          <w:b/>
          <w:bCs/>
          <w:sz w:val="24"/>
          <w:szCs w:val="24"/>
          <w:lang w:eastAsia="ru-RU"/>
        </w:rPr>
      </w:pPr>
      <w:r w:rsidRPr="00BC0FCB">
        <w:rPr>
          <w:rFonts w:ascii="Times New Roman" w:eastAsia="Times New Roman" w:hAnsi="Times New Roman" w:cs="Times New Roman"/>
          <w:b/>
          <w:bCs/>
          <w:sz w:val="24"/>
          <w:szCs w:val="24"/>
          <w:lang w:eastAsia="ru-RU"/>
        </w:rPr>
        <w:t xml:space="preserve">к ПОП по </w:t>
      </w:r>
      <w:r w:rsidRPr="00BC0FCB">
        <w:rPr>
          <w:rFonts w:ascii="Times New Roman" w:eastAsia="Times New Roman" w:hAnsi="Times New Roman" w:cs="Times New Roman"/>
          <w:b/>
          <w:bCs/>
          <w:iCs/>
          <w:sz w:val="24"/>
          <w:szCs w:val="24"/>
          <w:lang w:eastAsia="ru-RU"/>
        </w:rPr>
        <w:t xml:space="preserve">профессии </w:t>
      </w:r>
    </w:p>
    <w:p w14:paraId="1EE3FE39" w14:textId="0F438EFF" w:rsidR="00895F77" w:rsidRPr="00BC0FCB" w:rsidRDefault="00991255" w:rsidP="00BC0FCB">
      <w:pPr>
        <w:spacing w:after="0" w:line="276" w:lineRule="auto"/>
        <w:jc w:val="right"/>
        <w:rPr>
          <w:rFonts w:ascii="Times New Roman" w:eastAsia="Times New Roman" w:hAnsi="Times New Roman" w:cs="Times New Roman"/>
          <w:b/>
          <w:bCs/>
          <w:sz w:val="24"/>
          <w:szCs w:val="24"/>
          <w:lang w:eastAsia="ru-RU"/>
        </w:rPr>
      </w:pPr>
      <w:r w:rsidRPr="00BC0FCB">
        <w:rPr>
          <w:rFonts w:ascii="Times New Roman" w:eastAsia="Times New Roman" w:hAnsi="Times New Roman" w:cs="Times New Roman"/>
          <w:b/>
          <w:bCs/>
          <w:iCs/>
          <w:sz w:val="24"/>
          <w:szCs w:val="24"/>
          <w:lang w:eastAsia="ru-RU"/>
        </w:rPr>
        <w:t xml:space="preserve">09.01.04 Наладчик аппаратных и программных средств </w:t>
      </w:r>
      <w:r w:rsidR="007427B2" w:rsidRPr="00BC0FCB">
        <w:rPr>
          <w:rFonts w:ascii="Times New Roman" w:eastAsia="Times New Roman" w:hAnsi="Times New Roman" w:cs="Times New Roman"/>
          <w:b/>
          <w:bCs/>
          <w:iCs/>
          <w:sz w:val="24"/>
          <w:szCs w:val="24"/>
          <w:lang w:eastAsia="ru-RU"/>
        </w:rPr>
        <w:br/>
      </w:r>
      <w:r w:rsidRPr="00BC0FCB">
        <w:rPr>
          <w:rFonts w:ascii="Times New Roman" w:eastAsia="Times New Roman" w:hAnsi="Times New Roman" w:cs="Times New Roman"/>
          <w:b/>
          <w:bCs/>
          <w:iCs/>
          <w:sz w:val="24"/>
          <w:szCs w:val="24"/>
          <w:lang w:eastAsia="ru-RU"/>
        </w:rPr>
        <w:t>инфокоммуникационных систем</w:t>
      </w:r>
    </w:p>
    <w:p w14:paraId="3136D1D7"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1F1CE4A6"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327C68FB"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69D43342"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0CBF4F29"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224C85C1"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6CB3F6E1"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54BBF9C0" w14:textId="77777777" w:rsidR="00895F77" w:rsidRPr="00EE7F93" w:rsidRDefault="00895F77" w:rsidP="00EE7F93">
      <w:pPr>
        <w:pStyle w:val="1"/>
        <w:jc w:val="center"/>
        <w:rPr>
          <w:rFonts w:ascii="Times New Roman" w:hAnsi="Times New Roman"/>
          <w:sz w:val="24"/>
          <w:szCs w:val="24"/>
        </w:rPr>
      </w:pPr>
      <w:bookmarkStart w:id="48" w:name="_Toc139007568"/>
      <w:r w:rsidRPr="00EE7F93">
        <w:rPr>
          <w:rFonts w:ascii="Times New Roman" w:hAnsi="Times New Roman"/>
          <w:sz w:val="24"/>
          <w:szCs w:val="24"/>
        </w:rPr>
        <w:t>ПРИМЕРНАЯ РАБОЧАЯ ПРОГРАММА ПРОФЕССИОНАЛЬНОГО МОДУЛЯ</w:t>
      </w:r>
      <w:bookmarkEnd w:id="48"/>
    </w:p>
    <w:p w14:paraId="3F66D293" w14:textId="4ABE316F" w:rsidR="00895F77" w:rsidRPr="00EE7F93" w:rsidRDefault="006A66EF" w:rsidP="00EE7F93">
      <w:pPr>
        <w:pStyle w:val="1"/>
        <w:jc w:val="center"/>
        <w:rPr>
          <w:rFonts w:ascii="Times New Roman" w:hAnsi="Times New Roman"/>
          <w:sz w:val="24"/>
          <w:szCs w:val="24"/>
        </w:rPr>
      </w:pPr>
      <w:bookmarkStart w:id="49" w:name="_Toc139007569"/>
      <w:r w:rsidRPr="00EE7F93">
        <w:rPr>
          <w:rFonts w:ascii="Times New Roman" w:hAnsi="Times New Roman"/>
          <w:sz w:val="24"/>
          <w:szCs w:val="24"/>
        </w:rPr>
        <w:t>ПМ.01 ДОКУМЕНТИРОВАНИЕ СОСТОЯНИЯ ИНФОКОММУНИКАЦИОННЫХ СИСТЕМ И ИХ СОСТАВЛЯЮЩИХ В ПРОЦЕССЕ НАЛАДКИ И ЭКСПЛУАТАЦИИ</w:t>
      </w:r>
      <w:bookmarkEnd w:id="49"/>
    </w:p>
    <w:p w14:paraId="66A93009" w14:textId="207100B7" w:rsidR="00895F77" w:rsidRPr="00EE7F93" w:rsidRDefault="00895F77" w:rsidP="00EE7F93">
      <w:pPr>
        <w:pStyle w:val="1"/>
        <w:jc w:val="center"/>
        <w:rPr>
          <w:rFonts w:ascii="Times New Roman" w:hAnsi="Times New Roman"/>
          <w:i/>
          <w:sz w:val="24"/>
          <w:szCs w:val="24"/>
          <w:vertAlign w:val="superscript"/>
        </w:rPr>
      </w:pPr>
    </w:p>
    <w:p w14:paraId="03A4B2EC"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6070BF8E"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607190C9"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7FCC65ED"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5F6F3F6A"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49E0AB56"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4B19D650"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57A4373F" w14:textId="38E4CA5E" w:rsidR="00EE7F93" w:rsidRDefault="00EE7F93" w:rsidP="00895F77">
      <w:pPr>
        <w:spacing w:after="200" w:line="276" w:lineRule="auto"/>
        <w:jc w:val="center"/>
        <w:rPr>
          <w:rFonts w:ascii="Times New Roman" w:eastAsia="Times New Roman" w:hAnsi="Times New Roman" w:cs="Times New Roman"/>
          <w:b/>
          <w:bCs/>
          <w:sz w:val="24"/>
          <w:lang w:eastAsia="ru-RU"/>
        </w:rPr>
      </w:pPr>
    </w:p>
    <w:p w14:paraId="3C34513D" w14:textId="3E1D69E0" w:rsidR="00BC0FCB" w:rsidRDefault="00BC0FCB" w:rsidP="00895F77">
      <w:pPr>
        <w:spacing w:after="200" w:line="276" w:lineRule="auto"/>
        <w:jc w:val="center"/>
        <w:rPr>
          <w:rFonts w:ascii="Times New Roman" w:eastAsia="Times New Roman" w:hAnsi="Times New Roman" w:cs="Times New Roman"/>
          <w:b/>
          <w:bCs/>
          <w:sz w:val="24"/>
          <w:lang w:eastAsia="ru-RU"/>
        </w:rPr>
      </w:pPr>
    </w:p>
    <w:p w14:paraId="0973929E" w14:textId="31CC5B84" w:rsidR="00BC0FCB" w:rsidRDefault="00BC0FCB" w:rsidP="00895F77">
      <w:pPr>
        <w:spacing w:after="200" w:line="276" w:lineRule="auto"/>
        <w:jc w:val="center"/>
        <w:rPr>
          <w:rFonts w:ascii="Times New Roman" w:eastAsia="Times New Roman" w:hAnsi="Times New Roman" w:cs="Times New Roman"/>
          <w:b/>
          <w:bCs/>
          <w:sz w:val="24"/>
          <w:lang w:eastAsia="ru-RU"/>
        </w:rPr>
      </w:pPr>
    </w:p>
    <w:p w14:paraId="07DF9F90" w14:textId="77777777" w:rsidR="00BC0FCB" w:rsidRDefault="00BC0FCB" w:rsidP="00895F77">
      <w:pPr>
        <w:spacing w:after="200" w:line="276" w:lineRule="auto"/>
        <w:jc w:val="center"/>
        <w:rPr>
          <w:rFonts w:ascii="Times New Roman" w:eastAsia="Times New Roman" w:hAnsi="Times New Roman" w:cs="Times New Roman"/>
          <w:b/>
          <w:bCs/>
          <w:sz w:val="24"/>
          <w:lang w:eastAsia="ru-RU"/>
        </w:rPr>
      </w:pPr>
    </w:p>
    <w:p w14:paraId="561B00C8" w14:textId="78AA4D61" w:rsidR="00895F77" w:rsidRPr="00EB43A3" w:rsidRDefault="00895F77" w:rsidP="00895F77">
      <w:pPr>
        <w:spacing w:after="200" w:line="276" w:lineRule="auto"/>
        <w:jc w:val="center"/>
        <w:rPr>
          <w:rFonts w:ascii="Times New Roman" w:eastAsia="Times New Roman" w:hAnsi="Times New Roman" w:cs="Times New Roman"/>
          <w:b/>
          <w:sz w:val="28"/>
          <w:szCs w:val="24"/>
          <w:lang w:eastAsia="ru-RU"/>
        </w:rPr>
      </w:pPr>
      <w:r w:rsidRPr="00EB43A3">
        <w:rPr>
          <w:rFonts w:ascii="Times New Roman" w:eastAsia="Times New Roman" w:hAnsi="Times New Roman" w:cs="Times New Roman"/>
          <w:b/>
          <w:bCs/>
          <w:sz w:val="24"/>
          <w:lang w:eastAsia="ru-RU"/>
        </w:rPr>
        <w:t>20</w:t>
      </w:r>
      <w:r w:rsidR="004718BE" w:rsidRPr="00EB43A3">
        <w:rPr>
          <w:rFonts w:ascii="Times New Roman" w:eastAsia="Times New Roman" w:hAnsi="Times New Roman" w:cs="Times New Roman"/>
          <w:b/>
          <w:bCs/>
          <w:sz w:val="24"/>
          <w:lang w:eastAsia="ru-RU"/>
        </w:rPr>
        <w:t>2</w:t>
      </w:r>
      <w:r w:rsidR="00452ECF">
        <w:rPr>
          <w:rFonts w:ascii="Times New Roman" w:eastAsia="Times New Roman" w:hAnsi="Times New Roman" w:cs="Times New Roman"/>
          <w:b/>
          <w:bCs/>
          <w:sz w:val="24"/>
          <w:lang w:eastAsia="ru-RU"/>
        </w:rPr>
        <w:t>3</w:t>
      </w:r>
      <w:r w:rsidRPr="00EB43A3">
        <w:rPr>
          <w:rFonts w:ascii="Times New Roman" w:eastAsia="Times New Roman" w:hAnsi="Times New Roman" w:cs="Times New Roman"/>
          <w:b/>
          <w:bCs/>
          <w:sz w:val="24"/>
          <w:lang w:eastAsia="ru-RU"/>
        </w:rPr>
        <w:t xml:space="preserve"> г.</w:t>
      </w:r>
    </w:p>
    <w:p w14:paraId="64F9D065" w14:textId="77777777" w:rsidR="00895F77" w:rsidRPr="00895F77" w:rsidRDefault="00895F77" w:rsidP="00895F77">
      <w:pPr>
        <w:spacing w:after="200" w:line="276" w:lineRule="auto"/>
        <w:rPr>
          <w:rFonts w:ascii="Times New Roman" w:eastAsia="Times New Roman" w:hAnsi="Times New Roman" w:cs="Times New Roman"/>
          <w:b/>
          <w:i/>
          <w:sz w:val="24"/>
          <w:szCs w:val="24"/>
          <w:lang w:eastAsia="ru-RU"/>
        </w:rPr>
        <w:sectPr w:rsidR="00895F77" w:rsidRPr="00895F77" w:rsidSect="00895F77">
          <w:pgSz w:w="11907" w:h="16840"/>
          <w:pgMar w:top="1134" w:right="851" w:bottom="992" w:left="1418" w:header="709" w:footer="709" w:gutter="0"/>
          <w:cols w:space="720"/>
        </w:sectPr>
      </w:pPr>
    </w:p>
    <w:p w14:paraId="5EBCA76E" w14:textId="77777777" w:rsidR="00895F77" w:rsidRPr="00870091" w:rsidRDefault="00895F77" w:rsidP="00895F77">
      <w:pPr>
        <w:spacing w:after="200" w:line="276" w:lineRule="auto"/>
        <w:jc w:val="center"/>
        <w:rPr>
          <w:rFonts w:ascii="Times New Roman" w:eastAsia="Times New Roman" w:hAnsi="Times New Roman" w:cs="Times New Roman"/>
          <w:b/>
          <w:sz w:val="24"/>
          <w:szCs w:val="24"/>
          <w:lang w:eastAsia="ru-RU"/>
        </w:rPr>
      </w:pPr>
      <w:r w:rsidRPr="00870091">
        <w:rPr>
          <w:rFonts w:ascii="Times New Roman" w:eastAsia="Times New Roman" w:hAnsi="Times New Roman" w:cs="Times New Roman"/>
          <w:b/>
          <w:sz w:val="24"/>
          <w:szCs w:val="24"/>
          <w:lang w:eastAsia="ru-RU"/>
        </w:rPr>
        <w:lastRenderedPageBreak/>
        <w:t>СОДЕРЖАНИЕ</w:t>
      </w:r>
    </w:p>
    <w:p w14:paraId="067000A7" w14:textId="77777777" w:rsidR="00895F77" w:rsidRPr="00895F77" w:rsidRDefault="00895F77" w:rsidP="00895F77">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895F77" w:rsidRPr="00895F77" w14:paraId="355BC733" w14:textId="77777777" w:rsidTr="00895F77">
        <w:tc>
          <w:tcPr>
            <w:tcW w:w="7501" w:type="dxa"/>
          </w:tcPr>
          <w:p w14:paraId="11D5CA68" w14:textId="77777777" w:rsidR="00895F77" w:rsidRPr="00895F77" w:rsidRDefault="00895F77" w:rsidP="00895F77">
            <w:pPr>
              <w:numPr>
                <w:ilvl w:val="0"/>
                <w:numId w:val="1"/>
              </w:numPr>
              <w:tabs>
                <w:tab w:val="num" w:pos="284"/>
              </w:tabs>
              <w:suppressAutoHyphens/>
              <w:spacing w:after="200" w:line="276" w:lineRule="auto"/>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 xml:space="preserve">ОБЩАЯ ХАРАКТЕРИСТИКА </w:t>
            </w:r>
            <w:r w:rsidRPr="00895F77">
              <w:rPr>
                <w:rFonts w:ascii="Times New Roman" w:eastAsia="Times New Roman" w:hAnsi="Times New Roman" w:cs="Times New Roman"/>
                <w:b/>
                <w:color w:val="000000"/>
                <w:sz w:val="24"/>
                <w:szCs w:val="24"/>
                <w:lang w:eastAsia="ru-RU"/>
              </w:rPr>
              <w:t xml:space="preserve">ПРИМЕРНОЙ РАБОЧЕЙ </w:t>
            </w:r>
            <w:r w:rsidRPr="00895F77">
              <w:rPr>
                <w:rFonts w:ascii="Times New Roman" w:eastAsia="Times New Roman" w:hAnsi="Times New Roman" w:cs="Times New Roman"/>
                <w:b/>
                <w:sz w:val="24"/>
                <w:szCs w:val="24"/>
                <w:lang w:eastAsia="ru-RU"/>
              </w:rPr>
              <w:t>ПРОГРАММЫ ПРОФЕССИОНАЛЬНОГО МОДУЛЯ</w:t>
            </w:r>
          </w:p>
        </w:tc>
        <w:tc>
          <w:tcPr>
            <w:tcW w:w="1854" w:type="dxa"/>
          </w:tcPr>
          <w:p w14:paraId="51C2B30C" w14:textId="77777777" w:rsidR="00895F77" w:rsidRPr="00895F77" w:rsidRDefault="00895F77" w:rsidP="00895F77">
            <w:pPr>
              <w:spacing w:after="200" w:line="276" w:lineRule="auto"/>
              <w:rPr>
                <w:rFonts w:ascii="Times New Roman" w:eastAsia="Times New Roman" w:hAnsi="Times New Roman" w:cs="Times New Roman"/>
                <w:b/>
                <w:sz w:val="24"/>
                <w:szCs w:val="24"/>
                <w:lang w:eastAsia="ru-RU"/>
              </w:rPr>
            </w:pPr>
          </w:p>
        </w:tc>
      </w:tr>
      <w:tr w:rsidR="00895F77" w:rsidRPr="00895F77" w14:paraId="16C02761" w14:textId="77777777" w:rsidTr="00895F77">
        <w:tc>
          <w:tcPr>
            <w:tcW w:w="7501" w:type="dxa"/>
          </w:tcPr>
          <w:p w14:paraId="1CF5C253" w14:textId="77777777" w:rsidR="00895F77" w:rsidRPr="00895F77" w:rsidRDefault="00895F77" w:rsidP="00895F77">
            <w:pPr>
              <w:numPr>
                <w:ilvl w:val="0"/>
                <w:numId w:val="1"/>
              </w:numPr>
              <w:tabs>
                <w:tab w:val="num" w:pos="284"/>
              </w:tabs>
              <w:suppressAutoHyphens/>
              <w:spacing w:after="200" w:line="276" w:lineRule="auto"/>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СТРУКТУРА И СОДЕРЖАНИЕ ПРОФЕССИОНАЛЬНОГО МОДУЛЯ</w:t>
            </w:r>
          </w:p>
          <w:p w14:paraId="1B2CB8FB" w14:textId="77777777" w:rsidR="00895F77" w:rsidRPr="00895F77" w:rsidRDefault="00895F77" w:rsidP="00895F77">
            <w:pPr>
              <w:numPr>
                <w:ilvl w:val="0"/>
                <w:numId w:val="1"/>
              </w:numPr>
              <w:tabs>
                <w:tab w:val="num" w:pos="284"/>
              </w:tabs>
              <w:suppressAutoHyphens/>
              <w:spacing w:after="200" w:line="276" w:lineRule="auto"/>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14:paraId="1DC12BF5" w14:textId="77777777" w:rsidR="00895F77" w:rsidRPr="00895F77" w:rsidRDefault="00895F77" w:rsidP="00895F77">
            <w:pPr>
              <w:spacing w:after="200" w:line="276" w:lineRule="auto"/>
              <w:ind w:left="644"/>
              <w:rPr>
                <w:rFonts w:ascii="Times New Roman" w:eastAsia="Times New Roman" w:hAnsi="Times New Roman" w:cs="Times New Roman"/>
                <w:b/>
                <w:sz w:val="24"/>
                <w:szCs w:val="24"/>
                <w:lang w:eastAsia="ru-RU"/>
              </w:rPr>
            </w:pPr>
          </w:p>
        </w:tc>
      </w:tr>
      <w:tr w:rsidR="00895F77" w:rsidRPr="00895F77" w14:paraId="407C3558" w14:textId="77777777" w:rsidTr="00895F77">
        <w:tc>
          <w:tcPr>
            <w:tcW w:w="7501" w:type="dxa"/>
          </w:tcPr>
          <w:p w14:paraId="64B371C1" w14:textId="77777777" w:rsidR="00895F77" w:rsidRPr="00895F77" w:rsidRDefault="00895F77" w:rsidP="00895F77">
            <w:pPr>
              <w:numPr>
                <w:ilvl w:val="0"/>
                <w:numId w:val="1"/>
              </w:numPr>
              <w:suppressAutoHyphens/>
              <w:spacing w:after="200" w:line="276" w:lineRule="auto"/>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14:paraId="531FD7D2" w14:textId="77777777" w:rsidR="00895F77" w:rsidRPr="00895F77" w:rsidRDefault="00895F77" w:rsidP="00895F77">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07A783E9" w14:textId="77777777" w:rsidR="00895F77" w:rsidRPr="00895F77" w:rsidRDefault="00895F77" w:rsidP="00895F77">
            <w:pPr>
              <w:spacing w:after="200" w:line="276" w:lineRule="auto"/>
              <w:rPr>
                <w:rFonts w:ascii="Times New Roman" w:eastAsia="Times New Roman" w:hAnsi="Times New Roman" w:cs="Times New Roman"/>
                <w:b/>
                <w:sz w:val="24"/>
                <w:szCs w:val="24"/>
                <w:lang w:eastAsia="ru-RU"/>
              </w:rPr>
            </w:pPr>
          </w:p>
        </w:tc>
      </w:tr>
    </w:tbl>
    <w:p w14:paraId="7817578B" w14:textId="77777777" w:rsidR="00895F77" w:rsidRPr="00895F77" w:rsidRDefault="00895F77" w:rsidP="00895F77">
      <w:pPr>
        <w:spacing w:after="200" w:line="276" w:lineRule="auto"/>
        <w:rPr>
          <w:rFonts w:ascii="Times New Roman" w:eastAsia="Times New Roman" w:hAnsi="Times New Roman" w:cs="Times New Roman"/>
          <w:b/>
          <w:i/>
          <w:sz w:val="24"/>
          <w:szCs w:val="24"/>
          <w:lang w:eastAsia="ru-RU"/>
        </w:rPr>
        <w:sectPr w:rsidR="00895F77" w:rsidRPr="00895F77" w:rsidSect="00895F77">
          <w:pgSz w:w="11907" w:h="16840"/>
          <w:pgMar w:top="1134" w:right="851" w:bottom="992" w:left="1418" w:header="709" w:footer="709" w:gutter="0"/>
          <w:cols w:space="720"/>
        </w:sectPr>
      </w:pPr>
    </w:p>
    <w:p w14:paraId="328662E3" w14:textId="77777777" w:rsidR="00895F77" w:rsidRPr="00895F77" w:rsidRDefault="00895F77" w:rsidP="00895F77">
      <w:pPr>
        <w:spacing w:after="0" w:line="276" w:lineRule="auto"/>
        <w:jc w:val="center"/>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lastRenderedPageBreak/>
        <w:t xml:space="preserve">1. ОБЩАЯ ХАРАКТЕРИСТИКА </w:t>
      </w:r>
      <w:r w:rsidRPr="00895F77">
        <w:rPr>
          <w:rFonts w:ascii="Times New Roman" w:eastAsia="Times New Roman" w:hAnsi="Times New Roman" w:cs="Times New Roman"/>
          <w:b/>
          <w:color w:val="000000"/>
          <w:sz w:val="24"/>
          <w:szCs w:val="24"/>
          <w:lang w:eastAsia="ru-RU"/>
        </w:rPr>
        <w:t>ПРИМЕРНОЙ РАБОЧЕЙ ПРОГРАММЫ</w:t>
      </w:r>
    </w:p>
    <w:p w14:paraId="688C6DD0" w14:textId="77777777" w:rsidR="00895F77" w:rsidRPr="00895F77" w:rsidRDefault="00895F77" w:rsidP="00895F77">
      <w:pPr>
        <w:spacing w:after="0" w:line="276" w:lineRule="auto"/>
        <w:jc w:val="center"/>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ПРОФЕССИОНАЛЬНОГО МОДУЛЯ</w:t>
      </w:r>
    </w:p>
    <w:p w14:paraId="6E5DAC1C" w14:textId="6E3406D1" w:rsidR="00895F77" w:rsidRPr="00895F77" w:rsidRDefault="006A66EF" w:rsidP="00895F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Pr="004D4924">
        <w:rPr>
          <w:rFonts w:ascii="Times New Roman" w:eastAsia="Times New Roman" w:hAnsi="Times New Roman" w:cs="Times New Roman"/>
          <w:b/>
          <w:sz w:val="24"/>
          <w:szCs w:val="24"/>
          <w:lang w:eastAsia="ru-RU"/>
        </w:rPr>
        <w:t>ПМ.01 ДОКУМЕНТИРОВАНИЕ СОСТОЯНИЯ ИНФОКОММУНИКАЦИОННЫХ СИСТЕМ И ИХ СОСТАВЛЯЮЩИХ В ПРОЦЕССЕ НАЛАДКИ И ЭКСПЛУАТАЦИИ»</w:t>
      </w:r>
    </w:p>
    <w:p w14:paraId="2E2E7B87" w14:textId="77777777" w:rsidR="00EB43A3" w:rsidRDefault="00EB43A3" w:rsidP="00895F77">
      <w:pPr>
        <w:suppressAutoHyphens/>
        <w:spacing w:after="0" w:line="240" w:lineRule="auto"/>
        <w:ind w:firstLine="709"/>
        <w:rPr>
          <w:rFonts w:ascii="Times New Roman" w:eastAsia="Times New Roman" w:hAnsi="Times New Roman" w:cs="Times New Roman"/>
          <w:b/>
          <w:sz w:val="24"/>
          <w:szCs w:val="24"/>
          <w:lang w:eastAsia="ru-RU"/>
        </w:rPr>
      </w:pPr>
    </w:p>
    <w:p w14:paraId="2176A8D0" w14:textId="15FD36DD" w:rsidR="00895F77" w:rsidRPr="00895F77" w:rsidRDefault="00895F77" w:rsidP="00895F77">
      <w:pPr>
        <w:suppressAutoHyphens/>
        <w:spacing w:after="0" w:line="240" w:lineRule="auto"/>
        <w:ind w:firstLine="709"/>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 xml:space="preserve">1.1. </w:t>
      </w:r>
      <w:bookmarkStart w:id="50" w:name="_Hlk511590080"/>
      <w:r w:rsidRPr="00895F77">
        <w:rPr>
          <w:rFonts w:ascii="Times New Roman" w:eastAsia="Times New Roman" w:hAnsi="Times New Roman" w:cs="Times New Roman"/>
          <w:b/>
          <w:sz w:val="24"/>
          <w:szCs w:val="24"/>
          <w:lang w:eastAsia="ru-RU"/>
        </w:rPr>
        <w:t xml:space="preserve">Цель и планируемые результаты освоения профессионального модуля </w:t>
      </w:r>
      <w:bookmarkEnd w:id="50"/>
    </w:p>
    <w:p w14:paraId="60370096" w14:textId="0FAB5E4E" w:rsidR="00895F77" w:rsidRPr="00895F77" w:rsidRDefault="00895F77" w:rsidP="00895F77">
      <w:pPr>
        <w:suppressAutoHyphens/>
        <w:spacing w:after="0" w:line="240" w:lineRule="auto"/>
        <w:ind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В результате изучения профессионального модуля обучающи</w:t>
      </w:r>
      <w:r w:rsidR="00EB43A3">
        <w:rPr>
          <w:rFonts w:ascii="Times New Roman" w:eastAsia="Times New Roman" w:hAnsi="Times New Roman" w:cs="Times New Roman"/>
          <w:sz w:val="24"/>
          <w:szCs w:val="24"/>
          <w:lang w:eastAsia="ru-RU"/>
        </w:rPr>
        <w:t>й</w:t>
      </w:r>
      <w:r w:rsidRPr="00895F77">
        <w:rPr>
          <w:rFonts w:ascii="Times New Roman" w:eastAsia="Times New Roman" w:hAnsi="Times New Roman" w:cs="Times New Roman"/>
          <w:sz w:val="24"/>
          <w:szCs w:val="24"/>
          <w:lang w:eastAsia="ru-RU"/>
        </w:rPr>
        <w:t xml:space="preserve">ся должен освоить основной вид деятельности </w:t>
      </w:r>
      <w:r w:rsidR="00EB43A3">
        <w:rPr>
          <w:rFonts w:ascii="Times New Roman" w:eastAsia="Times New Roman" w:hAnsi="Times New Roman" w:cs="Times New Roman"/>
          <w:sz w:val="24"/>
          <w:szCs w:val="24"/>
          <w:lang w:eastAsia="ru-RU"/>
        </w:rPr>
        <w:t>«</w:t>
      </w:r>
      <w:r w:rsidR="004D4924" w:rsidRPr="00EB43A3">
        <w:rPr>
          <w:rFonts w:ascii="Times New Roman" w:eastAsia="Times New Roman" w:hAnsi="Times New Roman" w:cs="Times New Roman"/>
          <w:sz w:val="24"/>
          <w:szCs w:val="24"/>
          <w:lang w:eastAsia="ru-RU"/>
        </w:rPr>
        <w:t xml:space="preserve">Документирование состояния инфокоммуникационных систем </w:t>
      </w:r>
      <w:r w:rsidR="00EB43A3">
        <w:rPr>
          <w:rFonts w:ascii="Times New Roman" w:eastAsia="Times New Roman" w:hAnsi="Times New Roman" w:cs="Times New Roman"/>
          <w:sz w:val="24"/>
          <w:szCs w:val="24"/>
          <w:lang w:eastAsia="ru-RU"/>
        </w:rPr>
        <w:br/>
      </w:r>
      <w:r w:rsidR="004D4924" w:rsidRPr="00EB43A3">
        <w:rPr>
          <w:rFonts w:ascii="Times New Roman" w:eastAsia="Times New Roman" w:hAnsi="Times New Roman" w:cs="Times New Roman"/>
          <w:sz w:val="24"/>
          <w:szCs w:val="24"/>
          <w:lang w:eastAsia="ru-RU"/>
        </w:rPr>
        <w:t>и их составляющих в процессе наладки и эксплуатации</w:t>
      </w:r>
      <w:r w:rsidR="00EB43A3" w:rsidRPr="00EB43A3">
        <w:rPr>
          <w:rFonts w:ascii="Times New Roman" w:eastAsia="Times New Roman" w:hAnsi="Times New Roman" w:cs="Times New Roman"/>
          <w:sz w:val="24"/>
          <w:szCs w:val="24"/>
          <w:lang w:eastAsia="ru-RU"/>
        </w:rPr>
        <w:t>»</w:t>
      </w:r>
      <w:r w:rsidRPr="00895F77">
        <w:rPr>
          <w:rFonts w:ascii="Times New Roman" w:eastAsia="Times New Roman" w:hAnsi="Times New Roman" w:cs="Times New Roman"/>
          <w:sz w:val="24"/>
          <w:szCs w:val="24"/>
          <w:lang w:eastAsia="ru-RU"/>
        </w:rPr>
        <w:t xml:space="preserve"> и соответствующие ему общие компетенции и профессиональные компетенции:</w:t>
      </w:r>
    </w:p>
    <w:p w14:paraId="391E7035" w14:textId="4DF751C5" w:rsidR="00895F77" w:rsidRPr="00895F77" w:rsidRDefault="00895F77" w:rsidP="006C6885">
      <w:pPr>
        <w:numPr>
          <w:ilvl w:val="2"/>
          <w:numId w:val="10"/>
        </w:numPr>
        <w:spacing w:after="0" w:line="240" w:lineRule="auto"/>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Перечень общих компетенций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646"/>
      </w:tblGrid>
      <w:tr w:rsidR="00895F77" w:rsidRPr="00EB43A3" w14:paraId="6E9AD4B0" w14:textId="77777777" w:rsidTr="00EB43A3">
        <w:tc>
          <w:tcPr>
            <w:tcW w:w="988" w:type="dxa"/>
          </w:tcPr>
          <w:p w14:paraId="5FC36271" w14:textId="77777777" w:rsidR="00895F77" w:rsidRPr="00EB43A3" w:rsidRDefault="00895F77" w:rsidP="00EB43A3">
            <w:pPr>
              <w:spacing w:after="0" w:line="276" w:lineRule="auto"/>
              <w:jc w:val="center"/>
              <w:rPr>
                <w:rFonts w:ascii="Times New Roman" w:eastAsia="Times New Roman" w:hAnsi="Times New Roman" w:cs="Times New Roman"/>
                <w:b/>
                <w:sz w:val="24"/>
                <w:szCs w:val="24"/>
                <w:lang w:eastAsia="ru-RU"/>
              </w:rPr>
            </w:pPr>
            <w:r w:rsidRPr="00EB43A3">
              <w:rPr>
                <w:rFonts w:ascii="Times New Roman" w:eastAsia="Times New Roman" w:hAnsi="Times New Roman" w:cs="Times New Roman"/>
                <w:b/>
                <w:sz w:val="24"/>
                <w:szCs w:val="24"/>
                <w:lang w:eastAsia="ru-RU"/>
              </w:rPr>
              <w:t>Код</w:t>
            </w:r>
          </w:p>
        </w:tc>
        <w:tc>
          <w:tcPr>
            <w:tcW w:w="8646" w:type="dxa"/>
          </w:tcPr>
          <w:p w14:paraId="65A463F0" w14:textId="77777777" w:rsidR="00895F77" w:rsidRPr="00EB43A3" w:rsidRDefault="00895F77" w:rsidP="00EB43A3">
            <w:pPr>
              <w:spacing w:after="0" w:line="276" w:lineRule="auto"/>
              <w:jc w:val="center"/>
              <w:rPr>
                <w:rFonts w:ascii="Times New Roman" w:eastAsia="Times New Roman" w:hAnsi="Times New Roman" w:cs="Times New Roman"/>
                <w:b/>
                <w:iCs/>
                <w:sz w:val="24"/>
                <w:szCs w:val="24"/>
                <w:lang w:eastAsia="ru-RU"/>
              </w:rPr>
            </w:pPr>
            <w:r w:rsidRPr="00EB43A3">
              <w:rPr>
                <w:rFonts w:ascii="Times New Roman" w:eastAsia="Times New Roman" w:hAnsi="Times New Roman" w:cs="Times New Roman"/>
                <w:b/>
                <w:iCs/>
                <w:sz w:val="24"/>
                <w:szCs w:val="24"/>
                <w:lang w:eastAsia="ru-RU"/>
              </w:rPr>
              <w:t>Наименование общих компетенций</w:t>
            </w:r>
          </w:p>
        </w:tc>
      </w:tr>
      <w:tr w:rsidR="00A603AB" w:rsidRPr="00895F77" w14:paraId="4AA16DE0" w14:textId="77777777" w:rsidTr="00EB43A3">
        <w:trPr>
          <w:trHeight w:val="327"/>
        </w:trPr>
        <w:tc>
          <w:tcPr>
            <w:tcW w:w="988" w:type="dxa"/>
          </w:tcPr>
          <w:p w14:paraId="44DE505C" w14:textId="643A9F92" w:rsidR="00A603AB" w:rsidRPr="006A66EF" w:rsidRDefault="00EB43A3" w:rsidP="00EB43A3">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01</w:t>
            </w:r>
          </w:p>
        </w:tc>
        <w:tc>
          <w:tcPr>
            <w:tcW w:w="8646" w:type="dxa"/>
            <w:tcBorders>
              <w:top w:val="single" w:sz="4" w:space="0" w:color="auto"/>
              <w:left w:val="single" w:sz="4" w:space="0" w:color="auto"/>
              <w:bottom w:val="single" w:sz="4" w:space="0" w:color="auto"/>
              <w:right w:val="single" w:sz="4" w:space="0" w:color="auto"/>
            </w:tcBorders>
          </w:tcPr>
          <w:p w14:paraId="1FBDACF8" w14:textId="15F6790C" w:rsidR="00A603AB" w:rsidRPr="00895F77" w:rsidRDefault="00A603AB" w:rsidP="00EB43A3">
            <w:pPr>
              <w:spacing w:after="0" w:line="276" w:lineRule="auto"/>
              <w:jc w:val="both"/>
              <w:rPr>
                <w:rFonts w:ascii="Times New Roman" w:eastAsia="Times New Roman" w:hAnsi="Times New Roman" w:cs="Times New Roman"/>
                <w:iCs/>
                <w:sz w:val="24"/>
                <w:szCs w:val="24"/>
                <w:lang w:eastAsia="ru-RU"/>
              </w:rPr>
            </w:pPr>
            <w:r w:rsidRPr="00811208">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A603AB" w:rsidRPr="00895F77" w14:paraId="26B616F6" w14:textId="77777777" w:rsidTr="00EB43A3">
        <w:trPr>
          <w:trHeight w:val="327"/>
        </w:trPr>
        <w:tc>
          <w:tcPr>
            <w:tcW w:w="988" w:type="dxa"/>
          </w:tcPr>
          <w:p w14:paraId="344D0BBA" w14:textId="07D366CD" w:rsidR="00A603AB" w:rsidRPr="006A66EF" w:rsidRDefault="00EB43A3" w:rsidP="00EB43A3">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02</w:t>
            </w:r>
          </w:p>
        </w:tc>
        <w:tc>
          <w:tcPr>
            <w:tcW w:w="8646" w:type="dxa"/>
            <w:tcBorders>
              <w:top w:val="single" w:sz="4" w:space="0" w:color="auto"/>
              <w:left w:val="single" w:sz="4" w:space="0" w:color="auto"/>
              <w:bottom w:val="single" w:sz="4" w:space="0" w:color="auto"/>
              <w:right w:val="single" w:sz="4" w:space="0" w:color="auto"/>
            </w:tcBorders>
          </w:tcPr>
          <w:p w14:paraId="0AC79BF1" w14:textId="368EED12" w:rsidR="00A603AB" w:rsidRPr="00895F77" w:rsidRDefault="00A603AB" w:rsidP="00EB43A3">
            <w:pPr>
              <w:spacing w:after="0" w:line="276" w:lineRule="auto"/>
              <w:jc w:val="both"/>
              <w:rPr>
                <w:rFonts w:ascii="Times New Roman" w:eastAsia="Times New Roman" w:hAnsi="Times New Roman" w:cs="Times New Roman"/>
                <w:iCs/>
                <w:sz w:val="24"/>
                <w:szCs w:val="24"/>
                <w:lang w:eastAsia="ru-RU"/>
              </w:rPr>
            </w:pPr>
            <w:r w:rsidRPr="00811208">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w:t>
            </w:r>
            <w:r w:rsidR="00EB43A3">
              <w:rPr>
                <w:rFonts w:ascii="Times New Roman" w:hAnsi="Times New Roman"/>
                <w:sz w:val="24"/>
                <w:szCs w:val="24"/>
              </w:rPr>
              <w:t>ч профессиональной деятельности</w:t>
            </w:r>
          </w:p>
        </w:tc>
      </w:tr>
      <w:tr w:rsidR="00A603AB" w:rsidRPr="00895F77" w14:paraId="46E91FCE" w14:textId="77777777" w:rsidTr="00EB43A3">
        <w:trPr>
          <w:trHeight w:val="327"/>
        </w:trPr>
        <w:tc>
          <w:tcPr>
            <w:tcW w:w="988" w:type="dxa"/>
          </w:tcPr>
          <w:p w14:paraId="0B746B35" w14:textId="5079A7CF" w:rsidR="00A603AB" w:rsidRPr="006A66EF" w:rsidRDefault="00EB43A3" w:rsidP="00EB43A3">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03</w:t>
            </w:r>
          </w:p>
        </w:tc>
        <w:tc>
          <w:tcPr>
            <w:tcW w:w="8646" w:type="dxa"/>
            <w:tcBorders>
              <w:top w:val="single" w:sz="4" w:space="0" w:color="auto"/>
              <w:left w:val="single" w:sz="4" w:space="0" w:color="auto"/>
              <w:bottom w:val="single" w:sz="4" w:space="0" w:color="auto"/>
              <w:right w:val="single" w:sz="4" w:space="0" w:color="auto"/>
            </w:tcBorders>
          </w:tcPr>
          <w:p w14:paraId="0C4179C5" w14:textId="2EB26D87" w:rsidR="00A603AB" w:rsidRPr="00895F77" w:rsidRDefault="00A603AB" w:rsidP="00EB43A3">
            <w:pPr>
              <w:spacing w:after="0" w:line="276" w:lineRule="auto"/>
              <w:jc w:val="both"/>
              <w:rPr>
                <w:rFonts w:ascii="Times New Roman" w:eastAsia="Times New Roman" w:hAnsi="Times New Roman" w:cs="Times New Roman"/>
                <w:iCs/>
                <w:sz w:val="24"/>
                <w:szCs w:val="24"/>
                <w:lang w:eastAsia="ru-RU"/>
              </w:rPr>
            </w:pPr>
            <w:r w:rsidRPr="00811208">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w:t>
            </w:r>
            <w:r w:rsidR="00EB43A3">
              <w:rPr>
                <w:rFonts w:ascii="Times New Roman" w:hAnsi="Times New Roman"/>
                <w:sz w:val="24"/>
                <w:szCs w:val="24"/>
              </w:rPr>
              <w:t>ичных жизненных ситуациях</w:t>
            </w:r>
          </w:p>
        </w:tc>
      </w:tr>
      <w:tr w:rsidR="00A603AB" w:rsidRPr="00895F77" w14:paraId="09E66ADC" w14:textId="77777777" w:rsidTr="00EB43A3">
        <w:trPr>
          <w:trHeight w:val="327"/>
        </w:trPr>
        <w:tc>
          <w:tcPr>
            <w:tcW w:w="988" w:type="dxa"/>
          </w:tcPr>
          <w:p w14:paraId="6921335D" w14:textId="5E10CF2D" w:rsidR="00A603AB" w:rsidRPr="006A66EF" w:rsidRDefault="00EB43A3" w:rsidP="00EB43A3">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04</w:t>
            </w:r>
          </w:p>
        </w:tc>
        <w:tc>
          <w:tcPr>
            <w:tcW w:w="8646" w:type="dxa"/>
            <w:tcBorders>
              <w:top w:val="single" w:sz="4" w:space="0" w:color="auto"/>
              <w:left w:val="single" w:sz="4" w:space="0" w:color="auto"/>
              <w:bottom w:val="single" w:sz="4" w:space="0" w:color="auto"/>
              <w:right w:val="single" w:sz="4" w:space="0" w:color="auto"/>
            </w:tcBorders>
          </w:tcPr>
          <w:p w14:paraId="39BC5A71" w14:textId="51E93647" w:rsidR="00A603AB" w:rsidRPr="00895F77" w:rsidRDefault="00A603AB" w:rsidP="00EB43A3">
            <w:pPr>
              <w:spacing w:after="0" w:line="276" w:lineRule="auto"/>
              <w:jc w:val="both"/>
              <w:rPr>
                <w:rFonts w:ascii="Times New Roman" w:eastAsia="Times New Roman" w:hAnsi="Times New Roman" w:cs="Times New Roman"/>
                <w:iCs/>
                <w:sz w:val="24"/>
                <w:szCs w:val="24"/>
                <w:lang w:eastAsia="ru-RU"/>
              </w:rPr>
            </w:pPr>
            <w:r w:rsidRPr="00811208">
              <w:rPr>
                <w:rFonts w:ascii="Times New Roman" w:hAnsi="Times New Roman"/>
                <w:sz w:val="24"/>
                <w:szCs w:val="24"/>
              </w:rPr>
              <w:t xml:space="preserve">Эффективно взаимодействовать и </w:t>
            </w:r>
            <w:r w:rsidR="00EB43A3">
              <w:rPr>
                <w:rFonts w:ascii="Times New Roman" w:hAnsi="Times New Roman"/>
                <w:sz w:val="24"/>
                <w:szCs w:val="24"/>
              </w:rPr>
              <w:t>работать в коллективе и команде</w:t>
            </w:r>
          </w:p>
        </w:tc>
      </w:tr>
      <w:tr w:rsidR="00A603AB" w:rsidRPr="00895F77" w14:paraId="2F773C1B" w14:textId="77777777" w:rsidTr="00EB43A3">
        <w:trPr>
          <w:trHeight w:val="327"/>
        </w:trPr>
        <w:tc>
          <w:tcPr>
            <w:tcW w:w="988" w:type="dxa"/>
          </w:tcPr>
          <w:p w14:paraId="4FD0B6A9" w14:textId="60F5613B" w:rsidR="00A603AB" w:rsidRPr="006A66EF" w:rsidRDefault="00EB43A3" w:rsidP="00EB43A3">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05</w:t>
            </w:r>
          </w:p>
        </w:tc>
        <w:tc>
          <w:tcPr>
            <w:tcW w:w="8646" w:type="dxa"/>
            <w:tcBorders>
              <w:top w:val="single" w:sz="4" w:space="0" w:color="auto"/>
              <w:left w:val="single" w:sz="4" w:space="0" w:color="auto"/>
              <w:bottom w:val="single" w:sz="4" w:space="0" w:color="auto"/>
              <w:right w:val="single" w:sz="4" w:space="0" w:color="auto"/>
            </w:tcBorders>
          </w:tcPr>
          <w:p w14:paraId="14FC55E0" w14:textId="6813BC88" w:rsidR="00A603AB" w:rsidRPr="00895F77" w:rsidRDefault="00A603AB" w:rsidP="00EB43A3">
            <w:pPr>
              <w:spacing w:after="0" w:line="276" w:lineRule="auto"/>
              <w:jc w:val="both"/>
              <w:rPr>
                <w:rFonts w:ascii="Times New Roman" w:eastAsia="Times New Roman" w:hAnsi="Times New Roman" w:cs="Times New Roman"/>
                <w:iCs/>
                <w:sz w:val="24"/>
                <w:szCs w:val="24"/>
                <w:lang w:eastAsia="ru-RU"/>
              </w:rPr>
            </w:pPr>
            <w:r w:rsidRPr="0081120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w:t>
            </w:r>
            <w:r w:rsidR="00EB43A3">
              <w:rPr>
                <w:rFonts w:ascii="Times New Roman" w:hAnsi="Times New Roman"/>
                <w:sz w:val="24"/>
                <w:szCs w:val="24"/>
              </w:rPr>
              <w:t>ального и культурного контекста</w:t>
            </w:r>
          </w:p>
        </w:tc>
      </w:tr>
      <w:tr w:rsidR="00A603AB" w:rsidRPr="00895F77" w14:paraId="6145C28A" w14:textId="77777777" w:rsidTr="00EB43A3">
        <w:trPr>
          <w:trHeight w:val="327"/>
        </w:trPr>
        <w:tc>
          <w:tcPr>
            <w:tcW w:w="988" w:type="dxa"/>
          </w:tcPr>
          <w:p w14:paraId="174A5515" w14:textId="63A93717" w:rsidR="00A603AB" w:rsidRPr="006A66EF" w:rsidRDefault="00EB43A3" w:rsidP="00EB43A3">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06</w:t>
            </w:r>
          </w:p>
        </w:tc>
        <w:tc>
          <w:tcPr>
            <w:tcW w:w="8646" w:type="dxa"/>
            <w:tcBorders>
              <w:top w:val="single" w:sz="4" w:space="0" w:color="auto"/>
              <w:left w:val="single" w:sz="4" w:space="0" w:color="auto"/>
              <w:bottom w:val="single" w:sz="4" w:space="0" w:color="auto"/>
              <w:right w:val="single" w:sz="4" w:space="0" w:color="auto"/>
            </w:tcBorders>
          </w:tcPr>
          <w:p w14:paraId="19AEC845" w14:textId="08BDE37B" w:rsidR="00A603AB" w:rsidRPr="00895F77" w:rsidRDefault="00A603AB" w:rsidP="00EB43A3">
            <w:pPr>
              <w:spacing w:after="0" w:line="276" w:lineRule="auto"/>
              <w:jc w:val="both"/>
              <w:rPr>
                <w:rFonts w:ascii="Times New Roman" w:eastAsia="Times New Roman" w:hAnsi="Times New Roman" w:cs="Times New Roman"/>
                <w:iCs/>
                <w:sz w:val="24"/>
                <w:szCs w:val="24"/>
                <w:lang w:eastAsia="ru-RU"/>
              </w:rPr>
            </w:pPr>
            <w:r w:rsidRPr="00811208">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w:t>
            </w:r>
            <w:r w:rsidR="00EB43A3">
              <w:rPr>
                <w:rFonts w:ascii="Times New Roman" w:hAnsi="Times New Roman"/>
                <w:sz w:val="24"/>
                <w:szCs w:val="24"/>
              </w:rPr>
              <w:t xml:space="preserve"> поведения</w:t>
            </w:r>
          </w:p>
        </w:tc>
      </w:tr>
      <w:tr w:rsidR="00A603AB" w:rsidRPr="00895F77" w14:paraId="5F1CF81C" w14:textId="77777777" w:rsidTr="00EB43A3">
        <w:trPr>
          <w:trHeight w:val="327"/>
        </w:trPr>
        <w:tc>
          <w:tcPr>
            <w:tcW w:w="988" w:type="dxa"/>
          </w:tcPr>
          <w:p w14:paraId="5CBAC3AB" w14:textId="60C7A531" w:rsidR="00A603AB" w:rsidRPr="006A66EF" w:rsidRDefault="00EB43A3" w:rsidP="00EB43A3">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07</w:t>
            </w:r>
          </w:p>
        </w:tc>
        <w:tc>
          <w:tcPr>
            <w:tcW w:w="8646" w:type="dxa"/>
            <w:tcBorders>
              <w:top w:val="single" w:sz="4" w:space="0" w:color="auto"/>
              <w:left w:val="single" w:sz="4" w:space="0" w:color="auto"/>
              <w:bottom w:val="single" w:sz="4" w:space="0" w:color="auto"/>
              <w:right w:val="single" w:sz="4" w:space="0" w:color="auto"/>
            </w:tcBorders>
          </w:tcPr>
          <w:p w14:paraId="03F16784" w14:textId="29634F00" w:rsidR="00A603AB" w:rsidRPr="00895F77" w:rsidRDefault="00A603AB" w:rsidP="00EB43A3">
            <w:pPr>
              <w:spacing w:after="0" w:line="276" w:lineRule="auto"/>
              <w:jc w:val="both"/>
              <w:rPr>
                <w:rFonts w:ascii="Times New Roman" w:eastAsia="Times New Roman" w:hAnsi="Times New Roman" w:cs="Times New Roman"/>
                <w:iCs/>
                <w:sz w:val="24"/>
                <w:szCs w:val="24"/>
                <w:lang w:eastAsia="ru-RU"/>
              </w:rPr>
            </w:pPr>
            <w:r w:rsidRPr="00811208">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w:t>
            </w:r>
            <w:r w:rsidR="00EB43A3">
              <w:rPr>
                <w:rFonts w:ascii="Times New Roman" w:hAnsi="Times New Roman"/>
                <w:sz w:val="24"/>
                <w:szCs w:val="24"/>
              </w:rPr>
              <w:t>вовать в чрезвычайных ситуациях</w:t>
            </w:r>
          </w:p>
        </w:tc>
      </w:tr>
      <w:tr w:rsidR="007A2A0B" w:rsidRPr="00895F77" w14:paraId="4DF26277" w14:textId="77777777" w:rsidTr="00EB43A3">
        <w:trPr>
          <w:trHeight w:val="327"/>
        </w:trPr>
        <w:tc>
          <w:tcPr>
            <w:tcW w:w="988" w:type="dxa"/>
          </w:tcPr>
          <w:p w14:paraId="671DACBE" w14:textId="72A3A100" w:rsidR="007A2A0B" w:rsidRPr="006A66EF" w:rsidRDefault="007A2A0B" w:rsidP="00EB43A3">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09</w:t>
            </w:r>
          </w:p>
        </w:tc>
        <w:tc>
          <w:tcPr>
            <w:tcW w:w="8646" w:type="dxa"/>
            <w:tcBorders>
              <w:top w:val="single" w:sz="4" w:space="0" w:color="auto"/>
              <w:left w:val="single" w:sz="4" w:space="0" w:color="auto"/>
              <w:bottom w:val="single" w:sz="4" w:space="0" w:color="auto"/>
              <w:right w:val="single" w:sz="4" w:space="0" w:color="auto"/>
            </w:tcBorders>
          </w:tcPr>
          <w:p w14:paraId="4750A627" w14:textId="355C2BAE" w:rsidR="007A2A0B" w:rsidRPr="007A2A0B" w:rsidRDefault="007A2A0B" w:rsidP="007A2A0B">
            <w:pPr>
              <w:spacing w:after="0" w:line="276" w:lineRule="auto"/>
              <w:jc w:val="both"/>
              <w:rPr>
                <w:rFonts w:ascii="Times New Roman" w:hAnsi="Times New Roman"/>
                <w:sz w:val="24"/>
                <w:szCs w:val="24"/>
              </w:rPr>
            </w:pPr>
            <w:r w:rsidRPr="007A2A0B">
              <w:rPr>
                <w:rFonts w:ascii="Times New Roman" w:hAnsi="Times New Roman"/>
                <w:sz w:val="24"/>
                <w:szCs w:val="24"/>
              </w:rPr>
              <w:t xml:space="preserve">Пользоваться профессиональной документацией на государственном </w:t>
            </w:r>
          </w:p>
          <w:p w14:paraId="7878D0E2" w14:textId="7C03065F" w:rsidR="007A2A0B" w:rsidRPr="00811208" w:rsidRDefault="007A2A0B" w:rsidP="007A2A0B">
            <w:pPr>
              <w:spacing w:after="0" w:line="276" w:lineRule="auto"/>
              <w:jc w:val="both"/>
              <w:rPr>
                <w:rFonts w:ascii="Times New Roman" w:hAnsi="Times New Roman"/>
                <w:sz w:val="24"/>
                <w:szCs w:val="24"/>
              </w:rPr>
            </w:pPr>
            <w:r w:rsidRPr="007A2A0B">
              <w:rPr>
                <w:rFonts w:ascii="Times New Roman" w:hAnsi="Times New Roman"/>
                <w:sz w:val="24"/>
                <w:szCs w:val="24"/>
              </w:rPr>
              <w:t>и иностранном языках</w:t>
            </w:r>
          </w:p>
        </w:tc>
      </w:tr>
    </w:tbl>
    <w:p w14:paraId="289C29F8" w14:textId="77777777" w:rsidR="00895F77" w:rsidRPr="00895F77" w:rsidRDefault="00895F77" w:rsidP="00895F77">
      <w:pPr>
        <w:spacing w:after="200" w:line="276" w:lineRule="auto"/>
        <w:ind w:firstLine="709"/>
        <w:rPr>
          <w:rFonts w:ascii="Times New Roman" w:eastAsia="Times New Roman" w:hAnsi="Times New Roman" w:cs="Times New Roman"/>
          <w:bCs/>
          <w:iCs/>
          <w:sz w:val="4"/>
          <w:szCs w:val="4"/>
          <w:lang w:eastAsia="ru-RU"/>
        </w:rPr>
      </w:pPr>
    </w:p>
    <w:p w14:paraId="0A02CCB1" w14:textId="77777777" w:rsidR="00895F77" w:rsidRPr="00895F77" w:rsidRDefault="00895F77" w:rsidP="00895F77">
      <w:pPr>
        <w:spacing w:after="200" w:line="276" w:lineRule="auto"/>
        <w:ind w:firstLine="709"/>
        <w:rPr>
          <w:rFonts w:ascii="Times New Roman" w:eastAsia="Times New Roman" w:hAnsi="Times New Roman" w:cs="Times New Roman"/>
          <w:bCs/>
          <w:iCs/>
          <w:sz w:val="24"/>
          <w:szCs w:val="24"/>
          <w:lang w:eastAsia="ru-RU"/>
        </w:rPr>
      </w:pPr>
      <w:r w:rsidRPr="00895F77">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83"/>
      </w:tblGrid>
      <w:tr w:rsidR="00895F77" w:rsidRPr="00EB43A3" w14:paraId="62426042" w14:textId="77777777" w:rsidTr="00EB43A3">
        <w:tc>
          <w:tcPr>
            <w:tcW w:w="988" w:type="dxa"/>
          </w:tcPr>
          <w:p w14:paraId="28735242" w14:textId="77777777" w:rsidR="00895F77" w:rsidRPr="00EB43A3" w:rsidRDefault="00895F77" w:rsidP="00EB43A3">
            <w:pPr>
              <w:spacing w:after="0" w:line="276" w:lineRule="auto"/>
              <w:jc w:val="center"/>
              <w:rPr>
                <w:rFonts w:ascii="Times New Roman" w:eastAsia="Times New Roman" w:hAnsi="Times New Roman" w:cs="Times New Roman"/>
                <w:b/>
                <w:sz w:val="24"/>
                <w:szCs w:val="24"/>
                <w:lang w:eastAsia="ru-RU"/>
              </w:rPr>
            </w:pPr>
            <w:r w:rsidRPr="00EB43A3">
              <w:rPr>
                <w:rFonts w:ascii="Times New Roman" w:eastAsia="Times New Roman" w:hAnsi="Times New Roman" w:cs="Times New Roman"/>
                <w:b/>
                <w:sz w:val="24"/>
                <w:szCs w:val="24"/>
                <w:lang w:eastAsia="ru-RU"/>
              </w:rPr>
              <w:t>Код</w:t>
            </w:r>
          </w:p>
        </w:tc>
        <w:tc>
          <w:tcPr>
            <w:tcW w:w="8583" w:type="dxa"/>
          </w:tcPr>
          <w:p w14:paraId="6B276B0A" w14:textId="77777777" w:rsidR="00895F77" w:rsidRPr="00EB43A3" w:rsidRDefault="00895F77" w:rsidP="00EB43A3">
            <w:pPr>
              <w:spacing w:after="0" w:line="276" w:lineRule="auto"/>
              <w:jc w:val="center"/>
              <w:rPr>
                <w:rFonts w:ascii="Times New Roman" w:eastAsia="Times New Roman" w:hAnsi="Times New Roman" w:cs="Times New Roman"/>
                <w:b/>
                <w:iCs/>
                <w:sz w:val="24"/>
                <w:szCs w:val="24"/>
                <w:lang w:eastAsia="ru-RU"/>
              </w:rPr>
            </w:pPr>
            <w:r w:rsidRPr="00EB43A3">
              <w:rPr>
                <w:rFonts w:ascii="Times New Roman" w:eastAsia="Times New Roman" w:hAnsi="Times New Roman" w:cs="Times New Roman"/>
                <w:b/>
                <w:iCs/>
                <w:sz w:val="24"/>
                <w:szCs w:val="24"/>
                <w:lang w:eastAsia="ru-RU"/>
              </w:rPr>
              <w:t>Наименование видов деятельности и профессиональных компетенций</w:t>
            </w:r>
          </w:p>
        </w:tc>
      </w:tr>
      <w:tr w:rsidR="00895F77" w:rsidRPr="00895F77" w14:paraId="69290D69" w14:textId="77777777" w:rsidTr="00EB43A3">
        <w:tc>
          <w:tcPr>
            <w:tcW w:w="988" w:type="dxa"/>
          </w:tcPr>
          <w:p w14:paraId="2773A71C" w14:textId="77777777" w:rsidR="00895F77" w:rsidRPr="006A66EF" w:rsidRDefault="00895F77" w:rsidP="00EB43A3">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ВД 1</w:t>
            </w:r>
          </w:p>
        </w:tc>
        <w:tc>
          <w:tcPr>
            <w:tcW w:w="8583" w:type="dxa"/>
          </w:tcPr>
          <w:p w14:paraId="1ADE9C90" w14:textId="36D86440" w:rsidR="00895F77" w:rsidRPr="00895F77" w:rsidRDefault="00A603AB" w:rsidP="00EB43A3">
            <w:pPr>
              <w:spacing w:after="0" w:line="276" w:lineRule="auto"/>
              <w:jc w:val="both"/>
              <w:rPr>
                <w:rFonts w:ascii="Times New Roman" w:eastAsia="Times New Roman" w:hAnsi="Times New Roman" w:cs="Times New Roman"/>
                <w:iCs/>
                <w:sz w:val="24"/>
                <w:szCs w:val="24"/>
                <w:lang w:eastAsia="ru-RU"/>
              </w:rPr>
            </w:pPr>
            <w:r w:rsidRPr="00A603AB">
              <w:rPr>
                <w:rFonts w:ascii="Times New Roman" w:eastAsia="Times New Roman" w:hAnsi="Times New Roman" w:cs="Times New Roman"/>
                <w:iCs/>
                <w:sz w:val="24"/>
                <w:szCs w:val="24"/>
                <w:lang w:eastAsia="ru-RU"/>
              </w:rPr>
              <w:t>Документирование состояния инфокоммуникационных систем и их составляющих в процессе наладки и эксплуатации</w:t>
            </w:r>
          </w:p>
        </w:tc>
      </w:tr>
      <w:tr w:rsidR="00A603AB" w:rsidRPr="00895F77" w14:paraId="31E0F3E5" w14:textId="77777777" w:rsidTr="00EB43A3">
        <w:tc>
          <w:tcPr>
            <w:tcW w:w="988" w:type="dxa"/>
          </w:tcPr>
          <w:p w14:paraId="66F471D3" w14:textId="12BE7E51" w:rsidR="00A603AB" w:rsidRPr="006A66EF" w:rsidRDefault="00EB43A3" w:rsidP="00EB43A3">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ПК 1.1</w:t>
            </w:r>
          </w:p>
        </w:tc>
        <w:tc>
          <w:tcPr>
            <w:tcW w:w="8583" w:type="dxa"/>
          </w:tcPr>
          <w:p w14:paraId="4ABF8F15" w14:textId="6D2861CC" w:rsidR="00A603AB" w:rsidRPr="00E653F5" w:rsidRDefault="00A603AB" w:rsidP="00E653F5">
            <w:pPr>
              <w:jc w:val="both"/>
              <w:rPr>
                <w:rFonts w:ascii="Times New Roman" w:eastAsia="Times New Roman" w:hAnsi="Times New Roman" w:cs="Times New Roman"/>
                <w:bCs/>
                <w:sz w:val="24"/>
                <w:szCs w:val="24"/>
                <w:lang w:eastAsia="ru-RU"/>
              </w:rPr>
            </w:pPr>
            <w:bookmarkStart w:id="51" w:name="_Toc124757299"/>
            <w:r w:rsidRPr="00E653F5">
              <w:rPr>
                <w:rFonts w:ascii="Times New Roman" w:hAnsi="Times New Roman" w:cs="Times New Roman"/>
                <w:sz w:val="24"/>
                <w:szCs w:val="24"/>
              </w:rPr>
              <w:t>Проводить инвентаризацию и вести учет технических и программных средств информационно-коммуникационных систем с использован</w:t>
            </w:r>
            <w:r w:rsidR="00EB43A3" w:rsidRPr="00E653F5">
              <w:rPr>
                <w:rFonts w:ascii="Times New Roman" w:hAnsi="Times New Roman" w:cs="Times New Roman"/>
                <w:sz w:val="24"/>
                <w:szCs w:val="24"/>
              </w:rPr>
              <w:t>ием специализированных программ</w:t>
            </w:r>
            <w:bookmarkEnd w:id="51"/>
          </w:p>
        </w:tc>
      </w:tr>
      <w:tr w:rsidR="00A603AB" w:rsidRPr="00895F77" w14:paraId="4491ABCC" w14:textId="77777777" w:rsidTr="00EB43A3">
        <w:tc>
          <w:tcPr>
            <w:tcW w:w="988" w:type="dxa"/>
          </w:tcPr>
          <w:p w14:paraId="1DF954D0" w14:textId="73565E0F" w:rsidR="00A603AB" w:rsidRPr="006A66EF" w:rsidRDefault="00A603AB" w:rsidP="00EB43A3">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ПК 1.2</w:t>
            </w:r>
          </w:p>
        </w:tc>
        <w:tc>
          <w:tcPr>
            <w:tcW w:w="8583" w:type="dxa"/>
          </w:tcPr>
          <w:p w14:paraId="01376105" w14:textId="616236B7" w:rsidR="00A603AB" w:rsidRPr="00895F77" w:rsidRDefault="00A603AB" w:rsidP="00EB43A3">
            <w:pPr>
              <w:spacing w:after="0" w:line="276" w:lineRule="auto"/>
              <w:jc w:val="both"/>
              <w:rPr>
                <w:rFonts w:ascii="Times New Roman" w:eastAsia="Times New Roman" w:hAnsi="Times New Roman" w:cs="Times New Roman"/>
                <w:bCs/>
                <w:iCs/>
                <w:sz w:val="24"/>
                <w:szCs w:val="24"/>
                <w:lang w:eastAsia="ru-RU"/>
              </w:rPr>
            </w:pPr>
            <w:r w:rsidRPr="00811208">
              <w:rPr>
                <w:rFonts w:ascii="Times New Roman" w:hAnsi="Times New Roman"/>
                <w:sz w:val="24"/>
                <w:szCs w:val="24"/>
              </w:rPr>
              <w:t>Выполнять контроль наличия запасов, выполнения своевременного ремонта и наличия сервисных контрактов на обслуживание информационно-коммун</w:t>
            </w:r>
            <w:r w:rsidR="00EB43A3">
              <w:rPr>
                <w:rFonts w:ascii="Times New Roman" w:hAnsi="Times New Roman"/>
                <w:sz w:val="24"/>
                <w:szCs w:val="24"/>
              </w:rPr>
              <w:t>икационных систем</w:t>
            </w:r>
          </w:p>
        </w:tc>
      </w:tr>
      <w:tr w:rsidR="00A603AB" w:rsidRPr="00895F77" w14:paraId="2938E567" w14:textId="77777777" w:rsidTr="00EB43A3">
        <w:tc>
          <w:tcPr>
            <w:tcW w:w="988" w:type="dxa"/>
          </w:tcPr>
          <w:p w14:paraId="4E4E9D07" w14:textId="53635731" w:rsidR="00A603AB" w:rsidRPr="006A66EF" w:rsidRDefault="00A603AB" w:rsidP="00EB43A3">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lastRenderedPageBreak/>
              <w:t>ПК 1.3</w:t>
            </w:r>
          </w:p>
        </w:tc>
        <w:tc>
          <w:tcPr>
            <w:tcW w:w="8583" w:type="dxa"/>
          </w:tcPr>
          <w:p w14:paraId="38EAF800" w14:textId="6E3CC0F6" w:rsidR="00A603AB" w:rsidRPr="00895F77" w:rsidRDefault="00A603AB" w:rsidP="00EB43A3">
            <w:pPr>
              <w:spacing w:after="0" w:line="276" w:lineRule="auto"/>
              <w:jc w:val="both"/>
              <w:rPr>
                <w:rFonts w:ascii="Times New Roman" w:eastAsia="Times New Roman" w:hAnsi="Times New Roman" w:cs="Times New Roman"/>
                <w:bCs/>
                <w:iCs/>
                <w:sz w:val="24"/>
                <w:szCs w:val="24"/>
                <w:lang w:eastAsia="ru-RU"/>
              </w:rPr>
            </w:pPr>
            <w:r w:rsidRPr="00811208">
              <w:rPr>
                <w:rFonts w:ascii="Times New Roman" w:hAnsi="Times New Roman"/>
                <w:sz w:val="24"/>
                <w:szCs w:val="24"/>
              </w:rPr>
              <w:t>Представлять отчетность по конфигурации программного и аппаратного обеспечения ИС и ее составляющих</w:t>
            </w:r>
          </w:p>
        </w:tc>
      </w:tr>
      <w:tr w:rsidR="00A603AB" w:rsidRPr="00895F77" w14:paraId="5D805A94" w14:textId="77777777" w:rsidTr="00EB43A3">
        <w:tc>
          <w:tcPr>
            <w:tcW w:w="988" w:type="dxa"/>
          </w:tcPr>
          <w:p w14:paraId="65F2EB23" w14:textId="2514C274" w:rsidR="00A603AB" w:rsidRPr="006A66EF" w:rsidRDefault="00A603AB" w:rsidP="00EB43A3">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ПК 1.4</w:t>
            </w:r>
          </w:p>
        </w:tc>
        <w:tc>
          <w:tcPr>
            <w:tcW w:w="8583" w:type="dxa"/>
          </w:tcPr>
          <w:p w14:paraId="333398F9" w14:textId="2BC39690" w:rsidR="00A603AB" w:rsidRPr="00895F77" w:rsidRDefault="00A603AB" w:rsidP="00EB43A3">
            <w:pPr>
              <w:spacing w:after="0" w:line="276" w:lineRule="auto"/>
              <w:jc w:val="both"/>
              <w:rPr>
                <w:rFonts w:ascii="Times New Roman" w:eastAsia="Times New Roman" w:hAnsi="Times New Roman" w:cs="Times New Roman"/>
                <w:bCs/>
                <w:iCs/>
                <w:sz w:val="24"/>
                <w:szCs w:val="24"/>
                <w:lang w:eastAsia="ru-RU"/>
              </w:rPr>
            </w:pPr>
            <w:r w:rsidRPr="00811208">
              <w:rPr>
                <w:rFonts w:ascii="Times New Roman" w:hAnsi="Times New Roman"/>
                <w:sz w:val="24"/>
                <w:szCs w:val="24"/>
              </w:rPr>
              <w:t>Документировать базовую конфигурацию устройств и программного обеспечения для контроля в ходе эксплуатации, слежения за производительностью, а также защиты от несанкционированного доступа.</w:t>
            </w:r>
          </w:p>
        </w:tc>
      </w:tr>
    </w:tbl>
    <w:p w14:paraId="237886AE" w14:textId="77777777" w:rsidR="00895F77" w:rsidRPr="00895F77" w:rsidRDefault="00895F77" w:rsidP="00895F77">
      <w:pPr>
        <w:spacing w:after="0" w:line="240" w:lineRule="auto"/>
        <w:ind w:firstLine="709"/>
        <w:rPr>
          <w:rFonts w:ascii="Times New Roman" w:eastAsia="Times New Roman" w:hAnsi="Times New Roman" w:cs="Times New Roman"/>
          <w:bCs/>
          <w:sz w:val="24"/>
          <w:szCs w:val="24"/>
          <w:lang w:eastAsia="ru-RU"/>
        </w:rPr>
      </w:pPr>
    </w:p>
    <w:p w14:paraId="61D390C8" w14:textId="7770EE38" w:rsidR="00895F77" w:rsidRPr="00895F77" w:rsidRDefault="00895F77" w:rsidP="00895F77">
      <w:pPr>
        <w:spacing w:after="0" w:line="240" w:lineRule="auto"/>
        <w:ind w:firstLine="709"/>
        <w:rPr>
          <w:rFonts w:ascii="Times New Roman" w:eastAsia="Times New Roman" w:hAnsi="Times New Roman" w:cs="Times New Roman"/>
          <w:bCs/>
          <w:sz w:val="24"/>
          <w:szCs w:val="24"/>
          <w:lang w:eastAsia="ru-RU"/>
        </w:rPr>
      </w:pPr>
      <w:r w:rsidRPr="00895F77">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96"/>
      </w:tblGrid>
      <w:tr w:rsidR="00895F77" w:rsidRPr="00895F77" w14:paraId="34517F13" w14:textId="77777777" w:rsidTr="00EB43A3">
        <w:tc>
          <w:tcPr>
            <w:tcW w:w="1838" w:type="dxa"/>
          </w:tcPr>
          <w:p w14:paraId="0C66451E" w14:textId="3A2A7D99" w:rsidR="00895F77" w:rsidRPr="00895F77" w:rsidRDefault="000F05DA" w:rsidP="00EB43A3">
            <w:pPr>
              <w:spacing w:after="0" w:line="240" w:lineRule="auto"/>
              <w:rPr>
                <w:rFonts w:ascii="Times New Roman" w:eastAsia="Times New Roman" w:hAnsi="Times New Roman" w:cs="Times New Roman"/>
                <w:bCs/>
                <w:sz w:val="24"/>
                <w:szCs w:val="24"/>
              </w:rPr>
            </w:pPr>
            <w:r>
              <w:rPr>
                <w:rFonts w:ascii="Times New Roman" w:hAnsi="Times New Roman"/>
                <w:bCs/>
                <w:sz w:val="24"/>
                <w:szCs w:val="24"/>
              </w:rPr>
              <w:t>Владеть навыками</w:t>
            </w:r>
          </w:p>
        </w:tc>
        <w:tc>
          <w:tcPr>
            <w:tcW w:w="7796" w:type="dxa"/>
          </w:tcPr>
          <w:p w14:paraId="15CB07FD" w14:textId="442F04F7" w:rsidR="00A603AB" w:rsidRPr="00A603AB" w:rsidRDefault="00EB43A3" w:rsidP="00EB43A3">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ч</w:t>
            </w:r>
            <w:r w:rsidR="00A603AB" w:rsidRPr="00A603AB">
              <w:rPr>
                <w:rFonts w:ascii="Times New Roman" w:eastAsia="Times New Roman" w:hAnsi="Times New Roman" w:cs="Times New Roman"/>
                <w:bCs/>
                <w:iCs/>
                <w:sz w:val="24"/>
                <w:szCs w:val="24"/>
              </w:rPr>
              <w:t>тени</w:t>
            </w:r>
            <w:r>
              <w:rPr>
                <w:rFonts w:ascii="Times New Roman" w:eastAsia="Times New Roman" w:hAnsi="Times New Roman" w:cs="Times New Roman"/>
                <w:bCs/>
                <w:iCs/>
                <w:sz w:val="24"/>
                <w:szCs w:val="24"/>
              </w:rPr>
              <w:t>я</w:t>
            </w:r>
            <w:r w:rsidR="00A603AB" w:rsidRPr="00A603AB">
              <w:rPr>
                <w:rFonts w:ascii="Times New Roman" w:eastAsia="Times New Roman" w:hAnsi="Times New Roman" w:cs="Times New Roman"/>
                <w:bCs/>
                <w:iCs/>
                <w:sz w:val="24"/>
                <w:szCs w:val="24"/>
              </w:rPr>
              <w:t xml:space="preserve"> технической документации;</w:t>
            </w:r>
          </w:p>
          <w:p w14:paraId="28FE3460" w14:textId="77777777"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 xml:space="preserve">инвентаризация аппаратных, программно-аппаратных и программных средств; </w:t>
            </w:r>
          </w:p>
          <w:p w14:paraId="3B2C1AF2" w14:textId="0D42C009"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фиксаци</w:t>
            </w:r>
            <w:r w:rsidR="00EB43A3">
              <w:rPr>
                <w:rFonts w:ascii="Times New Roman" w:eastAsia="Times New Roman" w:hAnsi="Times New Roman" w:cs="Times New Roman"/>
                <w:bCs/>
                <w:iCs/>
                <w:sz w:val="24"/>
                <w:szCs w:val="24"/>
              </w:rPr>
              <w:t>и</w:t>
            </w:r>
            <w:r w:rsidRPr="00A603AB">
              <w:rPr>
                <w:rFonts w:ascii="Times New Roman" w:eastAsia="Times New Roman" w:hAnsi="Times New Roman" w:cs="Times New Roman"/>
                <w:bCs/>
                <w:iCs/>
                <w:sz w:val="24"/>
                <w:szCs w:val="24"/>
              </w:rPr>
              <w:t xml:space="preserve"> в журнале инвентарных номеров технических средств инфокоммуникационных систем фиксации в журнале месторасположения технических средств инфокоммуникационных систем; </w:t>
            </w:r>
          </w:p>
          <w:p w14:paraId="2612881D" w14:textId="2BBCC7A4"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маркировк</w:t>
            </w:r>
            <w:r w:rsidR="00EB43A3">
              <w:rPr>
                <w:rFonts w:ascii="Times New Roman" w:eastAsia="Times New Roman" w:hAnsi="Times New Roman" w:cs="Times New Roman"/>
                <w:bCs/>
                <w:iCs/>
                <w:sz w:val="24"/>
                <w:szCs w:val="24"/>
              </w:rPr>
              <w:t>и</w:t>
            </w:r>
            <w:r w:rsidRPr="00A603AB">
              <w:rPr>
                <w:rFonts w:ascii="Times New Roman" w:eastAsia="Times New Roman" w:hAnsi="Times New Roman" w:cs="Times New Roman"/>
                <w:bCs/>
                <w:iCs/>
                <w:sz w:val="24"/>
                <w:szCs w:val="24"/>
              </w:rPr>
              <w:t xml:space="preserve"> технических средств инфокоммуникационных систем</w:t>
            </w:r>
            <w:r w:rsidR="00EB43A3">
              <w:rPr>
                <w:rFonts w:ascii="Times New Roman" w:eastAsia="Times New Roman" w:hAnsi="Times New Roman" w:cs="Times New Roman"/>
                <w:bCs/>
                <w:iCs/>
                <w:sz w:val="24"/>
                <w:szCs w:val="24"/>
              </w:rPr>
              <w:t>;</w:t>
            </w:r>
          </w:p>
          <w:p w14:paraId="2FFC7DFA" w14:textId="3CD30DAE"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контрол</w:t>
            </w:r>
            <w:r w:rsidR="00EB43A3">
              <w:rPr>
                <w:rFonts w:ascii="Times New Roman" w:eastAsia="Times New Roman" w:hAnsi="Times New Roman" w:cs="Times New Roman"/>
                <w:bCs/>
                <w:iCs/>
                <w:sz w:val="24"/>
                <w:szCs w:val="24"/>
              </w:rPr>
              <w:t>я</w:t>
            </w:r>
            <w:r w:rsidRPr="00A603AB">
              <w:rPr>
                <w:rFonts w:ascii="Times New Roman" w:eastAsia="Times New Roman" w:hAnsi="Times New Roman" w:cs="Times New Roman"/>
                <w:bCs/>
                <w:iCs/>
                <w:sz w:val="24"/>
                <w:szCs w:val="24"/>
              </w:rPr>
              <w:t xml:space="preserve"> остатков запасных частей и оборудования под замену; </w:t>
            </w:r>
          </w:p>
          <w:p w14:paraId="0479B791" w14:textId="2062EAAF"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контрол</w:t>
            </w:r>
            <w:r w:rsidR="00EB43A3">
              <w:rPr>
                <w:rFonts w:ascii="Times New Roman" w:eastAsia="Times New Roman" w:hAnsi="Times New Roman" w:cs="Times New Roman"/>
                <w:bCs/>
                <w:iCs/>
                <w:sz w:val="24"/>
                <w:szCs w:val="24"/>
              </w:rPr>
              <w:t>я</w:t>
            </w:r>
            <w:r w:rsidRPr="00A603AB">
              <w:rPr>
                <w:rFonts w:ascii="Times New Roman" w:eastAsia="Times New Roman" w:hAnsi="Times New Roman" w:cs="Times New Roman"/>
                <w:bCs/>
                <w:iCs/>
                <w:sz w:val="24"/>
                <w:szCs w:val="24"/>
              </w:rPr>
              <w:t xml:space="preserve"> соблюдения графика профилактического обслуживания оборудования; </w:t>
            </w:r>
          </w:p>
          <w:p w14:paraId="4C83DDB0" w14:textId="771A9A4F"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внесени</w:t>
            </w:r>
            <w:r w:rsidR="00EB43A3">
              <w:rPr>
                <w:rFonts w:ascii="Times New Roman" w:eastAsia="Times New Roman" w:hAnsi="Times New Roman" w:cs="Times New Roman"/>
                <w:bCs/>
                <w:iCs/>
                <w:sz w:val="24"/>
                <w:szCs w:val="24"/>
              </w:rPr>
              <w:t>я</w:t>
            </w:r>
            <w:r w:rsidRPr="00A603AB">
              <w:rPr>
                <w:rFonts w:ascii="Times New Roman" w:eastAsia="Times New Roman" w:hAnsi="Times New Roman" w:cs="Times New Roman"/>
                <w:bCs/>
                <w:iCs/>
                <w:sz w:val="24"/>
                <w:szCs w:val="24"/>
              </w:rPr>
              <w:t xml:space="preserve"> в информационную систему по управлению запасами и ремонтом данных о проведенных работах; </w:t>
            </w:r>
          </w:p>
          <w:p w14:paraId="79DC82A0" w14:textId="1E7830B7"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внесени</w:t>
            </w:r>
            <w:r w:rsidR="00EB43A3">
              <w:rPr>
                <w:rFonts w:ascii="Times New Roman" w:eastAsia="Times New Roman" w:hAnsi="Times New Roman" w:cs="Times New Roman"/>
                <w:bCs/>
                <w:iCs/>
                <w:sz w:val="24"/>
                <w:szCs w:val="24"/>
              </w:rPr>
              <w:t>я</w:t>
            </w:r>
            <w:r w:rsidRPr="00A603AB">
              <w:rPr>
                <w:rFonts w:ascii="Times New Roman" w:eastAsia="Times New Roman" w:hAnsi="Times New Roman" w:cs="Times New Roman"/>
                <w:bCs/>
                <w:iCs/>
                <w:sz w:val="24"/>
                <w:szCs w:val="24"/>
              </w:rPr>
              <w:t xml:space="preserve"> в информационную систему по управлению запасами и ремонтом данных об использованных запасных частях; </w:t>
            </w:r>
          </w:p>
          <w:p w14:paraId="1B8C1E3A" w14:textId="488B02C1"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отслеживани</w:t>
            </w:r>
            <w:r w:rsidR="00EB43A3">
              <w:rPr>
                <w:rFonts w:ascii="Times New Roman" w:eastAsia="Times New Roman" w:hAnsi="Times New Roman" w:cs="Times New Roman"/>
                <w:bCs/>
                <w:iCs/>
                <w:sz w:val="24"/>
                <w:szCs w:val="24"/>
              </w:rPr>
              <w:t>я</w:t>
            </w:r>
            <w:r w:rsidRPr="00A603AB">
              <w:rPr>
                <w:rFonts w:ascii="Times New Roman" w:eastAsia="Times New Roman" w:hAnsi="Times New Roman" w:cs="Times New Roman"/>
                <w:bCs/>
                <w:iCs/>
                <w:sz w:val="24"/>
                <w:szCs w:val="24"/>
              </w:rPr>
              <w:t xml:space="preserve"> наличия запасных частей в информационной системе по управлению запасами и ремонтом; </w:t>
            </w:r>
          </w:p>
          <w:p w14:paraId="69705256" w14:textId="12AD41B9"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контрол</w:t>
            </w:r>
            <w:r w:rsidR="00EB43A3">
              <w:rPr>
                <w:rFonts w:ascii="Times New Roman" w:eastAsia="Times New Roman" w:hAnsi="Times New Roman" w:cs="Times New Roman"/>
                <w:bCs/>
                <w:iCs/>
                <w:sz w:val="24"/>
                <w:szCs w:val="24"/>
              </w:rPr>
              <w:t>я</w:t>
            </w:r>
            <w:r w:rsidRPr="00A603AB">
              <w:rPr>
                <w:rFonts w:ascii="Times New Roman" w:eastAsia="Times New Roman" w:hAnsi="Times New Roman" w:cs="Times New Roman"/>
                <w:bCs/>
                <w:iCs/>
                <w:sz w:val="24"/>
                <w:szCs w:val="24"/>
              </w:rPr>
              <w:t xml:space="preserve"> наличия сервисных контрактов на обслуживание в информационной системе по управлению запасами и ремонтом в соответствии с трудовым заданием;</w:t>
            </w:r>
          </w:p>
          <w:p w14:paraId="1513A116" w14:textId="78EEC7D2"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составлени</w:t>
            </w:r>
            <w:r w:rsidR="00EB43A3">
              <w:rPr>
                <w:rFonts w:ascii="Times New Roman" w:eastAsia="Times New Roman" w:hAnsi="Times New Roman" w:cs="Times New Roman"/>
                <w:bCs/>
                <w:iCs/>
                <w:sz w:val="24"/>
                <w:szCs w:val="24"/>
              </w:rPr>
              <w:t>я</w:t>
            </w:r>
            <w:r w:rsidRPr="00A603AB">
              <w:rPr>
                <w:rFonts w:ascii="Times New Roman" w:eastAsia="Times New Roman" w:hAnsi="Times New Roman" w:cs="Times New Roman"/>
                <w:bCs/>
                <w:iCs/>
                <w:sz w:val="24"/>
                <w:szCs w:val="24"/>
              </w:rPr>
              <w:t xml:space="preserve"> регламентных отчетов о замеченных отклонениях от штатного режима функционирования инфокоммуникационных систем;</w:t>
            </w:r>
          </w:p>
          <w:p w14:paraId="4A76380F" w14:textId="1747DE2B" w:rsidR="00895F77"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документирование базовой конфигурации и программного обеспечения устрой</w:t>
            </w:r>
            <w:r w:rsidR="00EB43A3">
              <w:rPr>
                <w:rFonts w:ascii="Times New Roman" w:eastAsia="Times New Roman" w:hAnsi="Times New Roman" w:cs="Times New Roman"/>
                <w:bCs/>
                <w:iCs/>
                <w:sz w:val="24"/>
                <w:szCs w:val="24"/>
              </w:rPr>
              <w:t>ств инфокоммуникационных систем</w:t>
            </w:r>
          </w:p>
        </w:tc>
      </w:tr>
      <w:tr w:rsidR="00895F77" w:rsidRPr="00895F77" w14:paraId="331DE75B" w14:textId="77777777" w:rsidTr="00EB43A3">
        <w:tc>
          <w:tcPr>
            <w:tcW w:w="1838" w:type="dxa"/>
          </w:tcPr>
          <w:p w14:paraId="3584DDC2" w14:textId="77777777" w:rsidR="00895F77" w:rsidRPr="00895F77" w:rsidRDefault="00895F77" w:rsidP="00EB43A3">
            <w:pPr>
              <w:spacing w:after="0" w:line="240" w:lineRule="auto"/>
              <w:rPr>
                <w:rFonts w:ascii="Times New Roman" w:eastAsia="Times New Roman" w:hAnsi="Times New Roman" w:cs="Times New Roman"/>
                <w:bCs/>
                <w:sz w:val="24"/>
                <w:szCs w:val="24"/>
              </w:rPr>
            </w:pPr>
            <w:r w:rsidRPr="00895F77">
              <w:rPr>
                <w:rFonts w:ascii="Times New Roman" w:eastAsia="Times New Roman" w:hAnsi="Times New Roman" w:cs="Times New Roman"/>
                <w:bCs/>
                <w:sz w:val="24"/>
                <w:szCs w:val="24"/>
              </w:rPr>
              <w:t>Уметь</w:t>
            </w:r>
          </w:p>
        </w:tc>
        <w:tc>
          <w:tcPr>
            <w:tcW w:w="7796" w:type="dxa"/>
          </w:tcPr>
          <w:p w14:paraId="464E8DD3" w14:textId="6EF62D34" w:rsidR="00A603AB" w:rsidRPr="00A603AB" w:rsidRDefault="00EB43A3" w:rsidP="00EB43A3">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w:t>
            </w:r>
            <w:r w:rsidR="00A603AB" w:rsidRPr="00A603AB">
              <w:rPr>
                <w:rFonts w:ascii="Times New Roman" w:eastAsia="Times New Roman" w:hAnsi="Times New Roman" w:cs="Times New Roman"/>
                <w:bCs/>
                <w:iCs/>
                <w:sz w:val="24"/>
                <w:szCs w:val="24"/>
              </w:rPr>
              <w:t xml:space="preserve">опровождать техническую документацию по объектам инфокоммуникационных систем; </w:t>
            </w:r>
          </w:p>
          <w:p w14:paraId="4EA3BAEF" w14:textId="77777777"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контролировать наличие и движение аппаратных, программно-аппаратных и программных средств; пользоваться нормативно-технической документацией в области инфокоммуникационных технологий;</w:t>
            </w:r>
          </w:p>
          <w:p w14:paraId="7A473026" w14:textId="77777777"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 xml:space="preserve">пользоваться нормативно-технической документацией в области инфокоммуникационных технологий; </w:t>
            </w:r>
          </w:p>
          <w:p w14:paraId="180F0D08" w14:textId="77777777"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 xml:space="preserve">работать с информационной системой по управлению запасами и ремонтом; </w:t>
            </w:r>
          </w:p>
          <w:p w14:paraId="14739CB0" w14:textId="77777777"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оформлять заявки на материалы и комплектующие инфокоммуникационных систем;</w:t>
            </w:r>
          </w:p>
          <w:p w14:paraId="324EC8EE" w14:textId="77777777"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оформлять отчеты об отклонениях от штатного режима функционирования инфокоммуникационных систем;</w:t>
            </w:r>
          </w:p>
          <w:p w14:paraId="453C3DDB" w14:textId="105ECEC9" w:rsidR="00895F77"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оформлять отчеты по базовой конфигурации устро</w:t>
            </w:r>
            <w:r w:rsidR="00EB43A3">
              <w:rPr>
                <w:rFonts w:ascii="Times New Roman" w:eastAsia="Times New Roman" w:hAnsi="Times New Roman" w:cs="Times New Roman"/>
                <w:bCs/>
                <w:iCs/>
                <w:sz w:val="24"/>
                <w:szCs w:val="24"/>
              </w:rPr>
              <w:t>йств и программного обеспечения</w:t>
            </w:r>
          </w:p>
        </w:tc>
      </w:tr>
      <w:tr w:rsidR="00895F77" w:rsidRPr="00895F77" w14:paraId="3E2F54E5" w14:textId="77777777" w:rsidTr="00EB43A3">
        <w:tc>
          <w:tcPr>
            <w:tcW w:w="1838" w:type="dxa"/>
          </w:tcPr>
          <w:p w14:paraId="1D415E02" w14:textId="77777777" w:rsidR="00895F77" w:rsidRPr="00895F77" w:rsidRDefault="00895F77" w:rsidP="00EB43A3">
            <w:pPr>
              <w:spacing w:after="0" w:line="240" w:lineRule="auto"/>
              <w:rPr>
                <w:rFonts w:ascii="Times New Roman" w:eastAsia="Times New Roman" w:hAnsi="Times New Roman" w:cs="Times New Roman"/>
                <w:bCs/>
                <w:sz w:val="24"/>
                <w:szCs w:val="24"/>
              </w:rPr>
            </w:pPr>
            <w:r w:rsidRPr="00895F77">
              <w:rPr>
                <w:rFonts w:ascii="Times New Roman" w:eastAsia="Times New Roman" w:hAnsi="Times New Roman" w:cs="Times New Roman"/>
                <w:bCs/>
                <w:sz w:val="24"/>
                <w:szCs w:val="24"/>
              </w:rPr>
              <w:t>Знать</w:t>
            </w:r>
          </w:p>
        </w:tc>
        <w:tc>
          <w:tcPr>
            <w:tcW w:w="7796" w:type="dxa"/>
          </w:tcPr>
          <w:p w14:paraId="26C820B7" w14:textId="5035C5E9" w:rsidR="00A603AB" w:rsidRPr="00A603AB" w:rsidRDefault="00EB43A3" w:rsidP="00EB43A3">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w:t>
            </w:r>
            <w:r w:rsidR="00A603AB" w:rsidRPr="00A603AB">
              <w:rPr>
                <w:rFonts w:ascii="Times New Roman" w:eastAsia="Times New Roman" w:hAnsi="Times New Roman" w:cs="Times New Roman"/>
                <w:bCs/>
                <w:iCs/>
                <w:sz w:val="24"/>
                <w:szCs w:val="24"/>
              </w:rPr>
              <w:t xml:space="preserve">равила и процедуры проведения инвентаризации; </w:t>
            </w:r>
          </w:p>
          <w:p w14:paraId="669BDD8D" w14:textId="77777777"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 xml:space="preserve">правила маркировки устройств и элементов инфокоммуникационной системы; </w:t>
            </w:r>
          </w:p>
          <w:p w14:paraId="048F5899" w14:textId="77777777"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 xml:space="preserve">процедуру списания технических средств; </w:t>
            </w:r>
          </w:p>
          <w:p w14:paraId="0A46880D" w14:textId="77777777"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lastRenderedPageBreak/>
              <w:t xml:space="preserve">программные средства инвентаризации; </w:t>
            </w:r>
          </w:p>
          <w:p w14:paraId="4EDE237A" w14:textId="77777777"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 xml:space="preserve">терминология и правила чтения технической документации; </w:t>
            </w:r>
          </w:p>
          <w:p w14:paraId="3B03E779" w14:textId="77777777"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принципы классификации и кодирования информации;</w:t>
            </w:r>
          </w:p>
          <w:p w14:paraId="1FD3D2DE" w14:textId="77777777"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отраслевые нормативные правовые акты; технические характеристики основного оборудования, комплектующих и материалов инфокоммуникационной системы; типовые варианты взаимозаменяемости;</w:t>
            </w:r>
          </w:p>
          <w:p w14:paraId="1C4D542F" w14:textId="77777777"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терминологию и правила чтения технической документации;</w:t>
            </w:r>
          </w:p>
          <w:p w14:paraId="5DA35821" w14:textId="77777777"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 xml:space="preserve">правила оформления технической документации по результатам проверки работоспособности устройств инфокоммуникационных систем; </w:t>
            </w:r>
          </w:p>
          <w:p w14:paraId="5E78C7A6" w14:textId="77777777"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 xml:space="preserve">источники информации, необходимой для профессиональной деятельности; </w:t>
            </w:r>
          </w:p>
          <w:p w14:paraId="5A900717" w14:textId="77777777"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правила деловой переписки;</w:t>
            </w:r>
          </w:p>
          <w:p w14:paraId="626CEAC0" w14:textId="77777777" w:rsidR="00A603AB"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правила чтения и сопровождения технической документации; принципы классификации и кодирования информации;</w:t>
            </w:r>
          </w:p>
          <w:p w14:paraId="6FC0454C" w14:textId="0776A916" w:rsidR="00895F77" w:rsidRPr="00A603AB" w:rsidRDefault="00A603AB" w:rsidP="00EB43A3">
            <w:pPr>
              <w:spacing w:after="0" w:line="240" w:lineRule="auto"/>
              <w:rPr>
                <w:rFonts w:ascii="Times New Roman" w:eastAsia="Times New Roman" w:hAnsi="Times New Roman" w:cs="Times New Roman"/>
                <w:bCs/>
                <w:iCs/>
                <w:sz w:val="24"/>
                <w:szCs w:val="24"/>
              </w:rPr>
            </w:pPr>
            <w:r w:rsidRPr="00A603AB">
              <w:rPr>
                <w:rFonts w:ascii="Times New Roman" w:eastAsia="Times New Roman" w:hAnsi="Times New Roman" w:cs="Times New Roman"/>
                <w:bCs/>
                <w:iCs/>
                <w:sz w:val="24"/>
                <w:szCs w:val="24"/>
              </w:rPr>
              <w:t>основы делопроизводства.</w:t>
            </w:r>
          </w:p>
        </w:tc>
      </w:tr>
    </w:tbl>
    <w:p w14:paraId="38D89867" w14:textId="77777777" w:rsidR="00895F77" w:rsidRPr="00895F77" w:rsidRDefault="00895F77" w:rsidP="00895F77">
      <w:pPr>
        <w:spacing w:after="0" w:line="240" w:lineRule="auto"/>
        <w:rPr>
          <w:rFonts w:ascii="Times New Roman" w:eastAsia="Times New Roman" w:hAnsi="Times New Roman" w:cs="Times New Roman"/>
          <w:b/>
          <w:sz w:val="24"/>
          <w:szCs w:val="24"/>
          <w:lang w:eastAsia="ru-RU"/>
        </w:rPr>
      </w:pPr>
    </w:p>
    <w:p w14:paraId="685B7EA2" w14:textId="77777777" w:rsidR="00895F77" w:rsidRPr="00895F77" w:rsidRDefault="00895F77" w:rsidP="00895F77">
      <w:pPr>
        <w:spacing w:after="0" w:line="240" w:lineRule="auto"/>
        <w:rPr>
          <w:rFonts w:ascii="Times New Roman" w:eastAsia="Times New Roman" w:hAnsi="Times New Roman" w:cs="Times New Roman"/>
          <w:b/>
          <w:sz w:val="24"/>
          <w:szCs w:val="24"/>
          <w:lang w:eastAsia="ru-RU"/>
        </w:rPr>
      </w:pPr>
      <w:bookmarkStart w:id="52" w:name="_Hlk511591667"/>
    </w:p>
    <w:p w14:paraId="1915F72D" w14:textId="77777777" w:rsidR="00895F77" w:rsidRPr="00895F77" w:rsidRDefault="00895F77" w:rsidP="00895F77">
      <w:pPr>
        <w:spacing w:after="0" w:line="240" w:lineRule="auto"/>
        <w:ind w:firstLine="709"/>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14:paraId="7AB84985" w14:textId="77777777" w:rsidR="00895F77" w:rsidRPr="00895F77" w:rsidRDefault="00895F77" w:rsidP="00895F77">
      <w:pPr>
        <w:spacing w:after="0" w:line="276" w:lineRule="auto"/>
        <w:rPr>
          <w:rFonts w:ascii="Times New Roman" w:eastAsia="Times New Roman" w:hAnsi="Times New Roman" w:cs="Times New Roman"/>
          <w:sz w:val="24"/>
          <w:szCs w:val="24"/>
          <w:lang w:eastAsia="ru-RU"/>
        </w:rPr>
      </w:pPr>
    </w:p>
    <w:p w14:paraId="0AE95ACC" w14:textId="2057CD5A" w:rsidR="00895F77" w:rsidRPr="00895F77" w:rsidRDefault="00895F77" w:rsidP="00895F77">
      <w:pPr>
        <w:spacing w:after="0" w:line="276" w:lineRule="auto"/>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Всего часов _________</w:t>
      </w:r>
      <w:r w:rsidR="00A603AB" w:rsidRPr="00A603AB">
        <w:rPr>
          <w:rFonts w:ascii="Times New Roman" w:eastAsia="Times New Roman" w:hAnsi="Times New Roman" w:cs="Times New Roman"/>
          <w:sz w:val="24"/>
          <w:szCs w:val="24"/>
          <w:u w:val="single"/>
          <w:lang w:eastAsia="ru-RU"/>
        </w:rPr>
        <w:t>240</w:t>
      </w:r>
      <w:r w:rsidRPr="00895F77">
        <w:rPr>
          <w:rFonts w:ascii="Times New Roman" w:eastAsia="Times New Roman" w:hAnsi="Times New Roman" w:cs="Times New Roman"/>
          <w:sz w:val="24"/>
          <w:szCs w:val="24"/>
          <w:lang w:eastAsia="ru-RU"/>
        </w:rPr>
        <w:t>_______________</w:t>
      </w:r>
    </w:p>
    <w:p w14:paraId="354CF1BE" w14:textId="5A259FD1" w:rsidR="00895F77" w:rsidRPr="00895F77" w:rsidRDefault="00895F77" w:rsidP="00895F77">
      <w:pPr>
        <w:spacing w:after="0" w:line="276" w:lineRule="auto"/>
        <w:ind w:firstLine="708"/>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в том числе в форме практической подготовки______</w:t>
      </w:r>
      <w:r w:rsidR="00A603AB">
        <w:rPr>
          <w:rFonts w:ascii="Times New Roman" w:eastAsia="Times New Roman" w:hAnsi="Times New Roman" w:cs="Times New Roman"/>
          <w:sz w:val="24"/>
          <w:szCs w:val="24"/>
          <w:u w:val="single"/>
          <w:lang w:eastAsia="ru-RU"/>
        </w:rPr>
        <w:t>192</w:t>
      </w:r>
      <w:r w:rsidRPr="00895F77">
        <w:rPr>
          <w:rFonts w:ascii="Times New Roman" w:eastAsia="Times New Roman" w:hAnsi="Times New Roman" w:cs="Times New Roman"/>
          <w:sz w:val="24"/>
          <w:szCs w:val="24"/>
          <w:lang w:eastAsia="ru-RU"/>
        </w:rPr>
        <w:t>________</w:t>
      </w:r>
    </w:p>
    <w:p w14:paraId="63E2D140" w14:textId="77777777" w:rsidR="00895F77" w:rsidRPr="00895F77" w:rsidRDefault="00895F77" w:rsidP="00895F77">
      <w:pPr>
        <w:spacing w:after="0" w:line="276" w:lineRule="auto"/>
        <w:rPr>
          <w:rFonts w:ascii="Times New Roman" w:eastAsia="Times New Roman" w:hAnsi="Times New Roman" w:cs="Times New Roman"/>
          <w:sz w:val="24"/>
          <w:szCs w:val="24"/>
          <w:lang w:eastAsia="ru-RU"/>
        </w:rPr>
      </w:pPr>
    </w:p>
    <w:p w14:paraId="0F826C2E" w14:textId="77A7DB23" w:rsidR="00895F77" w:rsidRPr="00895F77" w:rsidRDefault="00895F77" w:rsidP="00895F77">
      <w:pPr>
        <w:spacing w:after="0" w:line="276" w:lineRule="auto"/>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Из них на освоение МДК_______</w:t>
      </w:r>
      <w:r w:rsidR="00A603AB">
        <w:rPr>
          <w:rFonts w:ascii="Times New Roman" w:eastAsia="Times New Roman" w:hAnsi="Times New Roman" w:cs="Times New Roman"/>
          <w:sz w:val="24"/>
          <w:szCs w:val="24"/>
          <w:u w:val="single"/>
          <w:lang w:eastAsia="ru-RU"/>
        </w:rPr>
        <w:t>96</w:t>
      </w:r>
      <w:r w:rsidRPr="00895F77">
        <w:rPr>
          <w:rFonts w:ascii="Times New Roman" w:eastAsia="Times New Roman" w:hAnsi="Times New Roman" w:cs="Times New Roman"/>
          <w:sz w:val="24"/>
          <w:szCs w:val="24"/>
          <w:lang w:eastAsia="ru-RU"/>
        </w:rPr>
        <w:t>________</w:t>
      </w:r>
    </w:p>
    <w:p w14:paraId="197CD1B7" w14:textId="77777777" w:rsidR="00895F77" w:rsidRPr="00895F77" w:rsidRDefault="00895F77" w:rsidP="00895F77">
      <w:pPr>
        <w:spacing w:after="0" w:line="276" w:lineRule="auto"/>
        <w:ind w:firstLine="708"/>
        <w:rPr>
          <w:rFonts w:ascii="Times New Roman" w:eastAsia="Times New Roman" w:hAnsi="Times New Roman" w:cs="Times New Roman"/>
          <w:i/>
          <w:sz w:val="24"/>
          <w:szCs w:val="24"/>
          <w:lang w:eastAsia="ru-RU"/>
        </w:rPr>
      </w:pPr>
      <w:r w:rsidRPr="00895F77">
        <w:rPr>
          <w:rFonts w:ascii="Times New Roman" w:eastAsia="Times New Roman" w:hAnsi="Times New Roman" w:cs="Times New Roman"/>
          <w:sz w:val="24"/>
          <w:szCs w:val="24"/>
          <w:lang w:eastAsia="ru-RU"/>
        </w:rPr>
        <w:t>в том числе самостоятельная работа</w:t>
      </w:r>
      <w:r w:rsidRPr="00895F77">
        <w:rPr>
          <w:rFonts w:ascii="Times New Roman" w:eastAsia="Times New Roman" w:hAnsi="Times New Roman" w:cs="Times New Roman"/>
          <w:i/>
          <w:sz w:val="24"/>
          <w:szCs w:val="24"/>
          <w:lang w:eastAsia="ru-RU"/>
        </w:rPr>
        <w:t xml:space="preserve">__________ </w:t>
      </w:r>
    </w:p>
    <w:p w14:paraId="64862B60" w14:textId="4D0114AE" w:rsidR="00895F77" w:rsidRPr="00895F77" w:rsidRDefault="00895F77" w:rsidP="00895F77">
      <w:pPr>
        <w:spacing w:after="0" w:line="276" w:lineRule="auto"/>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практики, в том числе учебная _______</w:t>
      </w:r>
      <w:r w:rsidR="00A603AB">
        <w:rPr>
          <w:rFonts w:ascii="Times New Roman" w:eastAsia="Times New Roman" w:hAnsi="Times New Roman" w:cs="Times New Roman"/>
          <w:sz w:val="24"/>
          <w:szCs w:val="24"/>
          <w:u w:val="single"/>
          <w:lang w:eastAsia="ru-RU"/>
        </w:rPr>
        <w:t>36</w:t>
      </w:r>
      <w:r w:rsidRPr="00895F77">
        <w:rPr>
          <w:rFonts w:ascii="Times New Roman" w:eastAsia="Times New Roman" w:hAnsi="Times New Roman" w:cs="Times New Roman"/>
          <w:sz w:val="24"/>
          <w:szCs w:val="24"/>
          <w:lang w:eastAsia="ru-RU"/>
        </w:rPr>
        <w:t>________</w:t>
      </w:r>
    </w:p>
    <w:p w14:paraId="0A3AF02C" w14:textId="769866A8" w:rsidR="00895F77" w:rsidRPr="00895F77" w:rsidRDefault="00895F77" w:rsidP="00895F77">
      <w:pPr>
        <w:spacing w:after="0" w:line="276" w:lineRule="auto"/>
        <w:ind w:left="1416" w:firstLine="708"/>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 xml:space="preserve">   производственная ____</w:t>
      </w:r>
      <w:r w:rsidR="00A603AB">
        <w:rPr>
          <w:rFonts w:ascii="Times New Roman" w:eastAsia="Times New Roman" w:hAnsi="Times New Roman" w:cs="Times New Roman"/>
          <w:sz w:val="24"/>
          <w:szCs w:val="24"/>
          <w:u w:val="single"/>
          <w:lang w:eastAsia="ru-RU"/>
        </w:rPr>
        <w:t>108</w:t>
      </w:r>
      <w:r w:rsidRPr="00895F77">
        <w:rPr>
          <w:rFonts w:ascii="Times New Roman" w:eastAsia="Times New Roman" w:hAnsi="Times New Roman" w:cs="Times New Roman"/>
          <w:sz w:val="24"/>
          <w:szCs w:val="24"/>
          <w:lang w:eastAsia="ru-RU"/>
        </w:rPr>
        <w:t>____</w:t>
      </w:r>
    </w:p>
    <w:p w14:paraId="121C89D9" w14:textId="77777777" w:rsidR="00895F77" w:rsidRPr="00895F77" w:rsidRDefault="00895F77" w:rsidP="00895F77">
      <w:pPr>
        <w:spacing w:after="200" w:line="276" w:lineRule="auto"/>
        <w:rPr>
          <w:rFonts w:ascii="Times New Roman" w:eastAsia="Times New Roman" w:hAnsi="Times New Roman" w:cs="Times New Roman"/>
          <w:i/>
          <w:sz w:val="24"/>
          <w:szCs w:val="24"/>
          <w:lang w:eastAsia="ru-RU"/>
        </w:rPr>
      </w:pPr>
      <w:r w:rsidRPr="00895F77">
        <w:rPr>
          <w:rFonts w:ascii="Times New Roman" w:eastAsia="Times New Roman" w:hAnsi="Times New Roman" w:cs="Times New Roman"/>
          <w:iCs/>
          <w:sz w:val="24"/>
          <w:szCs w:val="24"/>
          <w:lang w:eastAsia="ru-RU"/>
        </w:rPr>
        <w:t>Промежуточная аттестация</w:t>
      </w:r>
      <w:r w:rsidRPr="00895F77">
        <w:rPr>
          <w:rFonts w:ascii="Times New Roman" w:eastAsia="Times New Roman" w:hAnsi="Times New Roman" w:cs="Times New Roman"/>
          <w:i/>
          <w:sz w:val="24"/>
          <w:szCs w:val="24"/>
          <w:lang w:eastAsia="ru-RU"/>
        </w:rPr>
        <w:t xml:space="preserve"> ____________</w:t>
      </w:r>
      <w:bookmarkEnd w:id="52"/>
      <w:r w:rsidRPr="00895F77">
        <w:rPr>
          <w:rFonts w:ascii="Times New Roman" w:eastAsia="Times New Roman" w:hAnsi="Times New Roman" w:cs="Times New Roman"/>
          <w:bCs/>
          <w:i/>
          <w:sz w:val="24"/>
          <w:szCs w:val="24"/>
          <w:lang w:eastAsia="ru-RU"/>
        </w:rPr>
        <w:t>.</w:t>
      </w:r>
    </w:p>
    <w:p w14:paraId="6BE116B5" w14:textId="77777777" w:rsidR="00895F77" w:rsidRPr="00895F77" w:rsidRDefault="00895F77" w:rsidP="00895F77">
      <w:pPr>
        <w:spacing w:after="200" w:line="276" w:lineRule="auto"/>
        <w:rPr>
          <w:rFonts w:ascii="Times New Roman" w:eastAsia="Times New Roman" w:hAnsi="Times New Roman" w:cs="Times New Roman"/>
          <w:b/>
          <w:i/>
          <w:sz w:val="24"/>
          <w:szCs w:val="24"/>
          <w:lang w:eastAsia="ru-RU"/>
        </w:rPr>
        <w:sectPr w:rsidR="00895F77" w:rsidRPr="00895F77" w:rsidSect="00895F77">
          <w:pgSz w:w="11907" w:h="16840"/>
          <w:pgMar w:top="1134" w:right="851" w:bottom="992" w:left="1418" w:header="709" w:footer="709" w:gutter="0"/>
          <w:cols w:space="720"/>
        </w:sectPr>
      </w:pPr>
    </w:p>
    <w:p w14:paraId="35310588" w14:textId="77777777" w:rsidR="00895F77" w:rsidRPr="00895F77" w:rsidRDefault="00895F77" w:rsidP="00895F77">
      <w:pPr>
        <w:spacing w:after="0" w:line="276" w:lineRule="auto"/>
        <w:jc w:val="center"/>
        <w:rPr>
          <w:rFonts w:ascii="Times New Roman" w:eastAsia="Times New Roman" w:hAnsi="Times New Roman" w:cs="Times New Roman"/>
          <w:b/>
          <w:caps/>
          <w:sz w:val="24"/>
          <w:szCs w:val="24"/>
          <w:lang w:eastAsia="ru-RU"/>
        </w:rPr>
      </w:pPr>
      <w:r w:rsidRPr="00895F77">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14:paraId="34ADFBE9" w14:textId="77777777" w:rsidR="00895F77" w:rsidRPr="00895F77" w:rsidRDefault="00895F77" w:rsidP="00895F77">
      <w:pPr>
        <w:spacing w:after="0" w:line="276" w:lineRule="auto"/>
        <w:ind w:firstLine="851"/>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2.1. Структура профессионального модуля</w:t>
      </w:r>
      <w:r w:rsidRPr="00895F77">
        <w:rPr>
          <w:rFonts w:ascii="Times New Roman" w:eastAsia="Times New Roman" w:hAnsi="Times New Roman" w:cs="Times New Roman"/>
          <w:lang w:eastAsia="ru-RU"/>
        </w:rPr>
        <w:t xml:space="preserve"> </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0"/>
        <w:gridCol w:w="3432"/>
        <w:gridCol w:w="1277"/>
        <w:gridCol w:w="961"/>
        <w:gridCol w:w="745"/>
        <w:gridCol w:w="1454"/>
        <w:gridCol w:w="1631"/>
        <w:gridCol w:w="991"/>
        <w:gridCol w:w="1000"/>
        <w:gridCol w:w="1691"/>
      </w:tblGrid>
      <w:tr w:rsidR="00DB36B6" w:rsidRPr="00895F77" w14:paraId="7BD4C8B9" w14:textId="77777777" w:rsidTr="007A2A0B">
        <w:trPr>
          <w:trHeight w:val="484"/>
        </w:trPr>
        <w:tc>
          <w:tcPr>
            <w:tcW w:w="612" w:type="pct"/>
            <w:vMerge w:val="restart"/>
            <w:tcBorders>
              <w:bottom w:val="single" w:sz="4" w:space="0" w:color="auto"/>
            </w:tcBorders>
            <w:vAlign w:val="center"/>
          </w:tcPr>
          <w:p w14:paraId="11A5FAC1" w14:textId="5ECC5006" w:rsidR="00895F77" w:rsidRPr="00895F77" w:rsidRDefault="00895F77" w:rsidP="00895F77">
            <w:pPr>
              <w:suppressAutoHyphens/>
              <w:spacing w:after="0" w:line="240" w:lineRule="auto"/>
              <w:ind w:left="-57" w:right="-57"/>
              <w:jc w:val="center"/>
              <w:rPr>
                <w:rFonts w:ascii="Times New Roman" w:eastAsia="Times New Roman" w:hAnsi="Times New Roman" w:cs="Times New Roman"/>
                <w:sz w:val="20"/>
                <w:szCs w:val="20"/>
                <w:lang w:eastAsia="ru-RU"/>
              </w:rPr>
            </w:pPr>
            <w:r w:rsidRPr="00895F77">
              <w:rPr>
                <w:rFonts w:ascii="Times New Roman" w:eastAsia="Times New Roman" w:hAnsi="Times New Roman" w:cs="Times New Roman"/>
                <w:sz w:val="20"/>
                <w:szCs w:val="20"/>
                <w:lang w:eastAsia="ru-RU"/>
              </w:rPr>
              <w:t xml:space="preserve">Коды профессиональных </w:t>
            </w:r>
            <w:r w:rsidR="007A2A0B">
              <w:rPr>
                <w:rFonts w:ascii="Times New Roman" w:eastAsia="Times New Roman" w:hAnsi="Times New Roman" w:cs="Times New Roman"/>
                <w:sz w:val="20"/>
                <w:szCs w:val="20"/>
                <w:lang w:eastAsia="ru-RU"/>
              </w:rPr>
              <w:t xml:space="preserve">и </w:t>
            </w:r>
            <w:r w:rsidRPr="00895F77">
              <w:rPr>
                <w:rFonts w:ascii="Times New Roman" w:eastAsia="Times New Roman" w:hAnsi="Times New Roman" w:cs="Times New Roman"/>
                <w:sz w:val="20"/>
                <w:szCs w:val="20"/>
                <w:lang w:eastAsia="ru-RU"/>
              </w:rPr>
              <w:t>общих компетенций</w:t>
            </w:r>
          </w:p>
        </w:tc>
        <w:tc>
          <w:tcPr>
            <w:tcW w:w="1142" w:type="pct"/>
            <w:vMerge w:val="restart"/>
            <w:tcBorders>
              <w:bottom w:val="single" w:sz="4" w:space="0" w:color="auto"/>
            </w:tcBorders>
            <w:vAlign w:val="center"/>
          </w:tcPr>
          <w:p w14:paraId="2791812D" w14:textId="77777777" w:rsidR="00895F77" w:rsidRPr="00895F77" w:rsidRDefault="00895F77" w:rsidP="00895F77">
            <w:pPr>
              <w:suppressAutoHyphens/>
              <w:spacing w:after="0" w:line="240" w:lineRule="auto"/>
              <w:ind w:left="-57" w:right="-57"/>
              <w:jc w:val="center"/>
              <w:rPr>
                <w:rFonts w:ascii="Times New Roman" w:eastAsia="Times New Roman" w:hAnsi="Times New Roman" w:cs="Times New Roman"/>
                <w:sz w:val="20"/>
                <w:szCs w:val="20"/>
                <w:lang w:eastAsia="ru-RU"/>
              </w:rPr>
            </w:pPr>
            <w:r w:rsidRPr="00895F77">
              <w:rPr>
                <w:rFonts w:ascii="Times New Roman" w:eastAsia="Times New Roman" w:hAnsi="Times New Roman" w:cs="Times New Roman"/>
                <w:sz w:val="20"/>
                <w:szCs w:val="20"/>
                <w:lang w:eastAsia="ru-RU"/>
              </w:rPr>
              <w:t>Наименования разделов профессионального модуля</w:t>
            </w:r>
          </w:p>
        </w:tc>
        <w:tc>
          <w:tcPr>
            <w:tcW w:w="425" w:type="pct"/>
            <w:vMerge w:val="restart"/>
            <w:tcBorders>
              <w:bottom w:val="single" w:sz="4" w:space="0" w:color="auto"/>
            </w:tcBorders>
            <w:vAlign w:val="center"/>
          </w:tcPr>
          <w:p w14:paraId="141564A1" w14:textId="77777777" w:rsidR="00895F77" w:rsidRPr="00895F77" w:rsidRDefault="00895F77" w:rsidP="00895F77">
            <w:pPr>
              <w:spacing w:after="0" w:line="240" w:lineRule="auto"/>
              <w:jc w:val="center"/>
              <w:rPr>
                <w:rFonts w:ascii="Times New Roman" w:eastAsia="Times New Roman" w:hAnsi="Times New Roman" w:cs="Times New Roman"/>
                <w:sz w:val="20"/>
                <w:szCs w:val="20"/>
                <w:lang w:eastAsia="ru-RU"/>
              </w:rPr>
            </w:pPr>
            <w:r w:rsidRPr="00895F77">
              <w:rPr>
                <w:rFonts w:ascii="Times New Roman" w:eastAsia="Times New Roman" w:hAnsi="Times New Roman" w:cs="Times New Roman"/>
                <w:iCs/>
                <w:sz w:val="20"/>
                <w:szCs w:val="20"/>
                <w:lang w:eastAsia="ru-RU"/>
              </w:rPr>
              <w:t>Всего, час.</w:t>
            </w:r>
          </w:p>
        </w:tc>
        <w:tc>
          <w:tcPr>
            <w:tcW w:w="320" w:type="pct"/>
            <w:vMerge w:val="restart"/>
            <w:tcBorders>
              <w:bottom w:val="single" w:sz="4" w:space="0" w:color="auto"/>
            </w:tcBorders>
            <w:textDirection w:val="btLr"/>
            <w:vAlign w:val="center"/>
          </w:tcPr>
          <w:p w14:paraId="13C240B2" w14:textId="1B1F4191" w:rsidR="00895F77" w:rsidRPr="00895F77" w:rsidRDefault="00895F77" w:rsidP="007A2A0B">
            <w:pPr>
              <w:spacing w:after="0" w:line="240" w:lineRule="auto"/>
              <w:ind w:left="113" w:right="113"/>
              <w:jc w:val="center"/>
              <w:rPr>
                <w:rFonts w:ascii="Times New Roman" w:eastAsia="Times New Roman" w:hAnsi="Times New Roman" w:cs="Times New Roman"/>
                <w:sz w:val="20"/>
                <w:szCs w:val="20"/>
                <w:lang w:eastAsia="ru-RU"/>
              </w:rPr>
            </w:pPr>
            <w:r w:rsidRPr="00895F77">
              <w:rPr>
                <w:rFonts w:ascii="Times New Roman" w:eastAsia="Times New Roman" w:hAnsi="Times New Roman" w:cs="Times New Roman"/>
                <w:iCs/>
                <w:sz w:val="20"/>
                <w:szCs w:val="20"/>
                <w:lang w:eastAsia="ru-RU"/>
              </w:rPr>
              <w:t>В т.ч. в форме практической подготовки</w:t>
            </w:r>
          </w:p>
        </w:tc>
        <w:tc>
          <w:tcPr>
            <w:tcW w:w="2500" w:type="pct"/>
            <w:gridSpan w:val="6"/>
            <w:tcBorders>
              <w:bottom w:val="single" w:sz="4" w:space="0" w:color="auto"/>
            </w:tcBorders>
          </w:tcPr>
          <w:p w14:paraId="1E3895BA" w14:textId="77777777" w:rsidR="00895F77" w:rsidRPr="00895F77" w:rsidRDefault="00895F77" w:rsidP="00895F77">
            <w:pPr>
              <w:suppressAutoHyphens/>
              <w:spacing w:after="0" w:line="240" w:lineRule="auto"/>
              <w:jc w:val="center"/>
              <w:rPr>
                <w:rFonts w:ascii="Times New Roman" w:eastAsia="Times New Roman" w:hAnsi="Times New Roman" w:cs="Times New Roman"/>
                <w:sz w:val="20"/>
                <w:szCs w:val="20"/>
                <w:lang w:eastAsia="ru-RU"/>
              </w:rPr>
            </w:pPr>
            <w:r w:rsidRPr="00895F77">
              <w:rPr>
                <w:rFonts w:ascii="Times New Roman" w:eastAsia="Times New Roman" w:hAnsi="Times New Roman" w:cs="Times New Roman"/>
                <w:sz w:val="20"/>
                <w:szCs w:val="20"/>
                <w:lang w:eastAsia="ru-RU"/>
              </w:rPr>
              <w:t>Объем профессионального модуля, ак. час.</w:t>
            </w:r>
          </w:p>
        </w:tc>
      </w:tr>
      <w:tr w:rsidR="00DB36B6" w:rsidRPr="00895F77" w14:paraId="03EEE4BF" w14:textId="77777777" w:rsidTr="007A2A0B">
        <w:trPr>
          <w:trHeight w:val="58"/>
        </w:trPr>
        <w:tc>
          <w:tcPr>
            <w:tcW w:w="612" w:type="pct"/>
            <w:vMerge/>
          </w:tcPr>
          <w:p w14:paraId="2D255E57" w14:textId="77777777" w:rsidR="00895F77" w:rsidRPr="00895F77" w:rsidRDefault="00895F77" w:rsidP="00895F77">
            <w:pPr>
              <w:spacing w:after="0" w:line="240" w:lineRule="auto"/>
              <w:rPr>
                <w:rFonts w:ascii="Times New Roman" w:eastAsia="Times New Roman" w:hAnsi="Times New Roman" w:cs="Times New Roman"/>
                <w:i/>
                <w:lang w:eastAsia="ru-RU"/>
              </w:rPr>
            </w:pPr>
          </w:p>
        </w:tc>
        <w:tc>
          <w:tcPr>
            <w:tcW w:w="1142" w:type="pct"/>
            <w:vMerge/>
            <w:vAlign w:val="center"/>
          </w:tcPr>
          <w:p w14:paraId="0DA0F046" w14:textId="77777777" w:rsidR="00895F77" w:rsidRPr="00895F77" w:rsidRDefault="00895F77" w:rsidP="00895F77">
            <w:pPr>
              <w:spacing w:after="0" w:line="240" w:lineRule="auto"/>
              <w:rPr>
                <w:rFonts w:ascii="Times New Roman" w:eastAsia="Times New Roman" w:hAnsi="Times New Roman" w:cs="Times New Roman"/>
                <w:i/>
                <w:lang w:eastAsia="ru-RU"/>
              </w:rPr>
            </w:pPr>
          </w:p>
        </w:tc>
        <w:tc>
          <w:tcPr>
            <w:tcW w:w="425" w:type="pct"/>
            <w:vMerge/>
            <w:vAlign w:val="center"/>
          </w:tcPr>
          <w:p w14:paraId="722E5789" w14:textId="77777777" w:rsidR="00895F77" w:rsidRPr="00895F77" w:rsidRDefault="00895F77" w:rsidP="00895F77">
            <w:pPr>
              <w:spacing w:after="0" w:line="240" w:lineRule="auto"/>
              <w:rPr>
                <w:rFonts w:ascii="Times New Roman" w:eastAsia="Times New Roman" w:hAnsi="Times New Roman" w:cs="Times New Roman"/>
                <w:i/>
                <w:iCs/>
                <w:lang w:eastAsia="ru-RU"/>
              </w:rPr>
            </w:pPr>
          </w:p>
        </w:tc>
        <w:tc>
          <w:tcPr>
            <w:tcW w:w="320" w:type="pct"/>
            <w:vMerge/>
            <w:shd w:val="clear" w:color="auto" w:fill="FFFF00"/>
          </w:tcPr>
          <w:p w14:paraId="76E1261E" w14:textId="77777777" w:rsidR="00895F77" w:rsidRPr="00895F77" w:rsidRDefault="00895F77" w:rsidP="00895F77">
            <w:pPr>
              <w:suppressAutoHyphens/>
              <w:spacing w:after="0" w:line="240" w:lineRule="auto"/>
              <w:jc w:val="center"/>
              <w:rPr>
                <w:rFonts w:ascii="Times New Roman" w:eastAsia="Times New Roman" w:hAnsi="Times New Roman" w:cs="Times New Roman"/>
                <w:lang w:eastAsia="ru-RU"/>
              </w:rPr>
            </w:pPr>
          </w:p>
        </w:tc>
        <w:tc>
          <w:tcPr>
            <w:tcW w:w="1605" w:type="pct"/>
            <w:gridSpan w:val="4"/>
          </w:tcPr>
          <w:p w14:paraId="368036C6" w14:textId="77777777" w:rsidR="00895F77" w:rsidRPr="00895F77" w:rsidRDefault="00895F77" w:rsidP="00895F77">
            <w:pPr>
              <w:suppressAutoHyphens/>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Обучение по МДК</w:t>
            </w:r>
          </w:p>
        </w:tc>
        <w:tc>
          <w:tcPr>
            <w:tcW w:w="896" w:type="pct"/>
            <w:gridSpan w:val="2"/>
            <w:vMerge w:val="restart"/>
            <w:vAlign w:val="center"/>
          </w:tcPr>
          <w:p w14:paraId="6FC216BB" w14:textId="77777777" w:rsidR="00895F77" w:rsidRPr="00895F77" w:rsidRDefault="00895F77" w:rsidP="00895F77">
            <w:pPr>
              <w:suppressAutoHyphens/>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Практики</w:t>
            </w:r>
          </w:p>
        </w:tc>
      </w:tr>
      <w:tr w:rsidR="00DB36B6" w:rsidRPr="00895F77" w14:paraId="5C72F6E0" w14:textId="77777777" w:rsidTr="007A2A0B">
        <w:tc>
          <w:tcPr>
            <w:tcW w:w="612" w:type="pct"/>
            <w:vMerge/>
          </w:tcPr>
          <w:p w14:paraId="7ECA1A92" w14:textId="77777777" w:rsidR="00895F77" w:rsidRPr="00895F77" w:rsidRDefault="00895F77" w:rsidP="00895F77">
            <w:pPr>
              <w:spacing w:after="0" w:line="240" w:lineRule="auto"/>
              <w:rPr>
                <w:rFonts w:ascii="Times New Roman" w:eastAsia="Times New Roman" w:hAnsi="Times New Roman" w:cs="Times New Roman"/>
                <w:i/>
                <w:lang w:eastAsia="ru-RU"/>
              </w:rPr>
            </w:pPr>
          </w:p>
        </w:tc>
        <w:tc>
          <w:tcPr>
            <w:tcW w:w="1142" w:type="pct"/>
            <w:vMerge/>
            <w:vAlign w:val="center"/>
          </w:tcPr>
          <w:p w14:paraId="2A6A532B" w14:textId="77777777" w:rsidR="00895F77" w:rsidRPr="00895F77" w:rsidRDefault="00895F77" w:rsidP="00895F77">
            <w:pPr>
              <w:spacing w:after="0" w:line="240" w:lineRule="auto"/>
              <w:rPr>
                <w:rFonts w:ascii="Times New Roman" w:eastAsia="Times New Roman" w:hAnsi="Times New Roman" w:cs="Times New Roman"/>
                <w:i/>
                <w:lang w:eastAsia="ru-RU"/>
              </w:rPr>
            </w:pPr>
          </w:p>
        </w:tc>
        <w:tc>
          <w:tcPr>
            <w:tcW w:w="425" w:type="pct"/>
            <w:vMerge/>
            <w:vAlign w:val="center"/>
          </w:tcPr>
          <w:p w14:paraId="4C056379" w14:textId="77777777" w:rsidR="00895F77" w:rsidRPr="00895F77" w:rsidRDefault="00895F77" w:rsidP="00895F77">
            <w:pPr>
              <w:spacing w:after="0" w:line="240" w:lineRule="auto"/>
              <w:rPr>
                <w:rFonts w:ascii="Times New Roman" w:eastAsia="Times New Roman" w:hAnsi="Times New Roman" w:cs="Times New Roman"/>
                <w:i/>
                <w:iCs/>
                <w:lang w:eastAsia="ru-RU"/>
              </w:rPr>
            </w:pPr>
          </w:p>
        </w:tc>
        <w:tc>
          <w:tcPr>
            <w:tcW w:w="320" w:type="pct"/>
            <w:vMerge/>
            <w:shd w:val="clear" w:color="auto" w:fill="FFFF00"/>
          </w:tcPr>
          <w:p w14:paraId="05C60468" w14:textId="77777777" w:rsidR="00895F77" w:rsidRPr="00895F77" w:rsidRDefault="00895F77" w:rsidP="00895F77">
            <w:pPr>
              <w:suppressAutoHyphens/>
              <w:spacing w:after="0" w:line="240" w:lineRule="auto"/>
              <w:jc w:val="center"/>
              <w:rPr>
                <w:rFonts w:ascii="Times New Roman" w:eastAsia="Times New Roman" w:hAnsi="Times New Roman" w:cs="Times New Roman"/>
                <w:sz w:val="20"/>
                <w:szCs w:val="20"/>
                <w:lang w:eastAsia="ru-RU"/>
              </w:rPr>
            </w:pPr>
          </w:p>
        </w:tc>
        <w:tc>
          <w:tcPr>
            <w:tcW w:w="248" w:type="pct"/>
            <w:vMerge w:val="restart"/>
          </w:tcPr>
          <w:p w14:paraId="18A3CF64" w14:textId="77777777" w:rsidR="00895F77" w:rsidRPr="00895F77" w:rsidRDefault="00895F77" w:rsidP="00895F77">
            <w:pPr>
              <w:suppressAutoHyphens/>
              <w:spacing w:after="0" w:line="240" w:lineRule="auto"/>
              <w:jc w:val="center"/>
              <w:rPr>
                <w:rFonts w:ascii="Times New Roman" w:eastAsia="Times New Roman" w:hAnsi="Times New Roman" w:cs="Times New Roman"/>
                <w:sz w:val="20"/>
                <w:szCs w:val="20"/>
                <w:lang w:eastAsia="ru-RU"/>
              </w:rPr>
            </w:pPr>
            <w:r w:rsidRPr="00895F77">
              <w:rPr>
                <w:rFonts w:ascii="Times New Roman" w:eastAsia="Times New Roman" w:hAnsi="Times New Roman" w:cs="Times New Roman"/>
                <w:sz w:val="20"/>
                <w:szCs w:val="20"/>
                <w:lang w:eastAsia="ru-RU"/>
              </w:rPr>
              <w:t>Всего</w:t>
            </w:r>
          </w:p>
          <w:p w14:paraId="5F57FF5A" w14:textId="77777777" w:rsidR="00895F77" w:rsidRPr="00895F77" w:rsidRDefault="00895F77" w:rsidP="00895F77">
            <w:pPr>
              <w:suppressAutoHyphens/>
              <w:spacing w:after="0" w:line="240" w:lineRule="auto"/>
              <w:jc w:val="center"/>
              <w:rPr>
                <w:rFonts w:ascii="Times New Roman" w:eastAsia="Times New Roman" w:hAnsi="Times New Roman" w:cs="Times New Roman"/>
                <w:sz w:val="20"/>
                <w:szCs w:val="20"/>
                <w:lang w:eastAsia="ru-RU"/>
              </w:rPr>
            </w:pPr>
          </w:p>
        </w:tc>
        <w:tc>
          <w:tcPr>
            <w:tcW w:w="1357" w:type="pct"/>
            <w:gridSpan w:val="3"/>
          </w:tcPr>
          <w:p w14:paraId="4DEBF93C" w14:textId="77777777" w:rsidR="00895F77" w:rsidRPr="00895F77" w:rsidRDefault="00895F77" w:rsidP="00895F77">
            <w:pPr>
              <w:suppressAutoHyphens/>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В том числе</w:t>
            </w:r>
          </w:p>
        </w:tc>
        <w:tc>
          <w:tcPr>
            <w:tcW w:w="896" w:type="pct"/>
            <w:gridSpan w:val="2"/>
            <w:vMerge/>
            <w:vAlign w:val="center"/>
          </w:tcPr>
          <w:p w14:paraId="70C54EF5" w14:textId="77777777" w:rsidR="00895F77" w:rsidRPr="00895F77" w:rsidRDefault="00895F77" w:rsidP="00895F77">
            <w:pPr>
              <w:suppressAutoHyphens/>
              <w:spacing w:after="0" w:line="240" w:lineRule="auto"/>
              <w:jc w:val="center"/>
              <w:rPr>
                <w:rFonts w:ascii="Times New Roman" w:eastAsia="Times New Roman" w:hAnsi="Times New Roman" w:cs="Times New Roman"/>
                <w:i/>
                <w:lang w:eastAsia="ru-RU"/>
              </w:rPr>
            </w:pPr>
          </w:p>
        </w:tc>
      </w:tr>
      <w:tr w:rsidR="00DB36B6" w:rsidRPr="00895F77" w14:paraId="4710561F" w14:textId="77777777" w:rsidTr="007A2A0B">
        <w:trPr>
          <w:cantSplit/>
          <w:trHeight w:val="1603"/>
        </w:trPr>
        <w:tc>
          <w:tcPr>
            <w:tcW w:w="612" w:type="pct"/>
            <w:vMerge/>
          </w:tcPr>
          <w:p w14:paraId="4175E28A" w14:textId="77777777" w:rsidR="00A603AB" w:rsidRPr="00895F77" w:rsidRDefault="00A603AB" w:rsidP="00895F77">
            <w:pPr>
              <w:spacing w:after="0" w:line="240" w:lineRule="auto"/>
              <w:rPr>
                <w:rFonts w:ascii="Times New Roman" w:eastAsia="Times New Roman" w:hAnsi="Times New Roman" w:cs="Times New Roman"/>
                <w:i/>
                <w:lang w:eastAsia="ru-RU"/>
              </w:rPr>
            </w:pPr>
          </w:p>
        </w:tc>
        <w:tc>
          <w:tcPr>
            <w:tcW w:w="1142" w:type="pct"/>
            <w:vMerge/>
            <w:vAlign w:val="center"/>
          </w:tcPr>
          <w:p w14:paraId="6280A8F0" w14:textId="77777777" w:rsidR="00A603AB" w:rsidRPr="00895F77" w:rsidRDefault="00A603AB" w:rsidP="00895F77">
            <w:pPr>
              <w:spacing w:after="0" w:line="240" w:lineRule="auto"/>
              <w:rPr>
                <w:rFonts w:ascii="Times New Roman" w:eastAsia="Times New Roman" w:hAnsi="Times New Roman" w:cs="Times New Roman"/>
                <w:i/>
                <w:lang w:eastAsia="ru-RU"/>
              </w:rPr>
            </w:pPr>
          </w:p>
        </w:tc>
        <w:tc>
          <w:tcPr>
            <w:tcW w:w="425" w:type="pct"/>
            <w:vMerge/>
            <w:vAlign w:val="center"/>
          </w:tcPr>
          <w:p w14:paraId="7CDDF319" w14:textId="77777777" w:rsidR="00A603AB" w:rsidRPr="00895F77" w:rsidRDefault="00A603AB" w:rsidP="00895F77">
            <w:pPr>
              <w:spacing w:after="0" w:line="240" w:lineRule="auto"/>
              <w:rPr>
                <w:rFonts w:ascii="Times New Roman" w:eastAsia="Times New Roman" w:hAnsi="Times New Roman" w:cs="Times New Roman"/>
                <w:i/>
                <w:lang w:eastAsia="ru-RU"/>
              </w:rPr>
            </w:pPr>
          </w:p>
        </w:tc>
        <w:tc>
          <w:tcPr>
            <w:tcW w:w="320" w:type="pct"/>
            <w:vMerge/>
            <w:shd w:val="clear" w:color="auto" w:fill="FFFF00"/>
          </w:tcPr>
          <w:p w14:paraId="69C40635" w14:textId="77777777" w:rsidR="00A603AB" w:rsidRPr="00895F77" w:rsidRDefault="00A603AB" w:rsidP="00895F77">
            <w:pPr>
              <w:suppressAutoHyphens/>
              <w:spacing w:after="0" w:line="240" w:lineRule="auto"/>
              <w:jc w:val="center"/>
              <w:rPr>
                <w:rFonts w:ascii="Times New Roman" w:eastAsia="Times New Roman" w:hAnsi="Times New Roman" w:cs="Times New Roman"/>
                <w:i/>
                <w:sz w:val="20"/>
                <w:szCs w:val="20"/>
                <w:lang w:eastAsia="ru-RU"/>
              </w:rPr>
            </w:pPr>
          </w:p>
        </w:tc>
        <w:tc>
          <w:tcPr>
            <w:tcW w:w="248" w:type="pct"/>
            <w:vMerge/>
          </w:tcPr>
          <w:p w14:paraId="202F1079" w14:textId="77777777" w:rsidR="00A603AB" w:rsidRPr="00895F77" w:rsidRDefault="00A603AB" w:rsidP="00895F77">
            <w:pPr>
              <w:suppressAutoHyphens/>
              <w:spacing w:after="0" w:line="240" w:lineRule="auto"/>
              <w:jc w:val="center"/>
              <w:rPr>
                <w:rFonts w:ascii="Times New Roman" w:eastAsia="Times New Roman" w:hAnsi="Times New Roman" w:cs="Times New Roman"/>
                <w:i/>
                <w:sz w:val="20"/>
                <w:szCs w:val="20"/>
                <w:lang w:eastAsia="ru-RU"/>
              </w:rPr>
            </w:pPr>
          </w:p>
        </w:tc>
        <w:tc>
          <w:tcPr>
            <w:tcW w:w="484" w:type="pct"/>
            <w:vAlign w:val="center"/>
          </w:tcPr>
          <w:p w14:paraId="4897B70A" w14:textId="45268523" w:rsidR="00A603AB" w:rsidRPr="00895F77" w:rsidRDefault="00A603AB" w:rsidP="00895F77">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895F77">
              <w:rPr>
                <w:rFonts w:ascii="Times New Roman" w:eastAsia="Times New Roman" w:hAnsi="Times New Roman" w:cs="Times New Roman"/>
                <w:color w:val="000000"/>
                <w:sz w:val="20"/>
                <w:szCs w:val="20"/>
                <w:lang w:eastAsia="ru-RU"/>
              </w:rPr>
              <w:t>Лабораторных и практических занятий</w:t>
            </w:r>
          </w:p>
          <w:p w14:paraId="7F55E69A" w14:textId="77777777" w:rsidR="00A603AB" w:rsidRPr="00895F77" w:rsidRDefault="00A603AB" w:rsidP="00895F77">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14:paraId="1D7C9856" w14:textId="77777777" w:rsidR="00A603AB" w:rsidRPr="00895F77" w:rsidRDefault="00A603AB" w:rsidP="00895F77">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43" w:type="pct"/>
            <w:vAlign w:val="center"/>
          </w:tcPr>
          <w:p w14:paraId="058F0BC9" w14:textId="77777777" w:rsidR="00A603AB" w:rsidRPr="00895F77" w:rsidRDefault="00A603AB" w:rsidP="00895F77">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895F77">
              <w:rPr>
                <w:rFonts w:ascii="Times New Roman" w:eastAsia="Times New Roman" w:hAnsi="Times New Roman" w:cs="Times New Roman"/>
                <w:sz w:val="20"/>
                <w:szCs w:val="20"/>
                <w:lang w:eastAsia="ru-RU"/>
              </w:rPr>
              <w:t>Самостоятельная работа</w:t>
            </w:r>
            <w:r w:rsidRPr="00895F77">
              <w:rPr>
                <w:rFonts w:ascii="Times New Roman" w:eastAsia="Times New Roman" w:hAnsi="Times New Roman" w:cs="Times New Roman"/>
                <w:i/>
                <w:vertAlign w:val="superscript"/>
                <w:lang w:eastAsia="ru-RU"/>
              </w:rPr>
              <w:footnoteReference w:id="20"/>
            </w:r>
          </w:p>
        </w:tc>
        <w:tc>
          <w:tcPr>
            <w:tcW w:w="330" w:type="pct"/>
            <w:textDirection w:val="btLr"/>
            <w:vAlign w:val="center"/>
          </w:tcPr>
          <w:p w14:paraId="5BC3C462" w14:textId="77777777" w:rsidR="00A603AB" w:rsidRPr="00895F77" w:rsidRDefault="00A603AB" w:rsidP="00895F77">
            <w:pPr>
              <w:suppressAutoHyphens/>
              <w:spacing w:after="0" w:line="240" w:lineRule="auto"/>
              <w:ind w:left="-57" w:right="-57"/>
              <w:jc w:val="center"/>
              <w:rPr>
                <w:rFonts w:ascii="Times New Roman" w:eastAsia="Times New Roman" w:hAnsi="Times New Roman" w:cs="Times New Roman"/>
                <w:sz w:val="20"/>
                <w:szCs w:val="20"/>
                <w:lang w:eastAsia="ru-RU"/>
              </w:rPr>
            </w:pPr>
            <w:r w:rsidRPr="00895F77">
              <w:rPr>
                <w:rFonts w:ascii="Times New Roman" w:eastAsia="Times New Roman" w:hAnsi="Times New Roman" w:cs="Times New Roman"/>
                <w:sz w:val="20"/>
                <w:szCs w:val="20"/>
                <w:lang w:eastAsia="ru-RU"/>
              </w:rPr>
              <w:t>Промежуточная аттестация</w:t>
            </w:r>
          </w:p>
        </w:tc>
        <w:tc>
          <w:tcPr>
            <w:tcW w:w="333" w:type="pct"/>
            <w:vAlign w:val="center"/>
          </w:tcPr>
          <w:p w14:paraId="0051BD72" w14:textId="77777777" w:rsidR="00A603AB" w:rsidRPr="00895F77" w:rsidRDefault="00A603AB" w:rsidP="00895F77">
            <w:pPr>
              <w:suppressAutoHyphens/>
              <w:spacing w:after="0" w:line="240" w:lineRule="auto"/>
              <w:ind w:left="-57" w:right="-57"/>
              <w:jc w:val="center"/>
              <w:rPr>
                <w:rFonts w:ascii="Times New Roman" w:eastAsia="Times New Roman" w:hAnsi="Times New Roman" w:cs="Times New Roman"/>
                <w:sz w:val="20"/>
                <w:szCs w:val="20"/>
                <w:lang w:eastAsia="ru-RU"/>
              </w:rPr>
            </w:pPr>
            <w:r w:rsidRPr="00895F77">
              <w:rPr>
                <w:rFonts w:ascii="Times New Roman" w:eastAsia="Times New Roman" w:hAnsi="Times New Roman" w:cs="Times New Roman"/>
                <w:sz w:val="20"/>
                <w:szCs w:val="20"/>
                <w:lang w:eastAsia="ru-RU"/>
              </w:rPr>
              <w:t>Учебная</w:t>
            </w:r>
          </w:p>
          <w:p w14:paraId="5ADD69B9" w14:textId="77777777" w:rsidR="00A603AB" w:rsidRPr="00895F77" w:rsidRDefault="00A603AB" w:rsidP="00895F77">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63" w:type="pct"/>
            <w:vAlign w:val="center"/>
          </w:tcPr>
          <w:p w14:paraId="7B2DB798" w14:textId="77777777" w:rsidR="00A603AB" w:rsidRPr="00895F77" w:rsidRDefault="00A603AB" w:rsidP="00895F77">
            <w:pPr>
              <w:suppressAutoHyphens/>
              <w:spacing w:after="0" w:line="240" w:lineRule="auto"/>
              <w:ind w:left="-57" w:right="-57"/>
              <w:jc w:val="center"/>
              <w:rPr>
                <w:rFonts w:ascii="Times New Roman" w:eastAsia="Times New Roman" w:hAnsi="Times New Roman" w:cs="Times New Roman"/>
                <w:sz w:val="20"/>
                <w:szCs w:val="20"/>
                <w:lang w:eastAsia="ru-RU"/>
              </w:rPr>
            </w:pPr>
            <w:r w:rsidRPr="00895F77">
              <w:rPr>
                <w:rFonts w:ascii="Times New Roman" w:eastAsia="Times New Roman" w:hAnsi="Times New Roman" w:cs="Times New Roman"/>
                <w:sz w:val="20"/>
                <w:szCs w:val="20"/>
                <w:lang w:eastAsia="ru-RU"/>
              </w:rPr>
              <w:t>Производственная</w:t>
            </w:r>
          </w:p>
          <w:p w14:paraId="23E94532" w14:textId="77777777" w:rsidR="00A603AB" w:rsidRPr="00895F77" w:rsidRDefault="00A603AB" w:rsidP="00895F77">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DB36B6" w:rsidRPr="00895F77" w14:paraId="7A6DEFA3" w14:textId="77777777" w:rsidTr="007A2A0B">
        <w:trPr>
          <w:trHeight w:val="415"/>
        </w:trPr>
        <w:tc>
          <w:tcPr>
            <w:tcW w:w="612" w:type="pct"/>
            <w:vAlign w:val="center"/>
          </w:tcPr>
          <w:p w14:paraId="58C4BDA0" w14:textId="77777777" w:rsidR="00A603AB" w:rsidRPr="00895F77" w:rsidRDefault="00A603AB" w:rsidP="00895F77">
            <w:pPr>
              <w:spacing w:after="0" w:line="240" w:lineRule="auto"/>
              <w:jc w:val="center"/>
              <w:rPr>
                <w:rFonts w:ascii="Times New Roman" w:eastAsia="Times New Roman" w:hAnsi="Times New Roman" w:cs="Times New Roman"/>
                <w:i/>
                <w:lang w:eastAsia="ru-RU"/>
              </w:rPr>
            </w:pPr>
            <w:r w:rsidRPr="00895F77">
              <w:rPr>
                <w:rFonts w:ascii="Times New Roman" w:eastAsia="Times New Roman" w:hAnsi="Times New Roman" w:cs="Times New Roman"/>
                <w:i/>
                <w:lang w:eastAsia="ru-RU"/>
              </w:rPr>
              <w:t>1</w:t>
            </w:r>
          </w:p>
        </w:tc>
        <w:tc>
          <w:tcPr>
            <w:tcW w:w="1142" w:type="pct"/>
            <w:vAlign w:val="center"/>
          </w:tcPr>
          <w:p w14:paraId="0EAB7F37" w14:textId="77777777" w:rsidR="00A603AB" w:rsidRPr="00895F77" w:rsidRDefault="00A603AB" w:rsidP="00895F77">
            <w:pPr>
              <w:spacing w:after="0" w:line="240" w:lineRule="auto"/>
              <w:jc w:val="center"/>
              <w:rPr>
                <w:rFonts w:ascii="Times New Roman" w:eastAsia="Times New Roman" w:hAnsi="Times New Roman" w:cs="Times New Roman"/>
                <w:i/>
                <w:lang w:eastAsia="ru-RU"/>
              </w:rPr>
            </w:pPr>
            <w:r w:rsidRPr="00895F77">
              <w:rPr>
                <w:rFonts w:ascii="Times New Roman" w:eastAsia="Times New Roman" w:hAnsi="Times New Roman" w:cs="Times New Roman"/>
                <w:i/>
                <w:lang w:eastAsia="ru-RU"/>
              </w:rPr>
              <w:t>2</w:t>
            </w:r>
          </w:p>
        </w:tc>
        <w:tc>
          <w:tcPr>
            <w:tcW w:w="425" w:type="pct"/>
            <w:vAlign w:val="center"/>
          </w:tcPr>
          <w:p w14:paraId="643C1D85" w14:textId="77777777" w:rsidR="00A603AB" w:rsidRPr="00895F77" w:rsidRDefault="00A603AB" w:rsidP="00895F77">
            <w:pPr>
              <w:spacing w:after="0" w:line="240" w:lineRule="auto"/>
              <w:jc w:val="center"/>
              <w:rPr>
                <w:rFonts w:ascii="Times New Roman" w:eastAsia="Times New Roman" w:hAnsi="Times New Roman" w:cs="Times New Roman"/>
                <w:i/>
                <w:lang w:eastAsia="ru-RU"/>
              </w:rPr>
            </w:pPr>
            <w:r w:rsidRPr="00895F77">
              <w:rPr>
                <w:rFonts w:ascii="Times New Roman" w:eastAsia="Times New Roman" w:hAnsi="Times New Roman" w:cs="Times New Roman"/>
                <w:i/>
                <w:lang w:eastAsia="ru-RU"/>
              </w:rPr>
              <w:t>3</w:t>
            </w:r>
          </w:p>
        </w:tc>
        <w:tc>
          <w:tcPr>
            <w:tcW w:w="320" w:type="pct"/>
            <w:vAlign w:val="center"/>
          </w:tcPr>
          <w:p w14:paraId="71456E86" w14:textId="77777777" w:rsidR="00A603AB" w:rsidRPr="00895F77" w:rsidRDefault="00A603AB" w:rsidP="00895F77">
            <w:pPr>
              <w:spacing w:after="0" w:line="240" w:lineRule="auto"/>
              <w:jc w:val="center"/>
              <w:rPr>
                <w:rFonts w:ascii="Times New Roman" w:eastAsia="Times New Roman" w:hAnsi="Times New Roman" w:cs="Times New Roman"/>
                <w:i/>
                <w:lang w:eastAsia="ru-RU"/>
              </w:rPr>
            </w:pPr>
            <w:r w:rsidRPr="00895F77">
              <w:rPr>
                <w:rFonts w:ascii="Times New Roman" w:eastAsia="Times New Roman" w:hAnsi="Times New Roman" w:cs="Times New Roman"/>
                <w:i/>
                <w:lang w:eastAsia="ru-RU"/>
              </w:rPr>
              <w:t>4</w:t>
            </w:r>
          </w:p>
        </w:tc>
        <w:tc>
          <w:tcPr>
            <w:tcW w:w="248" w:type="pct"/>
            <w:vAlign w:val="center"/>
          </w:tcPr>
          <w:p w14:paraId="0FAE0A83" w14:textId="77777777" w:rsidR="00A603AB" w:rsidRPr="00895F77" w:rsidRDefault="00A603AB" w:rsidP="00895F77">
            <w:pPr>
              <w:spacing w:after="0" w:line="240" w:lineRule="auto"/>
              <w:jc w:val="center"/>
              <w:rPr>
                <w:rFonts w:ascii="Times New Roman" w:eastAsia="Times New Roman" w:hAnsi="Times New Roman" w:cs="Times New Roman"/>
                <w:i/>
                <w:lang w:eastAsia="ru-RU"/>
              </w:rPr>
            </w:pPr>
            <w:r w:rsidRPr="00895F77">
              <w:rPr>
                <w:rFonts w:ascii="Times New Roman" w:eastAsia="Times New Roman" w:hAnsi="Times New Roman" w:cs="Times New Roman"/>
                <w:i/>
                <w:lang w:eastAsia="ru-RU"/>
              </w:rPr>
              <w:t>5</w:t>
            </w:r>
          </w:p>
        </w:tc>
        <w:tc>
          <w:tcPr>
            <w:tcW w:w="484" w:type="pct"/>
            <w:vAlign w:val="center"/>
          </w:tcPr>
          <w:p w14:paraId="22D5F292" w14:textId="77777777" w:rsidR="00A603AB" w:rsidRPr="00895F77" w:rsidRDefault="00A603AB" w:rsidP="00895F77">
            <w:pPr>
              <w:spacing w:after="0" w:line="240" w:lineRule="auto"/>
              <w:jc w:val="center"/>
              <w:rPr>
                <w:rFonts w:ascii="Times New Roman" w:eastAsia="Times New Roman" w:hAnsi="Times New Roman" w:cs="Times New Roman"/>
                <w:i/>
                <w:lang w:eastAsia="ru-RU"/>
              </w:rPr>
            </w:pPr>
            <w:r w:rsidRPr="00895F77">
              <w:rPr>
                <w:rFonts w:ascii="Times New Roman" w:eastAsia="Times New Roman" w:hAnsi="Times New Roman" w:cs="Times New Roman"/>
                <w:i/>
                <w:lang w:eastAsia="ru-RU"/>
              </w:rPr>
              <w:t>6</w:t>
            </w:r>
          </w:p>
        </w:tc>
        <w:tc>
          <w:tcPr>
            <w:tcW w:w="543" w:type="pct"/>
            <w:vAlign w:val="center"/>
          </w:tcPr>
          <w:p w14:paraId="796944C7" w14:textId="77777777" w:rsidR="00A603AB" w:rsidRPr="00895F77" w:rsidRDefault="00A603AB" w:rsidP="00895F77">
            <w:pPr>
              <w:spacing w:after="0" w:line="240" w:lineRule="auto"/>
              <w:jc w:val="center"/>
              <w:rPr>
                <w:rFonts w:ascii="Times New Roman" w:eastAsia="Times New Roman" w:hAnsi="Times New Roman" w:cs="Times New Roman"/>
                <w:i/>
                <w:lang w:eastAsia="ru-RU"/>
              </w:rPr>
            </w:pPr>
            <w:r w:rsidRPr="00895F77">
              <w:rPr>
                <w:rFonts w:ascii="Times New Roman" w:eastAsia="Times New Roman" w:hAnsi="Times New Roman" w:cs="Times New Roman"/>
                <w:i/>
                <w:lang w:eastAsia="ru-RU"/>
              </w:rPr>
              <w:t>8</w:t>
            </w:r>
          </w:p>
        </w:tc>
        <w:tc>
          <w:tcPr>
            <w:tcW w:w="330" w:type="pct"/>
            <w:vAlign w:val="center"/>
          </w:tcPr>
          <w:p w14:paraId="56808AC4" w14:textId="77777777" w:rsidR="00A603AB" w:rsidRPr="00895F77" w:rsidRDefault="00A603AB" w:rsidP="00895F77">
            <w:pPr>
              <w:spacing w:after="0" w:line="240" w:lineRule="auto"/>
              <w:jc w:val="center"/>
              <w:rPr>
                <w:rFonts w:ascii="Times New Roman" w:eastAsia="Times New Roman" w:hAnsi="Times New Roman" w:cs="Times New Roman"/>
                <w:i/>
                <w:lang w:eastAsia="ru-RU"/>
              </w:rPr>
            </w:pPr>
            <w:r w:rsidRPr="00895F77">
              <w:rPr>
                <w:rFonts w:ascii="Times New Roman" w:eastAsia="Times New Roman" w:hAnsi="Times New Roman" w:cs="Times New Roman"/>
                <w:i/>
                <w:lang w:eastAsia="ru-RU"/>
              </w:rPr>
              <w:t>9</w:t>
            </w:r>
          </w:p>
        </w:tc>
        <w:tc>
          <w:tcPr>
            <w:tcW w:w="333" w:type="pct"/>
            <w:vAlign w:val="center"/>
          </w:tcPr>
          <w:p w14:paraId="1C586071" w14:textId="77777777" w:rsidR="00A603AB" w:rsidRPr="00895F77" w:rsidRDefault="00A603AB" w:rsidP="00895F77">
            <w:pPr>
              <w:spacing w:after="0" w:line="240" w:lineRule="auto"/>
              <w:jc w:val="center"/>
              <w:rPr>
                <w:rFonts w:ascii="Times New Roman" w:eastAsia="Times New Roman" w:hAnsi="Times New Roman" w:cs="Times New Roman"/>
                <w:i/>
                <w:lang w:eastAsia="ru-RU"/>
              </w:rPr>
            </w:pPr>
            <w:r w:rsidRPr="00895F77">
              <w:rPr>
                <w:rFonts w:ascii="Times New Roman" w:eastAsia="Times New Roman" w:hAnsi="Times New Roman" w:cs="Times New Roman"/>
                <w:i/>
                <w:lang w:eastAsia="ru-RU"/>
              </w:rPr>
              <w:t>10</w:t>
            </w:r>
          </w:p>
        </w:tc>
        <w:tc>
          <w:tcPr>
            <w:tcW w:w="563" w:type="pct"/>
            <w:vAlign w:val="center"/>
          </w:tcPr>
          <w:p w14:paraId="05787D5C" w14:textId="77777777" w:rsidR="00A603AB" w:rsidRPr="00895F77" w:rsidRDefault="00A603AB" w:rsidP="00895F77">
            <w:pPr>
              <w:spacing w:after="0" w:line="240" w:lineRule="auto"/>
              <w:jc w:val="center"/>
              <w:rPr>
                <w:rFonts w:ascii="Times New Roman" w:eastAsia="Times New Roman" w:hAnsi="Times New Roman" w:cs="Times New Roman"/>
                <w:i/>
                <w:lang w:eastAsia="ru-RU"/>
              </w:rPr>
            </w:pPr>
            <w:r w:rsidRPr="00895F77">
              <w:rPr>
                <w:rFonts w:ascii="Times New Roman" w:eastAsia="Times New Roman" w:hAnsi="Times New Roman" w:cs="Times New Roman"/>
                <w:i/>
                <w:lang w:eastAsia="ru-RU"/>
              </w:rPr>
              <w:t>11</w:t>
            </w:r>
          </w:p>
        </w:tc>
      </w:tr>
      <w:tr w:rsidR="00DB36B6" w:rsidRPr="00895F77" w14:paraId="448569E9" w14:textId="77777777" w:rsidTr="007A2A0B">
        <w:tc>
          <w:tcPr>
            <w:tcW w:w="612" w:type="pct"/>
            <w:tcBorders>
              <w:top w:val="single" w:sz="4" w:space="0" w:color="auto"/>
              <w:left w:val="single" w:sz="4" w:space="0" w:color="auto"/>
              <w:bottom w:val="single" w:sz="4" w:space="0" w:color="auto"/>
              <w:right w:val="single" w:sz="4" w:space="0" w:color="auto"/>
            </w:tcBorders>
          </w:tcPr>
          <w:p w14:paraId="1D34A240" w14:textId="6F89A217" w:rsidR="00DB36B6" w:rsidRPr="00895F77" w:rsidRDefault="00DB36B6" w:rsidP="007A2A0B">
            <w:pPr>
              <w:spacing w:after="0" w:line="240" w:lineRule="auto"/>
              <w:rPr>
                <w:rFonts w:ascii="Times New Roman" w:eastAsia="Times New Roman" w:hAnsi="Times New Roman" w:cs="Times New Roman"/>
                <w:lang w:eastAsia="ru-RU"/>
              </w:rPr>
            </w:pPr>
            <w:r w:rsidRPr="0072555C">
              <w:rPr>
                <w:rFonts w:ascii="Times New Roman" w:eastAsia="PMingLiU" w:hAnsi="Times New Roman"/>
                <w:lang w:eastAsia="zh-TW"/>
              </w:rPr>
              <w:t xml:space="preserve">ПК 1.3, </w:t>
            </w:r>
            <w:r w:rsidR="007A2A0B">
              <w:rPr>
                <w:rFonts w:ascii="Times New Roman" w:eastAsia="PMingLiU" w:hAnsi="Times New Roman"/>
                <w:lang w:eastAsia="zh-TW"/>
              </w:rPr>
              <w:br/>
            </w:r>
            <w:r w:rsidRPr="0072555C">
              <w:rPr>
                <w:rFonts w:ascii="Times New Roman" w:eastAsia="PMingLiU" w:hAnsi="Times New Roman"/>
                <w:lang w:eastAsia="zh-TW"/>
              </w:rPr>
              <w:t xml:space="preserve">ПК 1.4, </w:t>
            </w:r>
            <w:r w:rsidR="007A2A0B">
              <w:rPr>
                <w:rFonts w:ascii="Times New Roman" w:eastAsia="PMingLiU" w:hAnsi="Times New Roman"/>
                <w:lang w:eastAsia="zh-TW"/>
              </w:rPr>
              <w:br/>
            </w:r>
            <w:r w:rsidRPr="0072555C">
              <w:rPr>
                <w:rFonts w:ascii="Times New Roman" w:eastAsia="PMingLiU" w:hAnsi="Times New Roman"/>
                <w:lang w:eastAsia="zh-TW"/>
              </w:rPr>
              <w:t xml:space="preserve">ОК </w:t>
            </w:r>
            <w:r w:rsidR="007A2A0B">
              <w:rPr>
                <w:rFonts w:ascii="Times New Roman" w:eastAsia="PMingLiU" w:hAnsi="Times New Roman"/>
                <w:lang w:eastAsia="zh-TW"/>
              </w:rPr>
              <w:t>0</w:t>
            </w:r>
            <w:r w:rsidRPr="0072555C">
              <w:rPr>
                <w:rFonts w:ascii="Times New Roman" w:eastAsia="PMingLiU" w:hAnsi="Times New Roman"/>
                <w:lang w:eastAsia="zh-TW"/>
              </w:rPr>
              <w:t xml:space="preserve">1, ОК </w:t>
            </w:r>
            <w:r w:rsidR="007A2A0B">
              <w:rPr>
                <w:rFonts w:ascii="Times New Roman" w:eastAsia="PMingLiU" w:hAnsi="Times New Roman"/>
                <w:lang w:eastAsia="zh-TW"/>
              </w:rPr>
              <w:t>0</w:t>
            </w:r>
            <w:r w:rsidRPr="0072555C">
              <w:rPr>
                <w:rFonts w:ascii="Times New Roman" w:eastAsia="PMingLiU" w:hAnsi="Times New Roman"/>
                <w:lang w:eastAsia="zh-TW"/>
              </w:rPr>
              <w:t xml:space="preserve">2, ОК </w:t>
            </w:r>
            <w:r w:rsidR="007A2A0B">
              <w:rPr>
                <w:rFonts w:ascii="Times New Roman" w:eastAsia="PMingLiU" w:hAnsi="Times New Roman"/>
                <w:lang w:eastAsia="zh-TW"/>
              </w:rPr>
              <w:t>0</w:t>
            </w:r>
            <w:r w:rsidRPr="0072555C">
              <w:rPr>
                <w:rFonts w:ascii="Times New Roman" w:eastAsia="PMingLiU" w:hAnsi="Times New Roman"/>
                <w:lang w:eastAsia="zh-TW"/>
              </w:rPr>
              <w:t xml:space="preserve">4, ОК </w:t>
            </w:r>
            <w:r w:rsidR="007A2A0B">
              <w:rPr>
                <w:rFonts w:ascii="Times New Roman" w:eastAsia="PMingLiU" w:hAnsi="Times New Roman"/>
                <w:lang w:eastAsia="zh-TW"/>
              </w:rPr>
              <w:t>0</w:t>
            </w:r>
            <w:r w:rsidRPr="0072555C">
              <w:rPr>
                <w:rFonts w:ascii="Times New Roman" w:eastAsia="PMingLiU" w:hAnsi="Times New Roman"/>
                <w:lang w:eastAsia="zh-TW"/>
              </w:rPr>
              <w:t>9</w:t>
            </w:r>
          </w:p>
        </w:tc>
        <w:tc>
          <w:tcPr>
            <w:tcW w:w="1142" w:type="pct"/>
          </w:tcPr>
          <w:p w14:paraId="07412375" w14:textId="60D79839" w:rsidR="00DB36B6" w:rsidRPr="00895F77" w:rsidRDefault="00DB36B6" w:rsidP="007A2A0B">
            <w:pPr>
              <w:spacing w:after="0" w:line="240" w:lineRule="auto"/>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 xml:space="preserve">Раздел 1. </w:t>
            </w:r>
            <w:r w:rsidRPr="00DB36B6">
              <w:rPr>
                <w:rFonts w:ascii="Times New Roman" w:eastAsia="Times New Roman" w:hAnsi="Times New Roman" w:cs="Times New Roman"/>
                <w:lang w:eastAsia="ru-RU"/>
              </w:rPr>
              <w:t>Структура и содержание документации на технические и программные средства инфокоммуникационных систем</w:t>
            </w:r>
          </w:p>
        </w:tc>
        <w:tc>
          <w:tcPr>
            <w:tcW w:w="425" w:type="pct"/>
          </w:tcPr>
          <w:p w14:paraId="68F9E770" w14:textId="326142FB" w:rsidR="00DB36B6" w:rsidRPr="00895F77" w:rsidRDefault="00DB36B6" w:rsidP="007A2A0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48</w:t>
            </w:r>
          </w:p>
        </w:tc>
        <w:tc>
          <w:tcPr>
            <w:tcW w:w="320" w:type="pct"/>
          </w:tcPr>
          <w:p w14:paraId="5630ACC5" w14:textId="5D535CAC" w:rsidR="00DB36B6" w:rsidRPr="00895F77" w:rsidRDefault="00DB36B6" w:rsidP="007A2A0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248" w:type="pct"/>
          </w:tcPr>
          <w:p w14:paraId="2460EFCA" w14:textId="6EF3F0D2" w:rsidR="00DB36B6" w:rsidRPr="00895F77" w:rsidRDefault="00DB36B6" w:rsidP="007A2A0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48</w:t>
            </w:r>
          </w:p>
        </w:tc>
        <w:tc>
          <w:tcPr>
            <w:tcW w:w="484" w:type="pct"/>
          </w:tcPr>
          <w:p w14:paraId="35DBD347" w14:textId="78C96E8C" w:rsidR="00DB36B6" w:rsidRPr="00895F77" w:rsidRDefault="00DB36B6" w:rsidP="007A2A0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24</w:t>
            </w:r>
          </w:p>
        </w:tc>
        <w:tc>
          <w:tcPr>
            <w:tcW w:w="543" w:type="pct"/>
          </w:tcPr>
          <w:p w14:paraId="6F47FBC8" w14:textId="77777777" w:rsidR="00DB36B6" w:rsidRPr="00895F77" w:rsidRDefault="00DB36B6" w:rsidP="007A2A0B">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330" w:type="pct"/>
            <w:vMerge w:val="restart"/>
          </w:tcPr>
          <w:p w14:paraId="37931AF9" w14:textId="77777777" w:rsidR="00DB36B6" w:rsidRPr="00895F77" w:rsidRDefault="00DB36B6" w:rsidP="007A2A0B">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333" w:type="pct"/>
            <w:vMerge w:val="restart"/>
          </w:tcPr>
          <w:p w14:paraId="217E8AEA" w14:textId="176106E0" w:rsidR="00DB36B6" w:rsidRPr="00895F77" w:rsidRDefault="00DB36B6" w:rsidP="007A2A0B">
            <w:pPr>
              <w:spacing w:after="0" w:line="240" w:lineRule="auto"/>
              <w:jc w:val="center"/>
              <w:rPr>
                <w:rFonts w:ascii="Times New Roman" w:eastAsia="Times New Roman" w:hAnsi="Times New Roman" w:cs="Times New Roman"/>
                <w:b/>
                <w:bCs/>
                <w:lang w:eastAsia="ru-RU"/>
              </w:rPr>
            </w:pPr>
          </w:p>
        </w:tc>
        <w:tc>
          <w:tcPr>
            <w:tcW w:w="563" w:type="pct"/>
            <w:vMerge w:val="restart"/>
          </w:tcPr>
          <w:p w14:paraId="0EA3FF4A" w14:textId="1ABEFBAC" w:rsidR="00DB36B6" w:rsidRPr="00895F77" w:rsidRDefault="00DB36B6" w:rsidP="007A2A0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DB36B6" w:rsidRPr="00895F77" w14:paraId="08E97A2B" w14:textId="77777777" w:rsidTr="007A2A0B">
        <w:trPr>
          <w:trHeight w:val="314"/>
        </w:trPr>
        <w:tc>
          <w:tcPr>
            <w:tcW w:w="612" w:type="pct"/>
            <w:tcBorders>
              <w:top w:val="single" w:sz="4" w:space="0" w:color="auto"/>
              <w:left w:val="single" w:sz="4" w:space="0" w:color="auto"/>
              <w:bottom w:val="single" w:sz="4" w:space="0" w:color="auto"/>
              <w:right w:val="single" w:sz="4" w:space="0" w:color="auto"/>
            </w:tcBorders>
          </w:tcPr>
          <w:p w14:paraId="2F7DB4A1" w14:textId="77777777" w:rsidR="007A2A0B" w:rsidRDefault="00DB36B6" w:rsidP="007A2A0B">
            <w:pPr>
              <w:spacing w:after="0"/>
              <w:rPr>
                <w:rFonts w:ascii="Times New Roman" w:eastAsia="PMingLiU" w:hAnsi="Times New Roman"/>
                <w:lang w:eastAsia="zh-TW"/>
              </w:rPr>
            </w:pPr>
            <w:r w:rsidRPr="0072555C">
              <w:rPr>
                <w:rFonts w:ascii="Times New Roman" w:eastAsia="PMingLiU" w:hAnsi="Times New Roman"/>
                <w:lang w:eastAsia="zh-TW"/>
              </w:rPr>
              <w:t xml:space="preserve">ПК 1.1, </w:t>
            </w:r>
            <w:r w:rsidR="007A2A0B">
              <w:rPr>
                <w:rFonts w:ascii="Times New Roman" w:eastAsia="PMingLiU" w:hAnsi="Times New Roman"/>
                <w:lang w:eastAsia="zh-TW"/>
              </w:rPr>
              <w:br/>
            </w:r>
            <w:r w:rsidRPr="0072555C">
              <w:rPr>
                <w:rFonts w:ascii="Times New Roman" w:eastAsia="PMingLiU" w:hAnsi="Times New Roman"/>
                <w:lang w:eastAsia="zh-TW"/>
              </w:rPr>
              <w:t>ПК 1.2</w:t>
            </w:r>
            <w:r w:rsidR="007A2A0B">
              <w:rPr>
                <w:rFonts w:ascii="Times New Roman" w:eastAsia="PMingLiU" w:hAnsi="Times New Roman"/>
                <w:lang w:eastAsia="zh-TW"/>
              </w:rPr>
              <w:t>,</w:t>
            </w:r>
          </w:p>
          <w:p w14:paraId="37514F23" w14:textId="7AD41341" w:rsidR="00DB36B6" w:rsidRPr="00895F77" w:rsidRDefault="00DB36B6" w:rsidP="007A2A0B">
            <w:pPr>
              <w:spacing w:after="0"/>
              <w:rPr>
                <w:rFonts w:ascii="Times New Roman" w:eastAsia="Times New Roman" w:hAnsi="Times New Roman" w:cs="Times New Roman"/>
                <w:lang w:eastAsia="ru-RU"/>
              </w:rPr>
            </w:pPr>
            <w:r w:rsidRPr="0072555C">
              <w:rPr>
                <w:rFonts w:ascii="Times New Roman" w:eastAsia="PMingLiU" w:hAnsi="Times New Roman"/>
                <w:lang w:eastAsia="zh-TW"/>
              </w:rPr>
              <w:t xml:space="preserve">ОК </w:t>
            </w:r>
            <w:r w:rsidR="007A2A0B">
              <w:rPr>
                <w:rFonts w:ascii="Times New Roman" w:eastAsia="PMingLiU" w:hAnsi="Times New Roman"/>
                <w:lang w:eastAsia="zh-TW"/>
              </w:rPr>
              <w:t>0</w:t>
            </w:r>
            <w:r w:rsidRPr="0072555C">
              <w:rPr>
                <w:rFonts w:ascii="Times New Roman" w:eastAsia="PMingLiU" w:hAnsi="Times New Roman"/>
                <w:lang w:eastAsia="zh-TW"/>
              </w:rPr>
              <w:t xml:space="preserve">1, ОК </w:t>
            </w:r>
            <w:r w:rsidR="007A2A0B">
              <w:rPr>
                <w:rFonts w:ascii="Times New Roman" w:eastAsia="PMingLiU" w:hAnsi="Times New Roman"/>
                <w:lang w:eastAsia="zh-TW"/>
              </w:rPr>
              <w:t>0</w:t>
            </w:r>
            <w:r w:rsidRPr="0072555C">
              <w:rPr>
                <w:rFonts w:ascii="Times New Roman" w:eastAsia="PMingLiU" w:hAnsi="Times New Roman"/>
                <w:lang w:eastAsia="zh-TW"/>
              </w:rPr>
              <w:t xml:space="preserve">2, ОК </w:t>
            </w:r>
            <w:r w:rsidR="007A2A0B">
              <w:rPr>
                <w:rFonts w:ascii="Times New Roman" w:eastAsia="PMingLiU" w:hAnsi="Times New Roman"/>
                <w:lang w:eastAsia="zh-TW"/>
              </w:rPr>
              <w:t>0</w:t>
            </w:r>
            <w:r w:rsidRPr="0072555C">
              <w:rPr>
                <w:rFonts w:ascii="Times New Roman" w:eastAsia="PMingLiU" w:hAnsi="Times New Roman"/>
                <w:lang w:eastAsia="zh-TW"/>
              </w:rPr>
              <w:t xml:space="preserve">4, ОК </w:t>
            </w:r>
            <w:r w:rsidR="007A2A0B">
              <w:rPr>
                <w:rFonts w:ascii="Times New Roman" w:eastAsia="PMingLiU" w:hAnsi="Times New Roman"/>
                <w:lang w:eastAsia="zh-TW"/>
              </w:rPr>
              <w:t>0</w:t>
            </w:r>
            <w:r w:rsidRPr="0072555C">
              <w:rPr>
                <w:rFonts w:ascii="Times New Roman" w:eastAsia="PMingLiU" w:hAnsi="Times New Roman"/>
                <w:lang w:eastAsia="zh-TW"/>
              </w:rPr>
              <w:t>9</w:t>
            </w:r>
          </w:p>
        </w:tc>
        <w:tc>
          <w:tcPr>
            <w:tcW w:w="1142" w:type="pct"/>
          </w:tcPr>
          <w:p w14:paraId="4555D512" w14:textId="6B9306A9" w:rsidR="00DB36B6" w:rsidRPr="00895F77" w:rsidRDefault="00DB36B6" w:rsidP="007A2A0B">
            <w:pPr>
              <w:spacing w:after="0" w:line="240" w:lineRule="auto"/>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 xml:space="preserve">Раздел 2. </w:t>
            </w:r>
            <w:r w:rsidRPr="00DB36B6">
              <w:rPr>
                <w:rFonts w:ascii="Times New Roman" w:eastAsia="Times New Roman" w:hAnsi="Times New Roman" w:cs="Times New Roman"/>
                <w:lang w:eastAsia="ru-RU"/>
              </w:rPr>
              <w:t>Технологии и инструментарий формирования отчетных документов для инфокоммуникационных систем</w:t>
            </w:r>
          </w:p>
        </w:tc>
        <w:tc>
          <w:tcPr>
            <w:tcW w:w="425" w:type="pct"/>
          </w:tcPr>
          <w:p w14:paraId="08DBE7D6" w14:textId="63B883C8" w:rsidR="00DB36B6" w:rsidRPr="00895F77" w:rsidRDefault="00DB36B6" w:rsidP="007A2A0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48</w:t>
            </w:r>
          </w:p>
        </w:tc>
        <w:tc>
          <w:tcPr>
            <w:tcW w:w="320" w:type="pct"/>
          </w:tcPr>
          <w:p w14:paraId="7759BD7A" w14:textId="06D8C0F3" w:rsidR="00DB36B6" w:rsidRPr="00895F77" w:rsidRDefault="00DB36B6" w:rsidP="007A2A0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248" w:type="pct"/>
          </w:tcPr>
          <w:p w14:paraId="48C6EF20" w14:textId="0DEC19A5" w:rsidR="00DB36B6" w:rsidRPr="00895F77" w:rsidRDefault="00DB36B6" w:rsidP="007A2A0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48</w:t>
            </w:r>
          </w:p>
        </w:tc>
        <w:tc>
          <w:tcPr>
            <w:tcW w:w="484" w:type="pct"/>
          </w:tcPr>
          <w:p w14:paraId="12D07791" w14:textId="12E06194" w:rsidR="00DB36B6" w:rsidRPr="00895F77" w:rsidRDefault="00DB36B6" w:rsidP="007A2A0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24</w:t>
            </w:r>
          </w:p>
        </w:tc>
        <w:tc>
          <w:tcPr>
            <w:tcW w:w="543" w:type="pct"/>
          </w:tcPr>
          <w:p w14:paraId="0CEF069F" w14:textId="77777777" w:rsidR="00DB36B6" w:rsidRPr="00895F77" w:rsidRDefault="00DB36B6" w:rsidP="007A2A0B">
            <w:pPr>
              <w:spacing w:after="0" w:line="240" w:lineRule="auto"/>
              <w:jc w:val="center"/>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Х</w:t>
            </w:r>
          </w:p>
        </w:tc>
        <w:tc>
          <w:tcPr>
            <w:tcW w:w="330" w:type="pct"/>
            <w:vMerge/>
          </w:tcPr>
          <w:p w14:paraId="48DDCB7E" w14:textId="77777777" w:rsidR="00DB36B6" w:rsidRPr="00895F77" w:rsidRDefault="00DB36B6" w:rsidP="007A2A0B">
            <w:pPr>
              <w:spacing w:after="0" w:line="240" w:lineRule="auto"/>
              <w:jc w:val="center"/>
              <w:rPr>
                <w:rFonts w:ascii="Times New Roman" w:eastAsia="Times New Roman" w:hAnsi="Times New Roman" w:cs="Times New Roman"/>
                <w:lang w:eastAsia="ru-RU"/>
              </w:rPr>
            </w:pPr>
          </w:p>
        </w:tc>
        <w:tc>
          <w:tcPr>
            <w:tcW w:w="333" w:type="pct"/>
            <w:vMerge/>
          </w:tcPr>
          <w:p w14:paraId="7FD4706B" w14:textId="35DA9E19" w:rsidR="00DB36B6" w:rsidRPr="00895F77" w:rsidRDefault="00DB36B6" w:rsidP="007A2A0B">
            <w:pPr>
              <w:spacing w:after="0" w:line="240" w:lineRule="auto"/>
              <w:jc w:val="center"/>
              <w:rPr>
                <w:rFonts w:ascii="Times New Roman" w:eastAsia="Times New Roman" w:hAnsi="Times New Roman" w:cs="Times New Roman"/>
                <w:b/>
                <w:bCs/>
                <w:lang w:eastAsia="ru-RU"/>
              </w:rPr>
            </w:pPr>
          </w:p>
        </w:tc>
        <w:tc>
          <w:tcPr>
            <w:tcW w:w="563" w:type="pct"/>
            <w:vMerge/>
          </w:tcPr>
          <w:p w14:paraId="13E9BC4C" w14:textId="7D2F490C" w:rsidR="00DB36B6" w:rsidRPr="00895F77" w:rsidRDefault="00DB36B6" w:rsidP="007A2A0B">
            <w:pPr>
              <w:spacing w:after="0" w:line="240" w:lineRule="auto"/>
              <w:jc w:val="center"/>
              <w:rPr>
                <w:rFonts w:ascii="Times New Roman" w:eastAsia="Times New Roman" w:hAnsi="Times New Roman" w:cs="Times New Roman"/>
                <w:b/>
                <w:bCs/>
                <w:lang w:eastAsia="ru-RU"/>
              </w:rPr>
            </w:pPr>
          </w:p>
        </w:tc>
      </w:tr>
      <w:tr w:rsidR="007A2A0B" w:rsidRPr="00895F77" w14:paraId="0E45D462" w14:textId="77777777" w:rsidTr="007A2A0B">
        <w:trPr>
          <w:trHeight w:val="589"/>
        </w:trPr>
        <w:tc>
          <w:tcPr>
            <w:tcW w:w="612" w:type="pct"/>
            <w:tcBorders>
              <w:top w:val="single" w:sz="4" w:space="0" w:color="auto"/>
              <w:left w:val="single" w:sz="4" w:space="0" w:color="auto"/>
              <w:bottom w:val="single" w:sz="4" w:space="0" w:color="auto"/>
              <w:right w:val="single" w:sz="4" w:space="0" w:color="auto"/>
            </w:tcBorders>
          </w:tcPr>
          <w:p w14:paraId="3051F7B8" w14:textId="38C75889" w:rsidR="007A2A0B" w:rsidRPr="0072555C" w:rsidRDefault="007A2A0B" w:rsidP="007A2A0B">
            <w:pPr>
              <w:spacing w:after="0"/>
              <w:rPr>
                <w:rFonts w:ascii="Times New Roman" w:eastAsia="PMingLiU" w:hAnsi="Times New Roman"/>
                <w:lang w:eastAsia="zh-TW"/>
              </w:rPr>
            </w:pPr>
            <w:r w:rsidRPr="0072555C">
              <w:rPr>
                <w:rFonts w:ascii="Times New Roman" w:eastAsia="PMingLiU" w:hAnsi="Times New Roman"/>
                <w:lang w:eastAsia="zh-TW"/>
              </w:rPr>
              <w:t xml:space="preserve">ПК 1.1–1.4, </w:t>
            </w:r>
            <w:r>
              <w:rPr>
                <w:rFonts w:ascii="Times New Roman" w:eastAsia="PMingLiU" w:hAnsi="Times New Roman"/>
                <w:lang w:eastAsia="zh-TW"/>
              </w:rPr>
              <w:br/>
            </w:r>
            <w:r w:rsidRPr="0072555C">
              <w:rPr>
                <w:rFonts w:ascii="Times New Roman" w:eastAsia="PMingLiU" w:hAnsi="Times New Roman"/>
                <w:lang w:eastAsia="zh-TW"/>
              </w:rPr>
              <w:t xml:space="preserve">ОК </w:t>
            </w:r>
            <w:r>
              <w:rPr>
                <w:rFonts w:ascii="Times New Roman" w:eastAsia="PMingLiU" w:hAnsi="Times New Roman"/>
                <w:lang w:eastAsia="zh-TW"/>
              </w:rPr>
              <w:t>0</w:t>
            </w:r>
            <w:r w:rsidRPr="0072555C">
              <w:rPr>
                <w:rFonts w:ascii="Times New Roman" w:eastAsia="PMingLiU" w:hAnsi="Times New Roman"/>
                <w:lang w:eastAsia="zh-TW"/>
              </w:rPr>
              <w:t>1</w:t>
            </w:r>
            <w:r>
              <w:rPr>
                <w:rFonts w:ascii="Times New Roman" w:eastAsia="PMingLiU" w:hAnsi="Times New Roman"/>
                <w:lang w:eastAsia="zh-TW"/>
              </w:rPr>
              <w:t>–07, 09</w:t>
            </w:r>
          </w:p>
        </w:tc>
        <w:tc>
          <w:tcPr>
            <w:tcW w:w="1142" w:type="pct"/>
          </w:tcPr>
          <w:p w14:paraId="53991AF2" w14:textId="13747D0D" w:rsidR="007A2A0B" w:rsidRPr="00895F77" w:rsidRDefault="007A2A0B" w:rsidP="007A2A0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425" w:type="pct"/>
          </w:tcPr>
          <w:p w14:paraId="33AB8C3C" w14:textId="05C62126" w:rsidR="007A2A0B" w:rsidRDefault="007A2A0B" w:rsidP="007A2A0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20" w:type="pct"/>
          </w:tcPr>
          <w:p w14:paraId="572F96DD" w14:textId="2F84E644" w:rsidR="007A2A0B" w:rsidRDefault="007A2A0B" w:rsidP="007A2A0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48" w:type="pct"/>
          </w:tcPr>
          <w:p w14:paraId="57BB778C" w14:textId="77777777" w:rsidR="007A2A0B" w:rsidRDefault="007A2A0B" w:rsidP="007A2A0B">
            <w:pPr>
              <w:spacing w:after="0" w:line="240" w:lineRule="auto"/>
              <w:jc w:val="center"/>
              <w:rPr>
                <w:rFonts w:ascii="Times New Roman" w:eastAsia="Times New Roman" w:hAnsi="Times New Roman" w:cs="Times New Roman"/>
                <w:b/>
                <w:bCs/>
                <w:lang w:eastAsia="ru-RU"/>
              </w:rPr>
            </w:pPr>
          </w:p>
        </w:tc>
        <w:tc>
          <w:tcPr>
            <w:tcW w:w="484" w:type="pct"/>
          </w:tcPr>
          <w:p w14:paraId="4DE618D7" w14:textId="77777777" w:rsidR="007A2A0B" w:rsidRDefault="007A2A0B" w:rsidP="007A2A0B">
            <w:pPr>
              <w:spacing w:after="0" w:line="240" w:lineRule="auto"/>
              <w:jc w:val="center"/>
              <w:rPr>
                <w:rFonts w:ascii="Times New Roman" w:eastAsia="Times New Roman" w:hAnsi="Times New Roman" w:cs="Times New Roman"/>
                <w:lang w:eastAsia="ru-RU"/>
              </w:rPr>
            </w:pPr>
          </w:p>
        </w:tc>
        <w:tc>
          <w:tcPr>
            <w:tcW w:w="543" w:type="pct"/>
          </w:tcPr>
          <w:p w14:paraId="0F53C7ED" w14:textId="77777777" w:rsidR="007A2A0B" w:rsidRPr="00895F77" w:rsidRDefault="007A2A0B" w:rsidP="007A2A0B">
            <w:pPr>
              <w:spacing w:after="0" w:line="240" w:lineRule="auto"/>
              <w:jc w:val="center"/>
              <w:rPr>
                <w:rFonts w:ascii="Times New Roman" w:eastAsia="Times New Roman" w:hAnsi="Times New Roman" w:cs="Times New Roman"/>
                <w:lang w:eastAsia="ru-RU"/>
              </w:rPr>
            </w:pPr>
          </w:p>
        </w:tc>
        <w:tc>
          <w:tcPr>
            <w:tcW w:w="330" w:type="pct"/>
          </w:tcPr>
          <w:p w14:paraId="1C297E15" w14:textId="77777777" w:rsidR="007A2A0B" w:rsidRPr="00895F77" w:rsidRDefault="007A2A0B" w:rsidP="007A2A0B">
            <w:pPr>
              <w:spacing w:after="0" w:line="240" w:lineRule="auto"/>
              <w:jc w:val="center"/>
              <w:rPr>
                <w:rFonts w:ascii="Times New Roman" w:eastAsia="Times New Roman" w:hAnsi="Times New Roman" w:cs="Times New Roman"/>
                <w:lang w:eastAsia="ru-RU"/>
              </w:rPr>
            </w:pPr>
          </w:p>
        </w:tc>
        <w:tc>
          <w:tcPr>
            <w:tcW w:w="333" w:type="pct"/>
          </w:tcPr>
          <w:p w14:paraId="7ED69AD5" w14:textId="60F4C6FF" w:rsidR="007A2A0B" w:rsidRPr="00895F77" w:rsidRDefault="007A2A0B" w:rsidP="007A2A0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563" w:type="pct"/>
          </w:tcPr>
          <w:p w14:paraId="09FEC7DB" w14:textId="77777777" w:rsidR="007A2A0B" w:rsidRPr="00895F77" w:rsidRDefault="007A2A0B" w:rsidP="007A2A0B">
            <w:pPr>
              <w:spacing w:after="0" w:line="240" w:lineRule="auto"/>
              <w:jc w:val="center"/>
              <w:rPr>
                <w:rFonts w:ascii="Times New Roman" w:eastAsia="Times New Roman" w:hAnsi="Times New Roman" w:cs="Times New Roman"/>
                <w:b/>
                <w:bCs/>
                <w:lang w:eastAsia="ru-RU"/>
              </w:rPr>
            </w:pPr>
          </w:p>
        </w:tc>
      </w:tr>
      <w:tr w:rsidR="007A2A0B" w:rsidRPr="00895F77" w14:paraId="2671E2F4" w14:textId="77777777" w:rsidTr="007A2A0B">
        <w:trPr>
          <w:trHeight w:val="314"/>
        </w:trPr>
        <w:tc>
          <w:tcPr>
            <w:tcW w:w="612" w:type="pct"/>
            <w:tcBorders>
              <w:top w:val="single" w:sz="4" w:space="0" w:color="auto"/>
              <w:left w:val="single" w:sz="4" w:space="0" w:color="auto"/>
              <w:bottom w:val="single" w:sz="4" w:space="0" w:color="auto"/>
              <w:right w:val="single" w:sz="4" w:space="0" w:color="auto"/>
            </w:tcBorders>
          </w:tcPr>
          <w:p w14:paraId="758C0502" w14:textId="36CE77F1" w:rsidR="007A2A0B" w:rsidRPr="0072555C" w:rsidRDefault="007A2A0B" w:rsidP="007A2A0B">
            <w:pPr>
              <w:spacing w:after="0"/>
              <w:rPr>
                <w:rFonts w:ascii="Times New Roman" w:eastAsia="PMingLiU" w:hAnsi="Times New Roman"/>
                <w:lang w:eastAsia="zh-TW"/>
              </w:rPr>
            </w:pPr>
            <w:r w:rsidRPr="0072555C">
              <w:rPr>
                <w:rFonts w:ascii="Times New Roman" w:eastAsia="PMingLiU" w:hAnsi="Times New Roman"/>
                <w:lang w:eastAsia="zh-TW"/>
              </w:rPr>
              <w:t xml:space="preserve">ПК 1.1–1.4, </w:t>
            </w:r>
            <w:r>
              <w:rPr>
                <w:rFonts w:ascii="Times New Roman" w:eastAsia="PMingLiU" w:hAnsi="Times New Roman"/>
                <w:lang w:eastAsia="zh-TW"/>
              </w:rPr>
              <w:br/>
            </w:r>
            <w:r w:rsidRPr="0072555C">
              <w:rPr>
                <w:rFonts w:ascii="Times New Roman" w:eastAsia="PMingLiU" w:hAnsi="Times New Roman"/>
                <w:lang w:eastAsia="zh-TW"/>
              </w:rPr>
              <w:t xml:space="preserve">ОК </w:t>
            </w:r>
            <w:r>
              <w:rPr>
                <w:rFonts w:ascii="Times New Roman" w:eastAsia="PMingLiU" w:hAnsi="Times New Roman"/>
                <w:lang w:eastAsia="zh-TW"/>
              </w:rPr>
              <w:t>0</w:t>
            </w:r>
            <w:r w:rsidRPr="0072555C">
              <w:rPr>
                <w:rFonts w:ascii="Times New Roman" w:eastAsia="PMingLiU" w:hAnsi="Times New Roman"/>
                <w:lang w:eastAsia="zh-TW"/>
              </w:rPr>
              <w:t>1</w:t>
            </w:r>
            <w:r>
              <w:rPr>
                <w:rFonts w:ascii="Times New Roman" w:eastAsia="PMingLiU" w:hAnsi="Times New Roman"/>
                <w:lang w:eastAsia="zh-TW"/>
              </w:rPr>
              <w:t>–07, 09</w:t>
            </w:r>
          </w:p>
        </w:tc>
        <w:tc>
          <w:tcPr>
            <w:tcW w:w="1142" w:type="pct"/>
          </w:tcPr>
          <w:p w14:paraId="17A91C35" w14:textId="1201D4A7" w:rsidR="007A2A0B" w:rsidRPr="00895F77" w:rsidRDefault="007A2A0B" w:rsidP="007A2A0B">
            <w:pPr>
              <w:spacing w:after="0" w:line="240" w:lineRule="auto"/>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 xml:space="preserve">Производственная практика (по профилю специальности), часов </w:t>
            </w:r>
            <w:r w:rsidRPr="00895F77">
              <w:rPr>
                <w:rFonts w:ascii="Times New Roman" w:eastAsia="Times New Roman" w:hAnsi="Times New Roman" w:cs="Times New Roman"/>
                <w:i/>
                <w:lang w:eastAsia="ru-RU"/>
              </w:rPr>
              <w:t>(если предусмотрена итоговая (концентрированная практика</w:t>
            </w:r>
            <w:r w:rsidRPr="00895F77">
              <w:rPr>
                <w:rFonts w:ascii="Times New Roman" w:eastAsia="Times New Roman" w:hAnsi="Times New Roman" w:cs="Times New Roman"/>
                <w:lang w:eastAsia="ru-RU"/>
              </w:rPr>
              <w:t>)</w:t>
            </w:r>
          </w:p>
        </w:tc>
        <w:tc>
          <w:tcPr>
            <w:tcW w:w="425" w:type="pct"/>
          </w:tcPr>
          <w:p w14:paraId="4DABE81B" w14:textId="3DFF6133" w:rsidR="007A2A0B" w:rsidRDefault="007A2A0B" w:rsidP="007A2A0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320" w:type="pct"/>
          </w:tcPr>
          <w:p w14:paraId="56F43F41" w14:textId="16008B3C" w:rsidR="007A2A0B" w:rsidRDefault="007A2A0B" w:rsidP="007A2A0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w:t>
            </w:r>
          </w:p>
        </w:tc>
        <w:tc>
          <w:tcPr>
            <w:tcW w:w="248" w:type="pct"/>
          </w:tcPr>
          <w:p w14:paraId="732B8C95" w14:textId="77777777" w:rsidR="007A2A0B" w:rsidRDefault="007A2A0B" w:rsidP="007A2A0B">
            <w:pPr>
              <w:spacing w:after="0" w:line="240" w:lineRule="auto"/>
              <w:jc w:val="center"/>
              <w:rPr>
                <w:rFonts w:ascii="Times New Roman" w:eastAsia="Times New Roman" w:hAnsi="Times New Roman" w:cs="Times New Roman"/>
                <w:b/>
                <w:bCs/>
                <w:lang w:eastAsia="ru-RU"/>
              </w:rPr>
            </w:pPr>
          </w:p>
        </w:tc>
        <w:tc>
          <w:tcPr>
            <w:tcW w:w="484" w:type="pct"/>
          </w:tcPr>
          <w:p w14:paraId="68BD2683" w14:textId="77777777" w:rsidR="007A2A0B" w:rsidRDefault="007A2A0B" w:rsidP="007A2A0B">
            <w:pPr>
              <w:spacing w:after="0" w:line="240" w:lineRule="auto"/>
              <w:jc w:val="center"/>
              <w:rPr>
                <w:rFonts w:ascii="Times New Roman" w:eastAsia="Times New Roman" w:hAnsi="Times New Roman" w:cs="Times New Roman"/>
                <w:lang w:eastAsia="ru-RU"/>
              </w:rPr>
            </w:pPr>
          </w:p>
        </w:tc>
        <w:tc>
          <w:tcPr>
            <w:tcW w:w="543" w:type="pct"/>
          </w:tcPr>
          <w:p w14:paraId="3B7B6F7E" w14:textId="77777777" w:rsidR="007A2A0B" w:rsidRPr="00895F77" w:rsidRDefault="007A2A0B" w:rsidP="007A2A0B">
            <w:pPr>
              <w:spacing w:after="0" w:line="240" w:lineRule="auto"/>
              <w:jc w:val="center"/>
              <w:rPr>
                <w:rFonts w:ascii="Times New Roman" w:eastAsia="Times New Roman" w:hAnsi="Times New Roman" w:cs="Times New Roman"/>
                <w:lang w:eastAsia="ru-RU"/>
              </w:rPr>
            </w:pPr>
          </w:p>
        </w:tc>
        <w:tc>
          <w:tcPr>
            <w:tcW w:w="330" w:type="pct"/>
          </w:tcPr>
          <w:p w14:paraId="097110F0" w14:textId="77777777" w:rsidR="007A2A0B" w:rsidRPr="00895F77" w:rsidRDefault="007A2A0B" w:rsidP="007A2A0B">
            <w:pPr>
              <w:spacing w:after="0" w:line="240" w:lineRule="auto"/>
              <w:jc w:val="center"/>
              <w:rPr>
                <w:rFonts w:ascii="Times New Roman" w:eastAsia="Times New Roman" w:hAnsi="Times New Roman" w:cs="Times New Roman"/>
                <w:lang w:eastAsia="ru-RU"/>
              </w:rPr>
            </w:pPr>
          </w:p>
        </w:tc>
        <w:tc>
          <w:tcPr>
            <w:tcW w:w="333" w:type="pct"/>
          </w:tcPr>
          <w:p w14:paraId="51A38AB2" w14:textId="77777777" w:rsidR="007A2A0B" w:rsidRPr="00895F77" w:rsidRDefault="007A2A0B" w:rsidP="007A2A0B">
            <w:pPr>
              <w:spacing w:after="0" w:line="240" w:lineRule="auto"/>
              <w:jc w:val="center"/>
              <w:rPr>
                <w:rFonts w:ascii="Times New Roman" w:eastAsia="Times New Roman" w:hAnsi="Times New Roman" w:cs="Times New Roman"/>
                <w:b/>
                <w:bCs/>
                <w:lang w:eastAsia="ru-RU"/>
              </w:rPr>
            </w:pPr>
          </w:p>
        </w:tc>
        <w:tc>
          <w:tcPr>
            <w:tcW w:w="563" w:type="pct"/>
          </w:tcPr>
          <w:p w14:paraId="0A0CC1C2" w14:textId="015FBCFB" w:rsidR="007A2A0B" w:rsidRPr="00895F77" w:rsidRDefault="007A2A0B" w:rsidP="007A2A0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7A2A0B" w:rsidRPr="00895F77" w14:paraId="5A38B273" w14:textId="77777777" w:rsidTr="007A2A0B">
        <w:trPr>
          <w:trHeight w:val="314"/>
        </w:trPr>
        <w:tc>
          <w:tcPr>
            <w:tcW w:w="612" w:type="pct"/>
            <w:tcBorders>
              <w:top w:val="single" w:sz="4" w:space="0" w:color="auto"/>
              <w:left w:val="single" w:sz="4" w:space="0" w:color="auto"/>
              <w:bottom w:val="single" w:sz="4" w:space="0" w:color="auto"/>
              <w:right w:val="single" w:sz="4" w:space="0" w:color="auto"/>
            </w:tcBorders>
          </w:tcPr>
          <w:p w14:paraId="62620935" w14:textId="77777777" w:rsidR="007A2A0B" w:rsidRPr="0072555C" w:rsidRDefault="007A2A0B" w:rsidP="007A2A0B">
            <w:pPr>
              <w:spacing w:after="0"/>
              <w:rPr>
                <w:rFonts w:ascii="Times New Roman" w:eastAsia="PMingLiU" w:hAnsi="Times New Roman"/>
                <w:lang w:eastAsia="zh-TW"/>
              </w:rPr>
            </w:pPr>
          </w:p>
        </w:tc>
        <w:tc>
          <w:tcPr>
            <w:tcW w:w="1142" w:type="pct"/>
          </w:tcPr>
          <w:p w14:paraId="6608328F" w14:textId="07D346E4" w:rsidR="007A2A0B" w:rsidRPr="00895F77" w:rsidRDefault="007A2A0B" w:rsidP="007A2A0B">
            <w:pPr>
              <w:spacing w:after="0" w:line="240" w:lineRule="auto"/>
              <w:rPr>
                <w:rFonts w:ascii="Times New Roman" w:eastAsia="Times New Roman" w:hAnsi="Times New Roman" w:cs="Times New Roman"/>
                <w:lang w:eastAsia="ru-RU"/>
              </w:rPr>
            </w:pPr>
            <w:r w:rsidRPr="00895F77">
              <w:rPr>
                <w:rFonts w:ascii="Times New Roman" w:eastAsia="Times New Roman" w:hAnsi="Times New Roman" w:cs="Times New Roman"/>
                <w:lang w:eastAsia="ru-RU"/>
              </w:rPr>
              <w:t>Промежуточная аттестация</w:t>
            </w:r>
          </w:p>
        </w:tc>
        <w:tc>
          <w:tcPr>
            <w:tcW w:w="425" w:type="pct"/>
          </w:tcPr>
          <w:p w14:paraId="63887EE6" w14:textId="11E13DC1" w:rsidR="007A2A0B" w:rsidRDefault="007A2A0B" w:rsidP="007A2A0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Х</w:t>
            </w:r>
          </w:p>
        </w:tc>
        <w:tc>
          <w:tcPr>
            <w:tcW w:w="320" w:type="pct"/>
          </w:tcPr>
          <w:p w14:paraId="06792D6D" w14:textId="2F1DD79A" w:rsidR="007A2A0B" w:rsidRDefault="007A2A0B" w:rsidP="007A2A0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48" w:type="pct"/>
          </w:tcPr>
          <w:p w14:paraId="71D06957" w14:textId="77777777" w:rsidR="007A2A0B" w:rsidRDefault="007A2A0B" w:rsidP="007A2A0B">
            <w:pPr>
              <w:spacing w:after="0" w:line="240" w:lineRule="auto"/>
              <w:jc w:val="center"/>
              <w:rPr>
                <w:rFonts w:ascii="Times New Roman" w:eastAsia="Times New Roman" w:hAnsi="Times New Roman" w:cs="Times New Roman"/>
                <w:b/>
                <w:bCs/>
                <w:lang w:eastAsia="ru-RU"/>
              </w:rPr>
            </w:pPr>
          </w:p>
        </w:tc>
        <w:tc>
          <w:tcPr>
            <w:tcW w:w="484" w:type="pct"/>
          </w:tcPr>
          <w:p w14:paraId="63661807" w14:textId="77777777" w:rsidR="007A2A0B" w:rsidRDefault="007A2A0B" w:rsidP="007A2A0B">
            <w:pPr>
              <w:spacing w:after="0" w:line="240" w:lineRule="auto"/>
              <w:jc w:val="center"/>
              <w:rPr>
                <w:rFonts w:ascii="Times New Roman" w:eastAsia="Times New Roman" w:hAnsi="Times New Roman" w:cs="Times New Roman"/>
                <w:lang w:eastAsia="ru-RU"/>
              </w:rPr>
            </w:pPr>
          </w:p>
        </w:tc>
        <w:tc>
          <w:tcPr>
            <w:tcW w:w="543" w:type="pct"/>
          </w:tcPr>
          <w:p w14:paraId="5EB4B442" w14:textId="77777777" w:rsidR="007A2A0B" w:rsidRPr="00895F77" w:rsidRDefault="007A2A0B" w:rsidP="007A2A0B">
            <w:pPr>
              <w:spacing w:after="0" w:line="240" w:lineRule="auto"/>
              <w:jc w:val="center"/>
              <w:rPr>
                <w:rFonts w:ascii="Times New Roman" w:eastAsia="Times New Roman" w:hAnsi="Times New Roman" w:cs="Times New Roman"/>
                <w:lang w:eastAsia="ru-RU"/>
              </w:rPr>
            </w:pPr>
          </w:p>
        </w:tc>
        <w:tc>
          <w:tcPr>
            <w:tcW w:w="330" w:type="pct"/>
          </w:tcPr>
          <w:p w14:paraId="55744182" w14:textId="77777777" w:rsidR="007A2A0B" w:rsidRPr="00895F77" w:rsidRDefault="007A2A0B" w:rsidP="007A2A0B">
            <w:pPr>
              <w:spacing w:after="0" w:line="240" w:lineRule="auto"/>
              <w:jc w:val="center"/>
              <w:rPr>
                <w:rFonts w:ascii="Times New Roman" w:eastAsia="Times New Roman" w:hAnsi="Times New Roman" w:cs="Times New Roman"/>
                <w:lang w:eastAsia="ru-RU"/>
              </w:rPr>
            </w:pPr>
          </w:p>
        </w:tc>
        <w:tc>
          <w:tcPr>
            <w:tcW w:w="333" w:type="pct"/>
          </w:tcPr>
          <w:p w14:paraId="680209E4" w14:textId="77777777" w:rsidR="007A2A0B" w:rsidRPr="00895F77" w:rsidRDefault="007A2A0B" w:rsidP="007A2A0B">
            <w:pPr>
              <w:spacing w:after="0" w:line="240" w:lineRule="auto"/>
              <w:jc w:val="center"/>
              <w:rPr>
                <w:rFonts w:ascii="Times New Roman" w:eastAsia="Times New Roman" w:hAnsi="Times New Roman" w:cs="Times New Roman"/>
                <w:b/>
                <w:bCs/>
                <w:lang w:eastAsia="ru-RU"/>
              </w:rPr>
            </w:pPr>
          </w:p>
        </w:tc>
        <w:tc>
          <w:tcPr>
            <w:tcW w:w="563" w:type="pct"/>
          </w:tcPr>
          <w:p w14:paraId="31425EB9" w14:textId="77777777" w:rsidR="007A2A0B" w:rsidRPr="00895F77" w:rsidRDefault="007A2A0B" w:rsidP="007A2A0B">
            <w:pPr>
              <w:spacing w:after="0" w:line="240" w:lineRule="auto"/>
              <w:jc w:val="center"/>
              <w:rPr>
                <w:rFonts w:ascii="Times New Roman" w:eastAsia="Times New Roman" w:hAnsi="Times New Roman" w:cs="Times New Roman"/>
                <w:b/>
                <w:bCs/>
                <w:lang w:eastAsia="ru-RU"/>
              </w:rPr>
            </w:pPr>
          </w:p>
        </w:tc>
      </w:tr>
      <w:tr w:rsidR="007A2A0B" w:rsidRPr="00895F77" w14:paraId="23168763" w14:textId="77777777" w:rsidTr="007A2A0B">
        <w:trPr>
          <w:trHeight w:val="314"/>
        </w:trPr>
        <w:tc>
          <w:tcPr>
            <w:tcW w:w="612" w:type="pct"/>
            <w:tcBorders>
              <w:top w:val="single" w:sz="4" w:space="0" w:color="auto"/>
              <w:left w:val="single" w:sz="4" w:space="0" w:color="auto"/>
              <w:bottom w:val="single" w:sz="4" w:space="0" w:color="auto"/>
              <w:right w:val="single" w:sz="4" w:space="0" w:color="auto"/>
            </w:tcBorders>
          </w:tcPr>
          <w:p w14:paraId="64DEEB9F" w14:textId="77777777" w:rsidR="007A2A0B" w:rsidRPr="0072555C" w:rsidRDefault="007A2A0B" w:rsidP="007A2A0B">
            <w:pPr>
              <w:spacing w:after="0"/>
              <w:rPr>
                <w:rFonts w:ascii="Times New Roman" w:eastAsia="PMingLiU" w:hAnsi="Times New Roman"/>
                <w:lang w:eastAsia="zh-TW"/>
              </w:rPr>
            </w:pPr>
          </w:p>
        </w:tc>
        <w:tc>
          <w:tcPr>
            <w:tcW w:w="1142" w:type="pct"/>
          </w:tcPr>
          <w:p w14:paraId="5702118C" w14:textId="5391AA3B" w:rsidR="007A2A0B" w:rsidRPr="00895F77" w:rsidRDefault="007A2A0B" w:rsidP="007A2A0B">
            <w:pPr>
              <w:spacing w:after="0" w:line="240" w:lineRule="auto"/>
              <w:rPr>
                <w:rFonts w:ascii="Times New Roman" w:eastAsia="Times New Roman" w:hAnsi="Times New Roman" w:cs="Times New Roman"/>
                <w:lang w:eastAsia="ru-RU"/>
              </w:rPr>
            </w:pPr>
            <w:r w:rsidRPr="00895F77">
              <w:rPr>
                <w:rFonts w:ascii="Times New Roman" w:eastAsia="Times New Roman" w:hAnsi="Times New Roman" w:cs="Times New Roman"/>
                <w:b/>
                <w:i/>
                <w:lang w:eastAsia="ru-RU"/>
              </w:rPr>
              <w:t>Всего:</w:t>
            </w:r>
          </w:p>
        </w:tc>
        <w:tc>
          <w:tcPr>
            <w:tcW w:w="425" w:type="pct"/>
          </w:tcPr>
          <w:p w14:paraId="05681017" w14:textId="6EAE55DF" w:rsidR="007A2A0B" w:rsidRDefault="007A2A0B" w:rsidP="007A2A0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240</w:t>
            </w:r>
          </w:p>
        </w:tc>
        <w:tc>
          <w:tcPr>
            <w:tcW w:w="320" w:type="pct"/>
          </w:tcPr>
          <w:p w14:paraId="043DE8DF" w14:textId="4F6A2BAE" w:rsidR="007A2A0B" w:rsidRDefault="007A2A0B" w:rsidP="007A2A0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192</w:t>
            </w:r>
          </w:p>
        </w:tc>
        <w:tc>
          <w:tcPr>
            <w:tcW w:w="248" w:type="pct"/>
          </w:tcPr>
          <w:p w14:paraId="561B746C" w14:textId="34F431A7" w:rsidR="007A2A0B" w:rsidRDefault="007A2A0B" w:rsidP="007A2A0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96</w:t>
            </w:r>
          </w:p>
        </w:tc>
        <w:tc>
          <w:tcPr>
            <w:tcW w:w="484" w:type="pct"/>
          </w:tcPr>
          <w:p w14:paraId="764E4306" w14:textId="79227E1A" w:rsidR="007A2A0B" w:rsidRDefault="007A2A0B" w:rsidP="007A2A0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543" w:type="pct"/>
          </w:tcPr>
          <w:p w14:paraId="336E3DAF" w14:textId="19433C8F" w:rsidR="007A2A0B" w:rsidRPr="00895F77" w:rsidRDefault="007A2A0B" w:rsidP="007A2A0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30" w:type="pct"/>
          </w:tcPr>
          <w:p w14:paraId="274129D5" w14:textId="518C445E" w:rsidR="007A2A0B" w:rsidRPr="00895F77" w:rsidRDefault="007A2A0B" w:rsidP="007A2A0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33" w:type="pct"/>
          </w:tcPr>
          <w:p w14:paraId="09EEA042" w14:textId="5E72DE3B" w:rsidR="007A2A0B" w:rsidRPr="00895F77" w:rsidRDefault="007A2A0B" w:rsidP="007A2A0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563" w:type="pct"/>
          </w:tcPr>
          <w:p w14:paraId="2286A938" w14:textId="24F06E84" w:rsidR="007A2A0B" w:rsidRPr="00895F77" w:rsidRDefault="007A2A0B" w:rsidP="007A2A0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bl>
    <w:p w14:paraId="65497057" w14:textId="77777777" w:rsidR="00895F77" w:rsidRPr="00895F77" w:rsidRDefault="00895F77" w:rsidP="00895F77">
      <w:pPr>
        <w:suppressAutoHyphens/>
        <w:spacing w:after="200" w:line="240" w:lineRule="auto"/>
        <w:jc w:val="both"/>
        <w:rPr>
          <w:rFonts w:ascii="Times New Roman" w:eastAsia="Times New Roman" w:hAnsi="Times New Roman" w:cs="Times New Roman"/>
          <w:i/>
          <w:sz w:val="20"/>
          <w:szCs w:val="20"/>
          <w:lang w:eastAsia="ru-RU"/>
        </w:rPr>
      </w:pPr>
    </w:p>
    <w:p w14:paraId="4D67ABB9" w14:textId="77777777" w:rsidR="00895F77" w:rsidRPr="00895F77" w:rsidRDefault="00895F77" w:rsidP="00895F77">
      <w:pPr>
        <w:spacing w:after="200" w:line="276" w:lineRule="auto"/>
        <w:ind w:left="851"/>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lang w:eastAsia="ru-RU"/>
        </w:rPr>
        <w:br w:type="page"/>
      </w:r>
      <w:r w:rsidRPr="00895F77">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D77C77" w:rsidRPr="00D77C77" w14:paraId="34F63657" w14:textId="77777777" w:rsidTr="00D8283A">
        <w:trPr>
          <w:trHeight w:val="1204"/>
        </w:trPr>
        <w:tc>
          <w:tcPr>
            <w:tcW w:w="1009" w:type="pct"/>
            <w:tcBorders>
              <w:top w:val="single" w:sz="4" w:space="0" w:color="auto"/>
              <w:left w:val="single" w:sz="4" w:space="0" w:color="auto"/>
              <w:bottom w:val="single" w:sz="4" w:space="0" w:color="auto"/>
              <w:right w:val="single" w:sz="4" w:space="0" w:color="auto"/>
            </w:tcBorders>
            <w:hideMark/>
          </w:tcPr>
          <w:p w14:paraId="1508ABC1" w14:textId="77777777" w:rsidR="00D77C77" w:rsidRPr="00D77C77" w:rsidRDefault="00D77C77" w:rsidP="007A2A0B">
            <w:pPr>
              <w:spacing w:after="0" w:line="276" w:lineRule="auto"/>
              <w:jc w:val="center"/>
              <w:rPr>
                <w:rFonts w:ascii="Times New Roman" w:eastAsia="Times New Roman" w:hAnsi="Times New Roman" w:cs="Times New Roman"/>
                <w:b/>
                <w:lang w:eastAsia="ru-RU"/>
              </w:rPr>
            </w:pPr>
            <w:r w:rsidRPr="00D77C77">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hideMark/>
          </w:tcPr>
          <w:p w14:paraId="08B1D3F3" w14:textId="77777777" w:rsidR="00D77C77" w:rsidRPr="00D77C77" w:rsidRDefault="00D77C77" w:rsidP="007A2A0B">
            <w:pPr>
              <w:suppressAutoHyphens/>
              <w:spacing w:after="0" w:line="240" w:lineRule="auto"/>
              <w:jc w:val="center"/>
              <w:rPr>
                <w:rFonts w:ascii="Times New Roman" w:eastAsia="Times New Roman" w:hAnsi="Times New Roman" w:cs="Times New Roman"/>
                <w:b/>
                <w:bCs/>
                <w:lang w:eastAsia="ru-RU"/>
              </w:rPr>
            </w:pPr>
            <w:r w:rsidRPr="00D77C77">
              <w:rPr>
                <w:rFonts w:ascii="Times New Roman" w:eastAsia="Times New Roman" w:hAnsi="Times New Roman" w:cs="Times New Roman"/>
                <w:b/>
                <w:bCs/>
                <w:lang w:eastAsia="ru-RU"/>
              </w:rPr>
              <w:t>Содержание учебного материала,</w:t>
            </w:r>
          </w:p>
          <w:p w14:paraId="291CB3AC" w14:textId="77777777" w:rsidR="00D77C77" w:rsidRPr="00D77C77" w:rsidRDefault="00D77C77" w:rsidP="007A2A0B">
            <w:pPr>
              <w:suppressAutoHyphens/>
              <w:spacing w:after="0" w:line="240" w:lineRule="auto"/>
              <w:jc w:val="center"/>
              <w:rPr>
                <w:rFonts w:ascii="Times New Roman" w:eastAsia="Times New Roman" w:hAnsi="Times New Roman" w:cs="Times New Roman"/>
                <w:b/>
                <w:lang w:eastAsia="ru-RU"/>
              </w:rPr>
            </w:pPr>
            <w:r w:rsidRPr="00D77C77">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обучающихся, курсовая работа (проект) </w:t>
            </w:r>
            <w:r w:rsidRPr="00D77C77">
              <w:rPr>
                <w:rFonts w:ascii="Times New Roman" w:eastAsia="Times New Roman" w:hAnsi="Times New Roman" w:cs="Times New Roman"/>
                <w:bCs/>
                <w:i/>
                <w:lang w:eastAsia="ru-RU"/>
              </w:rPr>
              <w:t>(если предусмотрены)</w:t>
            </w:r>
          </w:p>
        </w:tc>
        <w:tc>
          <w:tcPr>
            <w:tcW w:w="831" w:type="pct"/>
            <w:tcBorders>
              <w:top w:val="single" w:sz="4" w:space="0" w:color="auto"/>
              <w:left w:val="single" w:sz="4" w:space="0" w:color="auto"/>
              <w:bottom w:val="single" w:sz="4" w:space="0" w:color="auto"/>
              <w:right w:val="single" w:sz="4" w:space="0" w:color="auto"/>
            </w:tcBorders>
            <w:vAlign w:val="center"/>
            <w:hideMark/>
          </w:tcPr>
          <w:p w14:paraId="4D258F45" w14:textId="77777777" w:rsidR="00D77C77" w:rsidRPr="00D77C77" w:rsidRDefault="00D77C77" w:rsidP="007A2A0B">
            <w:pPr>
              <w:spacing w:after="0" w:line="276" w:lineRule="auto"/>
              <w:jc w:val="center"/>
              <w:rPr>
                <w:rFonts w:ascii="Times New Roman" w:eastAsia="Times New Roman" w:hAnsi="Times New Roman" w:cs="Times New Roman"/>
                <w:b/>
                <w:bCs/>
                <w:lang w:eastAsia="ru-RU"/>
              </w:rPr>
            </w:pPr>
            <w:r w:rsidRPr="00D77C77">
              <w:rPr>
                <w:rFonts w:ascii="Times New Roman" w:eastAsia="Times New Roman" w:hAnsi="Times New Roman" w:cs="Times New Roman"/>
                <w:b/>
                <w:bCs/>
                <w:lang w:eastAsia="ru-RU"/>
              </w:rPr>
              <w:t>Объем, акад. ч / в том числе в форме практической подготовки, акад. ч</w:t>
            </w:r>
          </w:p>
        </w:tc>
      </w:tr>
      <w:tr w:rsidR="00D77C77" w:rsidRPr="00D77C77" w14:paraId="7548EC06" w14:textId="77777777" w:rsidTr="00D8283A">
        <w:tc>
          <w:tcPr>
            <w:tcW w:w="1009" w:type="pct"/>
            <w:tcBorders>
              <w:top w:val="single" w:sz="4" w:space="0" w:color="auto"/>
              <w:left w:val="single" w:sz="4" w:space="0" w:color="auto"/>
              <w:bottom w:val="single" w:sz="4" w:space="0" w:color="auto"/>
              <w:right w:val="single" w:sz="4" w:space="0" w:color="auto"/>
            </w:tcBorders>
            <w:hideMark/>
          </w:tcPr>
          <w:p w14:paraId="648F6D23" w14:textId="77777777" w:rsidR="00D77C77" w:rsidRPr="00D77C77" w:rsidRDefault="00D77C77" w:rsidP="007A2A0B">
            <w:pPr>
              <w:spacing w:after="0" w:line="276" w:lineRule="auto"/>
              <w:jc w:val="center"/>
              <w:rPr>
                <w:rFonts w:ascii="Times New Roman" w:eastAsia="Times New Roman" w:hAnsi="Times New Roman" w:cs="Times New Roman"/>
                <w:b/>
                <w:lang w:eastAsia="ru-RU"/>
              </w:rPr>
            </w:pPr>
            <w:r w:rsidRPr="00D77C77">
              <w:rPr>
                <w:rFonts w:ascii="Times New Roman" w:eastAsia="Times New Roman" w:hAnsi="Times New Roman" w:cs="Times New Roman"/>
                <w:b/>
                <w:lang w:eastAsia="ru-RU"/>
              </w:rPr>
              <w:t>1</w:t>
            </w:r>
          </w:p>
        </w:tc>
        <w:tc>
          <w:tcPr>
            <w:tcW w:w="3160" w:type="pct"/>
            <w:tcBorders>
              <w:top w:val="single" w:sz="4" w:space="0" w:color="auto"/>
              <w:left w:val="single" w:sz="4" w:space="0" w:color="auto"/>
              <w:bottom w:val="single" w:sz="4" w:space="0" w:color="auto"/>
              <w:right w:val="single" w:sz="4" w:space="0" w:color="auto"/>
            </w:tcBorders>
            <w:hideMark/>
          </w:tcPr>
          <w:p w14:paraId="6D5AC721" w14:textId="77777777" w:rsidR="00D77C77" w:rsidRPr="00D77C77" w:rsidRDefault="00D77C77" w:rsidP="007A2A0B">
            <w:pPr>
              <w:spacing w:after="0" w:line="276" w:lineRule="auto"/>
              <w:jc w:val="center"/>
              <w:rPr>
                <w:rFonts w:ascii="Times New Roman" w:eastAsia="Times New Roman" w:hAnsi="Times New Roman" w:cs="Times New Roman"/>
                <w:b/>
                <w:bCs/>
                <w:lang w:eastAsia="ru-RU"/>
              </w:rPr>
            </w:pPr>
            <w:r w:rsidRPr="00D77C77">
              <w:rPr>
                <w:rFonts w:ascii="Times New Roman" w:eastAsia="Times New Roman" w:hAnsi="Times New Roman" w:cs="Times New Roman"/>
                <w:b/>
                <w:bCs/>
                <w:lang w:eastAsia="ru-RU"/>
              </w:rPr>
              <w:t>2</w:t>
            </w:r>
          </w:p>
        </w:tc>
        <w:tc>
          <w:tcPr>
            <w:tcW w:w="831" w:type="pct"/>
            <w:tcBorders>
              <w:top w:val="single" w:sz="4" w:space="0" w:color="auto"/>
              <w:left w:val="single" w:sz="4" w:space="0" w:color="auto"/>
              <w:bottom w:val="single" w:sz="4" w:space="0" w:color="auto"/>
              <w:right w:val="single" w:sz="4" w:space="0" w:color="auto"/>
            </w:tcBorders>
            <w:vAlign w:val="center"/>
            <w:hideMark/>
          </w:tcPr>
          <w:p w14:paraId="4E964103" w14:textId="77777777" w:rsidR="00D77C77" w:rsidRPr="00D77C77" w:rsidRDefault="00D77C77" w:rsidP="007A2A0B">
            <w:pPr>
              <w:spacing w:after="0" w:line="276" w:lineRule="auto"/>
              <w:jc w:val="center"/>
              <w:rPr>
                <w:rFonts w:ascii="Times New Roman" w:eastAsia="Times New Roman" w:hAnsi="Times New Roman" w:cs="Times New Roman"/>
                <w:b/>
                <w:bCs/>
                <w:lang w:eastAsia="ru-RU"/>
              </w:rPr>
            </w:pPr>
            <w:r w:rsidRPr="00D77C77">
              <w:rPr>
                <w:rFonts w:ascii="Times New Roman" w:eastAsia="Times New Roman" w:hAnsi="Times New Roman" w:cs="Times New Roman"/>
                <w:b/>
                <w:bCs/>
                <w:lang w:eastAsia="ru-RU"/>
              </w:rPr>
              <w:t>3</w:t>
            </w:r>
          </w:p>
        </w:tc>
      </w:tr>
      <w:tr w:rsidR="00D77C77" w:rsidRPr="00D77C77" w14:paraId="6AE442AA" w14:textId="77777777" w:rsidTr="00D8283A">
        <w:tc>
          <w:tcPr>
            <w:tcW w:w="4169" w:type="pct"/>
            <w:gridSpan w:val="2"/>
            <w:tcBorders>
              <w:top w:val="single" w:sz="4" w:space="0" w:color="auto"/>
              <w:left w:val="single" w:sz="4" w:space="0" w:color="auto"/>
              <w:bottom w:val="single" w:sz="4" w:space="0" w:color="auto"/>
              <w:right w:val="single" w:sz="4" w:space="0" w:color="auto"/>
            </w:tcBorders>
            <w:hideMark/>
          </w:tcPr>
          <w:p w14:paraId="09939D84" w14:textId="77777777" w:rsidR="00D77C77" w:rsidRPr="00D77C77" w:rsidRDefault="00D77C77" w:rsidP="007A2A0B">
            <w:pPr>
              <w:spacing w:after="0" w:line="240" w:lineRule="auto"/>
              <w:rPr>
                <w:rFonts w:ascii="Times New Roman" w:eastAsia="Times New Roman" w:hAnsi="Times New Roman" w:cs="Times New Roman"/>
                <w:i/>
                <w:lang w:eastAsia="ru-RU"/>
              </w:rPr>
            </w:pPr>
            <w:r w:rsidRPr="00D77C77">
              <w:rPr>
                <w:rFonts w:ascii="Times New Roman" w:eastAsia="Times New Roman" w:hAnsi="Times New Roman" w:cs="Times New Roman"/>
                <w:b/>
                <w:bCs/>
                <w:lang w:eastAsia="ru-RU"/>
              </w:rPr>
              <w:t>Раздел 1. Структура и содержание документации на технические и программные средства инфокоммуникационных систем</w:t>
            </w:r>
          </w:p>
        </w:tc>
        <w:tc>
          <w:tcPr>
            <w:tcW w:w="831" w:type="pct"/>
            <w:tcBorders>
              <w:top w:val="single" w:sz="4" w:space="0" w:color="auto"/>
              <w:left w:val="single" w:sz="4" w:space="0" w:color="auto"/>
              <w:bottom w:val="single" w:sz="4" w:space="0" w:color="auto"/>
              <w:right w:val="single" w:sz="4" w:space="0" w:color="auto"/>
            </w:tcBorders>
            <w:vAlign w:val="center"/>
            <w:hideMark/>
          </w:tcPr>
          <w:p w14:paraId="7F0E83D3" w14:textId="6F0E300B" w:rsidR="00D77C77" w:rsidRPr="00D77C77" w:rsidRDefault="00D77C77" w:rsidP="007A2A0B">
            <w:pPr>
              <w:suppressAutoHyphens/>
              <w:spacing w:after="0" w:line="240" w:lineRule="auto"/>
              <w:jc w:val="center"/>
              <w:rPr>
                <w:rFonts w:ascii="Times New Roman" w:eastAsia="Times New Roman" w:hAnsi="Times New Roman" w:cs="Times New Roman"/>
                <w:b/>
                <w:bCs/>
                <w:i/>
                <w:lang w:eastAsia="ru-RU"/>
              </w:rPr>
            </w:pPr>
            <w:r w:rsidRPr="00D77C77">
              <w:rPr>
                <w:rFonts w:ascii="Times New Roman" w:eastAsia="Times New Roman" w:hAnsi="Times New Roman" w:cs="Times New Roman"/>
                <w:b/>
                <w:bCs/>
                <w:i/>
                <w:lang w:eastAsia="ru-RU"/>
              </w:rPr>
              <w:t>48</w:t>
            </w:r>
            <w:r w:rsidR="0003567A">
              <w:rPr>
                <w:rFonts w:ascii="Times New Roman" w:eastAsia="Times New Roman" w:hAnsi="Times New Roman" w:cs="Times New Roman"/>
                <w:b/>
                <w:bCs/>
                <w:i/>
                <w:lang w:eastAsia="ru-RU"/>
              </w:rPr>
              <w:t>/24</w:t>
            </w:r>
          </w:p>
        </w:tc>
      </w:tr>
      <w:tr w:rsidR="00D77C77" w:rsidRPr="00D77C77" w14:paraId="6EBFA733" w14:textId="77777777" w:rsidTr="00D8283A">
        <w:trPr>
          <w:trHeight w:val="706"/>
        </w:trPr>
        <w:tc>
          <w:tcPr>
            <w:tcW w:w="4169" w:type="pct"/>
            <w:gridSpan w:val="2"/>
            <w:tcBorders>
              <w:top w:val="single" w:sz="4" w:space="0" w:color="auto"/>
              <w:left w:val="single" w:sz="4" w:space="0" w:color="auto"/>
              <w:bottom w:val="single" w:sz="4" w:space="0" w:color="auto"/>
              <w:right w:val="single" w:sz="4" w:space="0" w:color="auto"/>
            </w:tcBorders>
            <w:hideMark/>
          </w:tcPr>
          <w:p w14:paraId="51DE6E44" w14:textId="77777777" w:rsidR="00D77C77" w:rsidRPr="00D77C77" w:rsidRDefault="00D77C77" w:rsidP="007A2A0B">
            <w:pPr>
              <w:spacing w:after="0" w:line="240" w:lineRule="auto"/>
              <w:rPr>
                <w:rFonts w:ascii="Times New Roman" w:eastAsia="Times New Roman" w:hAnsi="Times New Roman" w:cs="Times New Roman"/>
                <w:i/>
                <w:lang w:eastAsia="ru-RU"/>
              </w:rPr>
            </w:pPr>
            <w:r w:rsidRPr="00D77C77">
              <w:rPr>
                <w:rFonts w:ascii="Times New Roman" w:eastAsia="Times New Roman" w:hAnsi="Times New Roman" w:cs="Times New Roman"/>
                <w:b/>
                <w:bCs/>
                <w:lang w:eastAsia="ru-RU"/>
              </w:rPr>
              <w:t>МДК 01.01 Структура и содержание документации на технические и программные средства инфокоммуникационных систем</w:t>
            </w:r>
          </w:p>
        </w:tc>
        <w:tc>
          <w:tcPr>
            <w:tcW w:w="831" w:type="pct"/>
            <w:tcBorders>
              <w:top w:val="single" w:sz="4" w:space="0" w:color="auto"/>
              <w:left w:val="single" w:sz="4" w:space="0" w:color="auto"/>
              <w:bottom w:val="single" w:sz="4" w:space="0" w:color="auto"/>
              <w:right w:val="single" w:sz="4" w:space="0" w:color="auto"/>
            </w:tcBorders>
            <w:vAlign w:val="center"/>
            <w:hideMark/>
          </w:tcPr>
          <w:p w14:paraId="5D38FFF1" w14:textId="590D5CA5" w:rsidR="00D77C77" w:rsidRPr="00D77C77" w:rsidRDefault="00D77C77" w:rsidP="007A2A0B">
            <w:pPr>
              <w:suppressAutoHyphens/>
              <w:spacing w:after="0" w:line="240" w:lineRule="auto"/>
              <w:jc w:val="center"/>
              <w:rPr>
                <w:rFonts w:ascii="Times New Roman" w:eastAsia="Times New Roman" w:hAnsi="Times New Roman" w:cs="Times New Roman"/>
                <w:b/>
                <w:bCs/>
                <w:i/>
                <w:lang w:eastAsia="ru-RU"/>
              </w:rPr>
            </w:pPr>
            <w:r w:rsidRPr="00D77C77">
              <w:rPr>
                <w:rFonts w:ascii="Times New Roman" w:eastAsia="Times New Roman" w:hAnsi="Times New Roman" w:cs="Times New Roman"/>
                <w:b/>
                <w:bCs/>
                <w:i/>
                <w:lang w:eastAsia="ru-RU"/>
              </w:rPr>
              <w:t>48</w:t>
            </w:r>
            <w:r w:rsidR="0003567A">
              <w:rPr>
                <w:rFonts w:ascii="Times New Roman" w:eastAsia="Times New Roman" w:hAnsi="Times New Roman" w:cs="Times New Roman"/>
                <w:b/>
                <w:bCs/>
                <w:i/>
                <w:lang w:eastAsia="ru-RU"/>
              </w:rPr>
              <w:t>/24</w:t>
            </w:r>
          </w:p>
        </w:tc>
      </w:tr>
      <w:tr w:rsidR="00D77C77" w:rsidRPr="00D77C77" w14:paraId="4DB254C9" w14:textId="77777777" w:rsidTr="00D8283A">
        <w:tc>
          <w:tcPr>
            <w:tcW w:w="1009" w:type="pct"/>
            <w:vMerge w:val="restart"/>
            <w:tcBorders>
              <w:top w:val="single" w:sz="4" w:space="0" w:color="auto"/>
              <w:left w:val="single" w:sz="4" w:space="0" w:color="auto"/>
              <w:bottom w:val="single" w:sz="4" w:space="0" w:color="auto"/>
              <w:right w:val="single" w:sz="4" w:space="0" w:color="auto"/>
            </w:tcBorders>
          </w:tcPr>
          <w:p w14:paraId="497E49E3" w14:textId="77777777" w:rsidR="00D77C77" w:rsidRPr="00D77C77" w:rsidRDefault="00D77C77" w:rsidP="007A2A0B">
            <w:pPr>
              <w:spacing w:after="0" w:line="240" w:lineRule="auto"/>
              <w:rPr>
                <w:rFonts w:ascii="Times New Roman" w:eastAsia="Times New Roman" w:hAnsi="Times New Roman" w:cs="Times New Roman"/>
                <w:b/>
                <w:bCs/>
                <w:lang w:eastAsia="ru-RU"/>
              </w:rPr>
            </w:pPr>
            <w:r w:rsidRPr="00D77C77">
              <w:rPr>
                <w:rFonts w:ascii="Times New Roman" w:eastAsia="Times New Roman" w:hAnsi="Times New Roman" w:cs="Times New Roman"/>
                <w:b/>
                <w:bCs/>
                <w:lang w:eastAsia="ru-RU"/>
              </w:rPr>
              <w:t>Тема 1.1. Основные понятия о технической документации на технические и программные средства инфокоммуникационных систем</w:t>
            </w:r>
          </w:p>
          <w:p w14:paraId="0CE554C5"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hideMark/>
          </w:tcPr>
          <w:p w14:paraId="54F1D219" w14:textId="77777777" w:rsidR="00D77C77" w:rsidRPr="00D77C77" w:rsidRDefault="00D77C77" w:rsidP="007A2A0B">
            <w:pPr>
              <w:spacing w:after="0" w:line="240" w:lineRule="auto"/>
              <w:rPr>
                <w:rFonts w:ascii="Times New Roman" w:eastAsia="Times New Roman" w:hAnsi="Times New Roman" w:cs="Times New Roman"/>
                <w:b/>
                <w:lang w:eastAsia="ru-RU"/>
              </w:rPr>
            </w:pPr>
            <w:r w:rsidRPr="00D77C77">
              <w:rPr>
                <w:rFonts w:ascii="Times New Roman" w:eastAsia="Times New Roman" w:hAnsi="Times New Roman" w:cs="Times New Roman"/>
                <w:b/>
                <w:bCs/>
                <w:lang w:eastAsia="ru-RU"/>
              </w:rPr>
              <w:t xml:space="preserve">Содержание </w:t>
            </w:r>
          </w:p>
        </w:tc>
        <w:tc>
          <w:tcPr>
            <w:tcW w:w="831" w:type="pct"/>
            <w:tcBorders>
              <w:top w:val="single" w:sz="4" w:space="0" w:color="auto"/>
              <w:left w:val="single" w:sz="4" w:space="0" w:color="auto"/>
              <w:bottom w:val="single" w:sz="4" w:space="0" w:color="auto"/>
              <w:right w:val="single" w:sz="4" w:space="0" w:color="auto"/>
            </w:tcBorders>
          </w:tcPr>
          <w:p w14:paraId="5C15DC53" w14:textId="0F105A44" w:rsidR="00D77C77" w:rsidRPr="00D77C77" w:rsidRDefault="00D77C77" w:rsidP="007A2A0B">
            <w:pPr>
              <w:suppressAutoHyphens/>
              <w:spacing w:after="0" w:line="276" w:lineRule="auto"/>
              <w:jc w:val="center"/>
              <w:rPr>
                <w:rFonts w:ascii="Times New Roman" w:eastAsia="Times New Roman" w:hAnsi="Times New Roman" w:cs="Times New Roman"/>
                <w:b/>
                <w:bCs/>
                <w:i/>
                <w:lang w:eastAsia="ru-RU"/>
              </w:rPr>
            </w:pPr>
            <w:r w:rsidRPr="00D77C77">
              <w:rPr>
                <w:rFonts w:ascii="Times New Roman" w:eastAsia="Times New Roman" w:hAnsi="Times New Roman" w:cs="Times New Roman"/>
                <w:b/>
                <w:bCs/>
                <w:i/>
                <w:lang w:eastAsia="ru-RU"/>
              </w:rPr>
              <w:t>22</w:t>
            </w:r>
            <w:r w:rsidR="0003567A">
              <w:rPr>
                <w:rFonts w:ascii="Times New Roman" w:eastAsia="Times New Roman" w:hAnsi="Times New Roman" w:cs="Times New Roman"/>
                <w:b/>
                <w:bCs/>
                <w:i/>
                <w:lang w:eastAsia="ru-RU"/>
              </w:rPr>
              <w:t>/12</w:t>
            </w:r>
          </w:p>
        </w:tc>
      </w:tr>
      <w:tr w:rsidR="00D77C77" w:rsidRPr="00D77C77" w14:paraId="758559B8"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4D6B8DCB"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322B785E" w14:textId="77777777" w:rsidR="00D77C77" w:rsidRPr="00D77C77" w:rsidRDefault="00D77C77" w:rsidP="00210BBE">
            <w:pPr>
              <w:numPr>
                <w:ilvl w:val="0"/>
                <w:numId w:val="16"/>
              </w:numPr>
              <w:suppressAutoHyphens/>
              <w:spacing w:after="0" w:line="240" w:lineRule="auto"/>
              <w:ind w:left="398"/>
              <w:jc w:val="both"/>
              <w:rPr>
                <w:rFonts w:ascii="Times New Roman" w:eastAsia="Times New Roman" w:hAnsi="Times New Roman" w:cs="Times New Roman"/>
                <w:bCs/>
                <w:lang w:val="x-none" w:eastAsia="x-none"/>
              </w:rPr>
            </w:pPr>
            <w:r w:rsidRPr="00D77C77">
              <w:rPr>
                <w:rFonts w:ascii="Times New Roman" w:eastAsia="Times New Roman" w:hAnsi="Times New Roman" w:cs="Times New Roman"/>
                <w:bCs/>
                <w:lang w:val="x-none" w:eastAsia="x-none"/>
              </w:rPr>
              <w:t>Виды технической документации</w:t>
            </w:r>
            <w:r w:rsidRPr="00D77C77">
              <w:rPr>
                <w:rFonts w:ascii="Times New Roman" w:eastAsia="Times New Roman" w:hAnsi="Times New Roman" w:cs="Times New Roman"/>
                <w:bCs/>
                <w:lang w:eastAsia="x-none"/>
              </w:rPr>
              <w:t>.</w:t>
            </w:r>
          </w:p>
        </w:tc>
        <w:tc>
          <w:tcPr>
            <w:tcW w:w="0" w:type="auto"/>
            <w:vMerge w:val="restart"/>
            <w:tcBorders>
              <w:top w:val="single" w:sz="4" w:space="0" w:color="auto"/>
              <w:left w:val="single" w:sz="4" w:space="0" w:color="auto"/>
              <w:right w:val="single" w:sz="4" w:space="0" w:color="auto"/>
            </w:tcBorders>
            <w:vAlign w:val="center"/>
            <w:hideMark/>
          </w:tcPr>
          <w:p w14:paraId="48B57CE6" w14:textId="77777777" w:rsidR="00D77C77" w:rsidRPr="00D77C77" w:rsidRDefault="00D77C77" w:rsidP="007A2A0B">
            <w:pPr>
              <w:spacing w:after="0" w:line="240" w:lineRule="auto"/>
              <w:jc w:val="center"/>
              <w:rPr>
                <w:rFonts w:ascii="Times New Roman" w:eastAsia="Times New Roman" w:hAnsi="Times New Roman" w:cs="Times New Roman"/>
                <w:i/>
                <w:lang w:eastAsia="ru-RU"/>
              </w:rPr>
            </w:pPr>
            <w:r w:rsidRPr="00D77C77">
              <w:rPr>
                <w:rFonts w:ascii="Times New Roman" w:eastAsia="Times New Roman" w:hAnsi="Times New Roman" w:cs="Times New Roman"/>
                <w:i/>
                <w:lang w:eastAsia="ru-RU"/>
              </w:rPr>
              <w:t>10</w:t>
            </w:r>
          </w:p>
        </w:tc>
      </w:tr>
      <w:tr w:rsidR="00D77C77" w:rsidRPr="00D77C77" w14:paraId="3B6661F7"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17CFE3B4"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1D5F2D9C" w14:textId="77777777" w:rsidR="00D77C77" w:rsidRPr="00D77C77" w:rsidRDefault="00D77C77" w:rsidP="00210BBE">
            <w:pPr>
              <w:numPr>
                <w:ilvl w:val="0"/>
                <w:numId w:val="16"/>
              </w:numPr>
              <w:suppressAutoHyphens/>
              <w:spacing w:after="0" w:line="240" w:lineRule="auto"/>
              <w:ind w:left="398"/>
              <w:jc w:val="both"/>
              <w:rPr>
                <w:rFonts w:ascii="Times New Roman" w:eastAsia="Times New Roman" w:hAnsi="Times New Roman" w:cs="Times New Roman"/>
                <w:bCs/>
                <w:lang w:val="x-none" w:eastAsia="x-none"/>
              </w:rPr>
            </w:pPr>
            <w:r w:rsidRPr="00D77C77">
              <w:rPr>
                <w:rFonts w:ascii="Times New Roman" w:eastAsia="Times New Roman" w:hAnsi="Times New Roman" w:cs="Times New Roman"/>
                <w:bCs/>
                <w:lang w:val="x-none" w:eastAsia="x-none"/>
              </w:rPr>
              <w:t>Типовая структура технической документации</w:t>
            </w:r>
            <w:r w:rsidRPr="00D77C77">
              <w:rPr>
                <w:rFonts w:ascii="Times New Roman" w:eastAsia="Times New Roman" w:hAnsi="Times New Roman" w:cs="Times New Roman"/>
                <w:bCs/>
                <w:lang w:eastAsia="x-none"/>
              </w:rPr>
              <w:t>.</w:t>
            </w:r>
          </w:p>
        </w:tc>
        <w:tc>
          <w:tcPr>
            <w:tcW w:w="0" w:type="auto"/>
            <w:vMerge/>
            <w:tcBorders>
              <w:left w:val="single" w:sz="4" w:space="0" w:color="auto"/>
              <w:right w:val="single" w:sz="4" w:space="0" w:color="auto"/>
            </w:tcBorders>
            <w:vAlign w:val="center"/>
          </w:tcPr>
          <w:p w14:paraId="67657C81" w14:textId="77777777" w:rsidR="00D77C77" w:rsidRPr="00D77C77" w:rsidRDefault="00D77C77" w:rsidP="007A2A0B">
            <w:pPr>
              <w:spacing w:after="0" w:line="240" w:lineRule="auto"/>
              <w:rPr>
                <w:rFonts w:ascii="Times New Roman" w:eastAsia="Times New Roman" w:hAnsi="Times New Roman" w:cs="Times New Roman"/>
                <w:i/>
                <w:lang w:eastAsia="ru-RU"/>
              </w:rPr>
            </w:pPr>
          </w:p>
        </w:tc>
      </w:tr>
      <w:tr w:rsidR="00D77C77" w:rsidRPr="00D77C77" w14:paraId="62217D01"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61C9194B"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7ADC46E8" w14:textId="77777777" w:rsidR="00D77C77" w:rsidRPr="00D77C77" w:rsidRDefault="00D77C77" w:rsidP="00210BBE">
            <w:pPr>
              <w:numPr>
                <w:ilvl w:val="0"/>
                <w:numId w:val="16"/>
              </w:numPr>
              <w:suppressAutoHyphens/>
              <w:spacing w:after="0" w:line="240" w:lineRule="auto"/>
              <w:ind w:left="398"/>
              <w:jc w:val="both"/>
              <w:rPr>
                <w:rFonts w:ascii="Times New Roman" w:eastAsia="Times New Roman" w:hAnsi="Times New Roman" w:cs="Times New Roman"/>
                <w:bCs/>
                <w:lang w:val="x-none" w:eastAsia="x-none"/>
              </w:rPr>
            </w:pPr>
            <w:r w:rsidRPr="00D77C77">
              <w:rPr>
                <w:rFonts w:ascii="Times New Roman" w:eastAsia="Times New Roman" w:hAnsi="Times New Roman" w:cs="Times New Roman"/>
                <w:bCs/>
                <w:lang w:val="x-none" w:eastAsia="x-none"/>
              </w:rPr>
              <w:t>Правила оформления технических документов</w:t>
            </w:r>
            <w:r w:rsidRPr="00D77C77">
              <w:rPr>
                <w:rFonts w:ascii="Times New Roman" w:eastAsia="Times New Roman" w:hAnsi="Times New Roman" w:cs="Times New Roman"/>
                <w:bCs/>
                <w:lang w:eastAsia="x-none"/>
              </w:rPr>
              <w:t>.</w:t>
            </w:r>
          </w:p>
        </w:tc>
        <w:tc>
          <w:tcPr>
            <w:tcW w:w="0" w:type="auto"/>
            <w:vMerge/>
            <w:tcBorders>
              <w:left w:val="single" w:sz="4" w:space="0" w:color="auto"/>
              <w:right w:val="single" w:sz="4" w:space="0" w:color="auto"/>
            </w:tcBorders>
            <w:vAlign w:val="center"/>
          </w:tcPr>
          <w:p w14:paraId="6F992B5D" w14:textId="77777777" w:rsidR="00D77C77" w:rsidRPr="00D77C77" w:rsidRDefault="00D77C77" w:rsidP="007A2A0B">
            <w:pPr>
              <w:spacing w:after="0" w:line="240" w:lineRule="auto"/>
              <w:rPr>
                <w:rFonts w:ascii="Times New Roman" w:eastAsia="Times New Roman" w:hAnsi="Times New Roman" w:cs="Times New Roman"/>
                <w:i/>
                <w:lang w:eastAsia="ru-RU"/>
              </w:rPr>
            </w:pPr>
          </w:p>
        </w:tc>
      </w:tr>
      <w:tr w:rsidR="00D77C77" w:rsidRPr="00D77C77" w14:paraId="20E43DE5"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39C570B2"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668134A1" w14:textId="77777777" w:rsidR="00D77C77" w:rsidRPr="00D77C77" w:rsidRDefault="00D77C77" w:rsidP="00210BBE">
            <w:pPr>
              <w:numPr>
                <w:ilvl w:val="0"/>
                <w:numId w:val="16"/>
              </w:numPr>
              <w:suppressAutoHyphens/>
              <w:spacing w:after="0" w:line="240" w:lineRule="auto"/>
              <w:ind w:left="398"/>
              <w:jc w:val="both"/>
              <w:rPr>
                <w:rFonts w:ascii="Times New Roman" w:eastAsia="Times New Roman" w:hAnsi="Times New Roman" w:cs="Times New Roman"/>
                <w:bCs/>
                <w:lang w:val="x-none" w:eastAsia="x-none"/>
              </w:rPr>
            </w:pPr>
            <w:r w:rsidRPr="00D77C77">
              <w:rPr>
                <w:rFonts w:ascii="Times New Roman" w:eastAsia="Times New Roman" w:hAnsi="Times New Roman" w:cs="Times New Roman"/>
                <w:bCs/>
                <w:lang w:val="x-none" w:eastAsia="x-none"/>
              </w:rPr>
              <w:t>Внесение изменений в техническую документацию</w:t>
            </w:r>
            <w:r w:rsidRPr="00D77C77">
              <w:rPr>
                <w:rFonts w:ascii="Times New Roman" w:eastAsia="Times New Roman" w:hAnsi="Times New Roman" w:cs="Times New Roman"/>
                <w:bCs/>
                <w:lang w:eastAsia="x-none"/>
              </w:rPr>
              <w:t>.</w:t>
            </w:r>
          </w:p>
        </w:tc>
        <w:tc>
          <w:tcPr>
            <w:tcW w:w="0" w:type="auto"/>
            <w:vMerge/>
            <w:tcBorders>
              <w:left w:val="single" w:sz="4" w:space="0" w:color="auto"/>
              <w:right w:val="single" w:sz="4" w:space="0" w:color="auto"/>
            </w:tcBorders>
            <w:vAlign w:val="center"/>
          </w:tcPr>
          <w:p w14:paraId="05CCE7C6" w14:textId="77777777" w:rsidR="00D77C77" w:rsidRPr="00D77C77" w:rsidRDefault="00D77C77" w:rsidP="007A2A0B">
            <w:pPr>
              <w:spacing w:after="0" w:line="240" w:lineRule="auto"/>
              <w:rPr>
                <w:rFonts w:ascii="Times New Roman" w:eastAsia="Times New Roman" w:hAnsi="Times New Roman" w:cs="Times New Roman"/>
                <w:i/>
                <w:lang w:eastAsia="ru-RU"/>
              </w:rPr>
            </w:pPr>
          </w:p>
        </w:tc>
      </w:tr>
      <w:tr w:rsidR="00D77C77" w:rsidRPr="00D77C77" w14:paraId="42BE26B9"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6F273F0C"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4FAAACCA" w14:textId="77777777" w:rsidR="00D77C77" w:rsidRPr="00D77C77" w:rsidRDefault="00D77C77" w:rsidP="00210BBE">
            <w:pPr>
              <w:numPr>
                <w:ilvl w:val="0"/>
                <w:numId w:val="16"/>
              </w:numPr>
              <w:suppressAutoHyphens/>
              <w:spacing w:after="0" w:line="240" w:lineRule="auto"/>
              <w:ind w:left="398"/>
              <w:jc w:val="both"/>
              <w:rPr>
                <w:rFonts w:ascii="Times New Roman" w:eastAsia="Times New Roman" w:hAnsi="Times New Roman" w:cs="Times New Roman"/>
                <w:bCs/>
                <w:lang w:val="x-none" w:eastAsia="x-none"/>
              </w:rPr>
            </w:pPr>
            <w:r w:rsidRPr="00D77C77">
              <w:rPr>
                <w:rFonts w:ascii="Times New Roman" w:eastAsia="Times New Roman" w:hAnsi="Times New Roman" w:cs="Times New Roman"/>
                <w:bCs/>
                <w:lang w:val="x-none" w:eastAsia="x-none"/>
              </w:rPr>
              <w:t>Серии ГОСТов 19 и 34: назначение и различия. Международные стандарты для сферы IT. ЕСКД И ЕСПД</w:t>
            </w:r>
            <w:r w:rsidRPr="00D77C77">
              <w:rPr>
                <w:rFonts w:ascii="Times New Roman" w:eastAsia="Times New Roman" w:hAnsi="Times New Roman" w:cs="Times New Roman"/>
                <w:bCs/>
                <w:lang w:eastAsia="x-none"/>
              </w:rPr>
              <w:t>.</w:t>
            </w:r>
          </w:p>
        </w:tc>
        <w:tc>
          <w:tcPr>
            <w:tcW w:w="0" w:type="auto"/>
            <w:vMerge/>
            <w:tcBorders>
              <w:left w:val="single" w:sz="4" w:space="0" w:color="auto"/>
              <w:bottom w:val="single" w:sz="4" w:space="0" w:color="auto"/>
              <w:right w:val="single" w:sz="4" w:space="0" w:color="auto"/>
            </w:tcBorders>
            <w:vAlign w:val="center"/>
            <w:hideMark/>
          </w:tcPr>
          <w:p w14:paraId="61B39DEB" w14:textId="77777777" w:rsidR="00D77C77" w:rsidRPr="00D77C77" w:rsidRDefault="00D77C77" w:rsidP="007A2A0B">
            <w:pPr>
              <w:spacing w:after="0" w:line="240" w:lineRule="auto"/>
              <w:jc w:val="center"/>
              <w:rPr>
                <w:rFonts w:ascii="Times New Roman" w:eastAsia="Times New Roman" w:hAnsi="Times New Roman" w:cs="Times New Roman"/>
                <w:i/>
                <w:lang w:eastAsia="ru-RU"/>
              </w:rPr>
            </w:pPr>
          </w:p>
        </w:tc>
      </w:tr>
      <w:tr w:rsidR="00D77C77" w:rsidRPr="00D77C77" w14:paraId="5EBFED68" w14:textId="77777777" w:rsidTr="007A2A0B">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E065B2"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hideMark/>
          </w:tcPr>
          <w:p w14:paraId="22AA1304" w14:textId="77777777" w:rsidR="00D77C77" w:rsidRPr="00D77C77" w:rsidRDefault="00D77C77" w:rsidP="007A2A0B">
            <w:pPr>
              <w:suppressAutoHyphens/>
              <w:spacing w:after="0" w:line="240" w:lineRule="auto"/>
              <w:jc w:val="both"/>
              <w:rPr>
                <w:rFonts w:ascii="Times New Roman" w:eastAsia="Times New Roman" w:hAnsi="Times New Roman" w:cs="Times New Roman"/>
                <w:b/>
                <w:lang w:eastAsia="ru-RU"/>
              </w:rPr>
            </w:pPr>
            <w:r w:rsidRPr="00D77C77">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tcBorders>
              <w:top w:val="single" w:sz="4" w:space="0" w:color="auto"/>
              <w:left w:val="single" w:sz="4" w:space="0" w:color="auto"/>
              <w:bottom w:val="single" w:sz="4" w:space="0" w:color="auto"/>
              <w:right w:val="single" w:sz="4" w:space="0" w:color="auto"/>
            </w:tcBorders>
            <w:vAlign w:val="center"/>
          </w:tcPr>
          <w:p w14:paraId="71A84084" w14:textId="77777777" w:rsidR="00D77C77" w:rsidRPr="00D77C77" w:rsidRDefault="00D77C77" w:rsidP="007A2A0B">
            <w:pPr>
              <w:suppressAutoHyphens/>
              <w:spacing w:after="0" w:line="276" w:lineRule="auto"/>
              <w:jc w:val="center"/>
              <w:rPr>
                <w:rFonts w:ascii="Times New Roman" w:eastAsia="Times New Roman" w:hAnsi="Times New Roman" w:cs="Times New Roman"/>
                <w:b/>
                <w:i/>
                <w:iCs/>
                <w:lang w:eastAsia="ru-RU"/>
              </w:rPr>
            </w:pPr>
            <w:r w:rsidRPr="00D77C77">
              <w:rPr>
                <w:rFonts w:ascii="Times New Roman" w:eastAsia="Times New Roman" w:hAnsi="Times New Roman" w:cs="Times New Roman"/>
                <w:b/>
                <w:i/>
                <w:iCs/>
                <w:lang w:eastAsia="ru-RU"/>
              </w:rPr>
              <w:t>12</w:t>
            </w:r>
          </w:p>
        </w:tc>
      </w:tr>
      <w:tr w:rsidR="00D77C77" w:rsidRPr="00D77C77" w14:paraId="5FAF5907" w14:textId="77777777" w:rsidTr="00D8283A">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38687"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vAlign w:val="bottom"/>
          </w:tcPr>
          <w:p w14:paraId="164C910F" w14:textId="77777777" w:rsidR="00D77C77" w:rsidRPr="00D77C77" w:rsidRDefault="00D77C77" w:rsidP="007A2A0B">
            <w:pPr>
              <w:suppressAutoHyphens/>
              <w:spacing w:after="0" w:line="240" w:lineRule="auto"/>
              <w:rPr>
                <w:rFonts w:ascii="Times New Roman" w:eastAsia="PMingLiU" w:hAnsi="Times New Roman" w:cs="Arial"/>
                <w:bCs/>
                <w:lang w:eastAsia="zh-TW"/>
              </w:rPr>
            </w:pPr>
            <w:r w:rsidRPr="00D77C77">
              <w:rPr>
                <w:rFonts w:ascii="Times New Roman" w:eastAsia="PMingLiU" w:hAnsi="Times New Roman" w:cs="Arial"/>
                <w:bCs/>
                <w:lang w:eastAsia="zh-TW"/>
              </w:rPr>
              <w:t>Практическое занятие № 1. Оформление технической документации.</w:t>
            </w:r>
          </w:p>
        </w:tc>
        <w:tc>
          <w:tcPr>
            <w:tcW w:w="831" w:type="pct"/>
            <w:tcBorders>
              <w:top w:val="single" w:sz="4" w:space="0" w:color="auto"/>
              <w:left w:val="single" w:sz="4" w:space="0" w:color="auto"/>
              <w:bottom w:val="single" w:sz="4" w:space="0" w:color="auto"/>
              <w:right w:val="single" w:sz="4" w:space="0" w:color="auto"/>
            </w:tcBorders>
            <w:vAlign w:val="center"/>
          </w:tcPr>
          <w:p w14:paraId="12659FC7" w14:textId="77777777" w:rsidR="00D77C77" w:rsidRPr="00D77C77" w:rsidRDefault="00D77C77" w:rsidP="007A2A0B">
            <w:pPr>
              <w:suppressAutoHyphens/>
              <w:spacing w:after="0" w:line="276" w:lineRule="auto"/>
              <w:jc w:val="center"/>
              <w:rPr>
                <w:rFonts w:ascii="Times New Roman" w:eastAsia="Times New Roman" w:hAnsi="Times New Roman" w:cs="Times New Roman"/>
                <w:i/>
                <w:lang w:eastAsia="ru-RU"/>
              </w:rPr>
            </w:pPr>
            <w:r w:rsidRPr="00D77C77">
              <w:rPr>
                <w:rFonts w:ascii="Times New Roman" w:eastAsia="Times New Roman" w:hAnsi="Times New Roman" w:cs="Times New Roman"/>
                <w:i/>
                <w:lang w:eastAsia="ru-RU"/>
              </w:rPr>
              <w:t>4</w:t>
            </w:r>
          </w:p>
        </w:tc>
      </w:tr>
      <w:tr w:rsidR="00D77C77" w:rsidRPr="00D77C77" w14:paraId="562C89AD"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64F7432C"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vAlign w:val="bottom"/>
          </w:tcPr>
          <w:p w14:paraId="7CD8E2D2" w14:textId="77777777" w:rsidR="00D77C77" w:rsidRPr="00D77C77" w:rsidRDefault="00D77C77" w:rsidP="007A2A0B">
            <w:pPr>
              <w:suppressAutoHyphens/>
              <w:spacing w:after="0" w:line="240" w:lineRule="auto"/>
              <w:rPr>
                <w:rFonts w:ascii="Times New Roman" w:eastAsia="PMingLiU" w:hAnsi="Times New Roman" w:cs="Arial"/>
                <w:bCs/>
                <w:lang w:eastAsia="zh-TW"/>
              </w:rPr>
            </w:pPr>
            <w:r w:rsidRPr="00D77C77">
              <w:rPr>
                <w:rFonts w:ascii="Times New Roman" w:eastAsia="PMingLiU" w:hAnsi="Times New Roman" w:cs="Arial"/>
                <w:bCs/>
                <w:lang w:eastAsia="zh-TW"/>
              </w:rPr>
              <w:t>Практическое занятие № 2. Внесение изменений в техническую документацию согласно ЕСКД</w:t>
            </w:r>
          </w:p>
        </w:tc>
        <w:tc>
          <w:tcPr>
            <w:tcW w:w="831" w:type="pct"/>
            <w:tcBorders>
              <w:top w:val="single" w:sz="4" w:space="0" w:color="auto"/>
              <w:left w:val="single" w:sz="4" w:space="0" w:color="auto"/>
              <w:bottom w:val="single" w:sz="4" w:space="0" w:color="auto"/>
              <w:right w:val="single" w:sz="4" w:space="0" w:color="auto"/>
            </w:tcBorders>
            <w:vAlign w:val="center"/>
          </w:tcPr>
          <w:p w14:paraId="27828B73" w14:textId="77777777" w:rsidR="00D77C77" w:rsidRPr="00D77C77" w:rsidRDefault="00D77C77" w:rsidP="007A2A0B">
            <w:pPr>
              <w:suppressAutoHyphens/>
              <w:spacing w:after="0" w:line="276" w:lineRule="auto"/>
              <w:jc w:val="center"/>
              <w:rPr>
                <w:rFonts w:ascii="Times New Roman" w:eastAsia="Times New Roman" w:hAnsi="Times New Roman" w:cs="Times New Roman"/>
                <w:i/>
                <w:lang w:eastAsia="ru-RU"/>
              </w:rPr>
            </w:pPr>
            <w:r w:rsidRPr="00D77C77">
              <w:rPr>
                <w:rFonts w:ascii="Times New Roman" w:eastAsia="Times New Roman" w:hAnsi="Times New Roman" w:cs="Times New Roman"/>
                <w:i/>
                <w:lang w:eastAsia="ru-RU"/>
              </w:rPr>
              <w:t>4</w:t>
            </w:r>
          </w:p>
        </w:tc>
      </w:tr>
      <w:tr w:rsidR="00D77C77" w:rsidRPr="00D77C77" w14:paraId="558A61F7"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05AA95F5"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vAlign w:val="bottom"/>
          </w:tcPr>
          <w:p w14:paraId="7C477EE3" w14:textId="77777777" w:rsidR="00D77C77" w:rsidRPr="00D77C77" w:rsidRDefault="00D77C77" w:rsidP="007A2A0B">
            <w:pPr>
              <w:suppressAutoHyphens/>
              <w:spacing w:after="0" w:line="240" w:lineRule="auto"/>
              <w:rPr>
                <w:rFonts w:ascii="Times New Roman" w:eastAsia="PMingLiU" w:hAnsi="Times New Roman" w:cs="Arial"/>
                <w:b/>
                <w:lang w:eastAsia="zh-TW"/>
              </w:rPr>
            </w:pPr>
            <w:r w:rsidRPr="00D77C77">
              <w:rPr>
                <w:rFonts w:ascii="Times New Roman" w:eastAsia="PMingLiU" w:hAnsi="Times New Roman" w:cs="Arial"/>
                <w:bCs/>
                <w:lang w:eastAsia="zh-TW"/>
              </w:rPr>
              <w:t>Практическое занятие № 3. Оформление извещения на изменения.</w:t>
            </w:r>
          </w:p>
        </w:tc>
        <w:tc>
          <w:tcPr>
            <w:tcW w:w="831" w:type="pct"/>
            <w:tcBorders>
              <w:top w:val="single" w:sz="4" w:space="0" w:color="auto"/>
              <w:left w:val="single" w:sz="4" w:space="0" w:color="auto"/>
              <w:bottom w:val="single" w:sz="4" w:space="0" w:color="auto"/>
              <w:right w:val="single" w:sz="4" w:space="0" w:color="auto"/>
            </w:tcBorders>
            <w:vAlign w:val="center"/>
          </w:tcPr>
          <w:p w14:paraId="5DDBD515" w14:textId="77777777" w:rsidR="00D77C77" w:rsidRPr="00D77C77" w:rsidRDefault="00D77C77" w:rsidP="007A2A0B">
            <w:pPr>
              <w:suppressAutoHyphens/>
              <w:spacing w:after="0" w:line="276" w:lineRule="auto"/>
              <w:jc w:val="center"/>
              <w:rPr>
                <w:rFonts w:ascii="Times New Roman" w:eastAsia="Times New Roman" w:hAnsi="Times New Roman" w:cs="Times New Roman"/>
                <w:i/>
                <w:lang w:eastAsia="ru-RU"/>
              </w:rPr>
            </w:pPr>
            <w:r w:rsidRPr="00D77C77">
              <w:rPr>
                <w:rFonts w:ascii="Times New Roman" w:eastAsia="Times New Roman" w:hAnsi="Times New Roman" w:cs="Times New Roman"/>
                <w:i/>
                <w:lang w:eastAsia="ru-RU"/>
              </w:rPr>
              <w:t>4</w:t>
            </w:r>
          </w:p>
        </w:tc>
      </w:tr>
      <w:tr w:rsidR="00D77C77" w:rsidRPr="00D77C77" w14:paraId="5EDC9E3A" w14:textId="77777777" w:rsidTr="007A2A0B">
        <w:trPr>
          <w:trHeight w:val="259"/>
        </w:trPr>
        <w:tc>
          <w:tcPr>
            <w:tcW w:w="1009" w:type="pct"/>
            <w:vMerge w:val="restart"/>
            <w:tcBorders>
              <w:top w:val="single" w:sz="4" w:space="0" w:color="auto"/>
              <w:left w:val="single" w:sz="4" w:space="0" w:color="auto"/>
              <w:bottom w:val="single" w:sz="4" w:space="0" w:color="auto"/>
              <w:right w:val="single" w:sz="4" w:space="0" w:color="auto"/>
            </w:tcBorders>
            <w:hideMark/>
          </w:tcPr>
          <w:p w14:paraId="38DD2AAE" w14:textId="77777777" w:rsidR="00D77C77" w:rsidRPr="00D77C77" w:rsidRDefault="00D77C77" w:rsidP="007A2A0B">
            <w:pPr>
              <w:spacing w:after="0" w:line="240" w:lineRule="auto"/>
              <w:rPr>
                <w:rFonts w:ascii="Times New Roman" w:eastAsia="Times New Roman" w:hAnsi="Times New Roman" w:cs="Times New Roman"/>
                <w:b/>
                <w:bCs/>
                <w:lang w:eastAsia="ru-RU"/>
              </w:rPr>
            </w:pPr>
            <w:r w:rsidRPr="00D77C77">
              <w:rPr>
                <w:rFonts w:ascii="Times New Roman" w:eastAsia="Times New Roman" w:hAnsi="Times New Roman" w:cs="Times New Roman"/>
                <w:b/>
                <w:bCs/>
                <w:lang w:eastAsia="ru-RU"/>
              </w:rPr>
              <w:t>Тема 1.2. Документация для учета технических и программных средств инфокоммуникационных</w:t>
            </w:r>
          </w:p>
          <w:p w14:paraId="17BB28E9" w14:textId="77777777" w:rsidR="00D77C77" w:rsidRPr="00D77C77" w:rsidRDefault="00D77C77" w:rsidP="007A2A0B">
            <w:pPr>
              <w:spacing w:after="0" w:line="240" w:lineRule="auto"/>
              <w:rPr>
                <w:rFonts w:ascii="Times New Roman" w:eastAsia="Times New Roman" w:hAnsi="Times New Roman" w:cs="Times New Roman"/>
                <w:b/>
                <w:bCs/>
                <w:lang w:eastAsia="ru-RU"/>
              </w:rPr>
            </w:pPr>
            <w:r w:rsidRPr="00D77C77">
              <w:rPr>
                <w:rFonts w:ascii="Times New Roman" w:eastAsia="Times New Roman" w:hAnsi="Times New Roman" w:cs="Times New Roman"/>
                <w:b/>
                <w:bCs/>
                <w:lang w:eastAsia="ru-RU"/>
              </w:rPr>
              <w:t>номер и наименование темы</w:t>
            </w:r>
          </w:p>
        </w:tc>
        <w:tc>
          <w:tcPr>
            <w:tcW w:w="3160" w:type="pct"/>
            <w:tcBorders>
              <w:top w:val="single" w:sz="4" w:space="0" w:color="auto"/>
              <w:left w:val="single" w:sz="4" w:space="0" w:color="auto"/>
              <w:bottom w:val="single" w:sz="4" w:space="0" w:color="auto"/>
              <w:right w:val="single" w:sz="4" w:space="0" w:color="auto"/>
            </w:tcBorders>
            <w:hideMark/>
          </w:tcPr>
          <w:p w14:paraId="021D2201" w14:textId="77777777" w:rsidR="00D77C77" w:rsidRPr="00D77C77" w:rsidRDefault="00D77C77" w:rsidP="007A2A0B">
            <w:pPr>
              <w:suppressAutoHyphens/>
              <w:spacing w:after="0" w:line="240" w:lineRule="auto"/>
              <w:rPr>
                <w:rFonts w:ascii="Times New Roman" w:eastAsia="Times New Roman" w:hAnsi="Times New Roman" w:cs="Times New Roman"/>
                <w:b/>
                <w:lang w:eastAsia="ru-RU"/>
              </w:rPr>
            </w:pPr>
            <w:r w:rsidRPr="00D77C77">
              <w:rPr>
                <w:rFonts w:ascii="Times New Roman" w:eastAsia="Times New Roman" w:hAnsi="Times New Roman" w:cs="Times New Roman"/>
                <w:b/>
                <w:bCs/>
                <w:lang w:eastAsia="ru-RU"/>
              </w:rPr>
              <w:t xml:space="preserve">Содержание </w:t>
            </w:r>
          </w:p>
        </w:tc>
        <w:tc>
          <w:tcPr>
            <w:tcW w:w="831" w:type="pct"/>
            <w:tcBorders>
              <w:top w:val="single" w:sz="4" w:space="0" w:color="auto"/>
              <w:left w:val="single" w:sz="4" w:space="0" w:color="auto"/>
              <w:bottom w:val="single" w:sz="4" w:space="0" w:color="auto"/>
              <w:right w:val="single" w:sz="4" w:space="0" w:color="auto"/>
            </w:tcBorders>
            <w:vAlign w:val="center"/>
            <w:hideMark/>
          </w:tcPr>
          <w:p w14:paraId="32AE2C0C" w14:textId="3DE0F468" w:rsidR="00D77C77" w:rsidRPr="00D77C77" w:rsidRDefault="00D77C77" w:rsidP="007A2A0B">
            <w:pPr>
              <w:suppressAutoHyphens/>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26</w:t>
            </w:r>
            <w:r w:rsidR="0003567A">
              <w:rPr>
                <w:rFonts w:ascii="Times New Roman" w:eastAsia="Times New Roman" w:hAnsi="Times New Roman" w:cs="Times New Roman"/>
                <w:b/>
                <w:i/>
                <w:lang w:eastAsia="ru-RU"/>
              </w:rPr>
              <w:t>/12</w:t>
            </w:r>
          </w:p>
        </w:tc>
      </w:tr>
      <w:tr w:rsidR="00D77C77" w:rsidRPr="00D77C77" w14:paraId="14CED708"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50AF0E0E"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66BB1A02" w14:textId="77777777" w:rsidR="00D77C77" w:rsidRPr="00D77C77" w:rsidRDefault="00D77C77" w:rsidP="00210BBE">
            <w:pPr>
              <w:numPr>
                <w:ilvl w:val="0"/>
                <w:numId w:val="17"/>
              </w:numPr>
              <w:suppressAutoHyphens/>
              <w:spacing w:after="0" w:line="240" w:lineRule="auto"/>
              <w:ind w:left="398"/>
              <w:rPr>
                <w:rFonts w:ascii="Times New Roman" w:eastAsia="Times New Roman" w:hAnsi="Times New Roman" w:cs="Times New Roman"/>
                <w:lang w:val="x-none" w:eastAsia="x-none"/>
              </w:rPr>
            </w:pPr>
            <w:r w:rsidRPr="00D77C77">
              <w:rPr>
                <w:rFonts w:ascii="Times New Roman" w:eastAsia="Times New Roman" w:hAnsi="Times New Roman" w:cs="Times New Roman"/>
                <w:lang w:val="x-none" w:eastAsia="x-none"/>
              </w:rPr>
              <w:t>Основные цели и задачи учета технических и программных средств инфокоммуникационных систем</w:t>
            </w:r>
            <w:r w:rsidRPr="00D77C77">
              <w:rPr>
                <w:rFonts w:ascii="Times New Roman" w:eastAsia="Times New Roman" w:hAnsi="Times New Roman" w:cs="Times New Roman"/>
                <w:lang w:eastAsia="x-none"/>
              </w:rPr>
              <w:t>.</w:t>
            </w:r>
          </w:p>
        </w:tc>
        <w:tc>
          <w:tcPr>
            <w:tcW w:w="831" w:type="pct"/>
            <w:vMerge w:val="restart"/>
            <w:tcBorders>
              <w:top w:val="single" w:sz="4" w:space="0" w:color="auto"/>
              <w:left w:val="single" w:sz="4" w:space="0" w:color="auto"/>
              <w:bottom w:val="single" w:sz="4" w:space="0" w:color="auto"/>
              <w:right w:val="single" w:sz="4" w:space="0" w:color="auto"/>
            </w:tcBorders>
            <w:vAlign w:val="center"/>
            <w:hideMark/>
          </w:tcPr>
          <w:p w14:paraId="32E1A049" w14:textId="77777777" w:rsidR="00D77C77" w:rsidRPr="00D77C77" w:rsidRDefault="00D77C77" w:rsidP="007A2A0B">
            <w:pPr>
              <w:suppressAutoHyphens/>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14</w:t>
            </w:r>
          </w:p>
        </w:tc>
      </w:tr>
      <w:tr w:rsidR="00D77C77" w:rsidRPr="00D77C77" w14:paraId="48F39AC2"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5E1BFE75"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72FDC350" w14:textId="77777777" w:rsidR="00D77C77" w:rsidRPr="00D77C77" w:rsidRDefault="00D77C77" w:rsidP="00210BBE">
            <w:pPr>
              <w:numPr>
                <w:ilvl w:val="0"/>
                <w:numId w:val="17"/>
              </w:numPr>
              <w:suppressAutoHyphens/>
              <w:spacing w:after="0" w:line="240" w:lineRule="auto"/>
              <w:ind w:left="398"/>
              <w:rPr>
                <w:rFonts w:ascii="Times New Roman" w:eastAsia="Times New Roman" w:hAnsi="Times New Roman" w:cs="Times New Roman"/>
                <w:lang w:val="x-none" w:eastAsia="x-none"/>
              </w:rPr>
            </w:pPr>
            <w:r w:rsidRPr="00D77C77">
              <w:rPr>
                <w:rFonts w:ascii="Times New Roman" w:eastAsia="Times New Roman" w:hAnsi="Times New Roman" w:cs="Times New Roman"/>
                <w:lang w:val="x-none" w:eastAsia="x-none"/>
              </w:rPr>
              <w:t>Методы и модели учета технических и программных средств инфокоммуникационных систем</w:t>
            </w:r>
            <w:r w:rsidRPr="00D77C77">
              <w:rPr>
                <w:rFonts w:ascii="Times New Roman" w:eastAsia="Times New Roman" w:hAnsi="Times New Roman" w:cs="Times New Roman"/>
                <w:lang w:eastAsia="x-none"/>
              </w:rPr>
              <w:t>.</w:t>
            </w:r>
          </w:p>
        </w:tc>
        <w:tc>
          <w:tcPr>
            <w:tcW w:w="831" w:type="pct"/>
            <w:vMerge/>
            <w:tcBorders>
              <w:top w:val="single" w:sz="4" w:space="0" w:color="auto"/>
              <w:left w:val="single" w:sz="4" w:space="0" w:color="auto"/>
              <w:bottom w:val="single" w:sz="4" w:space="0" w:color="auto"/>
              <w:right w:val="single" w:sz="4" w:space="0" w:color="auto"/>
            </w:tcBorders>
            <w:vAlign w:val="center"/>
          </w:tcPr>
          <w:p w14:paraId="0C3ADB16" w14:textId="77777777" w:rsidR="00D77C77" w:rsidRPr="00D77C77" w:rsidRDefault="00D77C77" w:rsidP="007A2A0B">
            <w:pPr>
              <w:suppressAutoHyphens/>
              <w:spacing w:after="0" w:line="276" w:lineRule="auto"/>
              <w:rPr>
                <w:rFonts w:ascii="Times New Roman" w:eastAsia="Times New Roman" w:hAnsi="Times New Roman" w:cs="Times New Roman"/>
                <w:b/>
                <w:i/>
                <w:lang w:eastAsia="ru-RU"/>
              </w:rPr>
            </w:pPr>
          </w:p>
        </w:tc>
      </w:tr>
      <w:tr w:rsidR="00D77C77" w:rsidRPr="00D77C77" w14:paraId="3787DF2F"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4484CE0E"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35E1D72A" w14:textId="77777777" w:rsidR="00D77C77" w:rsidRPr="00D77C77" w:rsidRDefault="00D77C77" w:rsidP="00210BBE">
            <w:pPr>
              <w:numPr>
                <w:ilvl w:val="0"/>
                <w:numId w:val="17"/>
              </w:numPr>
              <w:suppressAutoHyphens/>
              <w:spacing w:after="0" w:line="240" w:lineRule="auto"/>
              <w:ind w:left="398"/>
              <w:rPr>
                <w:rFonts w:ascii="Times New Roman" w:eastAsia="Times New Roman" w:hAnsi="Times New Roman" w:cs="Times New Roman"/>
                <w:lang w:val="x-none" w:eastAsia="x-none"/>
              </w:rPr>
            </w:pPr>
            <w:r w:rsidRPr="00D77C77">
              <w:rPr>
                <w:rFonts w:ascii="Times New Roman" w:eastAsia="Times New Roman" w:hAnsi="Times New Roman" w:cs="Times New Roman"/>
                <w:lang w:val="x-none" w:eastAsia="x-none"/>
              </w:rPr>
              <w:t>Способы идентификации технических средств инфокоммуникационных систем. Баркоды</w:t>
            </w:r>
            <w:r w:rsidRPr="00D77C77">
              <w:rPr>
                <w:rFonts w:ascii="Times New Roman" w:eastAsia="Times New Roman" w:hAnsi="Times New Roman" w:cs="Times New Roman"/>
                <w:lang w:eastAsia="x-none"/>
              </w:rPr>
              <w:t>.</w:t>
            </w:r>
          </w:p>
        </w:tc>
        <w:tc>
          <w:tcPr>
            <w:tcW w:w="831" w:type="pct"/>
            <w:vMerge/>
            <w:tcBorders>
              <w:top w:val="single" w:sz="4" w:space="0" w:color="auto"/>
              <w:left w:val="single" w:sz="4" w:space="0" w:color="auto"/>
              <w:bottom w:val="single" w:sz="4" w:space="0" w:color="auto"/>
              <w:right w:val="single" w:sz="4" w:space="0" w:color="auto"/>
            </w:tcBorders>
            <w:vAlign w:val="center"/>
          </w:tcPr>
          <w:p w14:paraId="34082533" w14:textId="77777777" w:rsidR="00D77C77" w:rsidRPr="00D77C77" w:rsidRDefault="00D77C77" w:rsidP="007A2A0B">
            <w:pPr>
              <w:suppressAutoHyphens/>
              <w:spacing w:after="0" w:line="276" w:lineRule="auto"/>
              <w:rPr>
                <w:rFonts w:ascii="Times New Roman" w:eastAsia="Times New Roman" w:hAnsi="Times New Roman" w:cs="Times New Roman"/>
                <w:b/>
                <w:i/>
                <w:lang w:eastAsia="ru-RU"/>
              </w:rPr>
            </w:pPr>
          </w:p>
        </w:tc>
      </w:tr>
      <w:tr w:rsidR="00D77C77" w:rsidRPr="00D77C77" w14:paraId="7AAAB49B"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7289D6C0"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2D008B4C" w14:textId="77777777" w:rsidR="00D77C77" w:rsidRPr="00D77C77" w:rsidRDefault="00D77C77" w:rsidP="00210BBE">
            <w:pPr>
              <w:numPr>
                <w:ilvl w:val="0"/>
                <w:numId w:val="17"/>
              </w:numPr>
              <w:suppressAutoHyphens/>
              <w:spacing w:after="0" w:line="240" w:lineRule="auto"/>
              <w:ind w:left="398"/>
              <w:rPr>
                <w:rFonts w:ascii="Times New Roman" w:eastAsia="Times New Roman" w:hAnsi="Times New Roman" w:cs="Times New Roman"/>
                <w:lang w:val="x-none" w:eastAsia="x-none"/>
              </w:rPr>
            </w:pPr>
            <w:r w:rsidRPr="00D77C77">
              <w:rPr>
                <w:rFonts w:ascii="Times New Roman" w:eastAsia="Times New Roman" w:hAnsi="Times New Roman" w:cs="Times New Roman"/>
                <w:lang w:val="x-none" w:eastAsia="x-none"/>
              </w:rPr>
              <w:t>Основные технические характеристики различных групп оборудования и материалов</w:t>
            </w:r>
            <w:r w:rsidRPr="00D77C77">
              <w:rPr>
                <w:rFonts w:ascii="Times New Roman" w:eastAsia="Times New Roman" w:hAnsi="Times New Roman" w:cs="Times New Roman"/>
                <w:lang w:eastAsia="x-none"/>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CACB8" w14:textId="77777777" w:rsidR="00D77C77" w:rsidRPr="00D77C77" w:rsidRDefault="00D77C77" w:rsidP="007A2A0B">
            <w:pPr>
              <w:spacing w:after="0" w:line="240" w:lineRule="auto"/>
              <w:rPr>
                <w:rFonts w:ascii="Times New Roman" w:eastAsia="Times New Roman" w:hAnsi="Times New Roman" w:cs="Times New Roman"/>
                <w:b/>
                <w:i/>
                <w:lang w:eastAsia="ru-RU"/>
              </w:rPr>
            </w:pPr>
          </w:p>
        </w:tc>
      </w:tr>
      <w:tr w:rsidR="00D77C77" w:rsidRPr="00D77C77" w14:paraId="4E787E16"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01DF8D22"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hideMark/>
          </w:tcPr>
          <w:p w14:paraId="7835F756" w14:textId="77777777" w:rsidR="00D77C77" w:rsidRPr="00D77C77" w:rsidRDefault="00D77C77" w:rsidP="007A2A0B">
            <w:pPr>
              <w:suppressAutoHyphens/>
              <w:spacing w:after="0" w:line="240" w:lineRule="auto"/>
              <w:rPr>
                <w:rFonts w:ascii="Times New Roman" w:eastAsia="Times New Roman" w:hAnsi="Times New Roman" w:cs="Times New Roman"/>
                <w:b/>
                <w:lang w:eastAsia="ru-RU"/>
              </w:rPr>
            </w:pPr>
            <w:r w:rsidRPr="00D77C77">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tcBorders>
              <w:top w:val="single" w:sz="4" w:space="0" w:color="auto"/>
              <w:left w:val="single" w:sz="4" w:space="0" w:color="auto"/>
              <w:bottom w:val="single" w:sz="4" w:space="0" w:color="auto"/>
              <w:right w:val="single" w:sz="4" w:space="0" w:color="auto"/>
            </w:tcBorders>
            <w:vAlign w:val="center"/>
            <w:hideMark/>
          </w:tcPr>
          <w:p w14:paraId="495EA1F8" w14:textId="77777777" w:rsidR="00D77C77" w:rsidRPr="00D77C77" w:rsidRDefault="00D77C77" w:rsidP="007A2A0B">
            <w:pPr>
              <w:suppressAutoHyphens/>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12</w:t>
            </w:r>
          </w:p>
        </w:tc>
      </w:tr>
      <w:tr w:rsidR="00D77C77" w:rsidRPr="00D77C77" w14:paraId="2E18A2AB"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7F89E768"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687F83AE" w14:textId="77777777" w:rsidR="00D77C77" w:rsidRPr="00D77C77" w:rsidRDefault="00D77C77" w:rsidP="00210BBE">
            <w:pPr>
              <w:numPr>
                <w:ilvl w:val="0"/>
                <w:numId w:val="18"/>
              </w:numPr>
              <w:tabs>
                <w:tab w:val="left" w:pos="1700"/>
              </w:tabs>
              <w:spacing w:after="0" w:line="240" w:lineRule="auto"/>
              <w:ind w:left="398"/>
              <w:rPr>
                <w:rFonts w:ascii="Times New Roman" w:eastAsia="Times New Roman" w:hAnsi="Times New Roman" w:cs="Times New Roman"/>
                <w:bCs/>
                <w:lang w:val="x-none" w:eastAsia="x-none"/>
              </w:rPr>
            </w:pPr>
            <w:r w:rsidRPr="00D77C77">
              <w:rPr>
                <w:rFonts w:ascii="Times New Roman" w:eastAsia="Times New Roman" w:hAnsi="Times New Roman" w:cs="Times New Roman"/>
                <w:bCs/>
                <w:lang w:eastAsia="x-none"/>
              </w:rPr>
              <w:t xml:space="preserve">Практическое занятие № 4. </w:t>
            </w:r>
            <w:r w:rsidRPr="00D77C77">
              <w:rPr>
                <w:rFonts w:ascii="Times New Roman" w:eastAsia="Times New Roman" w:hAnsi="Times New Roman" w:cs="Times New Roman"/>
                <w:bCs/>
                <w:lang w:val="x-none" w:eastAsia="x-none"/>
              </w:rPr>
              <w:t>Присвоение инвентарных номеров техническим средствам</w:t>
            </w:r>
            <w:r w:rsidRPr="00D77C77">
              <w:rPr>
                <w:rFonts w:ascii="Times New Roman" w:eastAsia="Times New Roman" w:hAnsi="Times New Roman" w:cs="Times New Roman"/>
                <w:bCs/>
                <w:lang w:eastAsia="x-none"/>
              </w:rPr>
              <w:t>.</w:t>
            </w:r>
          </w:p>
        </w:tc>
        <w:tc>
          <w:tcPr>
            <w:tcW w:w="831" w:type="pct"/>
            <w:tcBorders>
              <w:top w:val="single" w:sz="4" w:space="0" w:color="auto"/>
              <w:left w:val="single" w:sz="4" w:space="0" w:color="auto"/>
              <w:bottom w:val="single" w:sz="4" w:space="0" w:color="auto"/>
              <w:right w:val="single" w:sz="4" w:space="0" w:color="auto"/>
            </w:tcBorders>
            <w:vAlign w:val="center"/>
            <w:hideMark/>
          </w:tcPr>
          <w:p w14:paraId="7EEB90A2" w14:textId="77777777" w:rsidR="00D77C77" w:rsidRPr="00D77C77" w:rsidRDefault="00D77C77" w:rsidP="007A2A0B">
            <w:pPr>
              <w:suppressAutoHyphens/>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4</w:t>
            </w:r>
          </w:p>
        </w:tc>
      </w:tr>
      <w:tr w:rsidR="00D77C77" w:rsidRPr="00D77C77" w14:paraId="69E960BA"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022551DE"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6CC259A8" w14:textId="77777777" w:rsidR="00D77C77" w:rsidRPr="00D77C77" w:rsidRDefault="00D77C77" w:rsidP="00210BBE">
            <w:pPr>
              <w:numPr>
                <w:ilvl w:val="0"/>
                <w:numId w:val="18"/>
              </w:numPr>
              <w:tabs>
                <w:tab w:val="left" w:pos="1700"/>
              </w:tabs>
              <w:spacing w:after="0" w:line="240" w:lineRule="auto"/>
              <w:ind w:left="398"/>
              <w:rPr>
                <w:rFonts w:ascii="Times New Roman" w:eastAsia="Times New Roman" w:hAnsi="Times New Roman" w:cs="Times New Roman"/>
                <w:bCs/>
                <w:lang w:val="x-none" w:eastAsia="x-none"/>
              </w:rPr>
            </w:pPr>
            <w:r w:rsidRPr="00D77C77">
              <w:rPr>
                <w:rFonts w:ascii="Times New Roman" w:eastAsia="Times New Roman" w:hAnsi="Times New Roman" w:cs="Times New Roman"/>
                <w:bCs/>
                <w:lang w:val="x-none" w:eastAsia="x-none"/>
              </w:rPr>
              <w:t>Практическое занятие №</w:t>
            </w:r>
            <w:r w:rsidRPr="00D77C77">
              <w:rPr>
                <w:rFonts w:ascii="Times New Roman" w:eastAsia="Times New Roman" w:hAnsi="Times New Roman" w:cs="Times New Roman"/>
                <w:bCs/>
                <w:lang w:eastAsia="x-none"/>
              </w:rPr>
              <w:t xml:space="preserve"> 5.</w:t>
            </w:r>
            <w:r w:rsidRPr="00D77C77">
              <w:rPr>
                <w:rFonts w:ascii="Times New Roman" w:eastAsia="Times New Roman" w:hAnsi="Times New Roman" w:cs="Times New Roman"/>
                <w:bCs/>
                <w:lang w:val="x-none" w:eastAsia="x-none"/>
              </w:rPr>
              <w:t xml:space="preserve"> Оформление таблицы основных характеристик технических средств</w:t>
            </w:r>
            <w:r w:rsidRPr="00D77C77">
              <w:rPr>
                <w:rFonts w:ascii="Times New Roman" w:eastAsia="Times New Roman" w:hAnsi="Times New Roman" w:cs="Times New Roman"/>
                <w:bCs/>
                <w:lang w:eastAsia="x-none"/>
              </w:rPr>
              <w:t>.</w:t>
            </w:r>
          </w:p>
        </w:tc>
        <w:tc>
          <w:tcPr>
            <w:tcW w:w="831" w:type="pct"/>
            <w:tcBorders>
              <w:top w:val="single" w:sz="4" w:space="0" w:color="auto"/>
              <w:left w:val="single" w:sz="4" w:space="0" w:color="auto"/>
              <w:bottom w:val="single" w:sz="4" w:space="0" w:color="auto"/>
              <w:right w:val="single" w:sz="4" w:space="0" w:color="auto"/>
            </w:tcBorders>
            <w:vAlign w:val="center"/>
          </w:tcPr>
          <w:p w14:paraId="76F68215" w14:textId="77777777" w:rsidR="00D77C77" w:rsidRPr="00D77C77" w:rsidRDefault="00D77C77" w:rsidP="007A2A0B">
            <w:pPr>
              <w:suppressAutoHyphens/>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4</w:t>
            </w:r>
          </w:p>
        </w:tc>
      </w:tr>
      <w:tr w:rsidR="00D77C77" w:rsidRPr="00D77C77" w14:paraId="2D60A739"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3930BE93"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1E0BE2AC" w14:textId="77777777" w:rsidR="00D77C77" w:rsidRPr="00D77C77" w:rsidRDefault="00D77C77" w:rsidP="00210BBE">
            <w:pPr>
              <w:numPr>
                <w:ilvl w:val="0"/>
                <w:numId w:val="18"/>
              </w:numPr>
              <w:spacing w:after="0" w:line="240" w:lineRule="auto"/>
              <w:ind w:left="398"/>
              <w:rPr>
                <w:rFonts w:ascii="Times New Roman" w:eastAsia="Times New Roman" w:hAnsi="Times New Roman" w:cs="Times New Roman"/>
                <w:bCs/>
                <w:lang w:val="x-none" w:eastAsia="x-none"/>
              </w:rPr>
            </w:pPr>
            <w:r w:rsidRPr="00D77C77">
              <w:rPr>
                <w:rFonts w:ascii="Times New Roman" w:eastAsia="Times New Roman" w:hAnsi="Times New Roman" w:cs="Times New Roman"/>
                <w:bCs/>
                <w:lang w:val="x-none" w:eastAsia="x-none"/>
              </w:rPr>
              <w:t>Практическое занятие №</w:t>
            </w:r>
            <w:r w:rsidRPr="00D77C77">
              <w:rPr>
                <w:rFonts w:ascii="Times New Roman" w:eastAsia="Times New Roman" w:hAnsi="Times New Roman" w:cs="Times New Roman"/>
                <w:bCs/>
                <w:lang w:eastAsia="x-none"/>
              </w:rPr>
              <w:t xml:space="preserve"> 6.</w:t>
            </w:r>
            <w:r w:rsidRPr="00D77C77">
              <w:rPr>
                <w:rFonts w:ascii="Times New Roman" w:eastAsia="Times New Roman" w:hAnsi="Times New Roman" w:cs="Times New Roman"/>
                <w:bCs/>
                <w:lang w:val="x-none" w:eastAsia="x-none"/>
              </w:rPr>
              <w:t xml:space="preserve"> Оформление таблицы учета программных средств</w:t>
            </w:r>
            <w:r w:rsidRPr="00D77C77">
              <w:rPr>
                <w:rFonts w:ascii="Times New Roman" w:eastAsia="Times New Roman" w:hAnsi="Times New Roman" w:cs="Times New Roman"/>
                <w:bCs/>
                <w:lang w:eastAsia="x-none"/>
              </w:rPr>
              <w:t>.</w:t>
            </w:r>
          </w:p>
        </w:tc>
        <w:tc>
          <w:tcPr>
            <w:tcW w:w="831" w:type="pct"/>
            <w:tcBorders>
              <w:top w:val="single" w:sz="4" w:space="0" w:color="auto"/>
              <w:left w:val="single" w:sz="4" w:space="0" w:color="auto"/>
              <w:bottom w:val="single" w:sz="4" w:space="0" w:color="auto"/>
              <w:right w:val="single" w:sz="4" w:space="0" w:color="auto"/>
            </w:tcBorders>
            <w:vAlign w:val="center"/>
            <w:hideMark/>
          </w:tcPr>
          <w:p w14:paraId="4903AF15" w14:textId="77777777" w:rsidR="00D77C77" w:rsidRPr="00D77C77" w:rsidRDefault="00D77C77" w:rsidP="007A2A0B">
            <w:pPr>
              <w:suppressAutoHyphens/>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4</w:t>
            </w:r>
          </w:p>
        </w:tc>
      </w:tr>
      <w:tr w:rsidR="00D77C77" w:rsidRPr="00D77C77" w14:paraId="1949E390" w14:textId="77777777" w:rsidTr="007A2A0B">
        <w:trPr>
          <w:trHeight w:val="394"/>
        </w:trPr>
        <w:tc>
          <w:tcPr>
            <w:tcW w:w="4169" w:type="pct"/>
            <w:gridSpan w:val="2"/>
            <w:tcBorders>
              <w:top w:val="single" w:sz="4" w:space="0" w:color="auto"/>
              <w:left w:val="single" w:sz="4" w:space="0" w:color="auto"/>
              <w:bottom w:val="single" w:sz="4" w:space="0" w:color="auto"/>
              <w:right w:val="single" w:sz="4" w:space="0" w:color="auto"/>
            </w:tcBorders>
            <w:hideMark/>
          </w:tcPr>
          <w:p w14:paraId="0416E6F8" w14:textId="77777777" w:rsidR="00D77C77" w:rsidRPr="00D77C77" w:rsidRDefault="00D77C77" w:rsidP="007A2A0B">
            <w:pPr>
              <w:spacing w:after="0" w:line="240" w:lineRule="auto"/>
              <w:rPr>
                <w:rFonts w:ascii="Times New Roman" w:eastAsia="Times New Roman" w:hAnsi="Times New Roman" w:cs="Times New Roman"/>
                <w:b/>
                <w:lang w:eastAsia="ru-RU"/>
              </w:rPr>
            </w:pPr>
            <w:r w:rsidRPr="00D77C77">
              <w:rPr>
                <w:rFonts w:ascii="Times New Roman" w:eastAsia="Times New Roman" w:hAnsi="Times New Roman" w:cs="Times New Roman"/>
                <w:b/>
                <w:bCs/>
                <w:lang w:eastAsia="ru-RU"/>
              </w:rPr>
              <w:t>Раздел 2. Технологии и инструментарий формирования отчетных документов для инфокоммуникационных систем.</w:t>
            </w:r>
          </w:p>
        </w:tc>
        <w:tc>
          <w:tcPr>
            <w:tcW w:w="831" w:type="pct"/>
            <w:tcBorders>
              <w:top w:val="single" w:sz="4" w:space="0" w:color="auto"/>
              <w:left w:val="single" w:sz="4" w:space="0" w:color="auto"/>
              <w:bottom w:val="single" w:sz="4" w:space="0" w:color="auto"/>
              <w:right w:val="single" w:sz="4" w:space="0" w:color="auto"/>
            </w:tcBorders>
            <w:vAlign w:val="center"/>
            <w:hideMark/>
          </w:tcPr>
          <w:p w14:paraId="7DA7613A"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48</w:t>
            </w:r>
          </w:p>
        </w:tc>
      </w:tr>
      <w:tr w:rsidR="00D77C77" w:rsidRPr="00D77C77" w14:paraId="6AD6C5F8" w14:textId="77777777" w:rsidTr="007A2A0B">
        <w:trPr>
          <w:trHeight w:val="414"/>
        </w:trPr>
        <w:tc>
          <w:tcPr>
            <w:tcW w:w="4169" w:type="pct"/>
            <w:gridSpan w:val="2"/>
            <w:tcBorders>
              <w:top w:val="single" w:sz="4" w:space="0" w:color="auto"/>
              <w:left w:val="single" w:sz="4" w:space="0" w:color="auto"/>
              <w:bottom w:val="single" w:sz="4" w:space="0" w:color="auto"/>
              <w:right w:val="single" w:sz="4" w:space="0" w:color="auto"/>
            </w:tcBorders>
          </w:tcPr>
          <w:p w14:paraId="42ABB798" w14:textId="77777777" w:rsidR="00D77C77" w:rsidRPr="00D77C77" w:rsidRDefault="00D77C77" w:rsidP="007A2A0B">
            <w:pPr>
              <w:spacing w:after="0" w:line="240" w:lineRule="auto"/>
              <w:rPr>
                <w:rFonts w:ascii="Times New Roman" w:eastAsia="Times New Roman" w:hAnsi="Times New Roman" w:cs="Times New Roman"/>
                <w:b/>
                <w:bCs/>
                <w:lang w:eastAsia="ru-RU"/>
              </w:rPr>
            </w:pPr>
            <w:r w:rsidRPr="00D77C77">
              <w:rPr>
                <w:rFonts w:ascii="Times New Roman" w:eastAsia="Times New Roman" w:hAnsi="Times New Roman" w:cs="Times New Roman"/>
                <w:b/>
                <w:bCs/>
                <w:lang w:eastAsia="ru-RU"/>
              </w:rPr>
              <w:t>МДК 01.02 Технологии и инструментарий формирования отчетных документов для инфокоммуникационных систем.</w:t>
            </w:r>
          </w:p>
        </w:tc>
        <w:tc>
          <w:tcPr>
            <w:tcW w:w="831" w:type="pct"/>
            <w:tcBorders>
              <w:top w:val="single" w:sz="4" w:space="0" w:color="auto"/>
              <w:left w:val="single" w:sz="4" w:space="0" w:color="auto"/>
              <w:bottom w:val="single" w:sz="4" w:space="0" w:color="auto"/>
              <w:right w:val="single" w:sz="4" w:space="0" w:color="auto"/>
            </w:tcBorders>
            <w:vAlign w:val="center"/>
          </w:tcPr>
          <w:p w14:paraId="50AF2978"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48</w:t>
            </w:r>
          </w:p>
        </w:tc>
      </w:tr>
      <w:tr w:rsidR="00D77C77" w:rsidRPr="00D77C77" w14:paraId="6B06515B" w14:textId="77777777" w:rsidTr="00D8283A">
        <w:tc>
          <w:tcPr>
            <w:tcW w:w="1009" w:type="pct"/>
            <w:vMerge w:val="restart"/>
            <w:tcBorders>
              <w:top w:val="single" w:sz="4" w:space="0" w:color="auto"/>
              <w:left w:val="single" w:sz="4" w:space="0" w:color="auto"/>
              <w:bottom w:val="single" w:sz="4" w:space="0" w:color="auto"/>
              <w:right w:val="single" w:sz="4" w:space="0" w:color="auto"/>
            </w:tcBorders>
          </w:tcPr>
          <w:p w14:paraId="4C75B214" w14:textId="77777777" w:rsidR="00D77C77" w:rsidRPr="00D77C77" w:rsidRDefault="00D77C77" w:rsidP="007A2A0B">
            <w:pPr>
              <w:spacing w:after="0" w:line="240" w:lineRule="auto"/>
              <w:rPr>
                <w:rFonts w:ascii="Times New Roman" w:eastAsia="Times New Roman" w:hAnsi="Times New Roman" w:cs="Times New Roman"/>
                <w:b/>
                <w:bCs/>
                <w:lang w:eastAsia="ru-RU"/>
              </w:rPr>
            </w:pPr>
            <w:r w:rsidRPr="00D77C77">
              <w:rPr>
                <w:rFonts w:ascii="Times New Roman" w:eastAsia="Times New Roman" w:hAnsi="Times New Roman" w:cs="Times New Roman"/>
                <w:b/>
                <w:bCs/>
                <w:lang w:eastAsia="ru-RU"/>
              </w:rPr>
              <w:t>Тема 2.1. Программные средства инвентаризации инфокоммуникационных систем.</w:t>
            </w:r>
          </w:p>
          <w:p w14:paraId="5A3D9430"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hideMark/>
          </w:tcPr>
          <w:p w14:paraId="076AD6FF" w14:textId="77777777" w:rsidR="00D77C77" w:rsidRPr="00D77C77" w:rsidRDefault="00D77C77" w:rsidP="007A2A0B">
            <w:pPr>
              <w:spacing w:after="0" w:line="240" w:lineRule="auto"/>
              <w:rPr>
                <w:rFonts w:ascii="Times New Roman" w:eastAsia="Times New Roman" w:hAnsi="Times New Roman" w:cs="Times New Roman"/>
                <w:b/>
                <w:lang w:eastAsia="ru-RU"/>
              </w:rPr>
            </w:pPr>
            <w:r w:rsidRPr="00D77C77">
              <w:rPr>
                <w:rFonts w:ascii="Times New Roman" w:eastAsia="Times New Roman" w:hAnsi="Times New Roman" w:cs="Times New Roman"/>
                <w:b/>
                <w:bCs/>
                <w:lang w:eastAsia="ru-RU"/>
              </w:rPr>
              <w:t xml:space="preserve">Содержание </w:t>
            </w:r>
          </w:p>
        </w:tc>
        <w:tc>
          <w:tcPr>
            <w:tcW w:w="831" w:type="pct"/>
            <w:tcBorders>
              <w:top w:val="single" w:sz="4" w:space="0" w:color="auto"/>
              <w:left w:val="single" w:sz="4" w:space="0" w:color="auto"/>
              <w:bottom w:val="single" w:sz="4" w:space="0" w:color="auto"/>
              <w:right w:val="single" w:sz="4" w:space="0" w:color="auto"/>
            </w:tcBorders>
            <w:vAlign w:val="center"/>
            <w:hideMark/>
          </w:tcPr>
          <w:p w14:paraId="28C6BB25"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24</w:t>
            </w:r>
          </w:p>
        </w:tc>
      </w:tr>
      <w:tr w:rsidR="00D77C77" w:rsidRPr="00D77C77" w14:paraId="65308FD9"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6C6C04DF"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0703BFBF" w14:textId="77777777" w:rsidR="00D77C77" w:rsidRPr="00D77C77" w:rsidRDefault="00D77C77" w:rsidP="00210BBE">
            <w:pPr>
              <w:numPr>
                <w:ilvl w:val="0"/>
                <w:numId w:val="19"/>
              </w:numPr>
              <w:spacing w:after="0" w:line="240" w:lineRule="auto"/>
              <w:ind w:left="398"/>
              <w:rPr>
                <w:rFonts w:ascii="Times New Roman" w:eastAsia="Times New Roman" w:hAnsi="Times New Roman" w:cs="Times New Roman"/>
                <w:bCs/>
                <w:lang w:val="x-none" w:eastAsia="x-none"/>
              </w:rPr>
            </w:pPr>
            <w:r w:rsidRPr="00D77C77">
              <w:rPr>
                <w:rFonts w:ascii="Times New Roman" w:eastAsia="Times New Roman" w:hAnsi="Times New Roman" w:cs="Times New Roman"/>
                <w:bCs/>
                <w:lang w:val="x-none" w:eastAsia="x-none"/>
              </w:rPr>
              <w:t>Ключевые возможности программных средств инвентаризации</w:t>
            </w:r>
          </w:p>
        </w:tc>
        <w:tc>
          <w:tcPr>
            <w:tcW w:w="831" w:type="pct"/>
            <w:vMerge w:val="restart"/>
            <w:tcBorders>
              <w:top w:val="single" w:sz="4" w:space="0" w:color="auto"/>
              <w:left w:val="single" w:sz="4" w:space="0" w:color="auto"/>
              <w:bottom w:val="single" w:sz="4" w:space="0" w:color="auto"/>
              <w:right w:val="single" w:sz="4" w:space="0" w:color="auto"/>
            </w:tcBorders>
            <w:vAlign w:val="center"/>
            <w:hideMark/>
          </w:tcPr>
          <w:p w14:paraId="35DFC90C"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12</w:t>
            </w:r>
          </w:p>
        </w:tc>
      </w:tr>
      <w:tr w:rsidR="00D77C77" w:rsidRPr="00D77C77" w14:paraId="267E86A7"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130B6468"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3717A4D3" w14:textId="77777777" w:rsidR="00D77C77" w:rsidRPr="00D77C77" w:rsidRDefault="00D77C77" w:rsidP="00210BBE">
            <w:pPr>
              <w:numPr>
                <w:ilvl w:val="0"/>
                <w:numId w:val="19"/>
              </w:numPr>
              <w:spacing w:after="0" w:line="240" w:lineRule="auto"/>
              <w:ind w:left="398"/>
              <w:rPr>
                <w:rFonts w:ascii="Times New Roman" w:eastAsia="Times New Roman" w:hAnsi="Times New Roman" w:cs="Times New Roman"/>
                <w:bCs/>
                <w:lang w:val="x-none" w:eastAsia="x-none"/>
              </w:rPr>
            </w:pPr>
            <w:r w:rsidRPr="00D77C77">
              <w:rPr>
                <w:rFonts w:ascii="Times New Roman" w:eastAsia="Times New Roman" w:hAnsi="Times New Roman" w:cs="Times New Roman"/>
                <w:bCs/>
                <w:lang w:val="x-none" w:eastAsia="x-none"/>
              </w:rPr>
              <w:t>Особенности использования и инструментарий программных средств инвентаризации (</w:t>
            </w:r>
            <w:r w:rsidRPr="00D77C77">
              <w:rPr>
                <w:rFonts w:ascii="Times New Roman" w:eastAsia="Times New Roman" w:hAnsi="Times New Roman" w:cs="Times New Roman"/>
                <w:bCs/>
                <w:lang w:val="en-US" w:eastAsia="x-none"/>
              </w:rPr>
              <w:t>LANDesk</w:t>
            </w:r>
            <w:r w:rsidRPr="00D77C77">
              <w:rPr>
                <w:rFonts w:ascii="Times New Roman" w:eastAsia="Times New Roman" w:hAnsi="Times New Roman" w:cs="Times New Roman"/>
                <w:bCs/>
                <w:lang w:val="x-none" w:eastAsia="x-none"/>
              </w:rPr>
              <w:t xml:space="preserve"> </w:t>
            </w:r>
            <w:r w:rsidRPr="00D77C77">
              <w:rPr>
                <w:rFonts w:ascii="Times New Roman" w:eastAsia="Times New Roman" w:hAnsi="Times New Roman" w:cs="Times New Roman"/>
                <w:bCs/>
                <w:lang w:val="en-US" w:eastAsia="x-none"/>
              </w:rPr>
              <w:t>Inventory</w:t>
            </w:r>
            <w:r w:rsidRPr="00D77C77">
              <w:rPr>
                <w:rFonts w:ascii="Times New Roman" w:eastAsia="Times New Roman" w:hAnsi="Times New Roman" w:cs="Times New Roman"/>
                <w:bCs/>
                <w:lang w:val="x-none" w:eastAsia="x-none"/>
              </w:rPr>
              <w:t xml:space="preserve"> </w:t>
            </w:r>
            <w:r w:rsidRPr="00D77C77">
              <w:rPr>
                <w:rFonts w:ascii="Times New Roman" w:eastAsia="Times New Roman" w:hAnsi="Times New Roman" w:cs="Times New Roman"/>
                <w:bCs/>
                <w:lang w:val="en-US" w:eastAsia="x-none"/>
              </w:rPr>
              <w:t>Manager</w:t>
            </w:r>
            <w:r w:rsidRPr="00D77C77">
              <w:rPr>
                <w:rFonts w:ascii="Times New Roman" w:eastAsia="Times New Roman" w:hAnsi="Times New Roman" w:cs="Times New Roman"/>
                <w:bCs/>
                <w:lang w:val="x-none" w:eastAsia="x-none"/>
              </w:rPr>
              <w:t xml:space="preserve">, </w:t>
            </w:r>
            <w:r w:rsidRPr="00D77C77">
              <w:rPr>
                <w:rFonts w:ascii="Times New Roman" w:eastAsia="Times New Roman" w:hAnsi="Times New Roman" w:cs="Times New Roman"/>
                <w:bCs/>
                <w:lang w:val="en-US" w:eastAsia="x-none"/>
              </w:rPr>
              <w:t>Total</w:t>
            </w:r>
            <w:r w:rsidRPr="00D77C77">
              <w:rPr>
                <w:rFonts w:ascii="Times New Roman" w:eastAsia="Times New Roman" w:hAnsi="Times New Roman" w:cs="Times New Roman"/>
                <w:bCs/>
                <w:lang w:val="x-none" w:eastAsia="x-none"/>
              </w:rPr>
              <w:t xml:space="preserve"> </w:t>
            </w:r>
            <w:r w:rsidRPr="00D77C77">
              <w:rPr>
                <w:rFonts w:ascii="Times New Roman" w:eastAsia="Times New Roman" w:hAnsi="Times New Roman" w:cs="Times New Roman"/>
                <w:bCs/>
                <w:lang w:val="en-US" w:eastAsia="x-none"/>
              </w:rPr>
              <w:t>Network</w:t>
            </w:r>
            <w:r w:rsidRPr="00D77C77">
              <w:rPr>
                <w:rFonts w:ascii="Times New Roman" w:eastAsia="Times New Roman" w:hAnsi="Times New Roman" w:cs="Times New Roman"/>
                <w:bCs/>
                <w:lang w:val="x-none" w:eastAsia="x-none"/>
              </w:rPr>
              <w:t xml:space="preserve"> </w:t>
            </w:r>
            <w:r w:rsidRPr="00D77C77">
              <w:rPr>
                <w:rFonts w:ascii="Times New Roman" w:eastAsia="Times New Roman" w:hAnsi="Times New Roman" w:cs="Times New Roman"/>
                <w:bCs/>
                <w:lang w:val="en-US" w:eastAsia="x-none"/>
              </w:rPr>
              <w:t>Inventory</w:t>
            </w:r>
            <w:r w:rsidRPr="00D77C77">
              <w:rPr>
                <w:rFonts w:ascii="Times New Roman" w:eastAsia="Times New Roman" w:hAnsi="Times New Roman" w:cs="Times New Roman"/>
                <w:bCs/>
                <w:lang w:val="x-none" w:eastAsia="x-none"/>
              </w:rPr>
              <w:t xml:space="preserve"> от </w:t>
            </w:r>
            <w:r w:rsidRPr="00D77C77">
              <w:rPr>
                <w:rFonts w:ascii="Times New Roman" w:eastAsia="Times New Roman" w:hAnsi="Times New Roman" w:cs="Times New Roman"/>
                <w:bCs/>
                <w:lang w:val="en-US" w:eastAsia="x-none"/>
              </w:rPr>
              <w:t>Softinventive</w:t>
            </w:r>
            <w:r w:rsidRPr="00D77C77">
              <w:rPr>
                <w:rFonts w:ascii="Times New Roman" w:eastAsia="Times New Roman" w:hAnsi="Times New Roman" w:cs="Times New Roman"/>
                <w:bCs/>
                <w:lang w:val="x-none" w:eastAsia="x-none"/>
              </w:rPr>
              <w:t>, 10-Страйк: Инвентаризация Компьютеров, Network Inventory Advisor, AuditPro, Flexnet Manager, Network Asset Tracker, Network Inventory Monitor, Alloy Navigator и др.)</w:t>
            </w:r>
          </w:p>
        </w:tc>
        <w:tc>
          <w:tcPr>
            <w:tcW w:w="831" w:type="pct"/>
            <w:vMerge/>
            <w:tcBorders>
              <w:top w:val="single" w:sz="4" w:space="0" w:color="auto"/>
              <w:left w:val="single" w:sz="4" w:space="0" w:color="auto"/>
              <w:bottom w:val="single" w:sz="4" w:space="0" w:color="auto"/>
              <w:right w:val="single" w:sz="4" w:space="0" w:color="auto"/>
            </w:tcBorders>
            <w:vAlign w:val="center"/>
          </w:tcPr>
          <w:p w14:paraId="211B1197"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p>
        </w:tc>
      </w:tr>
      <w:tr w:rsidR="00D77C77" w:rsidRPr="00D77C77" w14:paraId="1760D34B"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5F00825E"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319637DA" w14:textId="77777777" w:rsidR="00D77C77" w:rsidRPr="00D77C77" w:rsidRDefault="00D77C77" w:rsidP="00210BBE">
            <w:pPr>
              <w:numPr>
                <w:ilvl w:val="0"/>
                <w:numId w:val="19"/>
              </w:numPr>
              <w:spacing w:after="0" w:line="240" w:lineRule="auto"/>
              <w:ind w:left="398"/>
              <w:rPr>
                <w:rFonts w:ascii="Times New Roman" w:eastAsia="Times New Roman" w:hAnsi="Times New Roman" w:cs="Times New Roman"/>
                <w:bCs/>
                <w:lang w:val="x-none" w:eastAsia="x-none"/>
              </w:rPr>
            </w:pPr>
            <w:r w:rsidRPr="00D77C77">
              <w:rPr>
                <w:rFonts w:ascii="Times New Roman" w:eastAsia="Times New Roman" w:hAnsi="Times New Roman" w:cs="Times New Roman"/>
                <w:lang w:val="x-none" w:eastAsia="x-none"/>
              </w:rPr>
              <w:t>Содержание и оформление инвентарных этикеток. Программы генерации этикеток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968A8" w14:textId="77777777" w:rsidR="00D77C77" w:rsidRPr="00D77C77" w:rsidRDefault="00D77C77" w:rsidP="007A2A0B">
            <w:pPr>
              <w:spacing w:after="0" w:line="240" w:lineRule="auto"/>
              <w:jc w:val="center"/>
              <w:rPr>
                <w:rFonts w:ascii="Times New Roman" w:eastAsia="Times New Roman" w:hAnsi="Times New Roman" w:cs="Times New Roman"/>
                <w:b/>
                <w:i/>
                <w:lang w:eastAsia="ru-RU"/>
              </w:rPr>
            </w:pPr>
          </w:p>
        </w:tc>
      </w:tr>
      <w:tr w:rsidR="00D77C77" w:rsidRPr="00D77C77" w14:paraId="6AA8EEAC"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7896AB33"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hideMark/>
          </w:tcPr>
          <w:p w14:paraId="4732C441" w14:textId="77777777" w:rsidR="00D77C77" w:rsidRPr="00D77C77" w:rsidRDefault="00D77C77" w:rsidP="007A2A0B">
            <w:pPr>
              <w:spacing w:after="0" w:line="240" w:lineRule="auto"/>
              <w:rPr>
                <w:rFonts w:ascii="Times New Roman" w:eastAsia="Times New Roman" w:hAnsi="Times New Roman" w:cs="Times New Roman"/>
                <w:b/>
                <w:lang w:eastAsia="ru-RU"/>
              </w:rPr>
            </w:pPr>
            <w:r w:rsidRPr="00D77C77">
              <w:rPr>
                <w:rFonts w:ascii="Times New Roman" w:eastAsia="Times New Roman" w:hAnsi="Times New Roman" w:cs="Times New Roman"/>
                <w:b/>
                <w:bCs/>
                <w:lang w:eastAsia="ru-RU"/>
              </w:rPr>
              <w:t>В том числе практических и лабораторных занятий</w:t>
            </w:r>
          </w:p>
        </w:tc>
        <w:tc>
          <w:tcPr>
            <w:tcW w:w="831" w:type="pct"/>
            <w:tcBorders>
              <w:top w:val="single" w:sz="4" w:space="0" w:color="auto"/>
              <w:left w:val="single" w:sz="4" w:space="0" w:color="auto"/>
              <w:bottom w:val="single" w:sz="4" w:space="0" w:color="auto"/>
              <w:right w:val="single" w:sz="4" w:space="0" w:color="auto"/>
            </w:tcBorders>
            <w:vAlign w:val="center"/>
            <w:hideMark/>
          </w:tcPr>
          <w:p w14:paraId="019FCDDB"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12</w:t>
            </w:r>
          </w:p>
        </w:tc>
      </w:tr>
      <w:tr w:rsidR="00D77C77" w:rsidRPr="00D77C77" w14:paraId="696D058B"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6DD92B74"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hideMark/>
          </w:tcPr>
          <w:p w14:paraId="3F64E6D2" w14:textId="77777777" w:rsidR="00D77C77" w:rsidRPr="00D77C77" w:rsidRDefault="00D77C77" w:rsidP="00210BBE">
            <w:pPr>
              <w:numPr>
                <w:ilvl w:val="0"/>
                <w:numId w:val="20"/>
              </w:numPr>
              <w:spacing w:after="0" w:line="240" w:lineRule="auto"/>
              <w:ind w:left="398"/>
              <w:rPr>
                <w:rFonts w:ascii="Times New Roman" w:eastAsia="Times New Roman" w:hAnsi="Times New Roman" w:cs="Times New Roman"/>
                <w:bCs/>
                <w:lang w:val="x-none" w:eastAsia="x-none"/>
              </w:rPr>
            </w:pPr>
            <w:r w:rsidRPr="00D77C77">
              <w:rPr>
                <w:rFonts w:ascii="Times New Roman" w:eastAsia="Times New Roman" w:hAnsi="Times New Roman" w:cs="Times New Roman"/>
                <w:bCs/>
                <w:lang w:eastAsia="x-none"/>
              </w:rPr>
              <w:t>Практическое занятие № 7. Освоение инструментов программных средств инвентаризации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1CF7CC80"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4</w:t>
            </w:r>
          </w:p>
        </w:tc>
      </w:tr>
      <w:tr w:rsidR="00D77C77" w:rsidRPr="00D77C77" w14:paraId="56343624"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167A846F"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75374F1E" w14:textId="77777777" w:rsidR="00D77C77" w:rsidRPr="00D77C77" w:rsidRDefault="00D77C77" w:rsidP="00210BBE">
            <w:pPr>
              <w:numPr>
                <w:ilvl w:val="0"/>
                <w:numId w:val="20"/>
              </w:numPr>
              <w:spacing w:after="0" w:line="240" w:lineRule="auto"/>
              <w:ind w:left="398"/>
              <w:rPr>
                <w:rFonts w:ascii="Times New Roman" w:eastAsia="Times New Roman" w:hAnsi="Times New Roman" w:cs="Times New Roman"/>
                <w:bCs/>
                <w:lang w:eastAsia="x-none"/>
              </w:rPr>
            </w:pPr>
            <w:r w:rsidRPr="00D77C77">
              <w:rPr>
                <w:rFonts w:ascii="Times New Roman" w:eastAsia="Times New Roman" w:hAnsi="Times New Roman" w:cs="Times New Roman"/>
                <w:bCs/>
                <w:lang w:eastAsia="x-none"/>
              </w:rPr>
              <w:t xml:space="preserve">Практическое занятие № 8. </w:t>
            </w:r>
            <w:r w:rsidRPr="00D77C77">
              <w:rPr>
                <w:rFonts w:ascii="Times New Roman" w:eastAsia="Times New Roman" w:hAnsi="Times New Roman" w:cs="Times New Roman"/>
                <w:bCs/>
                <w:lang w:val="x-none" w:eastAsia="x-none"/>
              </w:rPr>
              <w:t>Оформление отчета о наличии аппаратных средств инфокоммуникационных систем</w:t>
            </w:r>
          </w:p>
        </w:tc>
        <w:tc>
          <w:tcPr>
            <w:tcW w:w="831" w:type="pct"/>
            <w:tcBorders>
              <w:top w:val="single" w:sz="4" w:space="0" w:color="auto"/>
              <w:left w:val="single" w:sz="4" w:space="0" w:color="auto"/>
              <w:bottom w:val="single" w:sz="4" w:space="0" w:color="auto"/>
              <w:right w:val="single" w:sz="4" w:space="0" w:color="auto"/>
            </w:tcBorders>
            <w:vAlign w:val="center"/>
          </w:tcPr>
          <w:p w14:paraId="65E325F6"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4</w:t>
            </w:r>
          </w:p>
        </w:tc>
      </w:tr>
      <w:tr w:rsidR="00D77C77" w:rsidRPr="00D77C77" w14:paraId="6712EF99"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2C0DF2DF"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hideMark/>
          </w:tcPr>
          <w:p w14:paraId="2E2B2F27" w14:textId="77777777" w:rsidR="00D77C77" w:rsidRPr="00D77C77" w:rsidRDefault="00D77C77" w:rsidP="00210BBE">
            <w:pPr>
              <w:numPr>
                <w:ilvl w:val="0"/>
                <w:numId w:val="20"/>
              </w:numPr>
              <w:spacing w:after="0" w:line="240" w:lineRule="auto"/>
              <w:ind w:left="398"/>
              <w:rPr>
                <w:rFonts w:ascii="Times New Roman" w:eastAsia="Times New Roman" w:hAnsi="Times New Roman" w:cs="Times New Roman"/>
                <w:bCs/>
                <w:lang w:val="x-none" w:eastAsia="x-none"/>
              </w:rPr>
            </w:pPr>
            <w:r w:rsidRPr="00D77C77">
              <w:rPr>
                <w:rFonts w:ascii="Times New Roman" w:eastAsia="Times New Roman" w:hAnsi="Times New Roman" w:cs="Times New Roman"/>
                <w:bCs/>
                <w:lang w:eastAsia="x-none"/>
              </w:rPr>
              <w:t xml:space="preserve">Практическое занятие № 9. </w:t>
            </w:r>
            <w:r w:rsidRPr="00D77C77">
              <w:rPr>
                <w:rFonts w:ascii="Times New Roman" w:eastAsia="Times New Roman" w:hAnsi="Times New Roman" w:cs="Times New Roman"/>
                <w:bCs/>
                <w:lang w:val="x-none" w:eastAsia="x-none"/>
              </w:rPr>
              <w:t>Оформление заявки на комплектующие изделия инфокоммуникационных систем</w:t>
            </w:r>
          </w:p>
        </w:tc>
        <w:tc>
          <w:tcPr>
            <w:tcW w:w="831" w:type="pct"/>
            <w:tcBorders>
              <w:top w:val="single" w:sz="4" w:space="0" w:color="auto"/>
              <w:left w:val="single" w:sz="4" w:space="0" w:color="auto"/>
              <w:bottom w:val="single" w:sz="4" w:space="0" w:color="auto"/>
              <w:right w:val="single" w:sz="4" w:space="0" w:color="auto"/>
            </w:tcBorders>
            <w:vAlign w:val="center"/>
            <w:hideMark/>
          </w:tcPr>
          <w:p w14:paraId="49BCB259"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4</w:t>
            </w:r>
          </w:p>
        </w:tc>
      </w:tr>
      <w:tr w:rsidR="00D77C77" w:rsidRPr="00D77C77" w14:paraId="3FB0BC27" w14:textId="77777777" w:rsidTr="00D8283A">
        <w:tc>
          <w:tcPr>
            <w:tcW w:w="1009" w:type="pct"/>
            <w:vMerge w:val="restart"/>
            <w:tcBorders>
              <w:top w:val="single" w:sz="4" w:space="0" w:color="auto"/>
              <w:left w:val="single" w:sz="4" w:space="0" w:color="auto"/>
              <w:bottom w:val="single" w:sz="4" w:space="0" w:color="auto"/>
              <w:right w:val="single" w:sz="4" w:space="0" w:color="auto"/>
            </w:tcBorders>
            <w:hideMark/>
          </w:tcPr>
          <w:p w14:paraId="5C7EB6AB" w14:textId="77777777" w:rsidR="00D77C77" w:rsidRPr="00D77C77" w:rsidRDefault="00D77C77" w:rsidP="007A2A0B">
            <w:pPr>
              <w:spacing w:after="0" w:line="240" w:lineRule="auto"/>
              <w:rPr>
                <w:rFonts w:ascii="Times New Roman" w:eastAsia="Times New Roman" w:hAnsi="Times New Roman" w:cs="Times New Roman"/>
                <w:b/>
                <w:bCs/>
                <w:lang w:eastAsia="ru-RU"/>
              </w:rPr>
            </w:pPr>
            <w:r w:rsidRPr="00D77C77">
              <w:rPr>
                <w:rFonts w:ascii="Times New Roman" w:eastAsia="Times New Roman" w:hAnsi="Times New Roman" w:cs="Times New Roman"/>
                <w:b/>
                <w:bCs/>
                <w:lang w:eastAsia="ru-RU"/>
              </w:rPr>
              <w:t>Тема 2.2. Типовые документы по организации и ведению учета технических и программных средств инфокоммуникационных систем</w:t>
            </w:r>
          </w:p>
        </w:tc>
        <w:tc>
          <w:tcPr>
            <w:tcW w:w="3160" w:type="pct"/>
            <w:tcBorders>
              <w:top w:val="single" w:sz="4" w:space="0" w:color="auto"/>
              <w:left w:val="single" w:sz="4" w:space="0" w:color="auto"/>
              <w:bottom w:val="single" w:sz="4" w:space="0" w:color="auto"/>
              <w:right w:val="single" w:sz="4" w:space="0" w:color="auto"/>
            </w:tcBorders>
            <w:hideMark/>
          </w:tcPr>
          <w:p w14:paraId="0432A228" w14:textId="77777777" w:rsidR="00D77C77" w:rsidRPr="00D77C77" w:rsidRDefault="00D77C77" w:rsidP="007A2A0B">
            <w:pPr>
              <w:spacing w:after="0" w:line="240" w:lineRule="auto"/>
              <w:rPr>
                <w:rFonts w:ascii="Times New Roman" w:eastAsia="Times New Roman" w:hAnsi="Times New Roman" w:cs="Times New Roman"/>
                <w:b/>
                <w:lang w:eastAsia="ru-RU"/>
              </w:rPr>
            </w:pPr>
            <w:r w:rsidRPr="00D77C77">
              <w:rPr>
                <w:rFonts w:ascii="Times New Roman" w:eastAsia="Times New Roman" w:hAnsi="Times New Roman" w:cs="Times New Roman"/>
                <w:b/>
                <w:bCs/>
                <w:lang w:eastAsia="ru-RU"/>
              </w:rPr>
              <w:t xml:space="preserve">Содержание </w:t>
            </w:r>
          </w:p>
        </w:tc>
        <w:tc>
          <w:tcPr>
            <w:tcW w:w="831" w:type="pct"/>
            <w:tcBorders>
              <w:top w:val="single" w:sz="4" w:space="0" w:color="auto"/>
              <w:left w:val="single" w:sz="4" w:space="0" w:color="auto"/>
              <w:bottom w:val="single" w:sz="4" w:space="0" w:color="auto"/>
              <w:right w:val="single" w:sz="4" w:space="0" w:color="auto"/>
            </w:tcBorders>
            <w:vAlign w:val="center"/>
            <w:hideMark/>
          </w:tcPr>
          <w:p w14:paraId="25837874"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24</w:t>
            </w:r>
          </w:p>
        </w:tc>
      </w:tr>
      <w:tr w:rsidR="00D77C77" w:rsidRPr="00D77C77" w14:paraId="0E12B439"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7A2EFEFA"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77F8C2B7" w14:textId="77777777" w:rsidR="00D77C77" w:rsidRPr="00D77C77" w:rsidRDefault="00D77C77" w:rsidP="00210BBE">
            <w:pPr>
              <w:numPr>
                <w:ilvl w:val="0"/>
                <w:numId w:val="21"/>
              </w:numPr>
              <w:spacing w:after="0" w:line="240" w:lineRule="auto"/>
              <w:ind w:left="398"/>
              <w:rPr>
                <w:rFonts w:ascii="Times New Roman" w:eastAsia="Times New Roman" w:hAnsi="Times New Roman" w:cs="Times New Roman"/>
                <w:bCs/>
                <w:lang w:val="x-none" w:eastAsia="x-none"/>
              </w:rPr>
            </w:pPr>
            <w:r w:rsidRPr="00D77C77">
              <w:rPr>
                <w:rFonts w:ascii="Times New Roman" w:eastAsia="Times New Roman" w:hAnsi="Times New Roman" w:cs="Times New Roman"/>
                <w:bCs/>
                <w:lang w:val="x-none" w:eastAsia="x-none"/>
              </w:rPr>
              <w:t>Инвентарные описи и регистрационные журналы</w:t>
            </w:r>
          </w:p>
        </w:tc>
        <w:tc>
          <w:tcPr>
            <w:tcW w:w="831" w:type="pct"/>
            <w:vMerge w:val="restart"/>
            <w:tcBorders>
              <w:top w:val="single" w:sz="4" w:space="0" w:color="auto"/>
              <w:left w:val="single" w:sz="4" w:space="0" w:color="auto"/>
              <w:bottom w:val="single" w:sz="4" w:space="0" w:color="auto"/>
              <w:right w:val="single" w:sz="4" w:space="0" w:color="auto"/>
            </w:tcBorders>
            <w:vAlign w:val="center"/>
            <w:hideMark/>
          </w:tcPr>
          <w:p w14:paraId="1D52D71A"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12</w:t>
            </w:r>
          </w:p>
        </w:tc>
      </w:tr>
      <w:tr w:rsidR="00D77C77" w:rsidRPr="00D77C77" w14:paraId="520363B7"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7E98B5E3"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4386B4BC" w14:textId="77777777" w:rsidR="00D77C77" w:rsidRPr="00D77C77" w:rsidRDefault="00D77C77" w:rsidP="00210BBE">
            <w:pPr>
              <w:numPr>
                <w:ilvl w:val="0"/>
                <w:numId w:val="21"/>
              </w:numPr>
              <w:spacing w:after="0" w:line="240" w:lineRule="auto"/>
              <w:ind w:left="398"/>
              <w:rPr>
                <w:rFonts w:ascii="Times New Roman" w:eastAsia="Times New Roman" w:hAnsi="Times New Roman" w:cs="Times New Roman"/>
                <w:bCs/>
                <w:lang w:val="x-none" w:eastAsia="x-none"/>
              </w:rPr>
            </w:pPr>
            <w:r w:rsidRPr="00D77C77">
              <w:rPr>
                <w:rFonts w:ascii="Times New Roman" w:eastAsia="Times New Roman" w:hAnsi="Times New Roman" w:cs="Times New Roman"/>
                <w:bCs/>
                <w:lang w:val="x-none" w:eastAsia="x-none"/>
              </w:rPr>
              <w:t>Правила регистрации и списания материальных средств</w:t>
            </w:r>
          </w:p>
        </w:tc>
        <w:tc>
          <w:tcPr>
            <w:tcW w:w="831" w:type="pct"/>
            <w:vMerge/>
            <w:tcBorders>
              <w:top w:val="single" w:sz="4" w:space="0" w:color="auto"/>
              <w:left w:val="single" w:sz="4" w:space="0" w:color="auto"/>
              <w:bottom w:val="single" w:sz="4" w:space="0" w:color="auto"/>
              <w:right w:val="single" w:sz="4" w:space="0" w:color="auto"/>
            </w:tcBorders>
            <w:vAlign w:val="center"/>
          </w:tcPr>
          <w:p w14:paraId="21D06019"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p>
        </w:tc>
      </w:tr>
      <w:tr w:rsidR="00D77C77" w:rsidRPr="00D77C77" w14:paraId="5A82E5F1"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67154C01"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3711AB1D" w14:textId="77777777" w:rsidR="00D77C77" w:rsidRPr="00D77C77" w:rsidRDefault="00D77C77" w:rsidP="00210BBE">
            <w:pPr>
              <w:numPr>
                <w:ilvl w:val="0"/>
                <w:numId w:val="21"/>
              </w:numPr>
              <w:spacing w:after="0" w:line="240" w:lineRule="auto"/>
              <w:ind w:left="398"/>
              <w:rPr>
                <w:rFonts w:ascii="Times New Roman" w:eastAsia="Times New Roman" w:hAnsi="Times New Roman" w:cs="Times New Roman"/>
                <w:bCs/>
                <w:lang w:val="x-none" w:eastAsia="x-none"/>
              </w:rPr>
            </w:pPr>
            <w:r w:rsidRPr="00D77C77">
              <w:rPr>
                <w:rFonts w:ascii="Times New Roman" w:eastAsia="Times New Roman" w:hAnsi="Times New Roman" w:cs="Times New Roman"/>
                <w:bCs/>
                <w:lang w:val="x-none" w:eastAsia="x-none"/>
              </w:rPr>
              <w:t>Периодичность и ответственность за проведение инвентаризации в соответствии с нормативными документами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E4ED4" w14:textId="77777777" w:rsidR="00D77C77" w:rsidRPr="00D77C77" w:rsidRDefault="00D77C77" w:rsidP="007A2A0B">
            <w:pPr>
              <w:spacing w:after="0" w:line="240" w:lineRule="auto"/>
              <w:jc w:val="center"/>
              <w:rPr>
                <w:rFonts w:ascii="Times New Roman" w:eastAsia="Times New Roman" w:hAnsi="Times New Roman" w:cs="Times New Roman"/>
                <w:b/>
                <w:i/>
                <w:lang w:eastAsia="ru-RU"/>
              </w:rPr>
            </w:pPr>
          </w:p>
        </w:tc>
      </w:tr>
      <w:tr w:rsidR="00D77C77" w:rsidRPr="00D77C77" w14:paraId="1F9AE810"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6ABC40F7"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hideMark/>
          </w:tcPr>
          <w:p w14:paraId="53152B95" w14:textId="77777777" w:rsidR="00D77C77" w:rsidRPr="00D77C77" w:rsidRDefault="00D77C77" w:rsidP="007A2A0B">
            <w:pPr>
              <w:spacing w:after="0" w:line="240" w:lineRule="auto"/>
              <w:rPr>
                <w:rFonts w:ascii="Times New Roman" w:eastAsia="Times New Roman" w:hAnsi="Times New Roman" w:cs="Times New Roman"/>
                <w:b/>
                <w:lang w:eastAsia="ru-RU"/>
              </w:rPr>
            </w:pPr>
            <w:r w:rsidRPr="00D77C77">
              <w:rPr>
                <w:rFonts w:ascii="Times New Roman" w:eastAsia="Times New Roman" w:hAnsi="Times New Roman" w:cs="Times New Roman"/>
                <w:b/>
                <w:bCs/>
                <w:lang w:eastAsia="ru-RU"/>
              </w:rPr>
              <w:t xml:space="preserve">В том числе практических и лабораторных занятий </w:t>
            </w:r>
          </w:p>
        </w:tc>
        <w:tc>
          <w:tcPr>
            <w:tcW w:w="831" w:type="pct"/>
            <w:tcBorders>
              <w:top w:val="single" w:sz="4" w:space="0" w:color="auto"/>
              <w:left w:val="single" w:sz="4" w:space="0" w:color="auto"/>
              <w:bottom w:val="single" w:sz="4" w:space="0" w:color="auto"/>
              <w:right w:val="single" w:sz="4" w:space="0" w:color="auto"/>
            </w:tcBorders>
            <w:vAlign w:val="center"/>
            <w:hideMark/>
          </w:tcPr>
          <w:p w14:paraId="6E35C386"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12</w:t>
            </w:r>
          </w:p>
        </w:tc>
      </w:tr>
      <w:tr w:rsidR="00D77C77" w:rsidRPr="00D77C77" w14:paraId="0DEBE877"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14C5755F"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763482E4" w14:textId="77777777" w:rsidR="00D77C77" w:rsidRPr="00D77C77" w:rsidRDefault="00D77C77" w:rsidP="00210BBE">
            <w:pPr>
              <w:numPr>
                <w:ilvl w:val="0"/>
                <w:numId w:val="22"/>
              </w:numPr>
              <w:spacing w:after="0" w:line="240" w:lineRule="auto"/>
              <w:ind w:left="398"/>
              <w:rPr>
                <w:rFonts w:ascii="Times New Roman" w:eastAsia="Times New Roman" w:hAnsi="Times New Roman" w:cs="Times New Roman"/>
                <w:bCs/>
                <w:lang w:val="x-none" w:eastAsia="x-none"/>
              </w:rPr>
            </w:pPr>
            <w:r w:rsidRPr="00D77C77">
              <w:rPr>
                <w:rFonts w:ascii="Times New Roman" w:eastAsia="Times New Roman" w:hAnsi="Times New Roman" w:cs="Times New Roman"/>
                <w:bCs/>
                <w:lang w:eastAsia="x-none"/>
              </w:rPr>
              <w:t xml:space="preserve">Практическое занятие № 10. </w:t>
            </w:r>
            <w:r w:rsidRPr="00D77C77">
              <w:rPr>
                <w:rFonts w:ascii="Times New Roman" w:eastAsia="Times New Roman" w:hAnsi="Times New Roman" w:cs="Times New Roman"/>
                <w:bCs/>
                <w:lang w:val="x-none" w:eastAsia="x-none"/>
              </w:rPr>
              <w:t>Оформление вновь поступивших технических средств</w:t>
            </w:r>
          </w:p>
        </w:tc>
        <w:tc>
          <w:tcPr>
            <w:tcW w:w="831" w:type="pct"/>
            <w:tcBorders>
              <w:top w:val="single" w:sz="4" w:space="0" w:color="auto"/>
              <w:left w:val="single" w:sz="4" w:space="0" w:color="auto"/>
              <w:bottom w:val="single" w:sz="4" w:space="0" w:color="auto"/>
              <w:right w:val="single" w:sz="4" w:space="0" w:color="auto"/>
            </w:tcBorders>
            <w:vAlign w:val="center"/>
            <w:hideMark/>
          </w:tcPr>
          <w:p w14:paraId="578E6CAC"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4</w:t>
            </w:r>
          </w:p>
        </w:tc>
      </w:tr>
      <w:tr w:rsidR="00D77C77" w:rsidRPr="00D77C77" w14:paraId="1130DD3D"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2E41D8E0"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2F29D355" w14:textId="77777777" w:rsidR="00D77C77" w:rsidRPr="00D77C77" w:rsidRDefault="00D77C77" w:rsidP="00210BBE">
            <w:pPr>
              <w:numPr>
                <w:ilvl w:val="0"/>
                <w:numId w:val="22"/>
              </w:numPr>
              <w:spacing w:after="0" w:line="240" w:lineRule="auto"/>
              <w:ind w:left="398"/>
              <w:rPr>
                <w:rFonts w:ascii="Times New Roman" w:eastAsia="Times New Roman" w:hAnsi="Times New Roman" w:cs="Times New Roman"/>
                <w:bCs/>
                <w:lang w:val="x-none" w:eastAsia="x-none"/>
              </w:rPr>
            </w:pPr>
            <w:r w:rsidRPr="00D77C77">
              <w:rPr>
                <w:rFonts w:ascii="Times New Roman" w:eastAsia="Times New Roman" w:hAnsi="Times New Roman" w:cs="Times New Roman"/>
                <w:bCs/>
                <w:lang w:eastAsia="x-none"/>
              </w:rPr>
              <w:t xml:space="preserve">Практическое занятие №109. </w:t>
            </w:r>
            <w:r w:rsidRPr="00D77C77">
              <w:rPr>
                <w:rFonts w:ascii="Times New Roman" w:eastAsia="Times New Roman" w:hAnsi="Times New Roman" w:cs="Times New Roman"/>
                <w:bCs/>
                <w:lang w:val="x-none" w:eastAsia="x-none"/>
              </w:rPr>
              <w:t>Регистрация нового программного обеспечения</w:t>
            </w:r>
          </w:p>
        </w:tc>
        <w:tc>
          <w:tcPr>
            <w:tcW w:w="831" w:type="pct"/>
            <w:tcBorders>
              <w:top w:val="single" w:sz="4" w:space="0" w:color="auto"/>
              <w:left w:val="single" w:sz="4" w:space="0" w:color="auto"/>
              <w:bottom w:val="single" w:sz="4" w:space="0" w:color="auto"/>
              <w:right w:val="single" w:sz="4" w:space="0" w:color="auto"/>
            </w:tcBorders>
            <w:vAlign w:val="center"/>
          </w:tcPr>
          <w:p w14:paraId="729D2211"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4</w:t>
            </w:r>
          </w:p>
        </w:tc>
      </w:tr>
      <w:tr w:rsidR="00D77C77" w:rsidRPr="00D77C77" w14:paraId="45371813"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1AA438C4" w14:textId="77777777" w:rsidR="00D77C77" w:rsidRPr="00D77C77" w:rsidRDefault="00D77C77" w:rsidP="007A2A0B">
            <w:pPr>
              <w:spacing w:after="0" w:line="240" w:lineRule="auto"/>
              <w:rPr>
                <w:rFonts w:ascii="Times New Roman" w:eastAsia="Times New Roman" w:hAnsi="Times New Roman" w:cs="Times New Roman"/>
                <w:b/>
                <w:bCs/>
                <w:lang w:eastAsia="ru-RU"/>
              </w:rPr>
            </w:pPr>
          </w:p>
        </w:tc>
        <w:tc>
          <w:tcPr>
            <w:tcW w:w="3160" w:type="pct"/>
          </w:tcPr>
          <w:p w14:paraId="2922753F" w14:textId="77777777" w:rsidR="00D77C77" w:rsidRPr="00D77C77" w:rsidRDefault="00D77C77" w:rsidP="00210BBE">
            <w:pPr>
              <w:numPr>
                <w:ilvl w:val="0"/>
                <w:numId w:val="22"/>
              </w:numPr>
              <w:spacing w:after="0" w:line="240" w:lineRule="auto"/>
              <w:ind w:left="398"/>
              <w:rPr>
                <w:rFonts w:ascii="Times New Roman" w:eastAsia="Times New Roman" w:hAnsi="Times New Roman" w:cs="Times New Roman"/>
                <w:bCs/>
                <w:lang w:val="x-none" w:eastAsia="x-none"/>
              </w:rPr>
            </w:pPr>
            <w:r w:rsidRPr="00D77C77">
              <w:rPr>
                <w:rFonts w:ascii="Times New Roman" w:eastAsia="Times New Roman" w:hAnsi="Times New Roman" w:cs="Times New Roman"/>
                <w:bCs/>
                <w:lang w:eastAsia="x-none"/>
              </w:rPr>
              <w:t xml:space="preserve">Практическое занятие № 11. </w:t>
            </w:r>
            <w:r w:rsidRPr="00D77C77">
              <w:rPr>
                <w:rFonts w:ascii="Times New Roman" w:eastAsia="Times New Roman" w:hAnsi="Times New Roman" w:cs="Times New Roman"/>
                <w:bCs/>
                <w:lang w:val="x-none" w:eastAsia="x-none"/>
              </w:rPr>
              <w:t>Оформление списания технических средств</w:t>
            </w:r>
          </w:p>
        </w:tc>
        <w:tc>
          <w:tcPr>
            <w:tcW w:w="831" w:type="pct"/>
            <w:tcBorders>
              <w:top w:val="single" w:sz="4" w:space="0" w:color="auto"/>
              <w:left w:val="single" w:sz="4" w:space="0" w:color="auto"/>
              <w:bottom w:val="single" w:sz="4" w:space="0" w:color="auto"/>
              <w:right w:val="single" w:sz="4" w:space="0" w:color="auto"/>
            </w:tcBorders>
            <w:vAlign w:val="center"/>
            <w:hideMark/>
          </w:tcPr>
          <w:p w14:paraId="29F8B4A6"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4</w:t>
            </w:r>
          </w:p>
        </w:tc>
      </w:tr>
      <w:tr w:rsidR="00D77C77" w:rsidRPr="00D77C77" w14:paraId="7FB9523B" w14:textId="77777777" w:rsidTr="00D8283A">
        <w:tc>
          <w:tcPr>
            <w:tcW w:w="4169" w:type="pct"/>
            <w:gridSpan w:val="2"/>
            <w:tcBorders>
              <w:top w:val="single" w:sz="4" w:space="0" w:color="auto"/>
              <w:left w:val="single" w:sz="4" w:space="0" w:color="auto"/>
              <w:bottom w:val="single" w:sz="4" w:space="0" w:color="auto"/>
              <w:right w:val="single" w:sz="4" w:space="0" w:color="auto"/>
            </w:tcBorders>
            <w:hideMark/>
          </w:tcPr>
          <w:p w14:paraId="6550DDD6" w14:textId="77777777" w:rsidR="00D77C77" w:rsidRPr="00D77C77" w:rsidRDefault="00D77C77" w:rsidP="007A2A0B">
            <w:pPr>
              <w:spacing w:after="0" w:line="240" w:lineRule="auto"/>
              <w:rPr>
                <w:rFonts w:ascii="Times New Roman" w:eastAsia="Times New Roman" w:hAnsi="Times New Roman" w:cs="Times New Roman"/>
                <w:b/>
                <w:bCs/>
                <w:i/>
                <w:color w:val="C00000"/>
                <w:lang w:eastAsia="ru-RU"/>
              </w:rPr>
            </w:pPr>
            <w:r w:rsidRPr="00D77C77">
              <w:rPr>
                <w:rFonts w:ascii="Times New Roman" w:eastAsia="Times New Roman" w:hAnsi="Times New Roman" w:cs="Times New Roman"/>
                <w:b/>
                <w:bCs/>
                <w:lang w:eastAsia="ru-RU"/>
              </w:rPr>
              <w:t xml:space="preserve">Учебная практика </w:t>
            </w:r>
          </w:p>
          <w:p w14:paraId="6A5B3D58" w14:textId="77777777" w:rsidR="00D77C77" w:rsidRPr="00D77C77" w:rsidRDefault="00D77C77" w:rsidP="007A2A0B">
            <w:pPr>
              <w:spacing w:after="0" w:line="240" w:lineRule="auto"/>
              <w:rPr>
                <w:rFonts w:ascii="Times New Roman" w:eastAsia="Times New Roman" w:hAnsi="Times New Roman" w:cs="Times New Roman"/>
                <w:b/>
                <w:bCs/>
                <w:lang w:eastAsia="ru-RU"/>
              </w:rPr>
            </w:pPr>
            <w:r w:rsidRPr="00D77C77">
              <w:rPr>
                <w:rFonts w:ascii="Times New Roman" w:eastAsia="Times New Roman" w:hAnsi="Times New Roman" w:cs="Times New Roman"/>
                <w:b/>
                <w:bCs/>
                <w:lang w:eastAsia="ru-RU"/>
              </w:rPr>
              <w:t xml:space="preserve">Виды работ </w:t>
            </w:r>
          </w:p>
          <w:p w14:paraId="313907D8" w14:textId="48E577A5" w:rsidR="00365D7E" w:rsidRPr="00365D7E" w:rsidRDefault="00365D7E" w:rsidP="007A2A0B">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с</w:t>
            </w:r>
            <w:r w:rsidRPr="00365D7E">
              <w:rPr>
                <w:rFonts w:ascii="Times New Roman" w:eastAsia="Times New Roman" w:hAnsi="Times New Roman" w:cs="Times New Roman"/>
                <w:bCs/>
                <w:lang w:eastAsia="ru-RU"/>
              </w:rPr>
              <w:t>опровожд</w:t>
            </w:r>
            <w:r>
              <w:rPr>
                <w:rFonts w:ascii="Times New Roman" w:eastAsia="Times New Roman" w:hAnsi="Times New Roman" w:cs="Times New Roman"/>
                <w:bCs/>
                <w:lang w:eastAsia="ru-RU"/>
              </w:rPr>
              <w:t>ение</w:t>
            </w:r>
            <w:r w:rsidRPr="00365D7E">
              <w:rPr>
                <w:rFonts w:ascii="Times New Roman" w:eastAsia="Times New Roman" w:hAnsi="Times New Roman" w:cs="Times New Roman"/>
                <w:bCs/>
                <w:lang w:eastAsia="ru-RU"/>
              </w:rPr>
              <w:t xml:space="preserve"> техническ</w:t>
            </w:r>
            <w:r>
              <w:rPr>
                <w:rFonts w:ascii="Times New Roman" w:eastAsia="Times New Roman" w:hAnsi="Times New Roman" w:cs="Times New Roman"/>
                <w:bCs/>
                <w:lang w:eastAsia="ru-RU"/>
              </w:rPr>
              <w:t>ой</w:t>
            </w:r>
            <w:r w:rsidRPr="00365D7E">
              <w:rPr>
                <w:rFonts w:ascii="Times New Roman" w:eastAsia="Times New Roman" w:hAnsi="Times New Roman" w:cs="Times New Roman"/>
                <w:bCs/>
                <w:lang w:eastAsia="ru-RU"/>
              </w:rPr>
              <w:t xml:space="preserve"> документаци</w:t>
            </w:r>
            <w:r>
              <w:rPr>
                <w:rFonts w:ascii="Times New Roman" w:eastAsia="Times New Roman" w:hAnsi="Times New Roman" w:cs="Times New Roman"/>
                <w:bCs/>
                <w:lang w:eastAsia="ru-RU"/>
              </w:rPr>
              <w:t>и</w:t>
            </w:r>
            <w:r w:rsidRPr="00365D7E">
              <w:rPr>
                <w:rFonts w:ascii="Times New Roman" w:eastAsia="Times New Roman" w:hAnsi="Times New Roman" w:cs="Times New Roman"/>
                <w:bCs/>
                <w:lang w:eastAsia="ru-RU"/>
              </w:rPr>
              <w:t xml:space="preserve"> по объектам инфокоммуникационных систем; </w:t>
            </w:r>
          </w:p>
          <w:p w14:paraId="3BA40A9A" w14:textId="77777777" w:rsidR="00365D7E" w:rsidRDefault="00365D7E" w:rsidP="007A2A0B">
            <w:pPr>
              <w:spacing w:after="0" w:line="240" w:lineRule="auto"/>
              <w:rPr>
                <w:rFonts w:ascii="Times New Roman" w:eastAsia="Times New Roman" w:hAnsi="Times New Roman" w:cs="Times New Roman"/>
                <w:bCs/>
                <w:lang w:eastAsia="ru-RU"/>
              </w:rPr>
            </w:pPr>
            <w:r w:rsidRPr="00365D7E">
              <w:rPr>
                <w:rFonts w:ascii="Times New Roman" w:eastAsia="Times New Roman" w:hAnsi="Times New Roman" w:cs="Times New Roman"/>
                <w:bCs/>
                <w:lang w:eastAsia="ru-RU"/>
              </w:rPr>
              <w:t>контроль наличи</w:t>
            </w:r>
            <w:r>
              <w:rPr>
                <w:rFonts w:ascii="Times New Roman" w:eastAsia="Times New Roman" w:hAnsi="Times New Roman" w:cs="Times New Roman"/>
                <w:bCs/>
                <w:lang w:eastAsia="ru-RU"/>
              </w:rPr>
              <w:t>я</w:t>
            </w:r>
            <w:r w:rsidRPr="00365D7E">
              <w:rPr>
                <w:rFonts w:ascii="Times New Roman" w:eastAsia="Times New Roman" w:hAnsi="Times New Roman" w:cs="Times New Roman"/>
                <w:bCs/>
                <w:lang w:eastAsia="ru-RU"/>
              </w:rPr>
              <w:t xml:space="preserve"> и движени</w:t>
            </w:r>
            <w:r>
              <w:rPr>
                <w:rFonts w:ascii="Times New Roman" w:eastAsia="Times New Roman" w:hAnsi="Times New Roman" w:cs="Times New Roman"/>
                <w:bCs/>
                <w:lang w:eastAsia="ru-RU"/>
              </w:rPr>
              <w:t>я</w:t>
            </w:r>
            <w:r w:rsidRPr="00365D7E">
              <w:rPr>
                <w:rFonts w:ascii="Times New Roman" w:eastAsia="Times New Roman" w:hAnsi="Times New Roman" w:cs="Times New Roman"/>
                <w:bCs/>
                <w:lang w:eastAsia="ru-RU"/>
              </w:rPr>
              <w:t xml:space="preserve"> аппаратных, программно-аппаратных и программных средств; </w:t>
            </w:r>
          </w:p>
          <w:p w14:paraId="73EEA961" w14:textId="4394B9AD" w:rsidR="00365D7E" w:rsidRPr="00365D7E" w:rsidRDefault="00365D7E" w:rsidP="007A2A0B">
            <w:pPr>
              <w:spacing w:after="0" w:line="240" w:lineRule="auto"/>
              <w:rPr>
                <w:rFonts w:ascii="Times New Roman" w:eastAsia="Times New Roman" w:hAnsi="Times New Roman" w:cs="Times New Roman"/>
                <w:bCs/>
                <w:lang w:eastAsia="ru-RU"/>
              </w:rPr>
            </w:pPr>
            <w:r w:rsidRPr="00365D7E">
              <w:rPr>
                <w:rFonts w:ascii="Times New Roman" w:eastAsia="Times New Roman" w:hAnsi="Times New Roman" w:cs="Times New Roman"/>
                <w:bCs/>
                <w:lang w:eastAsia="ru-RU"/>
              </w:rPr>
              <w:t>пользоваться нормативно-технической документацией в области инфокоммуникационных технологий;</w:t>
            </w:r>
          </w:p>
          <w:p w14:paraId="25E4EC1F" w14:textId="0BCAE9EF" w:rsidR="00365D7E" w:rsidRPr="00365D7E" w:rsidRDefault="00365D7E" w:rsidP="007A2A0B">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применение</w:t>
            </w:r>
            <w:r w:rsidRPr="00365D7E">
              <w:rPr>
                <w:rFonts w:ascii="Times New Roman" w:eastAsia="Times New Roman" w:hAnsi="Times New Roman" w:cs="Times New Roman"/>
                <w:bCs/>
                <w:lang w:eastAsia="ru-RU"/>
              </w:rPr>
              <w:t xml:space="preserve"> нормативно-технической документацией в области инфокоммуникационных технологий; </w:t>
            </w:r>
          </w:p>
          <w:p w14:paraId="5A431ABB" w14:textId="5A97C770" w:rsidR="00365D7E" w:rsidRPr="00365D7E" w:rsidRDefault="00365D7E" w:rsidP="007A2A0B">
            <w:pPr>
              <w:spacing w:after="0" w:line="240" w:lineRule="auto"/>
              <w:rPr>
                <w:rFonts w:ascii="Times New Roman" w:eastAsia="Times New Roman" w:hAnsi="Times New Roman" w:cs="Times New Roman"/>
                <w:bCs/>
                <w:lang w:eastAsia="ru-RU"/>
              </w:rPr>
            </w:pPr>
            <w:r w:rsidRPr="00365D7E">
              <w:rPr>
                <w:rFonts w:ascii="Times New Roman" w:eastAsia="Times New Roman" w:hAnsi="Times New Roman" w:cs="Times New Roman"/>
                <w:bCs/>
                <w:lang w:eastAsia="ru-RU"/>
              </w:rPr>
              <w:t xml:space="preserve">работа с информационной системой по управлению запасами и ремонтом; </w:t>
            </w:r>
          </w:p>
          <w:p w14:paraId="5B655DFC" w14:textId="1BBF9B55" w:rsidR="00365D7E" w:rsidRPr="00365D7E" w:rsidRDefault="00365D7E" w:rsidP="007A2A0B">
            <w:pPr>
              <w:spacing w:after="0" w:line="240" w:lineRule="auto"/>
              <w:rPr>
                <w:rFonts w:ascii="Times New Roman" w:eastAsia="Times New Roman" w:hAnsi="Times New Roman" w:cs="Times New Roman"/>
                <w:bCs/>
                <w:lang w:eastAsia="ru-RU"/>
              </w:rPr>
            </w:pPr>
            <w:r w:rsidRPr="00365D7E">
              <w:rPr>
                <w:rFonts w:ascii="Times New Roman" w:eastAsia="Times New Roman" w:hAnsi="Times New Roman" w:cs="Times New Roman"/>
                <w:bCs/>
                <w:lang w:eastAsia="ru-RU"/>
              </w:rPr>
              <w:t>оформл</w:t>
            </w:r>
            <w:r>
              <w:rPr>
                <w:rFonts w:ascii="Times New Roman" w:eastAsia="Times New Roman" w:hAnsi="Times New Roman" w:cs="Times New Roman"/>
                <w:bCs/>
                <w:lang w:eastAsia="ru-RU"/>
              </w:rPr>
              <w:t>ение</w:t>
            </w:r>
            <w:r w:rsidRPr="00365D7E">
              <w:rPr>
                <w:rFonts w:ascii="Times New Roman" w:eastAsia="Times New Roman" w:hAnsi="Times New Roman" w:cs="Times New Roman"/>
                <w:bCs/>
                <w:lang w:eastAsia="ru-RU"/>
              </w:rPr>
              <w:t xml:space="preserve"> заяв</w:t>
            </w:r>
            <w:r>
              <w:rPr>
                <w:rFonts w:ascii="Times New Roman" w:eastAsia="Times New Roman" w:hAnsi="Times New Roman" w:cs="Times New Roman"/>
                <w:bCs/>
                <w:lang w:eastAsia="ru-RU"/>
              </w:rPr>
              <w:t>ок</w:t>
            </w:r>
            <w:r w:rsidRPr="00365D7E">
              <w:rPr>
                <w:rFonts w:ascii="Times New Roman" w:eastAsia="Times New Roman" w:hAnsi="Times New Roman" w:cs="Times New Roman"/>
                <w:bCs/>
                <w:lang w:eastAsia="ru-RU"/>
              </w:rPr>
              <w:t xml:space="preserve"> на материалы и комплектующие инфокоммуникационных систем;</w:t>
            </w:r>
          </w:p>
          <w:p w14:paraId="5AD37585" w14:textId="4ABA726B" w:rsidR="00365D7E" w:rsidRPr="00365D7E" w:rsidRDefault="00365D7E" w:rsidP="007A2A0B">
            <w:pPr>
              <w:spacing w:after="0" w:line="240" w:lineRule="auto"/>
              <w:rPr>
                <w:rFonts w:ascii="Times New Roman" w:eastAsia="Times New Roman" w:hAnsi="Times New Roman" w:cs="Times New Roman"/>
                <w:bCs/>
                <w:lang w:eastAsia="ru-RU"/>
              </w:rPr>
            </w:pPr>
            <w:r w:rsidRPr="00365D7E">
              <w:rPr>
                <w:rFonts w:ascii="Times New Roman" w:eastAsia="Times New Roman" w:hAnsi="Times New Roman" w:cs="Times New Roman"/>
                <w:bCs/>
                <w:lang w:eastAsia="ru-RU"/>
              </w:rPr>
              <w:t>оформл</w:t>
            </w:r>
            <w:r>
              <w:rPr>
                <w:rFonts w:ascii="Times New Roman" w:eastAsia="Times New Roman" w:hAnsi="Times New Roman" w:cs="Times New Roman"/>
                <w:bCs/>
                <w:lang w:eastAsia="ru-RU"/>
              </w:rPr>
              <w:t>ение</w:t>
            </w:r>
            <w:r w:rsidRPr="00365D7E">
              <w:rPr>
                <w:rFonts w:ascii="Times New Roman" w:eastAsia="Times New Roman" w:hAnsi="Times New Roman" w:cs="Times New Roman"/>
                <w:bCs/>
                <w:lang w:eastAsia="ru-RU"/>
              </w:rPr>
              <w:t xml:space="preserve"> отчет</w:t>
            </w:r>
            <w:r>
              <w:rPr>
                <w:rFonts w:ascii="Times New Roman" w:eastAsia="Times New Roman" w:hAnsi="Times New Roman" w:cs="Times New Roman"/>
                <w:bCs/>
                <w:lang w:eastAsia="ru-RU"/>
              </w:rPr>
              <w:t>ов</w:t>
            </w:r>
            <w:r w:rsidRPr="00365D7E">
              <w:rPr>
                <w:rFonts w:ascii="Times New Roman" w:eastAsia="Times New Roman" w:hAnsi="Times New Roman" w:cs="Times New Roman"/>
                <w:bCs/>
                <w:lang w:eastAsia="ru-RU"/>
              </w:rPr>
              <w:t xml:space="preserve"> об отклонениях от штатного режима функционирования инфокоммуникационных систем;</w:t>
            </w:r>
          </w:p>
          <w:p w14:paraId="494D5AAB" w14:textId="6540F211" w:rsidR="00D77C77" w:rsidRPr="00D77C77" w:rsidRDefault="00365D7E" w:rsidP="007A2A0B">
            <w:pPr>
              <w:spacing w:after="0" w:line="240" w:lineRule="auto"/>
              <w:rPr>
                <w:rFonts w:ascii="Times New Roman" w:eastAsia="Times New Roman" w:hAnsi="Times New Roman" w:cs="Times New Roman"/>
                <w:bCs/>
                <w:lang w:eastAsia="ru-RU"/>
              </w:rPr>
            </w:pPr>
            <w:r w:rsidRPr="00365D7E">
              <w:rPr>
                <w:rFonts w:ascii="Times New Roman" w:eastAsia="Times New Roman" w:hAnsi="Times New Roman" w:cs="Times New Roman"/>
                <w:bCs/>
                <w:lang w:eastAsia="ru-RU"/>
              </w:rPr>
              <w:t>оформл</w:t>
            </w:r>
            <w:r>
              <w:rPr>
                <w:rFonts w:ascii="Times New Roman" w:eastAsia="Times New Roman" w:hAnsi="Times New Roman" w:cs="Times New Roman"/>
                <w:bCs/>
                <w:lang w:eastAsia="ru-RU"/>
              </w:rPr>
              <w:t>ение</w:t>
            </w:r>
            <w:r w:rsidRPr="00365D7E">
              <w:rPr>
                <w:rFonts w:ascii="Times New Roman" w:eastAsia="Times New Roman" w:hAnsi="Times New Roman" w:cs="Times New Roman"/>
                <w:bCs/>
                <w:lang w:eastAsia="ru-RU"/>
              </w:rPr>
              <w:t xml:space="preserve"> отчет</w:t>
            </w:r>
            <w:r>
              <w:rPr>
                <w:rFonts w:ascii="Times New Roman" w:eastAsia="Times New Roman" w:hAnsi="Times New Roman" w:cs="Times New Roman"/>
                <w:bCs/>
                <w:lang w:eastAsia="ru-RU"/>
              </w:rPr>
              <w:t>ов</w:t>
            </w:r>
            <w:r w:rsidRPr="00365D7E">
              <w:rPr>
                <w:rFonts w:ascii="Times New Roman" w:eastAsia="Times New Roman" w:hAnsi="Times New Roman" w:cs="Times New Roman"/>
                <w:bCs/>
                <w:lang w:eastAsia="ru-RU"/>
              </w:rPr>
              <w:t xml:space="preserve"> по базовой конфигурации устройств и программного обеспечения.</w:t>
            </w:r>
          </w:p>
        </w:tc>
        <w:tc>
          <w:tcPr>
            <w:tcW w:w="831" w:type="pct"/>
            <w:tcBorders>
              <w:top w:val="single" w:sz="4" w:space="0" w:color="auto"/>
              <w:left w:val="single" w:sz="4" w:space="0" w:color="auto"/>
              <w:bottom w:val="single" w:sz="4" w:space="0" w:color="auto"/>
              <w:right w:val="single" w:sz="4" w:space="0" w:color="auto"/>
            </w:tcBorders>
            <w:vAlign w:val="center"/>
            <w:hideMark/>
          </w:tcPr>
          <w:p w14:paraId="379C3C12"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36</w:t>
            </w:r>
          </w:p>
        </w:tc>
      </w:tr>
      <w:tr w:rsidR="00D77C77" w:rsidRPr="00D77C77" w14:paraId="626E3018" w14:textId="77777777" w:rsidTr="00D8283A">
        <w:tc>
          <w:tcPr>
            <w:tcW w:w="4169" w:type="pct"/>
            <w:gridSpan w:val="2"/>
            <w:tcBorders>
              <w:top w:val="single" w:sz="4" w:space="0" w:color="auto"/>
              <w:left w:val="single" w:sz="4" w:space="0" w:color="auto"/>
              <w:bottom w:val="single" w:sz="4" w:space="0" w:color="auto"/>
              <w:right w:val="single" w:sz="4" w:space="0" w:color="auto"/>
            </w:tcBorders>
            <w:hideMark/>
          </w:tcPr>
          <w:p w14:paraId="03949D85" w14:textId="77777777" w:rsidR="00D77C77" w:rsidRPr="00D77C77" w:rsidRDefault="00D77C77" w:rsidP="007A2A0B">
            <w:pPr>
              <w:suppressAutoHyphens/>
              <w:spacing w:after="0" w:line="240" w:lineRule="auto"/>
              <w:jc w:val="both"/>
              <w:rPr>
                <w:rFonts w:ascii="Times New Roman" w:eastAsia="Times New Roman" w:hAnsi="Times New Roman" w:cs="Times New Roman"/>
                <w:b/>
                <w:bCs/>
                <w:lang w:eastAsia="ru-RU"/>
              </w:rPr>
            </w:pPr>
            <w:r w:rsidRPr="00D77C77">
              <w:rPr>
                <w:rFonts w:ascii="Times New Roman" w:eastAsia="Times New Roman" w:hAnsi="Times New Roman" w:cs="Times New Roman"/>
                <w:b/>
                <w:bCs/>
                <w:lang w:eastAsia="ru-RU"/>
              </w:rPr>
              <w:lastRenderedPageBreak/>
              <w:t xml:space="preserve">Производственная практика </w:t>
            </w:r>
            <w:r w:rsidRPr="00D77C77">
              <w:rPr>
                <w:rFonts w:ascii="Times New Roman" w:eastAsia="Times New Roman" w:hAnsi="Times New Roman" w:cs="Times New Roman"/>
                <w:b/>
                <w:lang w:eastAsia="ru-RU"/>
              </w:rPr>
              <w:t>(</w:t>
            </w:r>
            <w:r w:rsidRPr="00D77C77">
              <w:rPr>
                <w:rFonts w:ascii="Times New Roman" w:eastAsia="Times New Roman" w:hAnsi="Times New Roman" w:cs="Times New Roman"/>
                <w:b/>
                <w:bCs/>
                <w:lang w:eastAsia="ru-RU"/>
              </w:rPr>
              <w:t>если предусмотрена</w:t>
            </w:r>
            <w:r w:rsidRPr="00D77C77">
              <w:rPr>
                <w:rFonts w:ascii="Times New Roman" w:eastAsia="Times New Roman" w:hAnsi="Times New Roman" w:cs="Times New Roman"/>
                <w:b/>
                <w:lang w:eastAsia="ru-RU"/>
              </w:rPr>
              <w:t xml:space="preserve"> итоговая (концентрированная) практика</w:t>
            </w:r>
            <w:r w:rsidRPr="00D77C77">
              <w:rPr>
                <w:rFonts w:ascii="Times New Roman" w:eastAsia="Times New Roman" w:hAnsi="Times New Roman" w:cs="Times New Roman"/>
                <w:b/>
                <w:bCs/>
                <w:lang w:eastAsia="ru-RU"/>
              </w:rPr>
              <w:t>)</w:t>
            </w:r>
          </w:p>
          <w:p w14:paraId="776BA2FF" w14:textId="77777777" w:rsidR="00D77C77" w:rsidRPr="00D77C77" w:rsidRDefault="00D77C77" w:rsidP="007A2A0B">
            <w:pPr>
              <w:suppressAutoHyphens/>
              <w:spacing w:after="0" w:line="240" w:lineRule="auto"/>
              <w:jc w:val="both"/>
              <w:rPr>
                <w:rFonts w:ascii="Times New Roman" w:eastAsia="Times New Roman" w:hAnsi="Times New Roman" w:cs="Times New Roman"/>
                <w:b/>
                <w:bCs/>
                <w:lang w:eastAsia="ru-RU"/>
              </w:rPr>
            </w:pPr>
            <w:r w:rsidRPr="00D77C77">
              <w:rPr>
                <w:rFonts w:ascii="Times New Roman" w:eastAsia="Times New Roman" w:hAnsi="Times New Roman" w:cs="Times New Roman"/>
                <w:b/>
                <w:bCs/>
                <w:lang w:eastAsia="ru-RU"/>
              </w:rPr>
              <w:t xml:space="preserve">Виды работ: </w:t>
            </w:r>
          </w:p>
          <w:p w14:paraId="77590CDD" w14:textId="77777777" w:rsidR="00D77C77" w:rsidRPr="00D77C77" w:rsidRDefault="00D77C77" w:rsidP="007A2A0B">
            <w:pPr>
              <w:suppressAutoHyphens/>
              <w:spacing w:after="0" w:line="240" w:lineRule="auto"/>
              <w:jc w:val="both"/>
              <w:rPr>
                <w:rFonts w:ascii="Times New Roman" w:eastAsia="Times New Roman" w:hAnsi="Times New Roman" w:cs="Times New Roman"/>
                <w:bCs/>
                <w:lang w:eastAsia="ru-RU"/>
              </w:rPr>
            </w:pPr>
            <w:r w:rsidRPr="00D77C77">
              <w:rPr>
                <w:rFonts w:ascii="Times New Roman" w:eastAsia="Times New Roman" w:hAnsi="Times New Roman" w:cs="Times New Roman"/>
                <w:bCs/>
                <w:lang w:eastAsia="ru-RU"/>
              </w:rPr>
              <w:t>Инвентаризации аппаратных, программно-аппаратных и программных средств.</w:t>
            </w:r>
          </w:p>
          <w:p w14:paraId="2E4F80C8" w14:textId="77777777" w:rsidR="00D77C77" w:rsidRPr="00D77C77" w:rsidRDefault="00D77C77" w:rsidP="007A2A0B">
            <w:pPr>
              <w:suppressAutoHyphens/>
              <w:spacing w:after="0" w:line="240" w:lineRule="auto"/>
              <w:jc w:val="both"/>
              <w:rPr>
                <w:rFonts w:ascii="Times New Roman" w:eastAsia="Times New Roman" w:hAnsi="Times New Roman" w:cs="Times New Roman"/>
                <w:bCs/>
                <w:lang w:eastAsia="ru-RU"/>
              </w:rPr>
            </w:pPr>
            <w:r w:rsidRPr="00D77C77">
              <w:rPr>
                <w:rFonts w:ascii="Times New Roman" w:eastAsia="Times New Roman" w:hAnsi="Times New Roman" w:cs="Times New Roman"/>
                <w:bCs/>
                <w:lang w:eastAsia="ru-RU"/>
              </w:rPr>
              <w:t>Фиксация в журнале инвентарных номеров технических средств инфокоммуникационных систем и их месторасположения. Маркировка технических средств инфокоммуникационных систем.</w:t>
            </w:r>
          </w:p>
          <w:p w14:paraId="3B0C544B" w14:textId="77777777" w:rsidR="00D77C77" w:rsidRPr="00D77C77" w:rsidRDefault="00D77C77" w:rsidP="007A2A0B">
            <w:pPr>
              <w:suppressAutoHyphens/>
              <w:spacing w:after="0" w:line="240" w:lineRule="auto"/>
              <w:jc w:val="both"/>
              <w:rPr>
                <w:rFonts w:ascii="Times New Roman" w:eastAsia="Times New Roman" w:hAnsi="Times New Roman" w:cs="Times New Roman"/>
                <w:bCs/>
                <w:lang w:eastAsia="ru-RU"/>
              </w:rPr>
            </w:pPr>
            <w:r w:rsidRPr="00D77C77">
              <w:rPr>
                <w:rFonts w:ascii="Times New Roman" w:eastAsia="Times New Roman" w:hAnsi="Times New Roman" w:cs="Times New Roman"/>
                <w:bCs/>
                <w:lang w:eastAsia="ru-RU"/>
              </w:rPr>
              <w:t>Контроль остатков запасных частей и оборудования под замену.</w:t>
            </w:r>
          </w:p>
          <w:p w14:paraId="630AA0B4" w14:textId="77777777" w:rsidR="00D77C77" w:rsidRPr="00D77C77" w:rsidRDefault="00D77C77" w:rsidP="007A2A0B">
            <w:pPr>
              <w:suppressAutoHyphens/>
              <w:spacing w:after="0" w:line="240" w:lineRule="auto"/>
              <w:jc w:val="both"/>
              <w:rPr>
                <w:rFonts w:ascii="Times New Roman" w:eastAsia="Times New Roman" w:hAnsi="Times New Roman" w:cs="Times New Roman"/>
                <w:bCs/>
                <w:lang w:eastAsia="ru-RU"/>
              </w:rPr>
            </w:pPr>
            <w:r w:rsidRPr="00D77C77">
              <w:rPr>
                <w:rFonts w:ascii="Times New Roman" w:eastAsia="Times New Roman" w:hAnsi="Times New Roman" w:cs="Times New Roman"/>
                <w:bCs/>
                <w:lang w:eastAsia="ru-RU"/>
              </w:rPr>
              <w:t>Контроль соблюдения графика профилактического обслуживания оборудования.</w:t>
            </w:r>
          </w:p>
          <w:p w14:paraId="29C402F7" w14:textId="77777777" w:rsidR="00D77C77" w:rsidRPr="00D77C77" w:rsidRDefault="00D77C77" w:rsidP="007A2A0B">
            <w:pPr>
              <w:suppressAutoHyphens/>
              <w:spacing w:after="0" w:line="240" w:lineRule="auto"/>
              <w:jc w:val="both"/>
              <w:rPr>
                <w:rFonts w:ascii="Times New Roman" w:eastAsia="Times New Roman" w:hAnsi="Times New Roman" w:cs="Times New Roman"/>
                <w:bCs/>
                <w:lang w:eastAsia="ru-RU"/>
              </w:rPr>
            </w:pPr>
            <w:r w:rsidRPr="00D77C77">
              <w:rPr>
                <w:rFonts w:ascii="Times New Roman" w:eastAsia="Times New Roman" w:hAnsi="Times New Roman" w:cs="Times New Roman"/>
                <w:bCs/>
                <w:lang w:eastAsia="ru-RU"/>
              </w:rPr>
              <w:t>Внесение в информационную систему по управлению запасами и ремонтом данных о проведенных работах.</w:t>
            </w:r>
          </w:p>
          <w:p w14:paraId="5FB294F2" w14:textId="77777777" w:rsidR="00D77C77" w:rsidRPr="00D77C77" w:rsidRDefault="00D77C77" w:rsidP="007A2A0B">
            <w:pPr>
              <w:suppressAutoHyphens/>
              <w:spacing w:after="0" w:line="240" w:lineRule="auto"/>
              <w:jc w:val="both"/>
              <w:rPr>
                <w:rFonts w:ascii="Times New Roman" w:eastAsia="Times New Roman" w:hAnsi="Times New Roman" w:cs="Times New Roman"/>
                <w:bCs/>
                <w:lang w:eastAsia="ru-RU"/>
              </w:rPr>
            </w:pPr>
            <w:r w:rsidRPr="00D77C77">
              <w:rPr>
                <w:rFonts w:ascii="Times New Roman" w:eastAsia="Times New Roman" w:hAnsi="Times New Roman" w:cs="Times New Roman"/>
                <w:bCs/>
                <w:lang w:eastAsia="ru-RU"/>
              </w:rPr>
              <w:t>Внесение в информационную систему по управлению запасами и ремонтом данных об использованных запасных частях.</w:t>
            </w:r>
          </w:p>
          <w:p w14:paraId="6108F23C" w14:textId="77777777" w:rsidR="00D77C77" w:rsidRPr="00D77C77" w:rsidRDefault="00D77C77" w:rsidP="007A2A0B">
            <w:pPr>
              <w:suppressAutoHyphens/>
              <w:spacing w:after="0" w:line="240" w:lineRule="auto"/>
              <w:jc w:val="both"/>
              <w:rPr>
                <w:rFonts w:ascii="Times New Roman" w:eastAsia="Times New Roman" w:hAnsi="Times New Roman" w:cs="Times New Roman"/>
                <w:bCs/>
                <w:lang w:eastAsia="ru-RU"/>
              </w:rPr>
            </w:pPr>
            <w:r w:rsidRPr="00D77C77">
              <w:rPr>
                <w:rFonts w:ascii="Times New Roman" w:eastAsia="Times New Roman" w:hAnsi="Times New Roman" w:cs="Times New Roman"/>
                <w:bCs/>
                <w:lang w:eastAsia="ru-RU"/>
              </w:rPr>
              <w:t>Отслеживание наличия запасных частей в информационной системе по управлению запасами и ремонтом.</w:t>
            </w:r>
          </w:p>
          <w:p w14:paraId="2F41DE56" w14:textId="77777777" w:rsidR="00D77C77" w:rsidRPr="00D77C77" w:rsidRDefault="00D77C77" w:rsidP="007A2A0B">
            <w:pPr>
              <w:suppressAutoHyphens/>
              <w:spacing w:after="0" w:line="240" w:lineRule="auto"/>
              <w:jc w:val="both"/>
              <w:rPr>
                <w:rFonts w:ascii="Times New Roman" w:eastAsia="Times New Roman" w:hAnsi="Times New Roman" w:cs="Times New Roman"/>
                <w:bCs/>
                <w:lang w:eastAsia="ru-RU"/>
              </w:rPr>
            </w:pPr>
            <w:r w:rsidRPr="00D77C77">
              <w:rPr>
                <w:rFonts w:ascii="Times New Roman" w:eastAsia="Times New Roman" w:hAnsi="Times New Roman" w:cs="Times New Roman"/>
                <w:bCs/>
                <w:lang w:eastAsia="ru-RU"/>
              </w:rPr>
              <w:t>Контроль наличия сервисных контрактов на обслуживание в информационной системе по управлению запасами и ремонтом в соответствии с трудовым заданием.</w:t>
            </w:r>
          </w:p>
          <w:p w14:paraId="0CFB4A5C" w14:textId="77777777" w:rsidR="00D77C77" w:rsidRPr="00D77C77" w:rsidRDefault="00D77C77" w:rsidP="007A2A0B">
            <w:pPr>
              <w:suppressAutoHyphens/>
              <w:spacing w:after="0" w:line="240" w:lineRule="auto"/>
              <w:jc w:val="both"/>
              <w:rPr>
                <w:rFonts w:ascii="Times New Roman" w:eastAsia="Times New Roman" w:hAnsi="Times New Roman" w:cs="Times New Roman"/>
                <w:bCs/>
                <w:lang w:eastAsia="ru-RU"/>
              </w:rPr>
            </w:pPr>
            <w:r w:rsidRPr="00D77C77">
              <w:rPr>
                <w:rFonts w:ascii="Times New Roman" w:eastAsia="Times New Roman" w:hAnsi="Times New Roman" w:cs="Times New Roman"/>
                <w:bCs/>
                <w:lang w:eastAsia="ru-RU"/>
              </w:rPr>
              <w:t>Составление регламентных отчетов о замеченных отклонениях от штатного режима функционирования инфокоммуникационных систем.</w:t>
            </w:r>
          </w:p>
          <w:p w14:paraId="1F6058FB" w14:textId="77777777" w:rsidR="00D77C77" w:rsidRPr="00D77C77" w:rsidRDefault="00D77C77" w:rsidP="007A2A0B">
            <w:pPr>
              <w:suppressAutoHyphens/>
              <w:spacing w:after="0" w:line="240" w:lineRule="auto"/>
              <w:jc w:val="both"/>
              <w:rPr>
                <w:rFonts w:ascii="Times New Roman" w:eastAsia="Times New Roman" w:hAnsi="Times New Roman" w:cs="Times New Roman"/>
                <w:b/>
                <w:lang w:eastAsia="ru-RU"/>
              </w:rPr>
            </w:pPr>
            <w:r w:rsidRPr="00D77C77">
              <w:rPr>
                <w:rFonts w:ascii="Times New Roman" w:eastAsia="Times New Roman" w:hAnsi="Times New Roman" w:cs="Times New Roman"/>
                <w:bCs/>
                <w:lang w:eastAsia="ru-RU"/>
              </w:rPr>
              <w:t>Документирование базовой конфигурации и программного обеспечения устройств инфокоммуникационных систем.</w:t>
            </w:r>
          </w:p>
        </w:tc>
        <w:tc>
          <w:tcPr>
            <w:tcW w:w="831" w:type="pct"/>
            <w:tcBorders>
              <w:top w:val="single" w:sz="4" w:space="0" w:color="auto"/>
              <w:left w:val="single" w:sz="4" w:space="0" w:color="auto"/>
              <w:bottom w:val="single" w:sz="4" w:space="0" w:color="auto"/>
              <w:right w:val="single" w:sz="4" w:space="0" w:color="auto"/>
            </w:tcBorders>
            <w:vAlign w:val="center"/>
            <w:hideMark/>
          </w:tcPr>
          <w:p w14:paraId="4E425971"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108</w:t>
            </w:r>
          </w:p>
        </w:tc>
      </w:tr>
      <w:tr w:rsidR="00D77C77" w:rsidRPr="00D77C77" w14:paraId="3E0A1253" w14:textId="77777777" w:rsidTr="00D8283A">
        <w:tc>
          <w:tcPr>
            <w:tcW w:w="4169" w:type="pct"/>
            <w:gridSpan w:val="2"/>
            <w:tcBorders>
              <w:top w:val="single" w:sz="4" w:space="0" w:color="auto"/>
              <w:left w:val="single" w:sz="4" w:space="0" w:color="auto"/>
              <w:bottom w:val="single" w:sz="4" w:space="0" w:color="auto"/>
              <w:right w:val="single" w:sz="4" w:space="0" w:color="auto"/>
            </w:tcBorders>
          </w:tcPr>
          <w:p w14:paraId="38380613" w14:textId="77777777" w:rsidR="00D77C77" w:rsidRPr="00D77C77" w:rsidRDefault="00D77C77" w:rsidP="007A2A0B">
            <w:pPr>
              <w:spacing w:after="0" w:line="276" w:lineRule="auto"/>
              <w:rPr>
                <w:rFonts w:ascii="Times New Roman" w:eastAsia="Times New Roman" w:hAnsi="Times New Roman" w:cs="Times New Roman"/>
                <w:b/>
                <w:bCs/>
                <w:lang w:eastAsia="ru-RU"/>
              </w:rPr>
            </w:pPr>
            <w:r w:rsidRPr="00D77C77">
              <w:rPr>
                <w:rFonts w:ascii="Times New Roman" w:eastAsia="Times New Roman" w:hAnsi="Times New Roman" w:cs="Times New Roman"/>
                <w:b/>
                <w:bCs/>
                <w:lang w:eastAsia="ru-RU"/>
              </w:rPr>
              <w:t>Промежуточная аттестация</w:t>
            </w:r>
          </w:p>
        </w:tc>
        <w:tc>
          <w:tcPr>
            <w:tcW w:w="831" w:type="pct"/>
            <w:tcBorders>
              <w:top w:val="single" w:sz="4" w:space="0" w:color="auto"/>
              <w:left w:val="single" w:sz="4" w:space="0" w:color="auto"/>
              <w:bottom w:val="single" w:sz="4" w:space="0" w:color="auto"/>
              <w:right w:val="single" w:sz="4" w:space="0" w:color="auto"/>
            </w:tcBorders>
            <w:vAlign w:val="center"/>
          </w:tcPr>
          <w:p w14:paraId="584DDC52"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w:t>
            </w:r>
          </w:p>
        </w:tc>
      </w:tr>
      <w:tr w:rsidR="00D77C77" w:rsidRPr="00D77C77" w14:paraId="4D03990B" w14:textId="77777777" w:rsidTr="00D8283A">
        <w:tc>
          <w:tcPr>
            <w:tcW w:w="4169" w:type="pct"/>
            <w:gridSpan w:val="2"/>
            <w:tcBorders>
              <w:top w:val="single" w:sz="4" w:space="0" w:color="auto"/>
              <w:left w:val="single" w:sz="4" w:space="0" w:color="auto"/>
              <w:bottom w:val="single" w:sz="4" w:space="0" w:color="auto"/>
              <w:right w:val="single" w:sz="4" w:space="0" w:color="auto"/>
            </w:tcBorders>
            <w:hideMark/>
          </w:tcPr>
          <w:p w14:paraId="236DE082" w14:textId="77777777" w:rsidR="00D77C77" w:rsidRPr="00D77C77" w:rsidRDefault="00D77C77" w:rsidP="007A2A0B">
            <w:pPr>
              <w:spacing w:after="0" w:line="276" w:lineRule="auto"/>
              <w:rPr>
                <w:rFonts w:ascii="Times New Roman" w:eastAsia="Times New Roman" w:hAnsi="Times New Roman" w:cs="Times New Roman"/>
                <w:b/>
                <w:bCs/>
                <w:lang w:eastAsia="ru-RU"/>
              </w:rPr>
            </w:pPr>
            <w:r w:rsidRPr="00D77C77">
              <w:rPr>
                <w:rFonts w:ascii="Times New Roman" w:eastAsia="Times New Roman" w:hAnsi="Times New Roman" w:cs="Times New Roman"/>
                <w:b/>
                <w:bCs/>
                <w:lang w:eastAsia="ru-RU"/>
              </w:rPr>
              <w:t>Всего</w:t>
            </w:r>
          </w:p>
        </w:tc>
        <w:tc>
          <w:tcPr>
            <w:tcW w:w="831" w:type="pct"/>
            <w:tcBorders>
              <w:top w:val="single" w:sz="4" w:space="0" w:color="auto"/>
              <w:left w:val="single" w:sz="4" w:space="0" w:color="auto"/>
              <w:bottom w:val="single" w:sz="4" w:space="0" w:color="auto"/>
              <w:right w:val="single" w:sz="4" w:space="0" w:color="auto"/>
            </w:tcBorders>
            <w:vAlign w:val="center"/>
            <w:hideMark/>
          </w:tcPr>
          <w:p w14:paraId="494A9359" w14:textId="77777777" w:rsidR="00D77C77" w:rsidRPr="00D77C77" w:rsidRDefault="00D77C77" w:rsidP="007A2A0B">
            <w:pPr>
              <w:spacing w:after="0" w:line="276" w:lineRule="auto"/>
              <w:jc w:val="center"/>
              <w:rPr>
                <w:rFonts w:ascii="Times New Roman" w:eastAsia="Times New Roman" w:hAnsi="Times New Roman" w:cs="Times New Roman"/>
                <w:b/>
                <w:i/>
                <w:lang w:eastAsia="ru-RU"/>
              </w:rPr>
            </w:pPr>
            <w:r w:rsidRPr="00D77C77">
              <w:rPr>
                <w:rFonts w:ascii="Times New Roman" w:eastAsia="Times New Roman" w:hAnsi="Times New Roman" w:cs="Times New Roman"/>
                <w:b/>
                <w:i/>
                <w:lang w:eastAsia="ru-RU"/>
              </w:rPr>
              <w:t>240</w:t>
            </w:r>
          </w:p>
        </w:tc>
      </w:tr>
    </w:tbl>
    <w:p w14:paraId="1721B9E9" w14:textId="69BD92D8" w:rsidR="00895F77" w:rsidRPr="00895F77" w:rsidRDefault="00895F77" w:rsidP="00895F77">
      <w:pPr>
        <w:suppressAutoHyphens/>
        <w:spacing w:after="200" w:line="240" w:lineRule="auto"/>
        <w:jc w:val="both"/>
        <w:rPr>
          <w:rFonts w:ascii="Times New Roman" w:eastAsia="Times New Roman" w:hAnsi="Times New Roman" w:cs="Times New Roman"/>
          <w:bCs/>
          <w:i/>
          <w:lang w:eastAsia="ru-RU"/>
        </w:rPr>
      </w:pPr>
    </w:p>
    <w:p w14:paraId="03E5E568" w14:textId="77777777" w:rsidR="00895F77" w:rsidRPr="00895F77" w:rsidRDefault="00895F77" w:rsidP="00895F77">
      <w:pPr>
        <w:suppressAutoHyphens/>
        <w:spacing w:after="200" w:line="276" w:lineRule="auto"/>
        <w:rPr>
          <w:rFonts w:ascii="Times New Roman" w:eastAsia="Times New Roman" w:hAnsi="Times New Roman" w:cs="Times New Roman"/>
          <w:i/>
          <w:lang w:eastAsia="ru-RU"/>
        </w:rPr>
      </w:pPr>
    </w:p>
    <w:p w14:paraId="259E7E61" w14:textId="77777777" w:rsidR="00895F77" w:rsidRPr="00895F77" w:rsidRDefault="00895F77" w:rsidP="00895F77">
      <w:pPr>
        <w:spacing w:after="200" w:line="276" w:lineRule="auto"/>
        <w:rPr>
          <w:rFonts w:ascii="Times New Roman" w:eastAsia="Times New Roman" w:hAnsi="Times New Roman" w:cs="Times New Roman"/>
          <w:i/>
          <w:lang w:eastAsia="ru-RU"/>
        </w:rPr>
        <w:sectPr w:rsidR="00895F77" w:rsidRPr="00895F77" w:rsidSect="00895F77">
          <w:pgSz w:w="16840" w:h="11907" w:orient="landscape"/>
          <w:pgMar w:top="851" w:right="1134" w:bottom="851" w:left="992" w:header="709" w:footer="709" w:gutter="0"/>
          <w:cols w:space="720"/>
        </w:sectPr>
      </w:pPr>
    </w:p>
    <w:p w14:paraId="11E404AF" w14:textId="6525C8DC" w:rsidR="00895F77" w:rsidRPr="00895F77" w:rsidRDefault="00895F77" w:rsidP="00895F77">
      <w:pPr>
        <w:spacing w:after="0" w:line="276" w:lineRule="auto"/>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14:paraId="73946A0A" w14:textId="77777777" w:rsidR="00895F77" w:rsidRPr="00895F77" w:rsidRDefault="00895F77" w:rsidP="00895F77">
      <w:pPr>
        <w:spacing w:after="0" w:line="276" w:lineRule="auto"/>
        <w:ind w:firstLine="709"/>
        <w:rPr>
          <w:rFonts w:ascii="Times New Roman" w:eastAsia="Times New Roman" w:hAnsi="Times New Roman" w:cs="Times New Roman"/>
          <w:b/>
          <w:bCs/>
          <w:sz w:val="24"/>
          <w:szCs w:val="24"/>
          <w:lang w:eastAsia="ru-RU"/>
        </w:rPr>
      </w:pPr>
    </w:p>
    <w:p w14:paraId="1FB4F1E1" w14:textId="77777777" w:rsidR="00895F77" w:rsidRPr="00895F77" w:rsidRDefault="00895F77" w:rsidP="000F05DA">
      <w:pPr>
        <w:spacing w:after="0" w:line="276" w:lineRule="auto"/>
        <w:ind w:firstLine="709"/>
        <w:jc w:val="both"/>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14:paraId="2967A0EE" w14:textId="07BC486F" w:rsidR="00895F77" w:rsidRPr="00895F77" w:rsidRDefault="007A2A0B" w:rsidP="000315B3">
      <w:pPr>
        <w:suppressAutoHyphens/>
        <w:spacing w:after="0" w:line="276"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w:t>
      </w:r>
      <w:r w:rsidR="00895F77" w:rsidRPr="00895F77">
        <w:rPr>
          <w:rFonts w:ascii="Times New Roman" w:eastAsia="Times New Roman" w:hAnsi="Times New Roman" w:cs="Times New Roman"/>
          <w:bCs/>
          <w:sz w:val="24"/>
          <w:szCs w:val="24"/>
          <w:lang w:eastAsia="ru-RU"/>
        </w:rPr>
        <w:t>Лаборатори</w:t>
      </w:r>
      <w:r w:rsidR="000315B3">
        <w:rPr>
          <w:rFonts w:ascii="Times New Roman" w:eastAsia="Times New Roman" w:hAnsi="Times New Roman" w:cs="Times New Roman"/>
          <w:bCs/>
          <w:sz w:val="24"/>
          <w:szCs w:val="24"/>
          <w:lang w:eastAsia="ru-RU"/>
        </w:rPr>
        <w:t>я</w:t>
      </w:r>
      <w:r w:rsidR="00895F77" w:rsidRPr="00895F77">
        <w:rPr>
          <w:rFonts w:ascii="Times New Roman" w:eastAsia="Times New Roman" w:hAnsi="Times New Roman" w:cs="Times New Roman"/>
          <w:bCs/>
          <w:sz w:val="24"/>
          <w:szCs w:val="24"/>
          <w:lang w:eastAsia="ru-RU"/>
        </w:rPr>
        <w:t xml:space="preserve"> </w:t>
      </w:r>
      <w:r w:rsidRPr="007A2A0B">
        <w:rPr>
          <w:rFonts w:ascii="Times New Roman" w:eastAsia="Times New Roman" w:hAnsi="Times New Roman" w:cs="Times New Roman"/>
          <w:bCs/>
          <w:sz w:val="24"/>
          <w:szCs w:val="24"/>
          <w:lang w:eastAsia="ru-RU"/>
        </w:rPr>
        <w:t>и</w:t>
      </w:r>
      <w:r w:rsidR="000315B3" w:rsidRPr="007A2A0B">
        <w:rPr>
          <w:rFonts w:ascii="Times New Roman" w:eastAsia="Times New Roman" w:hAnsi="Times New Roman" w:cs="Times New Roman"/>
          <w:bCs/>
          <w:sz w:val="24"/>
          <w:szCs w:val="24"/>
          <w:lang w:eastAsia="ru-RU"/>
        </w:rPr>
        <w:t>нформационных технологий</w:t>
      </w:r>
      <w:r w:rsidRPr="007A2A0B">
        <w:rPr>
          <w:rFonts w:ascii="Times New Roman" w:eastAsia="Times New Roman" w:hAnsi="Times New Roman" w:cs="Times New Roman"/>
          <w:bCs/>
          <w:sz w:val="24"/>
          <w:szCs w:val="24"/>
          <w:lang w:eastAsia="ru-RU"/>
        </w:rPr>
        <w:t>»</w:t>
      </w:r>
      <w:r w:rsidR="00895F77" w:rsidRPr="00895F77">
        <w:rPr>
          <w:rFonts w:ascii="Times New Roman" w:eastAsia="Times New Roman" w:hAnsi="Times New Roman" w:cs="Times New Roman"/>
          <w:bCs/>
          <w:i/>
          <w:sz w:val="24"/>
          <w:szCs w:val="24"/>
          <w:lang w:eastAsia="ru-RU"/>
        </w:rPr>
        <w:t xml:space="preserve">, </w:t>
      </w:r>
      <w:r w:rsidR="00895F77" w:rsidRPr="00895F77">
        <w:rPr>
          <w:rFonts w:ascii="Times New Roman" w:eastAsia="Times New Roman" w:hAnsi="Times New Roman" w:cs="Times New Roman"/>
          <w:bCs/>
          <w:sz w:val="24"/>
          <w:szCs w:val="24"/>
          <w:lang w:eastAsia="ru-RU"/>
        </w:rPr>
        <w:t>оснащенн</w:t>
      </w:r>
      <w:r w:rsidR="00870091">
        <w:rPr>
          <w:rFonts w:ascii="Times New Roman" w:eastAsia="Times New Roman" w:hAnsi="Times New Roman" w:cs="Times New Roman"/>
          <w:bCs/>
          <w:sz w:val="24"/>
          <w:szCs w:val="24"/>
          <w:lang w:eastAsia="ru-RU"/>
        </w:rPr>
        <w:t>ая</w:t>
      </w:r>
      <w:r w:rsidR="00895F77" w:rsidRPr="00895F77">
        <w:rPr>
          <w:rFonts w:ascii="Times New Roman" w:eastAsia="Times New Roman" w:hAnsi="Times New Roman" w:cs="Times New Roman"/>
          <w:bCs/>
          <w:sz w:val="24"/>
          <w:szCs w:val="24"/>
          <w:lang w:eastAsia="ru-RU"/>
        </w:rPr>
        <w:t xml:space="preserve"> в соответствии с п. 6.1.2.</w:t>
      </w:r>
      <w:r>
        <w:rPr>
          <w:rFonts w:ascii="Times New Roman" w:eastAsia="Times New Roman" w:hAnsi="Times New Roman" w:cs="Times New Roman"/>
          <w:bCs/>
          <w:sz w:val="24"/>
          <w:szCs w:val="24"/>
          <w:lang w:eastAsia="ru-RU"/>
        </w:rPr>
        <w:t>3</w:t>
      </w:r>
      <w:r w:rsidR="00895F77" w:rsidRPr="00895F7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w:t>
      </w:r>
      <w:r w:rsidR="00895F77" w:rsidRPr="00895F77">
        <w:rPr>
          <w:rFonts w:ascii="Times New Roman" w:eastAsia="Times New Roman" w:hAnsi="Times New Roman" w:cs="Times New Roman"/>
          <w:bCs/>
          <w:sz w:val="24"/>
          <w:szCs w:val="24"/>
          <w:lang w:eastAsia="ru-RU"/>
        </w:rPr>
        <w:t xml:space="preserve">римерной </w:t>
      </w:r>
      <w:r>
        <w:rPr>
          <w:rFonts w:ascii="Times New Roman" w:eastAsia="Times New Roman" w:hAnsi="Times New Roman" w:cs="Times New Roman"/>
          <w:bCs/>
          <w:sz w:val="24"/>
          <w:szCs w:val="24"/>
          <w:lang w:eastAsia="ru-RU"/>
        </w:rPr>
        <w:t>основной образовательной</w:t>
      </w:r>
      <w:r w:rsidR="00895F77" w:rsidRPr="00895F77">
        <w:rPr>
          <w:rFonts w:ascii="Times New Roman" w:eastAsia="Times New Roman" w:hAnsi="Times New Roman" w:cs="Times New Roman"/>
          <w:bCs/>
          <w:sz w:val="24"/>
          <w:szCs w:val="24"/>
          <w:lang w:eastAsia="ru-RU"/>
        </w:rPr>
        <w:t xml:space="preserve"> программы по </w:t>
      </w:r>
      <w:r w:rsidR="00895F77" w:rsidRPr="000315B3">
        <w:rPr>
          <w:rFonts w:ascii="Times New Roman" w:eastAsia="Times New Roman" w:hAnsi="Times New Roman" w:cs="Times New Roman"/>
          <w:bCs/>
          <w:iCs/>
          <w:sz w:val="24"/>
          <w:szCs w:val="24"/>
          <w:lang w:eastAsia="ru-RU"/>
        </w:rPr>
        <w:t>профессии.</w:t>
      </w:r>
    </w:p>
    <w:p w14:paraId="0F6316F6" w14:textId="50CBC591" w:rsidR="00895F77" w:rsidRPr="00895F77" w:rsidRDefault="00895F77" w:rsidP="00A4489F">
      <w:pPr>
        <w:suppressAutoHyphens/>
        <w:spacing w:after="0" w:line="276" w:lineRule="auto"/>
        <w:ind w:firstLine="709"/>
        <w:jc w:val="both"/>
        <w:rPr>
          <w:rFonts w:ascii="Times New Roman" w:eastAsia="Times New Roman" w:hAnsi="Times New Roman" w:cs="Times New Roman"/>
          <w:bCs/>
          <w:i/>
          <w:sz w:val="24"/>
          <w:szCs w:val="24"/>
          <w:lang w:eastAsia="ru-RU"/>
        </w:rPr>
      </w:pPr>
      <w:r w:rsidRPr="00895F77">
        <w:rPr>
          <w:rFonts w:ascii="Times New Roman" w:eastAsia="Times New Roman" w:hAnsi="Times New Roman" w:cs="Times New Roman"/>
          <w:bCs/>
          <w:sz w:val="24"/>
          <w:szCs w:val="24"/>
          <w:lang w:eastAsia="ru-RU"/>
        </w:rPr>
        <w:t>Оснащенные базы практики в соответствии с п 6.1.2.</w:t>
      </w:r>
      <w:r w:rsidR="007A2A0B">
        <w:rPr>
          <w:rFonts w:ascii="Times New Roman" w:eastAsia="Times New Roman" w:hAnsi="Times New Roman" w:cs="Times New Roman"/>
          <w:bCs/>
          <w:sz w:val="24"/>
          <w:szCs w:val="24"/>
          <w:lang w:eastAsia="ru-RU"/>
        </w:rPr>
        <w:t>5</w:t>
      </w:r>
      <w:r w:rsidRPr="00895F77">
        <w:rPr>
          <w:rFonts w:ascii="Times New Roman" w:eastAsia="Times New Roman" w:hAnsi="Times New Roman" w:cs="Times New Roman"/>
          <w:bCs/>
          <w:sz w:val="24"/>
          <w:szCs w:val="24"/>
          <w:lang w:eastAsia="ru-RU"/>
        </w:rPr>
        <w:t xml:space="preserve"> примерной </w:t>
      </w:r>
      <w:r w:rsidR="007A2A0B">
        <w:rPr>
          <w:rFonts w:ascii="Times New Roman" w:eastAsia="Times New Roman" w:hAnsi="Times New Roman" w:cs="Times New Roman"/>
          <w:bCs/>
          <w:sz w:val="24"/>
          <w:szCs w:val="24"/>
          <w:lang w:eastAsia="ru-RU"/>
        </w:rPr>
        <w:t>основной образовательной</w:t>
      </w:r>
      <w:r w:rsidRPr="00895F77">
        <w:rPr>
          <w:rFonts w:ascii="Times New Roman" w:eastAsia="Times New Roman" w:hAnsi="Times New Roman" w:cs="Times New Roman"/>
          <w:bCs/>
          <w:sz w:val="24"/>
          <w:szCs w:val="24"/>
          <w:lang w:eastAsia="ru-RU"/>
        </w:rPr>
        <w:t xml:space="preserve"> программы по </w:t>
      </w:r>
      <w:r w:rsidRPr="00A4489F">
        <w:rPr>
          <w:rFonts w:ascii="Times New Roman" w:eastAsia="Times New Roman" w:hAnsi="Times New Roman" w:cs="Times New Roman"/>
          <w:bCs/>
          <w:iCs/>
          <w:sz w:val="24"/>
          <w:szCs w:val="24"/>
          <w:lang w:eastAsia="ru-RU"/>
        </w:rPr>
        <w:t>профессии.</w:t>
      </w:r>
    </w:p>
    <w:p w14:paraId="6774A791" w14:textId="77777777" w:rsidR="00895F77" w:rsidRPr="00895F77" w:rsidRDefault="00895F77" w:rsidP="00895F77">
      <w:pPr>
        <w:suppressAutoHyphens/>
        <w:spacing w:after="0" w:line="276" w:lineRule="auto"/>
        <w:ind w:firstLine="709"/>
        <w:jc w:val="both"/>
        <w:rPr>
          <w:rFonts w:ascii="Times New Roman" w:eastAsia="Times New Roman" w:hAnsi="Times New Roman" w:cs="Times New Roman"/>
          <w:bCs/>
          <w:i/>
          <w:sz w:val="24"/>
          <w:szCs w:val="24"/>
          <w:lang w:eastAsia="ru-RU"/>
        </w:rPr>
      </w:pPr>
    </w:p>
    <w:p w14:paraId="014D5B78" w14:textId="77777777" w:rsidR="00895F77" w:rsidRPr="00895F77" w:rsidRDefault="00895F77" w:rsidP="00895F77">
      <w:pPr>
        <w:spacing w:after="0" w:line="276" w:lineRule="auto"/>
        <w:ind w:firstLine="709"/>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3.2. Информационное обеспечение реализации программы</w:t>
      </w:r>
    </w:p>
    <w:p w14:paraId="0FBAAC64" w14:textId="103BFBDB" w:rsidR="00895F77" w:rsidRPr="00895F77" w:rsidRDefault="00895F77" w:rsidP="00895F77">
      <w:pPr>
        <w:suppressAutoHyphens/>
        <w:spacing w:after="0" w:line="276" w:lineRule="auto"/>
        <w:ind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895F77">
        <w:rPr>
          <w:rFonts w:ascii="Times New Roman" w:eastAsia="Times New Roman" w:hAnsi="Times New Roman" w:cs="Times New Roman"/>
          <w:sz w:val="24"/>
          <w:szCs w:val="24"/>
          <w:lang w:eastAsia="ru-RU"/>
        </w:rPr>
        <w:t>ечатные и/или электронные образоват</w:t>
      </w:r>
      <w:r w:rsidR="007A2A0B">
        <w:rPr>
          <w:rFonts w:ascii="Times New Roman" w:eastAsia="Times New Roman" w:hAnsi="Times New Roman" w:cs="Times New Roman"/>
          <w:sz w:val="24"/>
          <w:szCs w:val="24"/>
          <w:lang w:eastAsia="ru-RU"/>
        </w:rPr>
        <w:t>ельные и информационные ресурсы</w:t>
      </w:r>
      <w:r w:rsidRPr="00895F77">
        <w:rPr>
          <w:rFonts w:ascii="Times New Roman" w:eastAsia="Times New Roman" w:hAnsi="Times New Roman" w:cs="Times New Roman"/>
          <w:sz w:val="24"/>
          <w:szCs w:val="24"/>
          <w:lang w:eastAsia="ru-RU"/>
        </w:rPr>
        <w:t xml:space="preserve"> для использования в образовательном процессе. При формировании </w:t>
      </w:r>
      <w:r w:rsidRPr="00895F77">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77428BD" w14:textId="77777777" w:rsidR="00895F77" w:rsidRPr="00895F77" w:rsidRDefault="00895F77" w:rsidP="00895F77">
      <w:pPr>
        <w:spacing w:after="0" w:line="276" w:lineRule="auto"/>
        <w:ind w:firstLine="709"/>
        <w:contextualSpacing/>
        <w:rPr>
          <w:rFonts w:ascii="Times New Roman" w:eastAsia="Times New Roman" w:hAnsi="Times New Roman" w:cs="Times New Roman"/>
          <w:sz w:val="24"/>
          <w:szCs w:val="24"/>
          <w:lang w:eastAsia="ru-RU"/>
        </w:rPr>
      </w:pPr>
    </w:p>
    <w:p w14:paraId="0E4B8051" w14:textId="77777777" w:rsidR="00895F77" w:rsidRPr="00895F77" w:rsidRDefault="00895F77" w:rsidP="00895F77">
      <w:pPr>
        <w:spacing w:after="0" w:line="240" w:lineRule="auto"/>
        <w:ind w:firstLine="709"/>
        <w:contextualSpacing/>
        <w:rPr>
          <w:rFonts w:ascii="Times New Roman" w:eastAsia="Times New Roman" w:hAnsi="Times New Roman" w:cs="Times New Roman"/>
          <w:b/>
          <w:sz w:val="24"/>
          <w:szCs w:val="24"/>
          <w:lang w:val="x-none" w:eastAsia="x-none"/>
        </w:rPr>
      </w:pPr>
      <w:r w:rsidRPr="00895F77">
        <w:rPr>
          <w:rFonts w:ascii="Times New Roman" w:eastAsia="Times New Roman" w:hAnsi="Times New Roman" w:cs="Times New Roman"/>
          <w:b/>
          <w:sz w:val="24"/>
          <w:szCs w:val="24"/>
          <w:lang w:val="x-none" w:eastAsia="x-none"/>
        </w:rPr>
        <w:t xml:space="preserve">3.2.1. </w:t>
      </w:r>
      <w:r w:rsidRPr="00895F77">
        <w:rPr>
          <w:rFonts w:ascii="Times New Roman" w:eastAsia="Times New Roman" w:hAnsi="Times New Roman" w:cs="Times New Roman"/>
          <w:b/>
          <w:sz w:val="24"/>
          <w:szCs w:val="24"/>
          <w:lang w:eastAsia="x-none"/>
        </w:rPr>
        <w:t>Основные печатные</w:t>
      </w:r>
      <w:r w:rsidRPr="00895F77">
        <w:rPr>
          <w:rFonts w:ascii="Times New Roman" w:eastAsia="Times New Roman" w:hAnsi="Times New Roman" w:cs="Times New Roman"/>
          <w:b/>
          <w:sz w:val="24"/>
          <w:szCs w:val="24"/>
          <w:lang w:val="x-none" w:eastAsia="x-none"/>
        </w:rPr>
        <w:t xml:space="preserve"> издания</w:t>
      </w:r>
    </w:p>
    <w:p w14:paraId="0478729D" w14:textId="651E3469" w:rsidR="00A4489F" w:rsidRDefault="00A4489F" w:rsidP="00210BBE">
      <w:pPr>
        <w:numPr>
          <w:ilvl w:val="0"/>
          <w:numId w:val="23"/>
        </w:numPr>
        <w:tabs>
          <w:tab w:val="left" w:pos="993"/>
        </w:tabs>
        <w:spacing w:after="200" w:line="276" w:lineRule="auto"/>
        <w:ind w:left="0" w:firstLine="709"/>
        <w:contextualSpacing/>
        <w:jc w:val="both"/>
        <w:rPr>
          <w:rFonts w:ascii="Times New Roman" w:eastAsia="Times New Roman" w:hAnsi="Times New Roman" w:cs="Times New Roman"/>
          <w:sz w:val="24"/>
          <w:szCs w:val="24"/>
          <w:lang w:eastAsia="ru-RU"/>
        </w:rPr>
      </w:pPr>
      <w:r w:rsidRPr="00A4489F">
        <w:rPr>
          <w:rFonts w:ascii="Times New Roman" w:eastAsia="Times New Roman" w:hAnsi="Times New Roman" w:cs="Times New Roman"/>
          <w:sz w:val="24"/>
          <w:szCs w:val="24"/>
          <w:lang w:eastAsia="ru-RU"/>
        </w:rPr>
        <w:t>Гаврилова С.А. Техническая документация: учебник для студ. учреждений сред. проф. образования / С.А.</w:t>
      </w:r>
      <w:r w:rsidR="00EE7F93">
        <w:rPr>
          <w:rFonts w:ascii="Times New Roman" w:eastAsia="Times New Roman" w:hAnsi="Times New Roman" w:cs="Times New Roman"/>
          <w:sz w:val="24"/>
          <w:szCs w:val="24"/>
          <w:lang w:eastAsia="ru-RU"/>
        </w:rPr>
        <w:t xml:space="preserve"> </w:t>
      </w:r>
      <w:r w:rsidRPr="00A4489F">
        <w:rPr>
          <w:rFonts w:ascii="Times New Roman" w:eastAsia="Times New Roman" w:hAnsi="Times New Roman" w:cs="Times New Roman"/>
          <w:sz w:val="24"/>
          <w:szCs w:val="24"/>
          <w:lang w:eastAsia="ru-RU"/>
        </w:rPr>
        <w:t>Гаврилова. – М.: Издательский центр «Академия», 20</w:t>
      </w:r>
      <w:r w:rsidR="007A2A0B">
        <w:rPr>
          <w:rFonts w:ascii="Times New Roman" w:eastAsia="Times New Roman" w:hAnsi="Times New Roman" w:cs="Times New Roman"/>
          <w:sz w:val="24"/>
          <w:szCs w:val="24"/>
          <w:lang w:eastAsia="ru-RU"/>
        </w:rPr>
        <w:t>21</w:t>
      </w:r>
      <w:r w:rsidRPr="00A4489F">
        <w:rPr>
          <w:rFonts w:ascii="Times New Roman" w:eastAsia="Times New Roman" w:hAnsi="Times New Roman" w:cs="Times New Roman"/>
          <w:sz w:val="24"/>
          <w:szCs w:val="24"/>
          <w:lang w:eastAsia="ru-RU"/>
        </w:rPr>
        <w:t xml:space="preserve">. </w:t>
      </w:r>
      <w:r w:rsidR="007A2A0B">
        <w:rPr>
          <w:rFonts w:ascii="Times New Roman" w:eastAsia="Times New Roman" w:hAnsi="Times New Roman" w:cs="Times New Roman"/>
          <w:sz w:val="24"/>
          <w:szCs w:val="24"/>
          <w:lang w:eastAsia="ru-RU"/>
        </w:rPr>
        <w:t xml:space="preserve">– </w:t>
      </w:r>
      <w:r w:rsidRPr="00A4489F">
        <w:rPr>
          <w:rFonts w:ascii="Times New Roman" w:eastAsia="Times New Roman" w:hAnsi="Times New Roman" w:cs="Times New Roman"/>
          <w:sz w:val="24"/>
          <w:szCs w:val="24"/>
          <w:lang w:eastAsia="ru-RU"/>
        </w:rPr>
        <w:t>224 с.</w:t>
      </w:r>
    </w:p>
    <w:p w14:paraId="78A4FC2B" w14:textId="77777777" w:rsidR="0037774C" w:rsidRPr="0037774C" w:rsidRDefault="0037774C" w:rsidP="0037774C">
      <w:pPr>
        <w:numPr>
          <w:ilvl w:val="0"/>
          <w:numId w:val="23"/>
        </w:numPr>
        <w:tabs>
          <w:tab w:val="left" w:pos="993"/>
        </w:tabs>
        <w:spacing w:after="200" w:line="276" w:lineRule="auto"/>
        <w:ind w:left="0" w:firstLine="709"/>
        <w:contextualSpacing/>
        <w:jc w:val="both"/>
        <w:rPr>
          <w:rFonts w:ascii="Times New Roman" w:eastAsia="Times New Roman" w:hAnsi="Times New Roman" w:cs="Times New Roman"/>
          <w:sz w:val="24"/>
          <w:szCs w:val="24"/>
          <w:lang w:eastAsia="ru-RU"/>
        </w:rPr>
      </w:pPr>
      <w:r w:rsidRPr="0037774C">
        <w:rPr>
          <w:rFonts w:ascii="Times New Roman" w:eastAsia="Times New Roman" w:hAnsi="Times New Roman" w:cs="Times New Roman"/>
          <w:sz w:val="24"/>
          <w:szCs w:val="24"/>
          <w:lang w:eastAsia="ru-RU"/>
        </w:rPr>
        <w:t xml:space="preserve">Журавлев, А. Е. Инфокоммуникационные системы: протоколы, интерфейсы и сети. Практикум : учебное пособие для спо / А. Е. Журавлев. — 2-е изд., стер. — Санкт-Петербург : Лань, 2022. — 192 с. — ISBN 978-5-507-44269-0. — Текст : электронный // Лань : электронно-библиотечная система. — URL: </w:t>
      </w:r>
      <w:hyperlink r:id="rId13" w:history="1">
        <w:r w:rsidRPr="0037774C">
          <w:rPr>
            <w:rStyle w:val="ad"/>
            <w:rFonts w:ascii="Times New Roman" w:eastAsia="Times New Roman" w:hAnsi="Times New Roman"/>
            <w:sz w:val="24"/>
            <w:szCs w:val="24"/>
            <w:lang w:eastAsia="ru-RU"/>
          </w:rPr>
          <w:t>https://e.lanbook.com/book/218852</w:t>
        </w:r>
      </w:hyperlink>
      <w:r w:rsidRPr="0037774C">
        <w:rPr>
          <w:rFonts w:ascii="Times New Roman" w:eastAsia="Times New Roman" w:hAnsi="Times New Roman" w:cs="Times New Roman"/>
          <w:sz w:val="24"/>
          <w:szCs w:val="24"/>
          <w:lang w:eastAsia="ru-RU"/>
        </w:rPr>
        <w:t xml:space="preserve"> (дата обращения: 10.04.2023). — Режим доступа: для авториз. пользователей.</w:t>
      </w:r>
    </w:p>
    <w:p w14:paraId="52CD8107" w14:textId="77777777" w:rsidR="000F05DA" w:rsidRDefault="000F05DA" w:rsidP="000F05DA">
      <w:pPr>
        <w:tabs>
          <w:tab w:val="left" w:pos="993"/>
        </w:tabs>
        <w:spacing w:after="200" w:line="276" w:lineRule="auto"/>
        <w:ind w:left="360"/>
        <w:contextualSpacing/>
        <w:jc w:val="both"/>
        <w:rPr>
          <w:rFonts w:ascii="Times New Roman" w:eastAsia="Times New Roman" w:hAnsi="Times New Roman" w:cs="Times New Roman"/>
          <w:sz w:val="24"/>
          <w:szCs w:val="24"/>
          <w:lang w:eastAsia="ru-RU"/>
        </w:rPr>
      </w:pPr>
    </w:p>
    <w:p w14:paraId="3A8164AD" w14:textId="77777777" w:rsidR="000F05DA" w:rsidRPr="000F05DA" w:rsidRDefault="000F05DA" w:rsidP="000F05DA">
      <w:pPr>
        <w:ind w:left="360"/>
        <w:contextualSpacing/>
        <w:rPr>
          <w:rFonts w:ascii="Times New Roman" w:hAnsi="Times New Roman" w:cs="Times New Roman"/>
          <w:b/>
          <w:sz w:val="24"/>
          <w:szCs w:val="24"/>
        </w:rPr>
      </w:pPr>
      <w:r w:rsidRPr="000F05DA">
        <w:rPr>
          <w:rFonts w:ascii="Times New Roman" w:hAnsi="Times New Roman" w:cs="Times New Roman"/>
          <w:b/>
          <w:sz w:val="24"/>
          <w:szCs w:val="24"/>
        </w:rPr>
        <w:t>3.2.2. Основные электронные издания</w:t>
      </w:r>
    </w:p>
    <w:p w14:paraId="636D794A" w14:textId="330A0333" w:rsidR="000F05DA" w:rsidRPr="000F05DA" w:rsidRDefault="000F05DA" w:rsidP="000F05DA">
      <w:pPr>
        <w:pStyle w:val="ae"/>
        <w:numPr>
          <w:ilvl w:val="0"/>
          <w:numId w:val="97"/>
        </w:numPr>
        <w:tabs>
          <w:tab w:val="left" w:pos="993"/>
        </w:tabs>
        <w:spacing w:after="200" w:line="276" w:lineRule="auto"/>
        <w:contextualSpacing/>
        <w:jc w:val="both"/>
        <w:rPr>
          <w:bCs/>
          <w:lang w:eastAsia="ru-RU"/>
        </w:rPr>
      </w:pPr>
      <w:r w:rsidRPr="000F05DA">
        <w:rPr>
          <w:bCs/>
          <w:lang w:eastAsia="ru-RU"/>
        </w:rPr>
        <w:t xml:space="preserve">10 лучших программ для инвентаризации сети 2020 [Электронный ресурс]. </w:t>
      </w:r>
      <w:r w:rsidRPr="000F05DA">
        <w:rPr>
          <w:bCs/>
          <w:lang w:val="en-US" w:eastAsia="ru-RU"/>
        </w:rPr>
        <w:t>URL</w:t>
      </w:r>
      <w:r w:rsidRPr="000F05DA">
        <w:rPr>
          <w:bCs/>
          <w:lang w:eastAsia="ru-RU"/>
        </w:rPr>
        <w:t>: https://www.softinventive.ru/best-network-inventory-tools/</w:t>
      </w:r>
    </w:p>
    <w:p w14:paraId="79D2E6EB" w14:textId="22483200" w:rsidR="000F05DA" w:rsidRPr="000F05DA" w:rsidRDefault="000F05DA" w:rsidP="000F05DA">
      <w:pPr>
        <w:pStyle w:val="ae"/>
        <w:numPr>
          <w:ilvl w:val="0"/>
          <w:numId w:val="97"/>
        </w:numPr>
        <w:tabs>
          <w:tab w:val="left" w:pos="993"/>
        </w:tabs>
        <w:spacing w:after="200" w:line="276" w:lineRule="auto"/>
        <w:contextualSpacing/>
        <w:jc w:val="both"/>
        <w:rPr>
          <w:bCs/>
          <w:lang w:eastAsia="ru-RU"/>
        </w:rPr>
      </w:pPr>
      <w:r w:rsidRPr="000F05DA">
        <w:rPr>
          <w:bCs/>
          <w:lang w:eastAsia="ru-RU"/>
        </w:rPr>
        <w:t xml:space="preserve">Total Network Inventory 4 программа для учёта компьютеров [Электронный ресурс]. </w:t>
      </w:r>
      <w:r w:rsidRPr="000F05DA">
        <w:rPr>
          <w:bCs/>
          <w:lang w:val="en-US" w:eastAsia="ru-RU"/>
        </w:rPr>
        <w:t>URL</w:t>
      </w:r>
      <w:r w:rsidRPr="000F05DA">
        <w:rPr>
          <w:bCs/>
          <w:lang w:eastAsia="ru-RU"/>
        </w:rPr>
        <w:t>: https://www.total-network-inventory.ru/</w:t>
      </w:r>
    </w:p>
    <w:p w14:paraId="64F59A16" w14:textId="305FC53B" w:rsidR="00895F77" w:rsidRPr="00895F77" w:rsidRDefault="00895F77" w:rsidP="00581089">
      <w:pPr>
        <w:tabs>
          <w:tab w:val="left" w:pos="993"/>
        </w:tabs>
        <w:suppressAutoHyphens/>
        <w:spacing w:after="0" w:line="276" w:lineRule="auto"/>
        <w:ind w:firstLine="709"/>
        <w:contextualSpacing/>
        <w:jc w:val="both"/>
        <w:rPr>
          <w:rFonts w:ascii="Times New Roman" w:eastAsia="Times New Roman" w:hAnsi="Times New Roman" w:cs="Times New Roman"/>
          <w:bCs/>
          <w:i/>
          <w:sz w:val="24"/>
          <w:szCs w:val="24"/>
          <w:lang w:eastAsia="ru-RU"/>
        </w:rPr>
      </w:pPr>
      <w:r w:rsidRPr="00895F77">
        <w:rPr>
          <w:rFonts w:ascii="Times New Roman" w:eastAsia="Times New Roman" w:hAnsi="Times New Roman" w:cs="Times New Roman"/>
          <w:b/>
          <w:bCs/>
          <w:sz w:val="24"/>
          <w:szCs w:val="24"/>
          <w:lang w:eastAsia="ru-RU"/>
        </w:rPr>
        <w:t>3.2.</w:t>
      </w:r>
      <w:r w:rsidR="000F05DA">
        <w:rPr>
          <w:rFonts w:ascii="Times New Roman" w:eastAsia="Times New Roman" w:hAnsi="Times New Roman" w:cs="Times New Roman"/>
          <w:b/>
          <w:bCs/>
          <w:sz w:val="24"/>
          <w:szCs w:val="24"/>
          <w:lang w:eastAsia="ru-RU"/>
        </w:rPr>
        <w:t>3</w:t>
      </w:r>
      <w:r w:rsidRPr="00895F77">
        <w:rPr>
          <w:rFonts w:ascii="Times New Roman" w:eastAsia="Times New Roman" w:hAnsi="Times New Roman" w:cs="Times New Roman"/>
          <w:b/>
          <w:bCs/>
          <w:sz w:val="24"/>
          <w:szCs w:val="24"/>
          <w:lang w:eastAsia="ru-RU"/>
        </w:rPr>
        <w:t xml:space="preserve">. Дополнительные источники </w:t>
      </w:r>
      <w:r w:rsidRPr="00895F77">
        <w:rPr>
          <w:rFonts w:ascii="Times New Roman" w:eastAsia="Times New Roman" w:hAnsi="Times New Roman" w:cs="Times New Roman"/>
          <w:bCs/>
          <w:i/>
          <w:sz w:val="24"/>
          <w:szCs w:val="24"/>
          <w:lang w:eastAsia="ru-RU"/>
        </w:rPr>
        <w:t>(при необходимости)</w:t>
      </w:r>
    </w:p>
    <w:p w14:paraId="60FBD813" w14:textId="34D8CC89" w:rsidR="007A2A0B" w:rsidRPr="000F05DA" w:rsidRDefault="00BC2BEB" w:rsidP="00581089">
      <w:pPr>
        <w:tabs>
          <w:tab w:val="left" w:pos="993"/>
        </w:tabs>
        <w:spacing w:after="200" w:line="276" w:lineRule="auto"/>
        <w:ind w:left="709"/>
        <w:contextualSpacing/>
        <w:jc w:val="both"/>
        <w:rPr>
          <w:rFonts w:ascii="Times New Roman" w:eastAsia="Times New Roman" w:hAnsi="Times New Roman" w:cs="Times New Roman"/>
          <w:sz w:val="24"/>
          <w:szCs w:val="24"/>
          <w:lang w:eastAsia="ru-RU"/>
        </w:rPr>
      </w:pPr>
      <w:r w:rsidRPr="000F05DA">
        <w:rPr>
          <w:rFonts w:ascii="Times New Roman" w:eastAsia="Times New Roman" w:hAnsi="Times New Roman" w:cs="Times New Roman"/>
          <w:bCs/>
          <w:sz w:val="24"/>
          <w:szCs w:val="24"/>
          <w:lang w:eastAsia="ru-RU"/>
        </w:rPr>
        <w:t xml:space="preserve">1. </w:t>
      </w:r>
      <w:r w:rsidR="007A2A0B" w:rsidRPr="000F05DA">
        <w:rPr>
          <w:rFonts w:ascii="Times New Roman" w:eastAsia="Times New Roman" w:hAnsi="Times New Roman" w:cs="Times New Roman"/>
          <w:sz w:val="24"/>
          <w:szCs w:val="24"/>
          <w:lang w:eastAsia="ru-RU"/>
        </w:rPr>
        <w:t xml:space="preserve">ГОСТ 3.1105-2011 Единая система технологической документации (ЕСТД). Формы и правила оформления документов общего назначения (с </w:t>
      </w:r>
      <w:r w:rsidR="00BC0FCB" w:rsidRPr="000F05DA">
        <w:rPr>
          <w:rFonts w:ascii="Times New Roman" w:hAnsi="Times New Roman" w:cs="Times New Roman"/>
          <w:sz w:val="24"/>
          <w:szCs w:val="24"/>
        </w:rPr>
        <w:t>Приказ Министерства просвещения Российской Федерации</w:t>
      </w:r>
      <w:r w:rsidR="000F05DA">
        <w:rPr>
          <w:rFonts w:ascii="Times New Roman" w:hAnsi="Times New Roman" w:cs="Times New Roman"/>
          <w:sz w:val="24"/>
          <w:szCs w:val="24"/>
        </w:rPr>
        <w:t xml:space="preserve"> </w:t>
      </w:r>
      <w:r w:rsidR="00BC0FCB" w:rsidRPr="000F05DA">
        <w:rPr>
          <w:rFonts w:ascii="Times New Roman" w:hAnsi="Times New Roman" w:cs="Times New Roman"/>
          <w:sz w:val="24"/>
          <w:szCs w:val="24"/>
        </w:rPr>
        <w:t>от 24.08.2022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7A2A0B" w:rsidRPr="000F05DA">
        <w:rPr>
          <w:rFonts w:ascii="Times New Roman" w:eastAsia="Times New Roman" w:hAnsi="Times New Roman" w:cs="Times New Roman"/>
          <w:sz w:val="24"/>
          <w:szCs w:val="24"/>
          <w:lang w:eastAsia="ru-RU"/>
        </w:rPr>
        <w:t>).</w:t>
      </w:r>
    </w:p>
    <w:p w14:paraId="75E397A6" w14:textId="77777777" w:rsidR="006A66EF" w:rsidRDefault="006A66EF" w:rsidP="00895F77">
      <w:pPr>
        <w:spacing w:after="200" w:line="276" w:lineRule="auto"/>
        <w:jc w:val="center"/>
        <w:rPr>
          <w:rFonts w:ascii="Times New Roman" w:eastAsia="Times New Roman" w:hAnsi="Times New Roman" w:cs="Times New Roman"/>
          <w:b/>
          <w:bCs/>
          <w:lang w:eastAsia="ru-RU"/>
        </w:rPr>
        <w:sectPr w:rsidR="006A66EF" w:rsidSect="00895F77">
          <w:footerReference w:type="even" r:id="rId14"/>
          <w:footerReference w:type="default" r:id="rId15"/>
          <w:pgSz w:w="11906" w:h="16838"/>
          <w:pgMar w:top="1134" w:right="567" w:bottom="1134" w:left="1701" w:header="708" w:footer="708" w:gutter="0"/>
          <w:cols w:space="708"/>
          <w:docGrid w:linePitch="360"/>
        </w:sectPr>
      </w:pPr>
    </w:p>
    <w:p w14:paraId="67C36244" w14:textId="6605443F" w:rsidR="00895F77" w:rsidRPr="00895F77" w:rsidRDefault="00895F77" w:rsidP="00895F77">
      <w:pPr>
        <w:spacing w:after="200" w:line="276" w:lineRule="auto"/>
        <w:jc w:val="center"/>
        <w:rPr>
          <w:rFonts w:ascii="Times New Roman" w:eastAsia="Times New Roman" w:hAnsi="Times New Roman" w:cs="Times New Roman"/>
          <w:b/>
          <w:bCs/>
          <w:lang w:eastAsia="ru-RU"/>
        </w:rPr>
      </w:pPr>
      <w:r w:rsidRPr="00895F77">
        <w:rPr>
          <w:rFonts w:ascii="Times New Roman" w:eastAsia="Times New Roman" w:hAnsi="Times New Roman" w:cs="Times New Roman"/>
          <w:b/>
          <w:bCs/>
          <w:lang w:eastAsia="ru-RU"/>
        </w:rPr>
        <w:lastRenderedPageBreak/>
        <w:t xml:space="preserve">4. КОНТРОЛЬ И ОЦЕНКА РЕЗУЛЬТАТОВ ОСВОЕНИЯ </w:t>
      </w:r>
      <w:r w:rsidRPr="00895F77">
        <w:rPr>
          <w:rFonts w:ascii="Times New Roman" w:eastAsia="Times New Roman" w:hAnsi="Times New Roman" w:cs="Times New Roman"/>
          <w:b/>
          <w:bCs/>
          <w:lang w:eastAsia="ru-RU"/>
        </w:rPr>
        <w:br/>
        <w:t>ПРОФЕССИОНАЛЬНОГО МОДУЛЯ</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118"/>
        <w:gridCol w:w="3260"/>
      </w:tblGrid>
      <w:tr w:rsidR="00BC2BEB" w:rsidRPr="007A429B" w14:paraId="6596650A" w14:textId="77777777" w:rsidTr="00581089">
        <w:trPr>
          <w:trHeight w:val="1098"/>
        </w:trPr>
        <w:tc>
          <w:tcPr>
            <w:tcW w:w="3119" w:type="dxa"/>
            <w:tcBorders>
              <w:top w:val="single" w:sz="4" w:space="0" w:color="auto"/>
              <w:left w:val="single" w:sz="4" w:space="0" w:color="auto"/>
              <w:bottom w:val="single" w:sz="4" w:space="0" w:color="auto"/>
              <w:right w:val="single" w:sz="4" w:space="0" w:color="auto"/>
            </w:tcBorders>
            <w:vAlign w:val="center"/>
            <w:hideMark/>
          </w:tcPr>
          <w:p w14:paraId="67EEFC54" w14:textId="63366547" w:rsidR="00BC2BEB" w:rsidRPr="007A429B" w:rsidRDefault="00BC2BEB" w:rsidP="00581089">
            <w:pPr>
              <w:suppressAutoHyphens/>
              <w:spacing w:after="0" w:line="276" w:lineRule="auto"/>
              <w:jc w:val="center"/>
              <w:rPr>
                <w:rFonts w:ascii="Times New Roman" w:eastAsia="Times New Roman" w:hAnsi="Times New Roman" w:cs="Times New Roman"/>
                <w:b/>
                <w:lang w:eastAsia="ru-RU"/>
              </w:rPr>
            </w:pPr>
            <w:r w:rsidRPr="007A429B">
              <w:rPr>
                <w:rFonts w:ascii="Times New Roman" w:eastAsia="Times New Roman" w:hAnsi="Times New Roman" w:cs="Times New Roman"/>
                <w:b/>
                <w:lang w:eastAsia="ru-RU"/>
              </w:rPr>
              <w:t>Код и наименование профессиональных и общих компетенций, формируемых в рамках модуля</w:t>
            </w:r>
            <w:r w:rsidR="0004112D" w:rsidRPr="007A429B">
              <w:rPr>
                <w:rStyle w:val="ac"/>
                <w:b/>
                <w:bCs/>
                <w:i/>
              </w:rPr>
              <w:footnoteReference w:id="21"/>
            </w:r>
          </w:p>
        </w:tc>
        <w:tc>
          <w:tcPr>
            <w:tcW w:w="3118" w:type="dxa"/>
            <w:tcBorders>
              <w:top w:val="single" w:sz="4" w:space="0" w:color="auto"/>
              <w:left w:val="single" w:sz="4" w:space="0" w:color="auto"/>
              <w:bottom w:val="single" w:sz="4" w:space="0" w:color="auto"/>
              <w:right w:val="single" w:sz="4" w:space="0" w:color="auto"/>
            </w:tcBorders>
            <w:vAlign w:val="center"/>
            <w:hideMark/>
          </w:tcPr>
          <w:p w14:paraId="56531AB3" w14:textId="77777777" w:rsidR="00BC2BEB" w:rsidRPr="007A429B" w:rsidRDefault="00BC2BEB" w:rsidP="006B00EA">
            <w:pPr>
              <w:suppressAutoHyphens/>
              <w:spacing w:after="0" w:line="276" w:lineRule="auto"/>
              <w:jc w:val="center"/>
              <w:rPr>
                <w:rFonts w:ascii="Times New Roman" w:eastAsia="Times New Roman" w:hAnsi="Times New Roman" w:cs="Times New Roman"/>
                <w:b/>
                <w:lang w:eastAsia="ru-RU"/>
              </w:rPr>
            </w:pPr>
            <w:r w:rsidRPr="007A429B">
              <w:rPr>
                <w:rFonts w:ascii="Times New Roman" w:eastAsia="Times New Roman" w:hAnsi="Times New Roman" w:cs="Times New Roman"/>
                <w:b/>
                <w:lang w:eastAsia="ru-RU"/>
              </w:rPr>
              <w:t>Критерии оценки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D342C5A" w14:textId="77777777" w:rsidR="00BC2BEB" w:rsidRPr="007A429B" w:rsidRDefault="00BC2BEB" w:rsidP="006B00EA">
            <w:pPr>
              <w:suppressAutoHyphens/>
              <w:spacing w:after="0" w:line="276" w:lineRule="auto"/>
              <w:jc w:val="center"/>
              <w:rPr>
                <w:rFonts w:ascii="Times New Roman" w:eastAsia="Times New Roman" w:hAnsi="Times New Roman" w:cs="Times New Roman"/>
                <w:b/>
                <w:lang w:eastAsia="ru-RU"/>
              </w:rPr>
            </w:pPr>
            <w:r w:rsidRPr="007A429B">
              <w:rPr>
                <w:rFonts w:ascii="Times New Roman" w:eastAsia="Times New Roman" w:hAnsi="Times New Roman" w:cs="Times New Roman"/>
                <w:b/>
                <w:lang w:eastAsia="ru-RU"/>
              </w:rPr>
              <w:t>Методы оценки</w:t>
            </w:r>
          </w:p>
        </w:tc>
      </w:tr>
      <w:tr w:rsidR="00BC2BEB" w:rsidRPr="007A429B" w14:paraId="08C2CDC7" w14:textId="77777777" w:rsidTr="00581089">
        <w:trPr>
          <w:trHeight w:val="698"/>
        </w:trPr>
        <w:tc>
          <w:tcPr>
            <w:tcW w:w="3119" w:type="dxa"/>
            <w:hideMark/>
          </w:tcPr>
          <w:p w14:paraId="3AF1AA6F" w14:textId="00AE919A" w:rsidR="00BC2BEB" w:rsidRPr="007A429B" w:rsidRDefault="00BC2BEB" w:rsidP="006B00EA">
            <w:pPr>
              <w:suppressAutoHyphens/>
              <w:spacing w:after="0"/>
              <w:rPr>
                <w:rFonts w:ascii="Times New Roman" w:eastAsia="PMingLiU" w:hAnsi="Times New Roman" w:cs="Arial"/>
                <w:lang w:eastAsia="zh-TW"/>
              </w:rPr>
            </w:pPr>
            <w:r w:rsidRPr="007A429B">
              <w:rPr>
                <w:rFonts w:ascii="Times New Roman" w:eastAsia="PMingLiU" w:hAnsi="Times New Roman" w:cs="Arial"/>
                <w:lang w:eastAsia="zh-TW"/>
              </w:rPr>
              <w:t>ПК 1.1. Проводить инвентаризацию и вести учет технических и программных средств информационно-коммуникационных систем с использованием специализированных программ.</w:t>
            </w:r>
          </w:p>
        </w:tc>
        <w:tc>
          <w:tcPr>
            <w:tcW w:w="3118" w:type="dxa"/>
            <w:hideMark/>
          </w:tcPr>
          <w:p w14:paraId="6424425B" w14:textId="77777777" w:rsidR="00BC2BEB" w:rsidRPr="007A429B" w:rsidRDefault="00BC2BEB" w:rsidP="006B00EA">
            <w:pPr>
              <w:suppressAutoHyphens/>
              <w:spacing w:after="0"/>
              <w:rPr>
                <w:rFonts w:ascii="Times New Roman" w:eastAsia="PMingLiU" w:hAnsi="Times New Roman" w:cs="Arial"/>
                <w:lang w:eastAsia="zh-TW"/>
              </w:rPr>
            </w:pPr>
            <w:r w:rsidRPr="007A429B">
              <w:rPr>
                <w:rFonts w:ascii="Times New Roman" w:eastAsia="PMingLiU" w:hAnsi="Times New Roman" w:cs="Arial"/>
                <w:lang w:eastAsia="zh-TW"/>
              </w:rPr>
              <w:t>Выполнена инвентаризация технических средств для заданного помещения с использованием специализированных программ. Представлена документация о ее проведении</w:t>
            </w:r>
          </w:p>
        </w:tc>
        <w:tc>
          <w:tcPr>
            <w:tcW w:w="3260" w:type="dxa"/>
            <w:hideMark/>
          </w:tcPr>
          <w:p w14:paraId="5E129BB0" w14:textId="77777777" w:rsidR="00BC2BEB" w:rsidRPr="007A429B" w:rsidRDefault="00BC2BEB" w:rsidP="006B00EA">
            <w:pPr>
              <w:suppressAutoHyphens/>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p w14:paraId="0AEB87BB" w14:textId="77777777" w:rsidR="00BC2BEB" w:rsidRPr="007A429B" w:rsidRDefault="00BC2BEB" w:rsidP="006B00EA">
            <w:pPr>
              <w:suppressAutoHyphens/>
              <w:spacing w:after="0"/>
              <w:rPr>
                <w:rFonts w:ascii="Times New Roman" w:eastAsia="PMingLiU" w:hAnsi="Times New Roman" w:cs="Arial"/>
                <w:lang w:eastAsia="zh-TW"/>
              </w:rPr>
            </w:pPr>
            <w:r w:rsidRPr="007A429B">
              <w:rPr>
                <w:rFonts w:ascii="Times New Roman" w:eastAsia="PMingLiU" w:hAnsi="Times New Roman" w:cs="Arial"/>
                <w:lang w:eastAsia="zh-TW"/>
              </w:rPr>
              <w:t>Экспертное наблюдение в процессе учебной и производственной практики</w:t>
            </w:r>
          </w:p>
        </w:tc>
      </w:tr>
      <w:tr w:rsidR="00BC2BEB" w:rsidRPr="007A429B" w14:paraId="0462C3B4" w14:textId="77777777" w:rsidTr="00581089">
        <w:tc>
          <w:tcPr>
            <w:tcW w:w="3119" w:type="dxa"/>
          </w:tcPr>
          <w:p w14:paraId="717AFCA5" w14:textId="5D2842E9" w:rsidR="00BC2BEB" w:rsidRPr="007A429B" w:rsidRDefault="00BC2BEB" w:rsidP="006B00EA">
            <w:pPr>
              <w:suppressAutoHyphens/>
              <w:spacing w:after="0"/>
              <w:rPr>
                <w:rFonts w:ascii="Times New Roman" w:eastAsia="PMingLiU" w:hAnsi="Times New Roman" w:cs="Arial"/>
                <w:lang w:eastAsia="zh-TW"/>
              </w:rPr>
            </w:pPr>
            <w:r w:rsidRPr="007A429B">
              <w:rPr>
                <w:rFonts w:ascii="Times New Roman" w:eastAsia="PMingLiU" w:hAnsi="Times New Roman" w:cs="Arial"/>
                <w:lang w:eastAsia="zh-TW"/>
              </w:rPr>
              <w:t>ПК 1.2. Выполнять контроль наличия запасов, выполнения своевременного ремонта и наличия сервисных контрактов на обслуживание информационно-коммуникационных систем.</w:t>
            </w:r>
          </w:p>
        </w:tc>
        <w:tc>
          <w:tcPr>
            <w:tcW w:w="3118" w:type="dxa"/>
          </w:tcPr>
          <w:p w14:paraId="163B4300" w14:textId="77777777" w:rsidR="00BC2BEB" w:rsidRPr="007A429B" w:rsidRDefault="00BC2BEB" w:rsidP="006B00EA">
            <w:pPr>
              <w:suppressAutoHyphens/>
              <w:spacing w:after="0"/>
              <w:rPr>
                <w:rFonts w:ascii="Times New Roman" w:eastAsia="PMingLiU" w:hAnsi="Times New Roman" w:cs="Arial"/>
                <w:lang w:eastAsia="zh-TW"/>
              </w:rPr>
            </w:pPr>
            <w:r w:rsidRPr="007A429B">
              <w:rPr>
                <w:rFonts w:ascii="Times New Roman" w:eastAsia="PMingLiU" w:hAnsi="Times New Roman" w:cs="Arial"/>
                <w:lang w:eastAsia="zh-TW"/>
              </w:rPr>
              <w:t>Представлены отчеты о ремонтах и сервисном обслуживании заданной информационно-коммуникационной системы</w:t>
            </w:r>
          </w:p>
        </w:tc>
        <w:tc>
          <w:tcPr>
            <w:tcW w:w="3260" w:type="dxa"/>
            <w:tcBorders>
              <w:top w:val="single" w:sz="4" w:space="0" w:color="auto"/>
              <w:left w:val="single" w:sz="4" w:space="0" w:color="auto"/>
              <w:bottom w:val="single" w:sz="4" w:space="0" w:color="auto"/>
              <w:right w:val="single" w:sz="4" w:space="0" w:color="auto"/>
            </w:tcBorders>
          </w:tcPr>
          <w:p w14:paraId="7A86109E" w14:textId="77777777" w:rsidR="00BC2BEB" w:rsidRPr="007A429B" w:rsidRDefault="00BC2BEB"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p w14:paraId="04387164" w14:textId="77777777" w:rsidR="00BC2BEB" w:rsidRPr="007A429B" w:rsidRDefault="00BC2BEB" w:rsidP="006B00EA">
            <w:pPr>
              <w:spacing w:after="0"/>
              <w:rPr>
                <w:rFonts w:ascii="Calibri" w:eastAsia="PMingLiU" w:hAnsi="Calibri" w:cs="Arial"/>
                <w:lang w:eastAsia="zh-TW"/>
              </w:rPr>
            </w:pPr>
            <w:r w:rsidRPr="007A429B">
              <w:rPr>
                <w:rFonts w:ascii="Times New Roman" w:eastAsia="PMingLiU" w:hAnsi="Times New Roman" w:cs="Arial"/>
                <w:lang w:eastAsia="zh-TW"/>
              </w:rPr>
              <w:t>Экспертное наблюдение в процессе учебной и производственной практики</w:t>
            </w:r>
          </w:p>
        </w:tc>
      </w:tr>
      <w:tr w:rsidR="00BC2BEB" w:rsidRPr="007A429B" w14:paraId="4D59E693" w14:textId="77777777" w:rsidTr="00581089">
        <w:tc>
          <w:tcPr>
            <w:tcW w:w="3119" w:type="dxa"/>
          </w:tcPr>
          <w:p w14:paraId="31BEEE8F" w14:textId="2F1AFEE2" w:rsidR="00BC2BEB" w:rsidRPr="007A429B" w:rsidRDefault="00BC2BEB" w:rsidP="006B00EA">
            <w:pPr>
              <w:suppressAutoHyphens/>
              <w:spacing w:after="0"/>
              <w:rPr>
                <w:rFonts w:ascii="Times New Roman" w:eastAsia="PMingLiU" w:hAnsi="Times New Roman" w:cs="Arial"/>
                <w:highlight w:val="yellow"/>
                <w:lang w:eastAsia="zh-TW"/>
              </w:rPr>
            </w:pPr>
            <w:r w:rsidRPr="007A429B">
              <w:rPr>
                <w:rFonts w:ascii="Times New Roman" w:eastAsia="PMingLiU" w:hAnsi="Times New Roman" w:cs="Arial"/>
                <w:lang w:eastAsia="zh-TW"/>
              </w:rPr>
              <w:t>ПК 1.3. Представлять отчетность по конфигурации программного и аппаратного обеспечения ИС и ее составляющих.</w:t>
            </w:r>
          </w:p>
        </w:tc>
        <w:tc>
          <w:tcPr>
            <w:tcW w:w="3118" w:type="dxa"/>
          </w:tcPr>
          <w:p w14:paraId="04D2AE48" w14:textId="77777777" w:rsidR="00BC2BEB" w:rsidRPr="007A429B" w:rsidRDefault="00BC2BEB" w:rsidP="006B00EA">
            <w:pPr>
              <w:suppressAutoHyphens/>
              <w:spacing w:after="0"/>
              <w:rPr>
                <w:rFonts w:ascii="Times New Roman" w:eastAsia="PMingLiU" w:hAnsi="Times New Roman" w:cs="Arial"/>
                <w:lang w:eastAsia="zh-TW"/>
              </w:rPr>
            </w:pPr>
            <w:r w:rsidRPr="007A429B">
              <w:rPr>
                <w:rFonts w:ascii="Times New Roman" w:eastAsia="PMingLiU" w:hAnsi="Times New Roman" w:cs="Arial"/>
                <w:lang w:eastAsia="zh-TW"/>
              </w:rPr>
              <w:t>Представлен отчет о конфигурации заданной информационно-коммуникационной системы</w:t>
            </w:r>
          </w:p>
        </w:tc>
        <w:tc>
          <w:tcPr>
            <w:tcW w:w="3260" w:type="dxa"/>
            <w:tcBorders>
              <w:top w:val="single" w:sz="4" w:space="0" w:color="auto"/>
              <w:left w:val="single" w:sz="4" w:space="0" w:color="auto"/>
              <w:bottom w:val="single" w:sz="4" w:space="0" w:color="auto"/>
              <w:right w:val="single" w:sz="4" w:space="0" w:color="auto"/>
            </w:tcBorders>
          </w:tcPr>
          <w:p w14:paraId="2174BAD4" w14:textId="77777777" w:rsidR="00BC2BEB" w:rsidRPr="007A429B" w:rsidRDefault="00BC2BEB"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p w14:paraId="1630131C" w14:textId="77777777" w:rsidR="00BC2BEB" w:rsidRPr="007A429B" w:rsidRDefault="00BC2BEB" w:rsidP="006B00EA">
            <w:pPr>
              <w:spacing w:after="0"/>
              <w:rPr>
                <w:rFonts w:ascii="Calibri" w:eastAsia="PMingLiU" w:hAnsi="Calibri" w:cs="Arial"/>
                <w:lang w:eastAsia="zh-TW"/>
              </w:rPr>
            </w:pPr>
            <w:r w:rsidRPr="007A429B">
              <w:rPr>
                <w:rFonts w:ascii="Times New Roman" w:eastAsia="PMingLiU" w:hAnsi="Times New Roman" w:cs="Arial"/>
                <w:lang w:eastAsia="zh-TW"/>
              </w:rPr>
              <w:t>Экспертное наблюдение в процессе учебной и производственной практики</w:t>
            </w:r>
          </w:p>
        </w:tc>
      </w:tr>
      <w:tr w:rsidR="00BC2BEB" w:rsidRPr="007A429B" w14:paraId="242B79C5" w14:textId="77777777" w:rsidTr="00581089">
        <w:tc>
          <w:tcPr>
            <w:tcW w:w="3119" w:type="dxa"/>
          </w:tcPr>
          <w:p w14:paraId="0CEF613C" w14:textId="77777777" w:rsidR="00BC2BEB" w:rsidRPr="007A429B" w:rsidRDefault="00BC2BEB" w:rsidP="00581089">
            <w:pPr>
              <w:suppressAutoHyphens/>
              <w:spacing w:after="0"/>
              <w:rPr>
                <w:rFonts w:ascii="Times New Roman" w:eastAsia="PMingLiU" w:hAnsi="Times New Roman" w:cs="Arial"/>
                <w:lang w:eastAsia="zh-TW"/>
              </w:rPr>
            </w:pPr>
            <w:r w:rsidRPr="007A429B">
              <w:rPr>
                <w:rFonts w:ascii="Times New Roman" w:eastAsia="PMingLiU" w:hAnsi="Times New Roman" w:cs="Arial"/>
                <w:lang w:eastAsia="zh-TW"/>
              </w:rPr>
              <w:t>ПК 1.4. Документировать базовую конфигурацию устройств и программного обеспечения для последующего контроля в ходе эксплуатации, слежения за производительностью и защиты от несанкционированного доступа.</w:t>
            </w:r>
          </w:p>
          <w:p w14:paraId="5671E761" w14:textId="39B0EA9C" w:rsidR="00BC2BEB" w:rsidRPr="007A429B" w:rsidRDefault="00BC2BEB" w:rsidP="00581089">
            <w:pPr>
              <w:suppressAutoHyphens/>
              <w:spacing w:after="0"/>
              <w:rPr>
                <w:rFonts w:ascii="Times New Roman" w:eastAsia="PMingLiU" w:hAnsi="Times New Roman" w:cs="Arial"/>
                <w:highlight w:val="yellow"/>
                <w:lang w:eastAsia="zh-TW"/>
              </w:rPr>
            </w:pPr>
          </w:p>
        </w:tc>
        <w:tc>
          <w:tcPr>
            <w:tcW w:w="3118" w:type="dxa"/>
          </w:tcPr>
          <w:p w14:paraId="6AC650FF" w14:textId="77777777" w:rsidR="00BC2BEB" w:rsidRPr="007A429B" w:rsidRDefault="00BC2BEB" w:rsidP="006B00EA">
            <w:pPr>
              <w:suppressAutoHyphens/>
              <w:spacing w:after="0"/>
              <w:rPr>
                <w:rFonts w:ascii="Times New Roman" w:eastAsia="PMingLiU" w:hAnsi="Times New Roman" w:cs="Arial"/>
                <w:lang w:eastAsia="zh-TW"/>
              </w:rPr>
            </w:pPr>
            <w:r w:rsidRPr="007A429B">
              <w:rPr>
                <w:rFonts w:ascii="Times New Roman" w:eastAsia="PMingLiU" w:hAnsi="Times New Roman" w:cs="Arial"/>
                <w:lang w:eastAsia="zh-TW"/>
              </w:rPr>
              <w:t>Представлена документация по базовой конфигурации заданных устройств и программного обеспечения</w:t>
            </w:r>
          </w:p>
        </w:tc>
        <w:tc>
          <w:tcPr>
            <w:tcW w:w="3260" w:type="dxa"/>
            <w:tcBorders>
              <w:top w:val="single" w:sz="4" w:space="0" w:color="auto"/>
              <w:left w:val="single" w:sz="4" w:space="0" w:color="auto"/>
              <w:bottom w:val="single" w:sz="4" w:space="0" w:color="auto"/>
              <w:right w:val="single" w:sz="4" w:space="0" w:color="auto"/>
            </w:tcBorders>
          </w:tcPr>
          <w:p w14:paraId="551E41E5" w14:textId="77777777" w:rsidR="00BC2BEB" w:rsidRPr="007A429B" w:rsidRDefault="00BC2BEB"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p w14:paraId="04D2C064" w14:textId="77777777" w:rsidR="00BC2BEB" w:rsidRPr="007A429B" w:rsidRDefault="00BC2BEB" w:rsidP="006B00EA">
            <w:pPr>
              <w:spacing w:after="0"/>
              <w:rPr>
                <w:rFonts w:ascii="Calibri" w:eastAsia="PMingLiU" w:hAnsi="Calibri" w:cs="Arial"/>
                <w:lang w:eastAsia="zh-TW"/>
              </w:rPr>
            </w:pPr>
            <w:r w:rsidRPr="007A429B">
              <w:rPr>
                <w:rFonts w:ascii="Times New Roman" w:eastAsia="PMingLiU" w:hAnsi="Times New Roman" w:cs="Arial"/>
                <w:lang w:eastAsia="zh-TW"/>
              </w:rPr>
              <w:t>Экспертное наблюдение в процессе учебной и производственной практики</w:t>
            </w:r>
          </w:p>
        </w:tc>
      </w:tr>
      <w:tr w:rsidR="00D70AD8" w:rsidRPr="007A429B" w14:paraId="096ADE40" w14:textId="77777777" w:rsidTr="00581089">
        <w:tc>
          <w:tcPr>
            <w:tcW w:w="3119" w:type="dxa"/>
          </w:tcPr>
          <w:p w14:paraId="69EAFBA1" w14:textId="253B49BE" w:rsidR="00D70AD8" w:rsidRPr="007A429B" w:rsidRDefault="00D70AD8" w:rsidP="00D70AD8">
            <w:pPr>
              <w:suppressAutoHyphens/>
              <w:spacing w:after="0"/>
              <w:rPr>
                <w:rFonts w:ascii="Times New Roman" w:eastAsia="PMingLiU" w:hAnsi="Times New Roman" w:cs="Arial"/>
                <w:lang w:eastAsia="zh-TW"/>
              </w:rPr>
            </w:pPr>
            <w:r w:rsidRPr="007A429B">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3118" w:type="dxa"/>
          </w:tcPr>
          <w:p w14:paraId="6E88CD38" w14:textId="77777777" w:rsidR="00D70AD8" w:rsidRPr="007A429B" w:rsidRDefault="00D70AD8" w:rsidP="006B00EA">
            <w:pPr>
              <w:tabs>
                <w:tab w:val="left" w:pos="0"/>
                <w:tab w:val="left" w:pos="252"/>
              </w:tabs>
              <w:spacing w:after="0" w:line="276" w:lineRule="auto"/>
              <w:rPr>
                <w:rFonts w:ascii="Times New Roman" w:hAnsi="Times New Roman" w:cs="Times New Roman"/>
              </w:rPr>
            </w:pPr>
            <w:r w:rsidRPr="007A429B">
              <w:rPr>
                <w:rFonts w:ascii="Times New Roman" w:hAnsi="Times New Roman" w:cs="Times New Roman"/>
                <w:color w:val="000000"/>
              </w:rPr>
              <w:t>- обоснованность постановки цели, выбора и применения методов и способов решения профессиональных задач;</w:t>
            </w:r>
          </w:p>
          <w:p w14:paraId="1135DD53" w14:textId="77777777" w:rsidR="00D70AD8" w:rsidRPr="007A429B" w:rsidRDefault="00D70AD8" w:rsidP="006B00EA">
            <w:pPr>
              <w:spacing w:after="0" w:line="276" w:lineRule="auto"/>
              <w:rPr>
                <w:rFonts w:ascii="Times New Roman" w:hAnsi="Times New Roman" w:cs="Times New Roman"/>
              </w:rPr>
            </w:pPr>
            <w:r w:rsidRPr="007A429B">
              <w:rPr>
                <w:rFonts w:ascii="Times New Roman" w:hAnsi="Times New Roman" w:cs="Times New Roman"/>
                <w:color w:val="000000"/>
              </w:rPr>
              <w:t>- адекватная оценка и самооценка эффективности и качества выполнения профессиональных задач</w:t>
            </w:r>
          </w:p>
          <w:p w14:paraId="76C430BE" w14:textId="77777777" w:rsidR="00D70AD8" w:rsidRPr="007A429B" w:rsidRDefault="00D70AD8" w:rsidP="006B00EA">
            <w:pPr>
              <w:suppressAutoHyphens/>
              <w:spacing w:after="0"/>
              <w:rPr>
                <w:rFonts w:ascii="Times New Roman" w:eastAsia="PMingLiU" w:hAnsi="Times New Roman" w:cs="Arial"/>
                <w:lang w:eastAsia="zh-TW"/>
              </w:rPr>
            </w:pPr>
          </w:p>
        </w:tc>
        <w:tc>
          <w:tcPr>
            <w:tcW w:w="3260" w:type="dxa"/>
            <w:tcBorders>
              <w:top w:val="single" w:sz="4" w:space="0" w:color="auto"/>
              <w:left w:val="single" w:sz="4" w:space="0" w:color="auto"/>
              <w:bottom w:val="single" w:sz="4" w:space="0" w:color="auto"/>
              <w:right w:val="single" w:sz="4" w:space="0" w:color="auto"/>
            </w:tcBorders>
          </w:tcPr>
          <w:p w14:paraId="73667F75" w14:textId="77777777" w:rsidR="00D70AD8" w:rsidRPr="007A429B" w:rsidRDefault="00D70AD8"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p w14:paraId="5F8EEEC5" w14:textId="3E349262" w:rsidR="00D70AD8" w:rsidRPr="007A429B" w:rsidRDefault="00D70AD8"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t>Экспертное наблюдение в процессе учебной и производственной практики</w:t>
            </w:r>
          </w:p>
        </w:tc>
      </w:tr>
      <w:tr w:rsidR="00D70AD8" w:rsidRPr="007A429B" w14:paraId="0CC87BDE" w14:textId="77777777" w:rsidTr="00450BAA">
        <w:tc>
          <w:tcPr>
            <w:tcW w:w="3119" w:type="dxa"/>
          </w:tcPr>
          <w:p w14:paraId="7B8CA624" w14:textId="5A7875EB" w:rsidR="00D70AD8" w:rsidRPr="007A429B" w:rsidRDefault="00D70AD8" w:rsidP="00D70AD8">
            <w:pPr>
              <w:suppressAutoHyphens/>
              <w:spacing w:after="0"/>
              <w:rPr>
                <w:rFonts w:ascii="Times New Roman" w:eastAsia="PMingLiU" w:hAnsi="Times New Roman" w:cs="Arial"/>
                <w:lang w:eastAsia="zh-TW"/>
              </w:rPr>
            </w:pPr>
            <w:r w:rsidRPr="007A429B">
              <w:rPr>
                <w:rFonts w:ascii="Times New Roman" w:hAnsi="Times New Roman"/>
              </w:rPr>
              <w:t xml:space="preserve">ОК 02. Использовать современные средства поиска, </w:t>
            </w:r>
            <w:r w:rsidRPr="007A429B">
              <w:rPr>
                <w:rFonts w:ascii="Times New Roman" w:hAnsi="Times New Roman"/>
              </w:rPr>
              <w:lastRenderedPageBreak/>
              <w:t>анализа и интерпретации информации, и информационные технологии для выполнения задач профессиональной деятельности.</w:t>
            </w:r>
          </w:p>
        </w:tc>
        <w:tc>
          <w:tcPr>
            <w:tcW w:w="3118" w:type="dxa"/>
            <w:vAlign w:val="center"/>
          </w:tcPr>
          <w:p w14:paraId="5DCEBD3F" w14:textId="5A509E1F" w:rsidR="00D70AD8" w:rsidRPr="007A429B" w:rsidRDefault="00D70AD8" w:rsidP="006B00EA">
            <w:pPr>
              <w:suppressAutoHyphens/>
              <w:spacing w:after="0"/>
              <w:rPr>
                <w:rFonts w:ascii="Times New Roman" w:eastAsia="PMingLiU" w:hAnsi="Times New Roman" w:cs="Arial"/>
                <w:lang w:eastAsia="zh-TW"/>
              </w:rPr>
            </w:pPr>
            <w:r w:rsidRPr="007A429B">
              <w:rPr>
                <w:rFonts w:ascii="Times New Roman" w:hAnsi="Times New Roman" w:cs="Times New Roman"/>
                <w:color w:val="000000"/>
              </w:rPr>
              <w:lastRenderedPageBreak/>
              <w:t xml:space="preserve">- использование различных источников, включая </w:t>
            </w:r>
            <w:r w:rsidRPr="007A429B">
              <w:rPr>
                <w:rFonts w:ascii="Times New Roman" w:hAnsi="Times New Roman" w:cs="Times New Roman"/>
                <w:color w:val="000000"/>
              </w:rPr>
              <w:lastRenderedPageBreak/>
              <w:t>электронные ресурсы, медиаресурсы, Интернет-ресурсы, периодические издания по специальности для решения профессиональных задач</w:t>
            </w:r>
          </w:p>
        </w:tc>
        <w:tc>
          <w:tcPr>
            <w:tcW w:w="3260" w:type="dxa"/>
            <w:tcBorders>
              <w:top w:val="single" w:sz="4" w:space="0" w:color="auto"/>
              <w:left w:val="single" w:sz="4" w:space="0" w:color="auto"/>
              <w:bottom w:val="single" w:sz="4" w:space="0" w:color="auto"/>
              <w:right w:val="single" w:sz="4" w:space="0" w:color="auto"/>
            </w:tcBorders>
          </w:tcPr>
          <w:p w14:paraId="01E07C38" w14:textId="77777777" w:rsidR="00D70AD8" w:rsidRPr="007A429B" w:rsidRDefault="00D70AD8"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lastRenderedPageBreak/>
              <w:t>Демонстрационный экзамен</w:t>
            </w:r>
          </w:p>
          <w:p w14:paraId="5F3EF1A0" w14:textId="1C0A0FD1" w:rsidR="00D70AD8" w:rsidRPr="007A429B" w:rsidRDefault="00D70AD8"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lastRenderedPageBreak/>
              <w:t>Экспертное наблюдение в процессе учебной и производственной практики</w:t>
            </w:r>
          </w:p>
        </w:tc>
      </w:tr>
      <w:tr w:rsidR="00D70AD8" w:rsidRPr="007A429B" w14:paraId="19F64648" w14:textId="77777777" w:rsidTr="00581089">
        <w:tc>
          <w:tcPr>
            <w:tcW w:w="3119" w:type="dxa"/>
          </w:tcPr>
          <w:p w14:paraId="2A21A55B" w14:textId="61CEFEB9" w:rsidR="00D70AD8" w:rsidRPr="007A429B" w:rsidRDefault="00D70AD8" w:rsidP="00D70AD8">
            <w:pPr>
              <w:suppressAutoHyphens/>
              <w:spacing w:after="0"/>
              <w:rPr>
                <w:rFonts w:ascii="Times New Roman" w:eastAsia="PMingLiU" w:hAnsi="Times New Roman" w:cs="Arial"/>
                <w:lang w:eastAsia="zh-TW"/>
              </w:rPr>
            </w:pPr>
            <w:r w:rsidRPr="007A429B">
              <w:rPr>
                <w:rFonts w:ascii="Times New Roman" w:hAnsi="Times New Roman"/>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118" w:type="dxa"/>
          </w:tcPr>
          <w:p w14:paraId="5D0EFBE3" w14:textId="77777777" w:rsidR="00D70AD8" w:rsidRPr="007A429B" w:rsidRDefault="00D70AD8" w:rsidP="006B00EA">
            <w:pPr>
              <w:spacing w:after="0" w:line="240" w:lineRule="auto"/>
              <w:rPr>
                <w:rFonts w:ascii="Times New Roman" w:hAnsi="Times New Roman"/>
              </w:rPr>
            </w:pPr>
            <w:r w:rsidRPr="007A429B">
              <w:rPr>
                <w:rFonts w:ascii="Times New Roman" w:hAnsi="Times New Roman"/>
                <w:color w:val="000000"/>
              </w:rPr>
              <w:t>- демонстрация ответственности за принятые решения</w:t>
            </w:r>
          </w:p>
          <w:p w14:paraId="22E216E6" w14:textId="77777777" w:rsidR="00D70AD8" w:rsidRPr="007A429B" w:rsidRDefault="00D70AD8" w:rsidP="006B00EA">
            <w:pPr>
              <w:spacing w:after="0" w:line="240" w:lineRule="auto"/>
              <w:rPr>
                <w:rFonts w:ascii="Times New Roman" w:hAnsi="Times New Roman"/>
              </w:rPr>
            </w:pPr>
            <w:r w:rsidRPr="007A429B">
              <w:rPr>
                <w:rFonts w:ascii="Times New Roman" w:hAnsi="Times New Roman"/>
                <w:color w:val="000000"/>
              </w:rPr>
              <w:t xml:space="preserve">- обоснованность самоанализа и коррекция результатов собственной работы; </w:t>
            </w:r>
          </w:p>
          <w:p w14:paraId="67D15817" w14:textId="77777777" w:rsidR="00D70AD8" w:rsidRPr="007A429B" w:rsidRDefault="00D70AD8" w:rsidP="006B00EA">
            <w:pPr>
              <w:suppressAutoHyphens/>
              <w:spacing w:after="0"/>
              <w:rPr>
                <w:rFonts w:ascii="Times New Roman" w:eastAsia="PMingLiU" w:hAnsi="Times New Roman" w:cs="Arial"/>
                <w:lang w:eastAsia="zh-TW"/>
              </w:rPr>
            </w:pPr>
          </w:p>
        </w:tc>
        <w:tc>
          <w:tcPr>
            <w:tcW w:w="3260" w:type="dxa"/>
            <w:tcBorders>
              <w:top w:val="single" w:sz="4" w:space="0" w:color="auto"/>
              <w:left w:val="single" w:sz="4" w:space="0" w:color="auto"/>
              <w:bottom w:val="single" w:sz="4" w:space="0" w:color="auto"/>
              <w:right w:val="single" w:sz="4" w:space="0" w:color="auto"/>
            </w:tcBorders>
          </w:tcPr>
          <w:p w14:paraId="490D837E" w14:textId="77777777" w:rsidR="00D70AD8" w:rsidRPr="007A429B" w:rsidRDefault="00D70AD8"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p w14:paraId="652D67DC" w14:textId="267A5CF4" w:rsidR="00D70AD8" w:rsidRPr="007A429B" w:rsidRDefault="00D70AD8"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t>Экспертное наблюдение в процессе учебной и производственной практики</w:t>
            </w:r>
          </w:p>
        </w:tc>
      </w:tr>
      <w:tr w:rsidR="00D70AD8" w:rsidRPr="007A429B" w14:paraId="74511D69" w14:textId="77777777" w:rsidTr="00581089">
        <w:tc>
          <w:tcPr>
            <w:tcW w:w="3119" w:type="dxa"/>
          </w:tcPr>
          <w:p w14:paraId="105121B7" w14:textId="56952A74" w:rsidR="00D70AD8" w:rsidRPr="007A429B" w:rsidRDefault="00D70AD8" w:rsidP="00D70AD8">
            <w:pPr>
              <w:suppressAutoHyphens/>
              <w:spacing w:after="0"/>
              <w:rPr>
                <w:rFonts w:ascii="Times New Roman" w:eastAsia="PMingLiU" w:hAnsi="Times New Roman" w:cs="Arial"/>
                <w:lang w:eastAsia="zh-TW"/>
              </w:rPr>
            </w:pPr>
            <w:r w:rsidRPr="007A429B">
              <w:rPr>
                <w:rFonts w:ascii="Times New Roman" w:hAnsi="Times New Roman"/>
              </w:rPr>
              <w:t>ОК 04. Эффективно взаимодействовать и работать в коллективе и команде.</w:t>
            </w:r>
          </w:p>
        </w:tc>
        <w:tc>
          <w:tcPr>
            <w:tcW w:w="3118" w:type="dxa"/>
          </w:tcPr>
          <w:p w14:paraId="338A871F" w14:textId="77777777" w:rsidR="00D70AD8" w:rsidRPr="007A429B" w:rsidRDefault="00D70AD8" w:rsidP="006B00EA">
            <w:pPr>
              <w:spacing w:after="0" w:line="240" w:lineRule="auto"/>
              <w:rPr>
                <w:rFonts w:ascii="Times New Roman" w:hAnsi="Times New Roman"/>
              </w:rPr>
            </w:pPr>
            <w:r w:rsidRPr="007A429B">
              <w:rPr>
                <w:rFonts w:ascii="Times New Roman" w:hAnsi="Times New Roman"/>
                <w:color w:val="000000"/>
              </w:rPr>
              <w:t>- взаимодействовать с обучающимися, преподавателями и мастерами в ходе обучения, с руководителями учебной и производственной практик;</w:t>
            </w:r>
          </w:p>
          <w:p w14:paraId="646E8813" w14:textId="77777777" w:rsidR="00D70AD8" w:rsidRPr="007A429B" w:rsidRDefault="00D70AD8" w:rsidP="006B00EA">
            <w:pPr>
              <w:spacing w:after="0" w:line="240" w:lineRule="auto"/>
              <w:rPr>
                <w:rFonts w:ascii="Times New Roman" w:hAnsi="Times New Roman"/>
              </w:rPr>
            </w:pPr>
            <w:r w:rsidRPr="007A429B">
              <w:rPr>
                <w:rFonts w:ascii="Times New Roman" w:hAnsi="Times New Roman"/>
                <w:color w:val="000000"/>
              </w:rPr>
              <w:t>- обоснованность анализа работы членов команды (подчиненных)</w:t>
            </w:r>
          </w:p>
          <w:p w14:paraId="13872461" w14:textId="77777777" w:rsidR="00D70AD8" w:rsidRPr="007A429B" w:rsidRDefault="00D70AD8" w:rsidP="006B00EA">
            <w:pPr>
              <w:suppressAutoHyphens/>
              <w:spacing w:after="0"/>
              <w:rPr>
                <w:rFonts w:ascii="Times New Roman" w:eastAsia="PMingLiU" w:hAnsi="Times New Roman" w:cs="Arial"/>
                <w:lang w:eastAsia="zh-TW"/>
              </w:rPr>
            </w:pPr>
          </w:p>
        </w:tc>
        <w:tc>
          <w:tcPr>
            <w:tcW w:w="3260" w:type="dxa"/>
            <w:tcBorders>
              <w:top w:val="single" w:sz="4" w:space="0" w:color="auto"/>
              <w:left w:val="single" w:sz="4" w:space="0" w:color="auto"/>
              <w:bottom w:val="single" w:sz="4" w:space="0" w:color="auto"/>
              <w:right w:val="single" w:sz="4" w:space="0" w:color="auto"/>
            </w:tcBorders>
          </w:tcPr>
          <w:p w14:paraId="3F4CD0DC" w14:textId="77777777" w:rsidR="00D70AD8" w:rsidRPr="007A429B" w:rsidRDefault="00D70AD8"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p w14:paraId="428B47DF" w14:textId="00F5680F" w:rsidR="00D70AD8" w:rsidRPr="007A429B" w:rsidRDefault="00D70AD8"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t>Экспертное наблюдение в процессе учебной и производственной практики</w:t>
            </w:r>
          </w:p>
        </w:tc>
      </w:tr>
      <w:tr w:rsidR="00D70AD8" w:rsidRPr="007A429B" w14:paraId="48C12D9C" w14:textId="77777777" w:rsidTr="00581089">
        <w:tc>
          <w:tcPr>
            <w:tcW w:w="3119" w:type="dxa"/>
          </w:tcPr>
          <w:p w14:paraId="6F9CDB7F" w14:textId="7F673C9B" w:rsidR="00D70AD8" w:rsidRPr="007A429B" w:rsidRDefault="00D70AD8" w:rsidP="00D70AD8">
            <w:pPr>
              <w:suppressAutoHyphens/>
              <w:spacing w:after="0"/>
              <w:rPr>
                <w:rFonts w:ascii="Times New Roman" w:eastAsia="PMingLiU" w:hAnsi="Times New Roman" w:cs="Arial"/>
                <w:lang w:eastAsia="zh-TW"/>
              </w:rPr>
            </w:pPr>
            <w:r w:rsidRPr="007A429B">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8" w:type="dxa"/>
          </w:tcPr>
          <w:p w14:paraId="6F9D99A9" w14:textId="368D023E" w:rsidR="00D70AD8" w:rsidRPr="007A429B" w:rsidRDefault="00D70AD8" w:rsidP="006B00EA">
            <w:pPr>
              <w:suppressAutoHyphens/>
              <w:spacing w:after="0"/>
              <w:rPr>
                <w:rFonts w:ascii="Times New Roman" w:eastAsia="PMingLiU" w:hAnsi="Times New Roman" w:cs="Arial"/>
                <w:lang w:eastAsia="zh-TW"/>
              </w:rPr>
            </w:pPr>
            <w:r w:rsidRPr="007A429B">
              <w:rPr>
                <w:rFonts w:ascii="Times New Roman" w:hAnsi="Times New Roman"/>
              </w:rPr>
              <w:t>- Демонстрировать грамотность устной и письменной речи, - ясность формулирования и изложения мыслей</w:t>
            </w:r>
          </w:p>
        </w:tc>
        <w:tc>
          <w:tcPr>
            <w:tcW w:w="3260" w:type="dxa"/>
            <w:tcBorders>
              <w:top w:val="single" w:sz="4" w:space="0" w:color="auto"/>
              <w:left w:val="single" w:sz="4" w:space="0" w:color="auto"/>
              <w:bottom w:val="single" w:sz="4" w:space="0" w:color="auto"/>
              <w:right w:val="single" w:sz="4" w:space="0" w:color="auto"/>
            </w:tcBorders>
          </w:tcPr>
          <w:p w14:paraId="61A5BCA6" w14:textId="77777777" w:rsidR="00D70AD8" w:rsidRPr="007A429B" w:rsidRDefault="00D70AD8"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p w14:paraId="0C1CD26C" w14:textId="2E4304CC" w:rsidR="00D70AD8" w:rsidRPr="007A429B" w:rsidRDefault="00D70AD8"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t>Экспертное наблюдение в процессе учебной и производственной практики</w:t>
            </w:r>
          </w:p>
        </w:tc>
      </w:tr>
      <w:tr w:rsidR="00D70AD8" w:rsidRPr="007A429B" w14:paraId="2144367E" w14:textId="77777777" w:rsidTr="00581089">
        <w:tc>
          <w:tcPr>
            <w:tcW w:w="3119" w:type="dxa"/>
          </w:tcPr>
          <w:p w14:paraId="159809DF" w14:textId="5A9BC8C8" w:rsidR="00D70AD8" w:rsidRPr="007A429B" w:rsidRDefault="00D70AD8" w:rsidP="00D70AD8">
            <w:pPr>
              <w:suppressAutoHyphens/>
              <w:spacing w:after="0"/>
              <w:rPr>
                <w:rFonts w:ascii="Times New Roman" w:eastAsia="PMingLiU" w:hAnsi="Times New Roman" w:cs="Arial"/>
                <w:lang w:eastAsia="zh-TW"/>
              </w:rPr>
            </w:pPr>
            <w:r w:rsidRPr="007A429B">
              <w:rPr>
                <w:rFonts w:ascii="Times New Roman" w:hAnsi="Times New Roman"/>
                <w:iCs/>
              </w:rPr>
              <w:t xml:space="preserve">ОК 06. </w:t>
            </w:r>
            <w:r w:rsidRPr="007A429B">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18" w:type="dxa"/>
          </w:tcPr>
          <w:p w14:paraId="04BF6956" w14:textId="25728CB4" w:rsidR="00D70AD8" w:rsidRPr="007A429B" w:rsidRDefault="00D70AD8" w:rsidP="006B00EA">
            <w:pPr>
              <w:suppressAutoHyphens/>
              <w:spacing w:after="0"/>
              <w:rPr>
                <w:rFonts w:ascii="Times New Roman" w:eastAsia="PMingLiU" w:hAnsi="Times New Roman" w:cs="Arial"/>
                <w:lang w:eastAsia="zh-TW"/>
              </w:rPr>
            </w:pPr>
            <w:r w:rsidRPr="007A429B">
              <w:rPr>
                <w:rFonts w:ascii="Times New Roman" w:hAnsi="Times New Roman"/>
              </w:rPr>
              <w:t>- соблюдение норм поведения во время учебных занятий и прохождения учебной и производственной практик,</w:t>
            </w:r>
          </w:p>
        </w:tc>
        <w:tc>
          <w:tcPr>
            <w:tcW w:w="3260" w:type="dxa"/>
            <w:tcBorders>
              <w:top w:val="single" w:sz="4" w:space="0" w:color="auto"/>
              <w:left w:val="single" w:sz="4" w:space="0" w:color="auto"/>
              <w:bottom w:val="single" w:sz="4" w:space="0" w:color="auto"/>
              <w:right w:val="single" w:sz="4" w:space="0" w:color="auto"/>
            </w:tcBorders>
          </w:tcPr>
          <w:p w14:paraId="5C1BD8E7" w14:textId="77777777" w:rsidR="00D70AD8" w:rsidRPr="007A429B" w:rsidRDefault="00D70AD8"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p w14:paraId="3E38B9FF" w14:textId="335D0B1B" w:rsidR="00D70AD8" w:rsidRPr="007A429B" w:rsidRDefault="00D70AD8"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t>Экспертное наблюдение в процессе учебной и производственной практики</w:t>
            </w:r>
          </w:p>
        </w:tc>
      </w:tr>
      <w:tr w:rsidR="00D70AD8" w:rsidRPr="007A429B" w14:paraId="4A46FFE4" w14:textId="77777777" w:rsidTr="00581089">
        <w:tc>
          <w:tcPr>
            <w:tcW w:w="3119" w:type="dxa"/>
          </w:tcPr>
          <w:p w14:paraId="341B4E3C" w14:textId="368CAC62" w:rsidR="00D70AD8" w:rsidRPr="007A429B" w:rsidRDefault="00D70AD8" w:rsidP="00D70AD8">
            <w:pPr>
              <w:suppressAutoHyphens/>
              <w:spacing w:after="0"/>
              <w:rPr>
                <w:rFonts w:ascii="Times New Roman" w:eastAsia="PMingLiU" w:hAnsi="Times New Roman" w:cs="Arial"/>
                <w:lang w:eastAsia="zh-TW"/>
              </w:rPr>
            </w:pPr>
            <w:r w:rsidRPr="007A429B">
              <w:rPr>
                <w:rFonts w:ascii="Times New Roman" w:hAnsi="Times New Roman"/>
                <w:iCs/>
              </w:rPr>
              <w:t>ОК 07.</w:t>
            </w:r>
            <w:r w:rsidRPr="007A429B">
              <w:rPr>
                <w:rFonts w:ascii="Times New Roman" w:hAnsi="Times New Roman"/>
              </w:rPr>
              <w:t xml:space="preserve"> </w:t>
            </w:r>
            <w:r w:rsidRPr="007A429B">
              <w:rPr>
                <w:rFonts w:ascii="Times New Roman" w:hAnsi="Times New Roman"/>
                <w:iCs/>
              </w:rPr>
              <w:t xml:space="preserve">Содействовать сохранению окружающей среды, ресурсосбережению, применять знания об изменении климата, принципы бережливого </w:t>
            </w:r>
            <w:r w:rsidRPr="007A429B">
              <w:rPr>
                <w:rFonts w:ascii="Times New Roman" w:hAnsi="Times New Roman"/>
                <w:iCs/>
              </w:rPr>
              <w:lastRenderedPageBreak/>
              <w:t>производства, эффективно действовать в чрезвычайных ситуациях</w:t>
            </w:r>
          </w:p>
        </w:tc>
        <w:tc>
          <w:tcPr>
            <w:tcW w:w="3118" w:type="dxa"/>
          </w:tcPr>
          <w:p w14:paraId="4DBE0105" w14:textId="77777777" w:rsidR="00D70AD8" w:rsidRPr="007A429B" w:rsidRDefault="00D70AD8" w:rsidP="006B00EA">
            <w:pPr>
              <w:spacing w:after="0" w:line="240" w:lineRule="auto"/>
              <w:rPr>
                <w:rFonts w:ascii="Times New Roman" w:hAnsi="Times New Roman"/>
              </w:rPr>
            </w:pPr>
            <w:r w:rsidRPr="007A429B">
              <w:rPr>
                <w:rFonts w:ascii="Times New Roman" w:hAnsi="Times New Roman"/>
                <w:color w:val="000000"/>
              </w:rPr>
              <w:lastRenderedPageBreak/>
              <w:t>- эффективное выполнение правил ТБ во время учебных занятий, при прохождении учебной и производственной практик;</w:t>
            </w:r>
          </w:p>
          <w:p w14:paraId="0D39F95B" w14:textId="77777777" w:rsidR="00D70AD8" w:rsidRPr="007A429B" w:rsidRDefault="00D70AD8" w:rsidP="006B00EA">
            <w:pPr>
              <w:spacing w:after="0" w:line="240" w:lineRule="auto"/>
              <w:rPr>
                <w:rFonts w:ascii="Times New Roman" w:hAnsi="Times New Roman"/>
              </w:rPr>
            </w:pPr>
            <w:r w:rsidRPr="007A429B">
              <w:rPr>
                <w:rFonts w:ascii="Times New Roman" w:hAnsi="Times New Roman"/>
                <w:color w:val="000000"/>
              </w:rPr>
              <w:lastRenderedPageBreak/>
              <w:t>- демонстрация знаний и использование ресурсосберегающих технологий в профессиональной деятельности</w:t>
            </w:r>
          </w:p>
          <w:p w14:paraId="16951C7B" w14:textId="77777777" w:rsidR="00D70AD8" w:rsidRPr="007A429B" w:rsidRDefault="00D70AD8" w:rsidP="006B00EA">
            <w:pPr>
              <w:suppressAutoHyphens/>
              <w:spacing w:after="0"/>
              <w:rPr>
                <w:rFonts w:ascii="Times New Roman" w:eastAsia="PMingLiU" w:hAnsi="Times New Roman" w:cs="Arial"/>
                <w:lang w:eastAsia="zh-TW"/>
              </w:rPr>
            </w:pPr>
          </w:p>
        </w:tc>
        <w:tc>
          <w:tcPr>
            <w:tcW w:w="3260" w:type="dxa"/>
            <w:tcBorders>
              <w:top w:val="single" w:sz="4" w:space="0" w:color="auto"/>
              <w:left w:val="single" w:sz="4" w:space="0" w:color="auto"/>
              <w:bottom w:val="single" w:sz="4" w:space="0" w:color="auto"/>
              <w:right w:val="single" w:sz="4" w:space="0" w:color="auto"/>
            </w:tcBorders>
          </w:tcPr>
          <w:p w14:paraId="137FE7F3" w14:textId="77777777" w:rsidR="00D70AD8" w:rsidRPr="007A429B" w:rsidRDefault="00D70AD8"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lastRenderedPageBreak/>
              <w:t>Демонстрационный экзамен</w:t>
            </w:r>
          </w:p>
          <w:p w14:paraId="71725580" w14:textId="2CF2004A" w:rsidR="00D70AD8" w:rsidRPr="007A429B" w:rsidRDefault="00D70AD8"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t>Экспертное наблюдение в процессе учебной и производственной практики</w:t>
            </w:r>
          </w:p>
        </w:tc>
      </w:tr>
      <w:tr w:rsidR="00D70AD8" w:rsidRPr="007A429B" w14:paraId="7E4C084F" w14:textId="77777777" w:rsidTr="00581089">
        <w:tc>
          <w:tcPr>
            <w:tcW w:w="3119" w:type="dxa"/>
          </w:tcPr>
          <w:p w14:paraId="3CDCF5D3" w14:textId="041FD80D" w:rsidR="00D70AD8" w:rsidRPr="007A429B" w:rsidRDefault="00D70AD8" w:rsidP="00D70AD8">
            <w:pPr>
              <w:suppressAutoHyphens/>
              <w:spacing w:after="0"/>
              <w:rPr>
                <w:rFonts w:ascii="Times New Roman" w:eastAsia="PMingLiU" w:hAnsi="Times New Roman" w:cs="Arial"/>
                <w:lang w:eastAsia="zh-TW"/>
              </w:rPr>
            </w:pPr>
            <w:r w:rsidRPr="007A429B">
              <w:rPr>
                <w:rFonts w:ascii="Times New Roman" w:hAnsi="Times New Roman"/>
                <w:iCs/>
              </w:rPr>
              <w:t>ОК 08.</w:t>
            </w:r>
            <w:r w:rsidRPr="007A429B">
              <w:rPr>
                <w:rFonts w:ascii="Times New Roman" w:hAnsi="Times New Roman"/>
              </w:rPr>
              <w:t xml:space="preserve"> </w:t>
            </w:r>
            <w:r w:rsidRPr="007A429B">
              <w:rPr>
                <w:rFonts w:ascii="Times New Roman" w:hAnsi="Times New Roman"/>
                <w:iC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18" w:type="dxa"/>
          </w:tcPr>
          <w:p w14:paraId="54B022D8" w14:textId="77777777" w:rsidR="00D70AD8" w:rsidRPr="007A429B" w:rsidRDefault="00D70AD8" w:rsidP="006B00EA">
            <w:pPr>
              <w:pStyle w:val="docdata"/>
              <w:spacing w:before="0" w:beforeAutospacing="0" w:after="0" w:afterAutospacing="0"/>
              <w:rPr>
                <w:sz w:val="22"/>
                <w:szCs w:val="22"/>
              </w:rPr>
            </w:pPr>
            <w:r w:rsidRPr="007A429B">
              <w:rPr>
                <w:color w:val="000000"/>
                <w:sz w:val="22"/>
                <w:szCs w:val="22"/>
              </w:rPr>
              <w:t>- эффективность использовать средств физической культуры для сохранения и укрепления здоровья при выполнении профессиональной деятельности.</w:t>
            </w:r>
          </w:p>
          <w:p w14:paraId="03CF6963" w14:textId="77777777" w:rsidR="00D70AD8" w:rsidRPr="007A429B" w:rsidRDefault="00D70AD8" w:rsidP="006B00EA">
            <w:pPr>
              <w:suppressAutoHyphens/>
              <w:spacing w:after="0"/>
              <w:rPr>
                <w:rFonts w:ascii="Times New Roman" w:eastAsia="PMingLiU" w:hAnsi="Times New Roman" w:cs="Arial"/>
                <w:lang w:eastAsia="zh-TW"/>
              </w:rPr>
            </w:pPr>
          </w:p>
        </w:tc>
        <w:tc>
          <w:tcPr>
            <w:tcW w:w="3260" w:type="dxa"/>
            <w:tcBorders>
              <w:top w:val="single" w:sz="4" w:space="0" w:color="auto"/>
              <w:left w:val="single" w:sz="4" w:space="0" w:color="auto"/>
              <w:bottom w:val="single" w:sz="4" w:space="0" w:color="auto"/>
              <w:right w:val="single" w:sz="4" w:space="0" w:color="auto"/>
            </w:tcBorders>
          </w:tcPr>
          <w:p w14:paraId="5B01D466" w14:textId="77777777" w:rsidR="00D70AD8" w:rsidRPr="007A429B" w:rsidRDefault="00D70AD8"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p w14:paraId="470AA440" w14:textId="703E2BC3" w:rsidR="00D70AD8" w:rsidRPr="007A429B" w:rsidRDefault="00D70AD8"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t>Экспертное наблюдение в процессе учебной и производственной практики</w:t>
            </w:r>
          </w:p>
        </w:tc>
      </w:tr>
      <w:tr w:rsidR="00D70AD8" w:rsidRPr="007A429B" w14:paraId="512CFF95" w14:textId="77777777" w:rsidTr="00581089">
        <w:tc>
          <w:tcPr>
            <w:tcW w:w="3119" w:type="dxa"/>
          </w:tcPr>
          <w:p w14:paraId="707936C2" w14:textId="0435942F" w:rsidR="00D70AD8" w:rsidRPr="007A429B" w:rsidRDefault="00D70AD8" w:rsidP="00D70AD8">
            <w:pPr>
              <w:suppressAutoHyphens/>
              <w:spacing w:after="0"/>
              <w:rPr>
                <w:rFonts w:ascii="Times New Roman" w:eastAsia="PMingLiU" w:hAnsi="Times New Roman" w:cs="Arial"/>
                <w:lang w:eastAsia="zh-TW"/>
              </w:rPr>
            </w:pPr>
            <w:r w:rsidRPr="007A429B">
              <w:rPr>
                <w:rFonts w:ascii="Times New Roman" w:hAnsi="Times New Roman"/>
                <w:iCs/>
              </w:rPr>
              <w:t>ОК 09.</w:t>
            </w:r>
            <w:r w:rsidRPr="007A429B">
              <w:rPr>
                <w:rFonts w:ascii="Times New Roman" w:hAnsi="Times New Roman"/>
              </w:rPr>
              <w:t xml:space="preserve"> </w:t>
            </w:r>
            <w:r w:rsidRPr="007A429B">
              <w:rPr>
                <w:rFonts w:ascii="Times New Roman" w:hAnsi="Times New Roman"/>
                <w:iCs/>
              </w:rPr>
              <w:t>Пользоваться профессиональной документацией на государственном и иностранном языках</w:t>
            </w:r>
          </w:p>
        </w:tc>
        <w:tc>
          <w:tcPr>
            <w:tcW w:w="3118" w:type="dxa"/>
          </w:tcPr>
          <w:p w14:paraId="16828F24" w14:textId="77777777" w:rsidR="00D70AD8" w:rsidRPr="007A429B" w:rsidRDefault="00D70AD8" w:rsidP="006B00EA">
            <w:pPr>
              <w:pStyle w:val="docdata"/>
              <w:spacing w:before="0" w:beforeAutospacing="0" w:after="0" w:afterAutospacing="0"/>
              <w:rPr>
                <w:sz w:val="22"/>
                <w:szCs w:val="22"/>
              </w:rPr>
            </w:pPr>
            <w:r w:rsidRPr="007A429B">
              <w:rPr>
                <w:color w:val="000000"/>
                <w:sz w:val="22"/>
                <w:szCs w:val="22"/>
              </w:rPr>
              <w:t>- эффективность использования в профессиональной деятельности необходимой технической документации, в том числе на английском языке.</w:t>
            </w:r>
          </w:p>
          <w:p w14:paraId="75369AA6" w14:textId="77777777" w:rsidR="00D70AD8" w:rsidRPr="007A429B" w:rsidRDefault="00D70AD8" w:rsidP="006B00EA">
            <w:pPr>
              <w:suppressAutoHyphens/>
              <w:spacing w:after="0"/>
              <w:rPr>
                <w:rFonts w:ascii="Times New Roman" w:eastAsia="PMingLiU" w:hAnsi="Times New Roman" w:cs="Arial"/>
                <w:lang w:eastAsia="zh-TW"/>
              </w:rPr>
            </w:pPr>
          </w:p>
        </w:tc>
        <w:tc>
          <w:tcPr>
            <w:tcW w:w="3260" w:type="dxa"/>
            <w:tcBorders>
              <w:top w:val="single" w:sz="4" w:space="0" w:color="auto"/>
              <w:left w:val="single" w:sz="4" w:space="0" w:color="auto"/>
              <w:bottom w:val="single" w:sz="4" w:space="0" w:color="auto"/>
              <w:right w:val="single" w:sz="4" w:space="0" w:color="auto"/>
            </w:tcBorders>
          </w:tcPr>
          <w:p w14:paraId="1C21C876" w14:textId="77777777" w:rsidR="00D70AD8" w:rsidRPr="007A429B" w:rsidRDefault="00D70AD8"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p w14:paraId="4AD7BAFB" w14:textId="57140AA4" w:rsidR="00D70AD8" w:rsidRPr="007A429B" w:rsidRDefault="00D70AD8" w:rsidP="006B00EA">
            <w:pPr>
              <w:spacing w:after="0"/>
              <w:rPr>
                <w:rFonts w:ascii="Times New Roman" w:eastAsia="PMingLiU" w:hAnsi="Times New Roman" w:cs="Arial"/>
                <w:lang w:eastAsia="zh-TW"/>
              </w:rPr>
            </w:pPr>
            <w:r w:rsidRPr="007A429B">
              <w:rPr>
                <w:rFonts w:ascii="Times New Roman" w:eastAsia="PMingLiU" w:hAnsi="Times New Roman" w:cs="Arial"/>
                <w:lang w:eastAsia="zh-TW"/>
              </w:rPr>
              <w:t>Экспертное наблюдение в процессе учебной и производственной практики</w:t>
            </w:r>
          </w:p>
        </w:tc>
      </w:tr>
    </w:tbl>
    <w:p w14:paraId="25031DDA" w14:textId="77777777" w:rsidR="00B5153F" w:rsidRPr="00895F77" w:rsidRDefault="00B5153F" w:rsidP="00895F77">
      <w:pPr>
        <w:spacing w:after="200" w:line="276" w:lineRule="auto"/>
        <w:jc w:val="both"/>
        <w:rPr>
          <w:rFonts w:ascii="Times New Roman" w:eastAsia="Times New Roman" w:hAnsi="Times New Roman" w:cs="Times New Roman"/>
          <w:lang w:eastAsia="ru-RU"/>
        </w:rPr>
        <w:sectPr w:rsidR="00B5153F" w:rsidRPr="00895F77" w:rsidSect="00895F77">
          <w:pgSz w:w="11906" w:h="16838"/>
          <w:pgMar w:top="1134" w:right="567" w:bottom="1134" w:left="1701" w:header="708" w:footer="708" w:gutter="0"/>
          <w:cols w:space="708"/>
          <w:docGrid w:linePitch="360"/>
        </w:sectPr>
      </w:pPr>
    </w:p>
    <w:p w14:paraId="5F0DDC21" w14:textId="6BBEB032" w:rsidR="007427B2" w:rsidRPr="00BC0FCB" w:rsidRDefault="007427B2" w:rsidP="00BC0FCB">
      <w:pPr>
        <w:spacing w:after="0" w:line="276" w:lineRule="auto"/>
        <w:jc w:val="right"/>
        <w:outlineLvl w:val="1"/>
        <w:rPr>
          <w:rFonts w:ascii="Times New Roman" w:eastAsia="Times New Roman" w:hAnsi="Times New Roman" w:cs="Times New Roman"/>
          <w:b/>
          <w:bCs/>
          <w:sz w:val="24"/>
          <w:szCs w:val="24"/>
          <w:lang w:eastAsia="ru-RU"/>
        </w:rPr>
      </w:pPr>
      <w:bookmarkStart w:id="53" w:name="_Toc139007570"/>
      <w:r w:rsidRPr="00BC0FCB">
        <w:rPr>
          <w:rFonts w:ascii="Times New Roman" w:eastAsia="Times New Roman" w:hAnsi="Times New Roman" w:cs="Times New Roman"/>
          <w:b/>
          <w:bCs/>
          <w:sz w:val="24"/>
          <w:szCs w:val="24"/>
          <w:lang w:eastAsia="ru-RU"/>
        </w:rPr>
        <w:lastRenderedPageBreak/>
        <w:t>Приложение 1.2</w:t>
      </w:r>
      <w:bookmarkEnd w:id="53"/>
    </w:p>
    <w:p w14:paraId="31C2BD39" w14:textId="00B01ADB" w:rsidR="007427B2" w:rsidRPr="00BC0FCB" w:rsidRDefault="007427B2" w:rsidP="00BC0FCB">
      <w:pPr>
        <w:spacing w:after="0" w:line="276" w:lineRule="auto"/>
        <w:jc w:val="right"/>
        <w:rPr>
          <w:rFonts w:ascii="Times New Roman" w:eastAsia="Times New Roman" w:hAnsi="Times New Roman" w:cs="Times New Roman"/>
          <w:b/>
          <w:bCs/>
          <w:sz w:val="24"/>
          <w:szCs w:val="24"/>
          <w:lang w:eastAsia="ru-RU"/>
        </w:rPr>
      </w:pPr>
      <w:r w:rsidRPr="00BC0FCB">
        <w:rPr>
          <w:rFonts w:ascii="Times New Roman" w:eastAsia="Times New Roman" w:hAnsi="Times New Roman" w:cs="Times New Roman"/>
          <w:b/>
          <w:bCs/>
          <w:sz w:val="24"/>
          <w:szCs w:val="24"/>
          <w:lang w:eastAsia="ru-RU"/>
        </w:rPr>
        <w:t xml:space="preserve">к ПОП по </w:t>
      </w:r>
      <w:r w:rsidRPr="00BC0FCB">
        <w:rPr>
          <w:rFonts w:ascii="Times New Roman" w:eastAsia="Times New Roman" w:hAnsi="Times New Roman" w:cs="Times New Roman"/>
          <w:b/>
          <w:bCs/>
          <w:iCs/>
          <w:sz w:val="24"/>
          <w:szCs w:val="24"/>
          <w:lang w:eastAsia="ru-RU"/>
        </w:rPr>
        <w:t xml:space="preserve">профессии </w:t>
      </w:r>
    </w:p>
    <w:p w14:paraId="15142DB7" w14:textId="16E20861" w:rsidR="00B5153F" w:rsidRPr="00BC0FCB" w:rsidRDefault="007427B2" w:rsidP="00BC0FCB">
      <w:pPr>
        <w:spacing w:after="200" w:line="276" w:lineRule="auto"/>
        <w:jc w:val="right"/>
        <w:rPr>
          <w:rFonts w:ascii="Times New Roman" w:eastAsia="Times New Roman" w:hAnsi="Times New Roman" w:cs="Times New Roman"/>
          <w:b/>
          <w:bCs/>
          <w:i/>
          <w:sz w:val="24"/>
          <w:szCs w:val="24"/>
          <w:lang w:eastAsia="ru-RU"/>
        </w:rPr>
      </w:pPr>
      <w:r w:rsidRPr="00BC0FCB">
        <w:rPr>
          <w:rFonts w:ascii="Times New Roman" w:eastAsia="Times New Roman" w:hAnsi="Times New Roman" w:cs="Times New Roman"/>
          <w:b/>
          <w:bCs/>
          <w:iCs/>
          <w:sz w:val="24"/>
          <w:szCs w:val="24"/>
          <w:lang w:eastAsia="ru-RU"/>
        </w:rPr>
        <w:t xml:space="preserve">09.01.04 Наладчик аппаратных и программных средств </w:t>
      </w:r>
      <w:r w:rsidRPr="00BC0FCB">
        <w:rPr>
          <w:rFonts w:ascii="Times New Roman" w:eastAsia="Times New Roman" w:hAnsi="Times New Roman" w:cs="Times New Roman"/>
          <w:b/>
          <w:bCs/>
          <w:iCs/>
          <w:sz w:val="24"/>
          <w:szCs w:val="24"/>
          <w:lang w:eastAsia="ru-RU"/>
        </w:rPr>
        <w:br/>
        <w:t>инфокоммуникационных систем</w:t>
      </w:r>
    </w:p>
    <w:p w14:paraId="422A70F0" w14:textId="77777777" w:rsidR="00B5153F" w:rsidRPr="00895F77" w:rsidRDefault="00B5153F" w:rsidP="00B5153F">
      <w:pPr>
        <w:spacing w:after="200" w:line="276" w:lineRule="auto"/>
        <w:jc w:val="center"/>
        <w:rPr>
          <w:rFonts w:ascii="Times New Roman" w:eastAsia="Times New Roman" w:hAnsi="Times New Roman" w:cs="Times New Roman"/>
          <w:b/>
          <w:i/>
          <w:sz w:val="24"/>
          <w:szCs w:val="24"/>
          <w:lang w:eastAsia="ru-RU"/>
        </w:rPr>
      </w:pPr>
    </w:p>
    <w:p w14:paraId="713B8E83" w14:textId="77777777" w:rsidR="00B5153F" w:rsidRPr="00895F77" w:rsidRDefault="00B5153F" w:rsidP="00B5153F">
      <w:pPr>
        <w:spacing w:after="200" w:line="276" w:lineRule="auto"/>
        <w:jc w:val="center"/>
        <w:rPr>
          <w:rFonts w:ascii="Times New Roman" w:eastAsia="Times New Roman" w:hAnsi="Times New Roman" w:cs="Times New Roman"/>
          <w:b/>
          <w:i/>
          <w:sz w:val="24"/>
          <w:szCs w:val="24"/>
          <w:lang w:eastAsia="ru-RU"/>
        </w:rPr>
      </w:pPr>
    </w:p>
    <w:p w14:paraId="14D723F0" w14:textId="77777777" w:rsidR="00B5153F" w:rsidRPr="00895F77" w:rsidRDefault="00B5153F" w:rsidP="00B5153F">
      <w:pPr>
        <w:spacing w:after="200" w:line="276" w:lineRule="auto"/>
        <w:jc w:val="center"/>
        <w:rPr>
          <w:rFonts w:ascii="Times New Roman" w:eastAsia="Times New Roman" w:hAnsi="Times New Roman" w:cs="Times New Roman"/>
          <w:b/>
          <w:i/>
          <w:sz w:val="24"/>
          <w:szCs w:val="24"/>
          <w:lang w:eastAsia="ru-RU"/>
        </w:rPr>
      </w:pPr>
    </w:p>
    <w:p w14:paraId="1C8A7AD7" w14:textId="77777777" w:rsidR="00B5153F" w:rsidRPr="00895F77" w:rsidRDefault="00B5153F" w:rsidP="00B5153F">
      <w:pPr>
        <w:spacing w:after="200" w:line="276" w:lineRule="auto"/>
        <w:jc w:val="center"/>
        <w:rPr>
          <w:rFonts w:ascii="Times New Roman" w:eastAsia="Times New Roman" w:hAnsi="Times New Roman" w:cs="Times New Roman"/>
          <w:b/>
          <w:i/>
          <w:sz w:val="24"/>
          <w:szCs w:val="24"/>
          <w:lang w:eastAsia="ru-RU"/>
        </w:rPr>
      </w:pPr>
    </w:p>
    <w:p w14:paraId="07975CFB" w14:textId="77777777" w:rsidR="00B5153F" w:rsidRPr="00895F77" w:rsidRDefault="00B5153F" w:rsidP="00B5153F">
      <w:pPr>
        <w:spacing w:after="200" w:line="276" w:lineRule="auto"/>
        <w:jc w:val="center"/>
        <w:rPr>
          <w:rFonts w:ascii="Times New Roman" w:eastAsia="Times New Roman" w:hAnsi="Times New Roman" w:cs="Times New Roman"/>
          <w:b/>
          <w:i/>
          <w:sz w:val="24"/>
          <w:szCs w:val="24"/>
          <w:lang w:eastAsia="ru-RU"/>
        </w:rPr>
      </w:pPr>
    </w:p>
    <w:p w14:paraId="54D6B89D" w14:textId="77777777" w:rsidR="00B5153F" w:rsidRPr="00895F77" w:rsidRDefault="00B5153F" w:rsidP="00B5153F">
      <w:pPr>
        <w:spacing w:after="200" w:line="276" w:lineRule="auto"/>
        <w:jc w:val="center"/>
        <w:rPr>
          <w:rFonts w:ascii="Times New Roman" w:eastAsia="Times New Roman" w:hAnsi="Times New Roman" w:cs="Times New Roman"/>
          <w:b/>
          <w:i/>
          <w:sz w:val="24"/>
          <w:szCs w:val="24"/>
          <w:lang w:eastAsia="ru-RU"/>
        </w:rPr>
      </w:pPr>
    </w:p>
    <w:p w14:paraId="4C75380D" w14:textId="77777777" w:rsidR="00B5153F" w:rsidRPr="00EE7F93" w:rsidRDefault="00B5153F" w:rsidP="00EE7F93">
      <w:pPr>
        <w:pStyle w:val="1"/>
        <w:jc w:val="center"/>
        <w:rPr>
          <w:rFonts w:ascii="Times New Roman" w:hAnsi="Times New Roman"/>
          <w:sz w:val="24"/>
          <w:szCs w:val="24"/>
        </w:rPr>
      </w:pPr>
    </w:p>
    <w:p w14:paraId="253EE5BF" w14:textId="77777777" w:rsidR="00B5153F" w:rsidRPr="00EE7F93" w:rsidRDefault="00B5153F" w:rsidP="00EE7F93">
      <w:pPr>
        <w:pStyle w:val="1"/>
        <w:jc w:val="center"/>
        <w:rPr>
          <w:rFonts w:ascii="Times New Roman" w:hAnsi="Times New Roman"/>
          <w:sz w:val="24"/>
          <w:szCs w:val="24"/>
        </w:rPr>
      </w:pPr>
      <w:bookmarkStart w:id="54" w:name="_Toc127873432"/>
      <w:bookmarkStart w:id="55" w:name="_Toc139007571"/>
      <w:r w:rsidRPr="00EE7F93">
        <w:rPr>
          <w:rFonts w:ascii="Times New Roman" w:hAnsi="Times New Roman"/>
          <w:sz w:val="24"/>
          <w:szCs w:val="24"/>
        </w:rPr>
        <w:t>ПРИМЕРНАЯ РАБОЧАЯ ПРОГРАММА ПРОФЕССИОНАЛЬНОГО МОДУЛЯ</w:t>
      </w:r>
      <w:bookmarkEnd w:id="54"/>
      <w:bookmarkEnd w:id="55"/>
    </w:p>
    <w:p w14:paraId="27841C48" w14:textId="5977A944" w:rsidR="00B5153F" w:rsidRPr="00EE7F93" w:rsidRDefault="006A66EF" w:rsidP="00EE7F93">
      <w:pPr>
        <w:pStyle w:val="1"/>
        <w:jc w:val="center"/>
        <w:rPr>
          <w:rFonts w:ascii="Times New Roman" w:hAnsi="Times New Roman"/>
          <w:sz w:val="24"/>
          <w:szCs w:val="24"/>
          <w:lang w:eastAsia="ru-RU"/>
        </w:rPr>
      </w:pPr>
      <w:bookmarkStart w:id="56" w:name="_Toc139007572"/>
      <w:r w:rsidRPr="00EE7F93">
        <w:rPr>
          <w:rFonts w:ascii="Times New Roman" w:hAnsi="Times New Roman"/>
          <w:sz w:val="24"/>
          <w:szCs w:val="24"/>
          <w:lang w:eastAsia="ru-RU"/>
        </w:rPr>
        <w:t>«ПМ.02 НАСТРОЙКА И ОБЕСПЕЧЕНИЕ РАБОТОСПОСОБНОСТИ ПРОГРАММНЫХ И АППАРАТНЫХ СРЕДСТВ УСТРОЙСТВ ИНФОКОММУНИКАЦИОННЫХ СИСТЕМ»</w:t>
      </w:r>
      <w:bookmarkEnd w:id="56"/>
    </w:p>
    <w:p w14:paraId="123DBE51" w14:textId="77777777" w:rsidR="00B5153F" w:rsidRPr="00EE7F93" w:rsidRDefault="00B5153F" w:rsidP="00EE7F93">
      <w:pPr>
        <w:pStyle w:val="1"/>
        <w:jc w:val="center"/>
        <w:rPr>
          <w:rFonts w:ascii="Times New Roman" w:hAnsi="Times New Roman"/>
          <w:i/>
          <w:sz w:val="24"/>
          <w:szCs w:val="24"/>
          <w:vertAlign w:val="superscript"/>
          <w:lang w:eastAsia="ru-RU"/>
        </w:rPr>
      </w:pPr>
    </w:p>
    <w:p w14:paraId="65BAD9D4" w14:textId="3A1E27A3" w:rsidR="00B5153F" w:rsidRPr="007427B2" w:rsidRDefault="007427B2" w:rsidP="00B5153F">
      <w:pPr>
        <w:spacing w:after="200" w:line="276" w:lineRule="auto"/>
        <w:jc w:val="center"/>
        <w:rPr>
          <w:rFonts w:ascii="Times New Roman" w:eastAsia="Times New Roman" w:hAnsi="Times New Roman" w:cs="Times New Roman"/>
          <w:b/>
          <w:i/>
          <w:sz w:val="24"/>
          <w:szCs w:val="24"/>
          <w:lang w:eastAsia="ru-RU"/>
        </w:rPr>
      </w:pPr>
      <w:r w:rsidRPr="007427B2">
        <w:rPr>
          <w:rFonts w:ascii="Times New Roman" w:eastAsia="Times New Roman" w:hAnsi="Times New Roman" w:cs="Times New Roman"/>
          <w:b/>
          <w:i/>
          <w:sz w:val="24"/>
          <w:szCs w:val="24"/>
          <w:lang w:eastAsia="ru-RU"/>
        </w:rPr>
        <w:t xml:space="preserve">Для направленности </w:t>
      </w:r>
      <w:r>
        <w:rPr>
          <w:rFonts w:ascii="Times New Roman" w:eastAsia="Times New Roman" w:hAnsi="Times New Roman" w:cs="Times New Roman"/>
          <w:b/>
          <w:i/>
          <w:sz w:val="24"/>
          <w:szCs w:val="24"/>
          <w:lang w:eastAsia="ru-RU"/>
        </w:rPr>
        <w:br/>
      </w:r>
      <w:r w:rsidRPr="007427B2">
        <w:rPr>
          <w:rFonts w:ascii="Times New Roman" w:eastAsia="Times New Roman" w:hAnsi="Times New Roman" w:cs="Times New Roman"/>
          <w:b/>
          <w:i/>
          <w:sz w:val="24"/>
          <w:szCs w:val="24"/>
          <w:lang w:eastAsia="ru-RU"/>
        </w:rPr>
        <w:t>«</w:t>
      </w:r>
      <w:r w:rsidR="00581089">
        <w:rPr>
          <w:rFonts w:ascii="Times New Roman" w:eastAsia="Times New Roman" w:hAnsi="Times New Roman" w:cs="Times New Roman"/>
          <w:b/>
          <w:i/>
          <w:sz w:val="24"/>
          <w:lang w:eastAsia="ru-RU"/>
        </w:rPr>
        <w:t>Н</w:t>
      </w:r>
      <w:r w:rsidRPr="007427B2">
        <w:rPr>
          <w:rFonts w:ascii="Times New Roman" w:eastAsia="Times New Roman" w:hAnsi="Times New Roman" w:cs="Times New Roman"/>
          <w:b/>
          <w:i/>
          <w:sz w:val="24"/>
          <w:lang w:eastAsia="ru-RU"/>
        </w:rPr>
        <w:t>аладчик аппаратных и программных средств»</w:t>
      </w:r>
    </w:p>
    <w:p w14:paraId="4C4380E4" w14:textId="77777777" w:rsidR="00B5153F" w:rsidRPr="00895F77" w:rsidRDefault="00B5153F" w:rsidP="00B5153F">
      <w:pPr>
        <w:spacing w:after="200" w:line="276" w:lineRule="auto"/>
        <w:jc w:val="center"/>
        <w:rPr>
          <w:rFonts w:ascii="Times New Roman" w:eastAsia="Times New Roman" w:hAnsi="Times New Roman" w:cs="Times New Roman"/>
          <w:b/>
          <w:i/>
          <w:sz w:val="24"/>
          <w:szCs w:val="24"/>
          <w:lang w:eastAsia="ru-RU"/>
        </w:rPr>
      </w:pPr>
    </w:p>
    <w:p w14:paraId="54B493BA" w14:textId="77777777" w:rsidR="00B5153F" w:rsidRPr="00895F77" w:rsidRDefault="00B5153F" w:rsidP="00B5153F">
      <w:pPr>
        <w:spacing w:after="200" w:line="276" w:lineRule="auto"/>
        <w:jc w:val="center"/>
        <w:rPr>
          <w:rFonts w:ascii="Times New Roman" w:eastAsia="Times New Roman" w:hAnsi="Times New Roman" w:cs="Times New Roman"/>
          <w:b/>
          <w:i/>
          <w:sz w:val="24"/>
          <w:szCs w:val="24"/>
          <w:lang w:eastAsia="ru-RU"/>
        </w:rPr>
      </w:pPr>
    </w:p>
    <w:p w14:paraId="2E942BCD" w14:textId="77777777" w:rsidR="00B5153F" w:rsidRPr="00895F77" w:rsidRDefault="00B5153F" w:rsidP="00B5153F">
      <w:pPr>
        <w:spacing w:after="200" w:line="276" w:lineRule="auto"/>
        <w:jc w:val="center"/>
        <w:rPr>
          <w:rFonts w:ascii="Times New Roman" w:eastAsia="Times New Roman" w:hAnsi="Times New Roman" w:cs="Times New Roman"/>
          <w:b/>
          <w:i/>
          <w:sz w:val="24"/>
          <w:szCs w:val="24"/>
          <w:lang w:eastAsia="ru-RU"/>
        </w:rPr>
      </w:pPr>
    </w:p>
    <w:p w14:paraId="05611A2A" w14:textId="77777777" w:rsidR="00B5153F" w:rsidRPr="00895F77" w:rsidRDefault="00B5153F" w:rsidP="00B5153F">
      <w:pPr>
        <w:spacing w:after="200" w:line="276" w:lineRule="auto"/>
        <w:jc w:val="center"/>
        <w:rPr>
          <w:rFonts w:ascii="Times New Roman" w:eastAsia="Times New Roman" w:hAnsi="Times New Roman" w:cs="Times New Roman"/>
          <w:b/>
          <w:i/>
          <w:sz w:val="24"/>
          <w:szCs w:val="24"/>
          <w:lang w:eastAsia="ru-RU"/>
        </w:rPr>
      </w:pPr>
    </w:p>
    <w:p w14:paraId="793563B1" w14:textId="1C6CC282" w:rsidR="00B5153F" w:rsidRDefault="00B5153F" w:rsidP="00B5153F">
      <w:pPr>
        <w:spacing w:after="200" w:line="276" w:lineRule="auto"/>
        <w:jc w:val="center"/>
        <w:rPr>
          <w:rFonts w:ascii="Times New Roman" w:eastAsia="Times New Roman" w:hAnsi="Times New Roman" w:cs="Times New Roman"/>
          <w:b/>
          <w:i/>
          <w:sz w:val="24"/>
          <w:szCs w:val="24"/>
          <w:lang w:eastAsia="ru-RU"/>
        </w:rPr>
      </w:pPr>
    </w:p>
    <w:p w14:paraId="136EA675" w14:textId="2138F2C1" w:rsidR="007427B2" w:rsidRDefault="007427B2" w:rsidP="00B5153F">
      <w:pPr>
        <w:spacing w:after="200" w:line="276" w:lineRule="auto"/>
        <w:jc w:val="center"/>
        <w:rPr>
          <w:rFonts w:ascii="Times New Roman" w:eastAsia="Times New Roman" w:hAnsi="Times New Roman" w:cs="Times New Roman"/>
          <w:b/>
          <w:i/>
          <w:sz w:val="24"/>
          <w:szCs w:val="24"/>
          <w:lang w:eastAsia="ru-RU"/>
        </w:rPr>
      </w:pPr>
    </w:p>
    <w:p w14:paraId="20C59342" w14:textId="3E2EBABE" w:rsidR="007427B2" w:rsidRDefault="007427B2" w:rsidP="00B5153F">
      <w:pPr>
        <w:spacing w:after="200" w:line="276" w:lineRule="auto"/>
        <w:jc w:val="center"/>
        <w:rPr>
          <w:rFonts w:ascii="Times New Roman" w:eastAsia="Times New Roman" w:hAnsi="Times New Roman" w:cs="Times New Roman"/>
          <w:b/>
          <w:i/>
          <w:sz w:val="24"/>
          <w:szCs w:val="24"/>
          <w:lang w:eastAsia="ru-RU"/>
        </w:rPr>
      </w:pPr>
    </w:p>
    <w:p w14:paraId="21BED19C" w14:textId="73A046AD" w:rsidR="007427B2" w:rsidRDefault="007427B2" w:rsidP="00B5153F">
      <w:pPr>
        <w:spacing w:after="200" w:line="276" w:lineRule="auto"/>
        <w:jc w:val="center"/>
        <w:rPr>
          <w:rFonts w:ascii="Times New Roman" w:eastAsia="Times New Roman" w:hAnsi="Times New Roman" w:cs="Times New Roman"/>
          <w:b/>
          <w:i/>
          <w:sz w:val="24"/>
          <w:szCs w:val="24"/>
          <w:lang w:eastAsia="ru-RU"/>
        </w:rPr>
      </w:pPr>
    </w:p>
    <w:p w14:paraId="66C44698" w14:textId="77777777" w:rsidR="007427B2" w:rsidRPr="00895F77" w:rsidRDefault="007427B2" w:rsidP="00B5153F">
      <w:pPr>
        <w:spacing w:after="200" w:line="276" w:lineRule="auto"/>
        <w:jc w:val="center"/>
        <w:rPr>
          <w:rFonts w:ascii="Times New Roman" w:eastAsia="Times New Roman" w:hAnsi="Times New Roman" w:cs="Times New Roman"/>
          <w:b/>
          <w:i/>
          <w:sz w:val="24"/>
          <w:szCs w:val="24"/>
          <w:lang w:eastAsia="ru-RU"/>
        </w:rPr>
      </w:pPr>
    </w:p>
    <w:p w14:paraId="103E847A" w14:textId="77777777" w:rsidR="00B5153F" w:rsidRPr="00895F77" w:rsidRDefault="00B5153F" w:rsidP="00B5153F">
      <w:pPr>
        <w:spacing w:after="200" w:line="276" w:lineRule="auto"/>
        <w:jc w:val="center"/>
        <w:rPr>
          <w:rFonts w:ascii="Times New Roman" w:eastAsia="Times New Roman" w:hAnsi="Times New Roman" w:cs="Times New Roman"/>
          <w:b/>
          <w:i/>
          <w:sz w:val="24"/>
          <w:szCs w:val="24"/>
          <w:lang w:eastAsia="ru-RU"/>
        </w:rPr>
      </w:pPr>
    </w:p>
    <w:p w14:paraId="496CE382" w14:textId="77777777" w:rsidR="00B5153F" w:rsidRPr="00895F77" w:rsidRDefault="00B5153F" w:rsidP="00B5153F">
      <w:pPr>
        <w:spacing w:after="200" w:line="276" w:lineRule="auto"/>
        <w:jc w:val="center"/>
        <w:rPr>
          <w:rFonts w:ascii="Times New Roman" w:eastAsia="Times New Roman" w:hAnsi="Times New Roman" w:cs="Times New Roman"/>
          <w:b/>
          <w:i/>
          <w:sz w:val="24"/>
          <w:szCs w:val="24"/>
          <w:lang w:eastAsia="ru-RU"/>
        </w:rPr>
      </w:pPr>
    </w:p>
    <w:p w14:paraId="7160CBFD" w14:textId="72102851" w:rsidR="00B5153F" w:rsidRPr="00581089" w:rsidRDefault="00B5153F" w:rsidP="00B5153F">
      <w:pPr>
        <w:spacing w:after="200" w:line="276" w:lineRule="auto"/>
        <w:jc w:val="center"/>
        <w:rPr>
          <w:rFonts w:ascii="Times New Roman" w:eastAsia="Times New Roman" w:hAnsi="Times New Roman" w:cs="Times New Roman"/>
          <w:b/>
          <w:sz w:val="28"/>
          <w:szCs w:val="24"/>
          <w:lang w:eastAsia="ru-RU"/>
        </w:rPr>
      </w:pPr>
      <w:r w:rsidRPr="00581089">
        <w:rPr>
          <w:rFonts w:ascii="Times New Roman" w:eastAsia="Times New Roman" w:hAnsi="Times New Roman" w:cs="Times New Roman"/>
          <w:b/>
          <w:bCs/>
          <w:sz w:val="24"/>
          <w:lang w:eastAsia="ru-RU"/>
        </w:rPr>
        <w:t>202</w:t>
      </w:r>
      <w:r w:rsidR="00452ECF">
        <w:rPr>
          <w:rFonts w:ascii="Times New Roman" w:eastAsia="Times New Roman" w:hAnsi="Times New Roman" w:cs="Times New Roman"/>
          <w:b/>
          <w:bCs/>
          <w:sz w:val="24"/>
          <w:lang w:eastAsia="ru-RU"/>
        </w:rPr>
        <w:t>3</w:t>
      </w:r>
      <w:r w:rsidRPr="00581089">
        <w:rPr>
          <w:rFonts w:ascii="Times New Roman" w:eastAsia="Times New Roman" w:hAnsi="Times New Roman" w:cs="Times New Roman"/>
          <w:b/>
          <w:bCs/>
          <w:sz w:val="24"/>
          <w:lang w:eastAsia="ru-RU"/>
        </w:rPr>
        <w:t xml:space="preserve"> г.</w:t>
      </w:r>
    </w:p>
    <w:p w14:paraId="297E99FB" w14:textId="77777777" w:rsidR="00B5153F" w:rsidRPr="00895F77" w:rsidRDefault="00B5153F" w:rsidP="00B5153F">
      <w:pPr>
        <w:spacing w:after="200" w:line="276" w:lineRule="auto"/>
        <w:rPr>
          <w:rFonts w:ascii="Times New Roman" w:eastAsia="Times New Roman" w:hAnsi="Times New Roman" w:cs="Times New Roman"/>
          <w:b/>
          <w:i/>
          <w:sz w:val="24"/>
          <w:szCs w:val="24"/>
          <w:lang w:eastAsia="ru-RU"/>
        </w:rPr>
        <w:sectPr w:rsidR="00B5153F" w:rsidRPr="00895F77" w:rsidSect="00895F77">
          <w:pgSz w:w="11907" w:h="16840"/>
          <w:pgMar w:top="1134" w:right="851" w:bottom="992" w:left="1418" w:header="709" w:footer="709" w:gutter="0"/>
          <w:cols w:space="720"/>
        </w:sectPr>
      </w:pPr>
    </w:p>
    <w:p w14:paraId="78E5E967" w14:textId="77777777" w:rsidR="00B5153F" w:rsidRPr="00581089" w:rsidRDefault="00B5153F" w:rsidP="00B5153F">
      <w:pPr>
        <w:spacing w:after="200" w:line="276" w:lineRule="auto"/>
        <w:jc w:val="center"/>
        <w:rPr>
          <w:rFonts w:ascii="Times New Roman" w:eastAsia="Times New Roman" w:hAnsi="Times New Roman" w:cs="Times New Roman"/>
          <w:b/>
          <w:sz w:val="24"/>
          <w:szCs w:val="24"/>
          <w:lang w:eastAsia="ru-RU"/>
        </w:rPr>
      </w:pPr>
      <w:r w:rsidRPr="00581089">
        <w:rPr>
          <w:rFonts w:ascii="Times New Roman" w:eastAsia="Times New Roman" w:hAnsi="Times New Roman" w:cs="Times New Roman"/>
          <w:b/>
          <w:sz w:val="24"/>
          <w:szCs w:val="24"/>
          <w:lang w:eastAsia="ru-RU"/>
        </w:rPr>
        <w:lastRenderedPageBreak/>
        <w:t>СОДЕРЖАНИЕ</w:t>
      </w:r>
    </w:p>
    <w:p w14:paraId="55067DC3" w14:textId="77777777" w:rsidR="002300E6" w:rsidRPr="002300E6" w:rsidRDefault="002300E6" w:rsidP="002300E6">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2300E6" w:rsidRPr="002300E6" w14:paraId="3D636A2E" w14:textId="77777777" w:rsidTr="00D8283A">
        <w:tc>
          <w:tcPr>
            <w:tcW w:w="7501" w:type="dxa"/>
          </w:tcPr>
          <w:p w14:paraId="751382CB" w14:textId="77777777" w:rsidR="002300E6" w:rsidRPr="002300E6" w:rsidRDefault="002300E6" w:rsidP="00210BBE">
            <w:pPr>
              <w:numPr>
                <w:ilvl w:val="0"/>
                <w:numId w:val="24"/>
              </w:numPr>
              <w:suppressAutoHyphens/>
              <w:spacing w:after="200" w:line="276" w:lineRule="auto"/>
              <w:rPr>
                <w:rFonts w:ascii="Times New Roman" w:eastAsia="Times New Roman" w:hAnsi="Times New Roman" w:cs="Times New Roman"/>
                <w:b/>
                <w:sz w:val="24"/>
                <w:szCs w:val="24"/>
                <w:lang w:eastAsia="ru-RU"/>
              </w:rPr>
            </w:pPr>
            <w:r w:rsidRPr="002300E6">
              <w:rPr>
                <w:rFonts w:ascii="Times New Roman" w:eastAsia="Times New Roman" w:hAnsi="Times New Roman" w:cs="Times New Roman"/>
                <w:b/>
                <w:sz w:val="24"/>
                <w:szCs w:val="24"/>
                <w:lang w:eastAsia="ru-RU"/>
              </w:rPr>
              <w:t>ОБЩАЯ ХАРАКТЕРИСТИКА ПРИМЕРНОЙ РАБОЧЕЙ ПРОГРАММЫ ПРОФЕССИОНАЛЬНОГО МОДУЛЯ</w:t>
            </w:r>
          </w:p>
        </w:tc>
        <w:tc>
          <w:tcPr>
            <w:tcW w:w="1854" w:type="dxa"/>
          </w:tcPr>
          <w:p w14:paraId="088DA79A" w14:textId="77777777" w:rsidR="002300E6" w:rsidRPr="002300E6" w:rsidRDefault="002300E6" w:rsidP="002300E6">
            <w:pPr>
              <w:spacing w:after="200" w:line="276" w:lineRule="auto"/>
              <w:rPr>
                <w:rFonts w:ascii="Times New Roman" w:eastAsia="Times New Roman" w:hAnsi="Times New Roman" w:cs="Times New Roman"/>
                <w:b/>
                <w:sz w:val="24"/>
                <w:szCs w:val="24"/>
                <w:lang w:eastAsia="ru-RU"/>
              </w:rPr>
            </w:pPr>
          </w:p>
        </w:tc>
      </w:tr>
      <w:tr w:rsidR="002300E6" w:rsidRPr="002300E6" w14:paraId="0BF1A249" w14:textId="77777777" w:rsidTr="00D8283A">
        <w:tc>
          <w:tcPr>
            <w:tcW w:w="7501" w:type="dxa"/>
          </w:tcPr>
          <w:p w14:paraId="29ED3922" w14:textId="77777777" w:rsidR="002300E6" w:rsidRPr="002300E6" w:rsidRDefault="002300E6" w:rsidP="00210BBE">
            <w:pPr>
              <w:numPr>
                <w:ilvl w:val="0"/>
                <w:numId w:val="24"/>
              </w:numPr>
              <w:suppressAutoHyphens/>
              <w:spacing w:after="200" w:line="276" w:lineRule="auto"/>
              <w:rPr>
                <w:rFonts w:ascii="Times New Roman" w:eastAsia="Times New Roman" w:hAnsi="Times New Roman" w:cs="Times New Roman"/>
                <w:b/>
                <w:sz w:val="24"/>
                <w:szCs w:val="24"/>
                <w:lang w:eastAsia="ru-RU"/>
              </w:rPr>
            </w:pPr>
            <w:r w:rsidRPr="002300E6">
              <w:rPr>
                <w:rFonts w:ascii="Times New Roman" w:eastAsia="Times New Roman" w:hAnsi="Times New Roman" w:cs="Times New Roman"/>
                <w:b/>
                <w:sz w:val="24"/>
                <w:szCs w:val="24"/>
                <w:lang w:eastAsia="ru-RU"/>
              </w:rPr>
              <w:t>СТРУКТУРА И СОДЕРЖАНИЕ ПРОФЕССИОНАЛЬНОГО МОДУЛЯ</w:t>
            </w:r>
          </w:p>
          <w:p w14:paraId="0CB59FB4" w14:textId="77777777" w:rsidR="002300E6" w:rsidRPr="002300E6" w:rsidRDefault="002300E6" w:rsidP="00210BBE">
            <w:pPr>
              <w:numPr>
                <w:ilvl w:val="0"/>
                <w:numId w:val="24"/>
              </w:numPr>
              <w:suppressAutoHyphens/>
              <w:spacing w:after="200" w:line="276" w:lineRule="auto"/>
              <w:rPr>
                <w:rFonts w:ascii="Times New Roman" w:eastAsia="Times New Roman" w:hAnsi="Times New Roman" w:cs="Times New Roman"/>
                <w:b/>
                <w:sz w:val="24"/>
                <w:szCs w:val="24"/>
                <w:lang w:eastAsia="ru-RU"/>
              </w:rPr>
            </w:pPr>
            <w:r w:rsidRPr="002300E6">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14:paraId="2EBC6168" w14:textId="77777777" w:rsidR="002300E6" w:rsidRPr="002300E6" w:rsidRDefault="002300E6" w:rsidP="002300E6">
            <w:pPr>
              <w:spacing w:after="200" w:line="276" w:lineRule="auto"/>
              <w:ind w:left="644"/>
              <w:rPr>
                <w:rFonts w:ascii="Times New Roman" w:eastAsia="Times New Roman" w:hAnsi="Times New Roman" w:cs="Times New Roman"/>
                <w:b/>
                <w:sz w:val="24"/>
                <w:szCs w:val="24"/>
                <w:lang w:eastAsia="ru-RU"/>
              </w:rPr>
            </w:pPr>
          </w:p>
        </w:tc>
      </w:tr>
      <w:tr w:rsidR="002300E6" w:rsidRPr="002300E6" w14:paraId="55C21C96" w14:textId="77777777" w:rsidTr="00D8283A">
        <w:tc>
          <w:tcPr>
            <w:tcW w:w="7501" w:type="dxa"/>
          </w:tcPr>
          <w:p w14:paraId="4FEB7348" w14:textId="77777777" w:rsidR="002300E6" w:rsidRPr="002300E6" w:rsidRDefault="002300E6" w:rsidP="00210BBE">
            <w:pPr>
              <w:numPr>
                <w:ilvl w:val="0"/>
                <w:numId w:val="24"/>
              </w:numPr>
              <w:suppressAutoHyphens/>
              <w:spacing w:after="200" w:line="276" w:lineRule="auto"/>
              <w:rPr>
                <w:rFonts w:ascii="Times New Roman" w:eastAsia="Times New Roman" w:hAnsi="Times New Roman" w:cs="Times New Roman"/>
                <w:b/>
                <w:sz w:val="24"/>
                <w:szCs w:val="24"/>
                <w:lang w:eastAsia="ru-RU"/>
              </w:rPr>
            </w:pPr>
            <w:r w:rsidRPr="002300E6">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14:paraId="16B263CE" w14:textId="77777777" w:rsidR="002300E6" w:rsidRPr="002300E6" w:rsidRDefault="002300E6" w:rsidP="002300E6">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54AB96B9" w14:textId="77777777" w:rsidR="002300E6" w:rsidRPr="002300E6" w:rsidRDefault="002300E6" w:rsidP="002300E6">
            <w:pPr>
              <w:spacing w:after="200" w:line="276" w:lineRule="auto"/>
              <w:rPr>
                <w:rFonts w:ascii="Times New Roman" w:eastAsia="Times New Roman" w:hAnsi="Times New Roman" w:cs="Times New Roman"/>
                <w:b/>
                <w:sz w:val="24"/>
                <w:szCs w:val="24"/>
                <w:lang w:eastAsia="ru-RU"/>
              </w:rPr>
            </w:pPr>
          </w:p>
        </w:tc>
      </w:tr>
    </w:tbl>
    <w:p w14:paraId="12CF771E" w14:textId="77777777" w:rsidR="002300E6" w:rsidRPr="002300E6" w:rsidRDefault="002300E6" w:rsidP="002300E6">
      <w:pPr>
        <w:spacing w:after="200" w:line="276" w:lineRule="auto"/>
        <w:rPr>
          <w:rFonts w:ascii="Times New Roman" w:eastAsia="Times New Roman" w:hAnsi="Times New Roman" w:cs="Times New Roman"/>
          <w:b/>
          <w:i/>
          <w:sz w:val="24"/>
          <w:szCs w:val="24"/>
          <w:highlight w:val="yellow"/>
          <w:lang w:eastAsia="ru-RU"/>
        </w:rPr>
        <w:sectPr w:rsidR="002300E6" w:rsidRPr="002300E6" w:rsidSect="00D8283A">
          <w:pgSz w:w="11907" w:h="16840"/>
          <w:pgMar w:top="1134" w:right="851" w:bottom="992" w:left="1418" w:header="709" w:footer="709" w:gutter="0"/>
          <w:cols w:space="720"/>
        </w:sectPr>
      </w:pPr>
    </w:p>
    <w:p w14:paraId="3C197E75" w14:textId="77777777" w:rsidR="002300E6" w:rsidRPr="002300E6" w:rsidRDefault="002300E6" w:rsidP="002300E6">
      <w:pPr>
        <w:keepNext/>
        <w:keepLines/>
        <w:suppressAutoHyphens/>
        <w:spacing w:after="0" w:line="240" w:lineRule="auto"/>
        <w:contextualSpacing/>
        <w:jc w:val="center"/>
        <w:rPr>
          <w:rFonts w:ascii="Times New Roman" w:eastAsia="Times New Roman" w:hAnsi="Times New Roman" w:cs="Times New Roman"/>
          <w:b/>
          <w:sz w:val="24"/>
          <w:szCs w:val="24"/>
          <w:lang w:eastAsia="ru-RU"/>
        </w:rPr>
      </w:pPr>
      <w:r w:rsidRPr="002300E6">
        <w:rPr>
          <w:rFonts w:ascii="Times New Roman" w:eastAsia="Times New Roman" w:hAnsi="Times New Roman" w:cs="Times New Roman"/>
          <w:b/>
          <w:sz w:val="24"/>
          <w:szCs w:val="24"/>
          <w:lang w:eastAsia="ru-RU"/>
        </w:rPr>
        <w:lastRenderedPageBreak/>
        <w:t>1. ОБЩАЯ ХАРАКТЕРИСТИКА ПРИМЕРНОЙ РАБОЧЕЙ ПРОГРАММЫ</w:t>
      </w:r>
    </w:p>
    <w:p w14:paraId="39153010" w14:textId="77777777" w:rsidR="002300E6" w:rsidRPr="002300E6" w:rsidRDefault="002300E6" w:rsidP="002300E6">
      <w:pPr>
        <w:keepNext/>
        <w:keepLines/>
        <w:suppressAutoHyphens/>
        <w:spacing w:after="0" w:line="240" w:lineRule="auto"/>
        <w:contextualSpacing/>
        <w:jc w:val="center"/>
        <w:rPr>
          <w:rFonts w:ascii="Times New Roman" w:eastAsia="Times New Roman" w:hAnsi="Times New Roman" w:cs="Times New Roman"/>
          <w:b/>
          <w:sz w:val="24"/>
          <w:szCs w:val="24"/>
          <w:lang w:eastAsia="ru-RU"/>
        </w:rPr>
      </w:pPr>
      <w:r w:rsidRPr="002300E6">
        <w:rPr>
          <w:rFonts w:ascii="Times New Roman" w:eastAsia="Times New Roman" w:hAnsi="Times New Roman" w:cs="Times New Roman"/>
          <w:b/>
          <w:sz w:val="24"/>
          <w:szCs w:val="24"/>
          <w:lang w:eastAsia="ru-RU"/>
        </w:rPr>
        <w:t>ПРОФЕССИОНАЛЬНОГО МОДУЛЯ</w:t>
      </w:r>
    </w:p>
    <w:p w14:paraId="7CE19C51" w14:textId="77777777" w:rsidR="002300E6" w:rsidRPr="002300E6" w:rsidRDefault="002300E6" w:rsidP="002300E6">
      <w:pPr>
        <w:keepNext/>
        <w:keepLines/>
        <w:suppressAutoHyphens/>
        <w:spacing w:after="0" w:line="240" w:lineRule="auto"/>
        <w:contextualSpacing/>
        <w:jc w:val="center"/>
        <w:rPr>
          <w:rFonts w:ascii="Times New Roman" w:eastAsia="Times New Roman" w:hAnsi="Times New Roman" w:cs="Times New Roman"/>
          <w:b/>
          <w:sz w:val="24"/>
          <w:szCs w:val="24"/>
          <w:lang w:eastAsia="ru-RU"/>
        </w:rPr>
      </w:pPr>
    </w:p>
    <w:p w14:paraId="7636CCB4" w14:textId="5B3C737D" w:rsidR="002300E6" w:rsidRPr="002300E6" w:rsidRDefault="006A66EF" w:rsidP="002300E6">
      <w:pPr>
        <w:keepNext/>
        <w:keepLines/>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Pr="002300E6">
        <w:rPr>
          <w:rFonts w:ascii="Times New Roman" w:eastAsia="Times New Roman" w:hAnsi="Times New Roman" w:cs="Times New Roman"/>
          <w:b/>
          <w:sz w:val="24"/>
          <w:szCs w:val="24"/>
          <w:lang w:eastAsia="ru-RU"/>
        </w:rPr>
        <w:t xml:space="preserve">ПМ 02 </w:t>
      </w:r>
      <w:r w:rsidRPr="00581089">
        <w:rPr>
          <w:rFonts w:ascii="Times New Roman" w:eastAsia="Times New Roman" w:hAnsi="Times New Roman" w:cs="Times New Roman"/>
          <w:b/>
          <w:iCs/>
          <w:sz w:val="24"/>
          <w:szCs w:val="24"/>
          <w:lang w:eastAsia="ru-RU"/>
        </w:rPr>
        <w:t>НАСТРОЙКА И ОБЕСПЕЧЕНИЕ РАБОТОСПОСОБНОСТИ ПРОГРАММНЫХ И АППАРАТНЫХ СРЕДСТВ УСТРОЙСТВ ИНФОКОММУНИКАЦИОННЫХ СИСТЕМ</w:t>
      </w:r>
      <w:r w:rsidRPr="002300E6">
        <w:rPr>
          <w:rFonts w:ascii="Times New Roman" w:eastAsia="Times New Roman" w:hAnsi="Times New Roman" w:cs="Times New Roman"/>
          <w:b/>
          <w:sz w:val="24"/>
          <w:szCs w:val="24"/>
          <w:lang w:eastAsia="ru-RU"/>
        </w:rPr>
        <w:t>»</w:t>
      </w:r>
    </w:p>
    <w:p w14:paraId="03220DB7" w14:textId="77777777" w:rsidR="00581089" w:rsidRDefault="00581089" w:rsidP="002300E6">
      <w:pPr>
        <w:keepNext/>
        <w:keepLines/>
        <w:suppressAutoHyphens/>
        <w:spacing w:after="0" w:line="240" w:lineRule="auto"/>
        <w:contextualSpacing/>
        <w:rPr>
          <w:rFonts w:ascii="Times New Roman" w:eastAsia="Times New Roman" w:hAnsi="Times New Roman" w:cs="Times New Roman"/>
          <w:b/>
          <w:sz w:val="24"/>
          <w:szCs w:val="24"/>
          <w:vertAlign w:val="superscript"/>
          <w:lang w:eastAsia="ru-RU"/>
        </w:rPr>
      </w:pPr>
    </w:p>
    <w:p w14:paraId="5F8C4D9F" w14:textId="592F3571" w:rsidR="002300E6" w:rsidRPr="002300E6" w:rsidRDefault="002300E6" w:rsidP="00581089">
      <w:pPr>
        <w:keepNext/>
        <w:keepLines/>
        <w:suppressAutoHyphens/>
        <w:spacing w:after="0" w:line="240" w:lineRule="auto"/>
        <w:ind w:firstLine="709"/>
        <w:contextualSpacing/>
        <w:rPr>
          <w:rFonts w:ascii="Times New Roman" w:eastAsia="Times New Roman" w:hAnsi="Times New Roman" w:cs="Times New Roman"/>
          <w:b/>
          <w:sz w:val="24"/>
          <w:szCs w:val="24"/>
          <w:lang w:eastAsia="ru-RU"/>
        </w:rPr>
      </w:pPr>
      <w:r w:rsidRPr="002300E6">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14:paraId="248AB9B6" w14:textId="3A12C67F" w:rsidR="002300E6" w:rsidRPr="002300E6" w:rsidRDefault="002300E6" w:rsidP="002300E6">
      <w:pPr>
        <w:keepNext/>
        <w:keepLine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В результате изучения профессионального модуля обучающи</w:t>
      </w:r>
      <w:r w:rsidR="00581089">
        <w:rPr>
          <w:rFonts w:ascii="Times New Roman" w:eastAsia="Times New Roman" w:hAnsi="Times New Roman" w:cs="Times New Roman"/>
          <w:sz w:val="24"/>
          <w:szCs w:val="24"/>
          <w:lang w:eastAsia="ru-RU"/>
        </w:rPr>
        <w:t>й</w:t>
      </w:r>
      <w:r w:rsidRPr="002300E6">
        <w:rPr>
          <w:rFonts w:ascii="Times New Roman" w:eastAsia="Times New Roman" w:hAnsi="Times New Roman" w:cs="Times New Roman"/>
          <w:sz w:val="24"/>
          <w:szCs w:val="24"/>
          <w:lang w:eastAsia="ru-RU"/>
        </w:rPr>
        <w:t xml:space="preserve">ся должен освоить основной вид деятельности </w:t>
      </w:r>
      <w:r w:rsidR="00581089">
        <w:rPr>
          <w:rFonts w:ascii="Times New Roman" w:eastAsia="Times New Roman" w:hAnsi="Times New Roman" w:cs="Times New Roman"/>
          <w:sz w:val="24"/>
          <w:szCs w:val="24"/>
          <w:lang w:eastAsia="ru-RU"/>
        </w:rPr>
        <w:t>«</w:t>
      </w:r>
      <w:r w:rsidRPr="00581089">
        <w:rPr>
          <w:rFonts w:ascii="Times New Roman" w:eastAsia="Times New Roman" w:hAnsi="Times New Roman" w:cs="Times New Roman"/>
          <w:bCs/>
          <w:sz w:val="24"/>
          <w:szCs w:val="24"/>
          <w:lang w:eastAsia="ru-RU"/>
        </w:rPr>
        <w:t xml:space="preserve">Настройка и обеспечение работоспособности программных </w:t>
      </w:r>
      <w:r w:rsidR="006A66EF">
        <w:rPr>
          <w:rFonts w:ascii="Times New Roman" w:eastAsia="Times New Roman" w:hAnsi="Times New Roman" w:cs="Times New Roman"/>
          <w:bCs/>
          <w:sz w:val="24"/>
          <w:szCs w:val="24"/>
          <w:lang w:eastAsia="ru-RU"/>
        </w:rPr>
        <w:br/>
      </w:r>
      <w:r w:rsidRPr="00581089">
        <w:rPr>
          <w:rFonts w:ascii="Times New Roman" w:eastAsia="Times New Roman" w:hAnsi="Times New Roman" w:cs="Times New Roman"/>
          <w:bCs/>
          <w:sz w:val="24"/>
          <w:szCs w:val="24"/>
          <w:lang w:eastAsia="ru-RU"/>
        </w:rPr>
        <w:t>и аппаратных средств устройств инфокоммуникационных систем</w:t>
      </w:r>
      <w:r w:rsidR="00581089" w:rsidRPr="00581089">
        <w:rPr>
          <w:rFonts w:ascii="Times New Roman" w:eastAsia="Times New Roman" w:hAnsi="Times New Roman" w:cs="Times New Roman"/>
          <w:bCs/>
          <w:sz w:val="24"/>
          <w:szCs w:val="24"/>
          <w:lang w:eastAsia="ru-RU"/>
        </w:rPr>
        <w:t>»</w:t>
      </w:r>
      <w:r w:rsidRPr="002300E6">
        <w:rPr>
          <w:rFonts w:ascii="Times New Roman" w:eastAsia="Times New Roman" w:hAnsi="Times New Roman" w:cs="Times New Roman"/>
          <w:sz w:val="24"/>
          <w:szCs w:val="24"/>
          <w:lang w:eastAsia="ru-RU"/>
        </w:rPr>
        <w:t xml:space="preserve"> и соответствующие </w:t>
      </w:r>
      <w:r w:rsidR="006A66EF">
        <w:rPr>
          <w:rFonts w:ascii="Times New Roman" w:eastAsia="Times New Roman" w:hAnsi="Times New Roman" w:cs="Times New Roman"/>
          <w:sz w:val="24"/>
          <w:szCs w:val="24"/>
          <w:lang w:eastAsia="ru-RU"/>
        </w:rPr>
        <w:br/>
      </w:r>
      <w:r w:rsidRPr="002300E6">
        <w:rPr>
          <w:rFonts w:ascii="Times New Roman" w:eastAsia="Times New Roman" w:hAnsi="Times New Roman" w:cs="Times New Roman"/>
          <w:sz w:val="24"/>
          <w:szCs w:val="24"/>
          <w:lang w:eastAsia="ru-RU"/>
        </w:rPr>
        <w:t>ему общие компетенции и профессиональные компетенции:</w:t>
      </w:r>
    </w:p>
    <w:p w14:paraId="790332A3" w14:textId="77777777" w:rsidR="002300E6" w:rsidRPr="002300E6" w:rsidRDefault="002300E6" w:rsidP="002300E6">
      <w:pPr>
        <w:keepNext/>
        <w:keepLines/>
        <w:suppressAutoHyphens/>
        <w:spacing w:after="0" w:line="240" w:lineRule="auto"/>
        <w:contextualSpacing/>
        <w:jc w:val="both"/>
        <w:rPr>
          <w:rFonts w:ascii="Times New Roman" w:eastAsia="Times New Roman" w:hAnsi="Times New Roman" w:cs="Times New Roman"/>
          <w:sz w:val="24"/>
          <w:szCs w:val="24"/>
          <w:lang w:eastAsia="ru-RU"/>
        </w:rPr>
      </w:pPr>
    </w:p>
    <w:p w14:paraId="0ABA87E9" w14:textId="35623C77" w:rsidR="002300E6" w:rsidRPr="002300E6" w:rsidRDefault="002300E6" w:rsidP="00581089">
      <w:pPr>
        <w:keepNext/>
        <w:keepLine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2300E6" w:rsidRPr="002300E6" w14:paraId="7899EEB7" w14:textId="77777777" w:rsidTr="00D8283A">
        <w:tc>
          <w:tcPr>
            <w:tcW w:w="1229" w:type="dxa"/>
            <w:tcBorders>
              <w:top w:val="single" w:sz="4" w:space="0" w:color="auto"/>
              <w:left w:val="single" w:sz="4" w:space="0" w:color="auto"/>
              <w:bottom w:val="single" w:sz="4" w:space="0" w:color="auto"/>
              <w:right w:val="single" w:sz="4" w:space="0" w:color="auto"/>
            </w:tcBorders>
            <w:hideMark/>
          </w:tcPr>
          <w:p w14:paraId="30FCB051" w14:textId="77777777" w:rsidR="002300E6" w:rsidRPr="002300E6" w:rsidRDefault="002300E6" w:rsidP="00581089">
            <w:pPr>
              <w:spacing w:after="0" w:line="276" w:lineRule="auto"/>
              <w:jc w:val="center"/>
              <w:rPr>
                <w:rFonts w:ascii="Times New Roman" w:eastAsia="Times New Roman" w:hAnsi="Times New Roman" w:cs="Times New Roman"/>
                <w:b/>
                <w:bCs/>
                <w:sz w:val="24"/>
                <w:szCs w:val="24"/>
                <w:lang w:eastAsia="ru-RU"/>
              </w:rPr>
            </w:pPr>
            <w:r w:rsidRPr="002300E6">
              <w:rPr>
                <w:rFonts w:ascii="Times New Roman" w:eastAsia="Times New Roman" w:hAnsi="Times New Roman" w:cs="Times New Roman"/>
                <w:b/>
                <w:bCs/>
                <w:sz w:val="24"/>
                <w:szCs w:val="24"/>
                <w:lang w:eastAsia="ru-RU"/>
              </w:rPr>
              <w:t>Код</w:t>
            </w:r>
          </w:p>
        </w:tc>
        <w:tc>
          <w:tcPr>
            <w:tcW w:w="8342" w:type="dxa"/>
            <w:tcBorders>
              <w:top w:val="single" w:sz="4" w:space="0" w:color="auto"/>
              <w:left w:val="single" w:sz="4" w:space="0" w:color="auto"/>
              <w:bottom w:val="single" w:sz="4" w:space="0" w:color="auto"/>
              <w:right w:val="single" w:sz="4" w:space="0" w:color="auto"/>
            </w:tcBorders>
            <w:hideMark/>
          </w:tcPr>
          <w:p w14:paraId="6904CF84" w14:textId="77777777" w:rsidR="002300E6" w:rsidRPr="002300E6" w:rsidRDefault="002300E6" w:rsidP="00581089">
            <w:pPr>
              <w:spacing w:after="0" w:line="276" w:lineRule="auto"/>
              <w:jc w:val="center"/>
              <w:rPr>
                <w:rFonts w:ascii="Times New Roman" w:eastAsia="Times New Roman" w:hAnsi="Times New Roman" w:cs="Times New Roman"/>
                <w:b/>
                <w:bCs/>
                <w:sz w:val="24"/>
                <w:szCs w:val="24"/>
                <w:lang w:eastAsia="ru-RU"/>
              </w:rPr>
            </w:pPr>
            <w:r w:rsidRPr="002300E6">
              <w:rPr>
                <w:rFonts w:ascii="Times New Roman" w:eastAsia="Times New Roman" w:hAnsi="Times New Roman" w:cs="Times New Roman"/>
                <w:b/>
                <w:bCs/>
                <w:sz w:val="24"/>
                <w:szCs w:val="24"/>
                <w:lang w:eastAsia="ru-RU"/>
              </w:rPr>
              <w:t>Наименование общих компетенций</w:t>
            </w:r>
          </w:p>
        </w:tc>
      </w:tr>
      <w:tr w:rsidR="002300E6" w:rsidRPr="002300E6" w14:paraId="3BE261B9" w14:textId="77777777" w:rsidTr="00D8283A">
        <w:trPr>
          <w:trHeight w:val="327"/>
        </w:trPr>
        <w:tc>
          <w:tcPr>
            <w:tcW w:w="1229" w:type="dxa"/>
            <w:tcBorders>
              <w:top w:val="single" w:sz="4" w:space="0" w:color="auto"/>
              <w:left w:val="single" w:sz="4" w:space="0" w:color="auto"/>
              <w:bottom w:val="single" w:sz="4" w:space="0" w:color="auto"/>
              <w:right w:val="single" w:sz="4" w:space="0" w:color="auto"/>
            </w:tcBorders>
            <w:hideMark/>
          </w:tcPr>
          <w:p w14:paraId="4467D4AC" w14:textId="062CEAF8" w:rsidR="002300E6" w:rsidRPr="006A66EF" w:rsidRDefault="00581089" w:rsidP="00581089">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01</w:t>
            </w:r>
          </w:p>
        </w:tc>
        <w:tc>
          <w:tcPr>
            <w:tcW w:w="8342" w:type="dxa"/>
            <w:tcBorders>
              <w:top w:val="single" w:sz="4" w:space="0" w:color="auto"/>
              <w:left w:val="single" w:sz="4" w:space="0" w:color="auto"/>
              <w:bottom w:val="single" w:sz="4" w:space="0" w:color="auto"/>
              <w:right w:val="single" w:sz="4" w:space="0" w:color="auto"/>
            </w:tcBorders>
            <w:hideMark/>
          </w:tcPr>
          <w:p w14:paraId="5E569D6E" w14:textId="77777777" w:rsidR="002300E6" w:rsidRPr="002300E6" w:rsidRDefault="002300E6" w:rsidP="00581089">
            <w:pPr>
              <w:spacing w:after="0" w:line="276" w:lineRule="auto"/>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2300E6" w:rsidRPr="002300E6" w14:paraId="1B407584" w14:textId="77777777" w:rsidTr="00D8283A">
        <w:tc>
          <w:tcPr>
            <w:tcW w:w="1229" w:type="dxa"/>
            <w:hideMark/>
          </w:tcPr>
          <w:p w14:paraId="76CBCB19" w14:textId="3B0C2F36" w:rsidR="002300E6" w:rsidRPr="006A66EF" w:rsidRDefault="00581089" w:rsidP="00581089">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02</w:t>
            </w:r>
          </w:p>
        </w:tc>
        <w:tc>
          <w:tcPr>
            <w:tcW w:w="8342" w:type="dxa"/>
            <w:tcBorders>
              <w:top w:val="single" w:sz="4" w:space="0" w:color="auto"/>
              <w:left w:val="single" w:sz="4" w:space="0" w:color="auto"/>
              <w:bottom w:val="single" w:sz="4" w:space="0" w:color="auto"/>
              <w:right w:val="single" w:sz="4" w:space="0" w:color="auto"/>
            </w:tcBorders>
            <w:hideMark/>
          </w:tcPr>
          <w:p w14:paraId="033B7692" w14:textId="396D248F" w:rsidR="002300E6" w:rsidRPr="002300E6" w:rsidRDefault="002300E6" w:rsidP="00581089">
            <w:pPr>
              <w:spacing w:after="0" w:line="276" w:lineRule="auto"/>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w:t>
            </w:r>
            <w:r w:rsidR="00581089">
              <w:rPr>
                <w:rFonts w:ascii="Times New Roman" w:eastAsia="Times New Roman" w:hAnsi="Times New Roman" w:cs="Times New Roman"/>
                <w:sz w:val="24"/>
                <w:szCs w:val="24"/>
                <w:lang w:eastAsia="ru-RU"/>
              </w:rPr>
              <w:t>й деятельности</w:t>
            </w:r>
          </w:p>
        </w:tc>
      </w:tr>
      <w:tr w:rsidR="002300E6" w:rsidRPr="002300E6" w14:paraId="52119896" w14:textId="77777777" w:rsidTr="00D8283A">
        <w:tc>
          <w:tcPr>
            <w:tcW w:w="1229" w:type="dxa"/>
          </w:tcPr>
          <w:p w14:paraId="12E8FE75" w14:textId="227397AC" w:rsidR="002300E6" w:rsidRPr="006A66EF" w:rsidRDefault="00581089" w:rsidP="00581089">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03</w:t>
            </w:r>
          </w:p>
        </w:tc>
        <w:tc>
          <w:tcPr>
            <w:tcW w:w="8342" w:type="dxa"/>
            <w:tcBorders>
              <w:top w:val="single" w:sz="4" w:space="0" w:color="auto"/>
              <w:left w:val="single" w:sz="4" w:space="0" w:color="auto"/>
              <w:bottom w:val="single" w:sz="4" w:space="0" w:color="auto"/>
              <w:right w:val="single" w:sz="4" w:space="0" w:color="auto"/>
            </w:tcBorders>
          </w:tcPr>
          <w:p w14:paraId="0F768D26" w14:textId="6F58A7B4" w:rsidR="002300E6" w:rsidRPr="002300E6" w:rsidRDefault="002300E6" w:rsidP="00581089">
            <w:pPr>
              <w:spacing w:after="0" w:line="276" w:lineRule="auto"/>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w:t>
            </w:r>
            <w:r w:rsidR="00581089">
              <w:rPr>
                <w:rFonts w:ascii="Times New Roman" w:eastAsia="Times New Roman" w:hAnsi="Times New Roman" w:cs="Times New Roman"/>
                <w:sz w:val="24"/>
                <w:szCs w:val="24"/>
                <w:lang w:eastAsia="ru-RU"/>
              </w:rPr>
              <w:t>в различных жизненных ситуациях</w:t>
            </w:r>
          </w:p>
        </w:tc>
      </w:tr>
      <w:tr w:rsidR="002300E6" w:rsidRPr="002300E6" w14:paraId="0EDDC399" w14:textId="77777777" w:rsidTr="00D8283A">
        <w:tc>
          <w:tcPr>
            <w:tcW w:w="1229" w:type="dxa"/>
          </w:tcPr>
          <w:p w14:paraId="08178BA9" w14:textId="72F97E30" w:rsidR="002300E6" w:rsidRPr="006A66EF" w:rsidRDefault="00581089" w:rsidP="00581089">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04</w:t>
            </w:r>
          </w:p>
        </w:tc>
        <w:tc>
          <w:tcPr>
            <w:tcW w:w="8342" w:type="dxa"/>
            <w:tcBorders>
              <w:top w:val="single" w:sz="4" w:space="0" w:color="auto"/>
              <w:left w:val="single" w:sz="4" w:space="0" w:color="auto"/>
              <w:bottom w:val="single" w:sz="4" w:space="0" w:color="auto"/>
              <w:right w:val="single" w:sz="4" w:space="0" w:color="auto"/>
            </w:tcBorders>
          </w:tcPr>
          <w:p w14:paraId="0A558BB8" w14:textId="327E02E7" w:rsidR="002300E6" w:rsidRPr="002300E6" w:rsidRDefault="002300E6" w:rsidP="00581089">
            <w:pPr>
              <w:spacing w:after="0" w:line="276" w:lineRule="auto"/>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 xml:space="preserve">Эффективно взаимодействовать и </w:t>
            </w:r>
            <w:r w:rsidR="00581089">
              <w:rPr>
                <w:rFonts w:ascii="Times New Roman" w:eastAsia="Times New Roman" w:hAnsi="Times New Roman" w:cs="Times New Roman"/>
                <w:sz w:val="24"/>
                <w:szCs w:val="24"/>
                <w:lang w:eastAsia="ru-RU"/>
              </w:rPr>
              <w:t>работать в коллективе и команде</w:t>
            </w:r>
          </w:p>
        </w:tc>
      </w:tr>
      <w:tr w:rsidR="002300E6" w:rsidRPr="002300E6" w14:paraId="1164F1B1" w14:textId="77777777" w:rsidTr="00D8283A">
        <w:tc>
          <w:tcPr>
            <w:tcW w:w="1229" w:type="dxa"/>
          </w:tcPr>
          <w:p w14:paraId="6CA58F6F" w14:textId="4B895B53" w:rsidR="002300E6" w:rsidRPr="006A66EF" w:rsidRDefault="00581089" w:rsidP="00581089">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05</w:t>
            </w:r>
          </w:p>
        </w:tc>
        <w:tc>
          <w:tcPr>
            <w:tcW w:w="8342" w:type="dxa"/>
            <w:tcBorders>
              <w:top w:val="single" w:sz="4" w:space="0" w:color="auto"/>
              <w:left w:val="single" w:sz="4" w:space="0" w:color="auto"/>
              <w:bottom w:val="single" w:sz="4" w:space="0" w:color="auto"/>
              <w:right w:val="single" w:sz="4" w:space="0" w:color="auto"/>
            </w:tcBorders>
          </w:tcPr>
          <w:p w14:paraId="267C80C6" w14:textId="36CF98B0" w:rsidR="002300E6" w:rsidRPr="002300E6" w:rsidRDefault="002300E6" w:rsidP="00581089">
            <w:pPr>
              <w:spacing w:after="0" w:line="276" w:lineRule="auto"/>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w:t>
            </w:r>
            <w:r w:rsidR="00581089">
              <w:rPr>
                <w:rFonts w:ascii="Times New Roman" w:eastAsia="Times New Roman" w:hAnsi="Times New Roman" w:cs="Times New Roman"/>
                <w:sz w:val="24"/>
                <w:szCs w:val="24"/>
                <w:lang w:eastAsia="ru-RU"/>
              </w:rPr>
              <w:t>ального и культурного контекста</w:t>
            </w:r>
          </w:p>
        </w:tc>
      </w:tr>
      <w:tr w:rsidR="002300E6" w:rsidRPr="002300E6" w14:paraId="23234A1C" w14:textId="77777777" w:rsidTr="00D8283A">
        <w:tc>
          <w:tcPr>
            <w:tcW w:w="1229" w:type="dxa"/>
          </w:tcPr>
          <w:p w14:paraId="6898CAE5" w14:textId="1BB0399B" w:rsidR="002300E6" w:rsidRPr="006A66EF" w:rsidRDefault="00581089" w:rsidP="00581089">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06</w:t>
            </w:r>
          </w:p>
        </w:tc>
        <w:tc>
          <w:tcPr>
            <w:tcW w:w="8342" w:type="dxa"/>
            <w:tcBorders>
              <w:top w:val="single" w:sz="4" w:space="0" w:color="auto"/>
              <w:left w:val="single" w:sz="4" w:space="0" w:color="auto"/>
              <w:bottom w:val="single" w:sz="4" w:space="0" w:color="auto"/>
              <w:right w:val="single" w:sz="4" w:space="0" w:color="auto"/>
            </w:tcBorders>
          </w:tcPr>
          <w:p w14:paraId="48ACAADA" w14:textId="5FFE778C" w:rsidR="002300E6" w:rsidRPr="002300E6" w:rsidRDefault="002300E6" w:rsidP="00581089">
            <w:pPr>
              <w:spacing w:after="0" w:line="276" w:lineRule="auto"/>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w:t>
            </w:r>
            <w:r w:rsidR="00581089">
              <w:rPr>
                <w:rFonts w:ascii="Times New Roman" w:eastAsia="Times New Roman" w:hAnsi="Times New Roman" w:cs="Times New Roman"/>
                <w:sz w:val="24"/>
                <w:szCs w:val="24"/>
                <w:lang w:eastAsia="ru-RU"/>
              </w:rPr>
              <w:t>ты антикоррупционного поведения</w:t>
            </w:r>
          </w:p>
        </w:tc>
      </w:tr>
      <w:tr w:rsidR="002300E6" w:rsidRPr="002300E6" w14:paraId="15007F18" w14:textId="77777777" w:rsidTr="00D8283A">
        <w:tc>
          <w:tcPr>
            <w:tcW w:w="1229" w:type="dxa"/>
          </w:tcPr>
          <w:p w14:paraId="1BDED0A4" w14:textId="44570B1A" w:rsidR="002300E6" w:rsidRPr="006A66EF" w:rsidRDefault="00581089" w:rsidP="00581089">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07</w:t>
            </w:r>
          </w:p>
        </w:tc>
        <w:tc>
          <w:tcPr>
            <w:tcW w:w="8342" w:type="dxa"/>
            <w:tcBorders>
              <w:top w:val="single" w:sz="4" w:space="0" w:color="auto"/>
              <w:left w:val="single" w:sz="4" w:space="0" w:color="auto"/>
              <w:bottom w:val="single" w:sz="4" w:space="0" w:color="auto"/>
              <w:right w:val="single" w:sz="4" w:space="0" w:color="auto"/>
            </w:tcBorders>
          </w:tcPr>
          <w:p w14:paraId="4DF6ED75" w14:textId="71659AB8" w:rsidR="002300E6" w:rsidRPr="002300E6" w:rsidRDefault="002300E6" w:rsidP="00581089">
            <w:pPr>
              <w:spacing w:after="0" w:line="276" w:lineRule="auto"/>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w:t>
            </w:r>
            <w:r w:rsidR="00581089">
              <w:rPr>
                <w:rFonts w:ascii="Times New Roman" w:eastAsia="Times New Roman" w:hAnsi="Times New Roman" w:cs="Times New Roman"/>
                <w:sz w:val="24"/>
                <w:szCs w:val="24"/>
                <w:lang w:eastAsia="ru-RU"/>
              </w:rPr>
              <w:t>вовать в чрезвычайных ситуациях</w:t>
            </w:r>
          </w:p>
        </w:tc>
      </w:tr>
      <w:tr w:rsidR="002300E6" w:rsidRPr="002300E6" w14:paraId="3868EF58" w14:textId="77777777" w:rsidTr="00D8283A">
        <w:tc>
          <w:tcPr>
            <w:tcW w:w="1229" w:type="dxa"/>
          </w:tcPr>
          <w:p w14:paraId="19C37A25" w14:textId="127B6970" w:rsidR="002300E6" w:rsidRPr="006A66EF" w:rsidRDefault="00581089" w:rsidP="00581089">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09</w:t>
            </w:r>
          </w:p>
        </w:tc>
        <w:tc>
          <w:tcPr>
            <w:tcW w:w="8342" w:type="dxa"/>
            <w:tcBorders>
              <w:top w:val="single" w:sz="4" w:space="0" w:color="auto"/>
              <w:left w:val="single" w:sz="4" w:space="0" w:color="auto"/>
              <w:bottom w:val="single" w:sz="4" w:space="0" w:color="auto"/>
              <w:right w:val="single" w:sz="4" w:space="0" w:color="auto"/>
            </w:tcBorders>
          </w:tcPr>
          <w:p w14:paraId="7B319689" w14:textId="1ECB951E" w:rsidR="002300E6" w:rsidRPr="002300E6" w:rsidRDefault="002300E6" w:rsidP="00581089">
            <w:pPr>
              <w:spacing w:after="0" w:line="276" w:lineRule="auto"/>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Пользоваться профессиональной документацией на госуд</w:t>
            </w:r>
            <w:r w:rsidR="00581089">
              <w:rPr>
                <w:rFonts w:ascii="Times New Roman" w:eastAsia="Times New Roman" w:hAnsi="Times New Roman" w:cs="Times New Roman"/>
                <w:sz w:val="24"/>
                <w:szCs w:val="24"/>
                <w:lang w:eastAsia="ru-RU"/>
              </w:rPr>
              <w:t>арственном и иностранном языках</w:t>
            </w:r>
          </w:p>
        </w:tc>
      </w:tr>
    </w:tbl>
    <w:p w14:paraId="3C3A8E7F" w14:textId="77777777" w:rsidR="00581089" w:rsidRDefault="00581089" w:rsidP="00581089">
      <w:pPr>
        <w:spacing w:after="0" w:line="276" w:lineRule="auto"/>
        <w:rPr>
          <w:rFonts w:ascii="Times New Roman" w:eastAsia="Times New Roman" w:hAnsi="Times New Roman" w:cs="Times New Roman"/>
          <w:sz w:val="24"/>
          <w:szCs w:val="24"/>
          <w:lang w:eastAsia="ru-RU"/>
        </w:rPr>
      </w:pPr>
    </w:p>
    <w:p w14:paraId="2CB2DA43" w14:textId="725EDC69" w:rsidR="002300E6" w:rsidRPr="002300E6" w:rsidRDefault="002300E6" w:rsidP="00581089">
      <w:pPr>
        <w:spacing w:after="0" w:line="276" w:lineRule="auto"/>
        <w:ind w:firstLine="709"/>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 xml:space="preserve">1.1.2. Перечень профессиональных компетенций </w:t>
      </w:r>
    </w:p>
    <w:tbl>
      <w:tblPr>
        <w:tblpPr w:leftFromText="180" w:rightFromText="180" w:vertAnchor="text" w:tblpY="1"/>
        <w:tblOverlap w:val="neve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2300E6" w:rsidRPr="002300E6" w14:paraId="34A79CC0" w14:textId="77777777" w:rsidTr="00D8283A">
        <w:tc>
          <w:tcPr>
            <w:tcW w:w="1204" w:type="dxa"/>
            <w:tcBorders>
              <w:top w:val="single" w:sz="4" w:space="0" w:color="auto"/>
              <w:left w:val="single" w:sz="4" w:space="0" w:color="auto"/>
              <w:bottom w:val="single" w:sz="4" w:space="0" w:color="auto"/>
              <w:right w:val="single" w:sz="4" w:space="0" w:color="auto"/>
            </w:tcBorders>
            <w:hideMark/>
          </w:tcPr>
          <w:p w14:paraId="646C0744" w14:textId="77777777" w:rsidR="002300E6" w:rsidRPr="002300E6" w:rsidRDefault="002300E6" w:rsidP="00581089">
            <w:pPr>
              <w:spacing w:after="0" w:line="276" w:lineRule="auto"/>
              <w:jc w:val="center"/>
              <w:rPr>
                <w:rFonts w:ascii="Times New Roman" w:eastAsia="Times New Roman" w:hAnsi="Times New Roman" w:cs="Times New Roman"/>
                <w:b/>
                <w:bCs/>
                <w:sz w:val="24"/>
                <w:szCs w:val="24"/>
                <w:lang w:eastAsia="ru-RU"/>
              </w:rPr>
            </w:pPr>
            <w:r w:rsidRPr="002300E6">
              <w:rPr>
                <w:rFonts w:ascii="Times New Roman" w:eastAsia="Times New Roman" w:hAnsi="Times New Roman" w:cs="Times New Roman"/>
                <w:b/>
                <w:bCs/>
                <w:sz w:val="24"/>
                <w:szCs w:val="24"/>
                <w:lang w:eastAsia="ru-RU"/>
              </w:rPr>
              <w:t>Код</w:t>
            </w:r>
          </w:p>
        </w:tc>
        <w:tc>
          <w:tcPr>
            <w:tcW w:w="8367" w:type="dxa"/>
            <w:tcBorders>
              <w:top w:val="single" w:sz="4" w:space="0" w:color="auto"/>
              <w:left w:val="single" w:sz="4" w:space="0" w:color="auto"/>
              <w:bottom w:val="single" w:sz="4" w:space="0" w:color="auto"/>
              <w:right w:val="single" w:sz="4" w:space="0" w:color="auto"/>
            </w:tcBorders>
            <w:hideMark/>
          </w:tcPr>
          <w:p w14:paraId="1F5FAE1F" w14:textId="77777777" w:rsidR="002300E6" w:rsidRPr="002300E6" w:rsidRDefault="002300E6" w:rsidP="00581089">
            <w:pPr>
              <w:spacing w:after="0" w:line="276" w:lineRule="auto"/>
              <w:jc w:val="center"/>
              <w:rPr>
                <w:rFonts w:ascii="Times New Roman" w:eastAsia="Times New Roman" w:hAnsi="Times New Roman" w:cs="Times New Roman"/>
                <w:b/>
                <w:bCs/>
                <w:sz w:val="24"/>
                <w:szCs w:val="24"/>
                <w:lang w:eastAsia="ru-RU"/>
              </w:rPr>
            </w:pPr>
            <w:r w:rsidRPr="002300E6">
              <w:rPr>
                <w:rFonts w:ascii="Times New Roman" w:eastAsia="Times New Roman" w:hAnsi="Times New Roman" w:cs="Times New Roman"/>
                <w:b/>
                <w:bCs/>
                <w:sz w:val="24"/>
                <w:szCs w:val="24"/>
                <w:lang w:eastAsia="ru-RU"/>
              </w:rPr>
              <w:t>Наименование видов деятельности и профессиональных компетенций</w:t>
            </w:r>
          </w:p>
        </w:tc>
      </w:tr>
      <w:tr w:rsidR="002300E6" w:rsidRPr="002300E6" w14:paraId="2F7C4336" w14:textId="77777777" w:rsidTr="00D8283A">
        <w:tc>
          <w:tcPr>
            <w:tcW w:w="1204" w:type="dxa"/>
            <w:tcBorders>
              <w:top w:val="single" w:sz="4" w:space="0" w:color="auto"/>
              <w:left w:val="single" w:sz="4" w:space="0" w:color="auto"/>
              <w:bottom w:val="single" w:sz="4" w:space="0" w:color="auto"/>
              <w:right w:val="single" w:sz="4" w:space="0" w:color="auto"/>
            </w:tcBorders>
            <w:hideMark/>
          </w:tcPr>
          <w:p w14:paraId="1D354227" w14:textId="77777777" w:rsidR="002300E6" w:rsidRPr="006A66EF" w:rsidRDefault="002300E6" w:rsidP="00581089">
            <w:pPr>
              <w:spacing w:after="0" w:line="276" w:lineRule="auto"/>
              <w:rPr>
                <w:rFonts w:ascii="Times New Roman" w:eastAsia="Times New Roman" w:hAnsi="Times New Roman" w:cs="Times New Roman"/>
                <w:b/>
                <w:iCs/>
                <w:sz w:val="24"/>
                <w:szCs w:val="24"/>
                <w:lang w:eastAsia="ru-RU"/>
              </w:rPr>
            </w:pPr>
            <w:r w:rsidRPr="006A66EF">
              <w:rPr>
                <w:rFonts w:ascii="Times New Roman" w:eastAsia="Times New Roman" w:hAnsi="Times New Roman" w:cs="Times New Roman"/>
                <w:b/>
                <w:iCs/>
                <w:sz w:val="24"/>
                <w:szCs w:val="24"/>
                <w:lang w:eastAsia="ru-RU"/>
              </w:rPr>
              <w:t>ВД 2</w:t>
            </w:r>
          </w:p>
        </w:tc>
        <w:tc>
          <w:tcPr>
            <w:tcW w:w="8367" w:type="dxa"/>
            <w:tcBorders>
              <w:top w:val="single" w:sz="4" w:space="0" w:color="auto"/>
              <w:left w:val="single" w:sz="4" w:space="0" w:color="auto"/>
              <w:bottom w:val="single" w:sz="4" w:space="0" w:color="auto"/>
              <w:right w:val="single" w:sz="4" w:space="0" w:color="auto"/>
            </w:tcBorders>
            <w:hideMark/>
          </w:tcPr>
          <w:p w14:paraId="1F3781D3" w14:textId="77777777" w:rsidR="002300E6" w:rsidRPr="002300E6" w:rsidRDefault="002300E6" w:rsidP="00581089">
            <w:pPr>
              <w:spacing w:after="0" w:line="276" w:lineRule="auto"/>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Настройка и обеспечение работоспособности программных и аппаратных средств устройств инфокоммуникационных систем</w:t>
            </w:r>
          </w:p>
        </w:tc>
      </w:tr>
      <w:tr w:rsidR="002300E6" w:rsidRPr="002300E6" w14:paraId="2082E597" w14:textId="77777777" w:rsidTr="00D8283A">
        <w:tc>
          <w:tcPr>
            <w:tcW w:w="1204" w:type="dxa"/>
            <w:hideMark/>
          </w:tcPr>
          <w:p w14:paraId="4D2B3400" w14:textId="6DA56D93" w:rsidR="002300E6" w:rsidRPr="006A66EF" w:rsidRDefault="00FD62FC" w:rsidP="00581089">
            <w:pPr>
              <w:spacing w:after="0" w:line="276" w:lineRule="auto"/>
              <w:rPr>
                <w:rFonts w:ascii="Times New Roman" w:eastAsia="Times New Roman" w:hAnsi="Times New Roman" w:cs="Times New Roman"/>
                <w:b/>
                <w:iCs/>
                <w:sz w:val="24"/>
                <w:szCs w:val="24"/>
                <w:lang w:eastAsia="ru-RU"/>
              </w:rPr>
            </w:pPr>
            <w:r w:rsidRPr="006A66EF">
              <w:rPr>
                <w:rFonts w:ascii="Times New Roman" w:eastAsia="Times New Roman" w:hAnsi="Times New Roman" w:cs="Times New Roman"/>
                <w:b/>
                <w:iCs/>
                <w:sz w:val="24"/>
                <w:szCs w:val="24"/>
                <w:lang w:eastAsia="ru-RU"/>
              </w:rPr>
              <w:t>ПК 2.1</w:t>
            </w:r>
          </w:p>
        </w:tc>
        <w:tc>
          <w:tcPr>
            <w:tcW w:w="8367" w:type="dxa"/>
          </w:tcPr>
          <w:p w14:paraId="0D76C57C" w14:textId="77777777" w:rsidR="002300E6" w:rsidRPr="002300E6" w:rsidRDefault="002300E6" w:rsidP="00581089">
            <w:pPr>
              <w:spacing w:after="0" w:line="276" w:lineRule="auto"/>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Осуществлять приемку и монтаж аппаратных средств инфокоммуникационных систем с проверкой соответствия документации</w:t>
            </w:r>
          </w:p>
        </w:tc>
      </w:tr>
      <w:tr w:rsidR="002300E6" w:rsidRPr="002300E6" w14:paraId="571C9BDD" w14:textId="77777777" w:rsidTr="00D8283A">
        <w:tc>
          <w:tcPr>
            <w:tcW w:w="1204" w:type="dxa"/>
            <w:hideMark/>
          </w:tcPr>
          <w:p w14:paraId="58AE8687" w14:textId="33D14340" w:rsidR="002300E6" w:rsidRPr="006A66EF" w:rsidRDefault="00FD62FC" w:rsidP="00581089">
            <w:pPr>
              <w:spacing w:after="0" w:line="276" w:lineRule="auto"/>
              <w:rPr>
                <w:rFonts w:ascii="Times New Roman" w:eastAsia="Times New Roman" w:hAnsi="Times New Roman" w:cs="Times New Roman"/>
                <w:b/>
                <w:iCs/>
                <w:sz w:val="24"/>
                <w:szCs w:val="24"/>
                <w:lang w:eastAsia="ru-RU"/>
              </w:rPr>
            </w:pPr>
            <w:r w:rsidRPr="006A66EF">
              <w:rPr>
                <w:rFonts w:ascii="Times New Roman" w:eastAsia="Times New Roman" w:hAnsi="Times New Roman" w:cs="Times New Roman"/>
                <w:b/>
                <w:iCs/>
                <w:sz w:val="24"/>
                <w:szCs w:val="24"/>
                <w:lang w:eastAsia="ru-RU"/>
              </w:rPr>
              <w:lastRenderedPageBreak/>
              <w:t>ПК 2.2</w:t>
            </w:r>
          </w:p>
        </w:tc>
        <w:tc>
          <w:tcPr>
            <w:tcW w:w="8367" w:type="dxa"/>
          </w:tcPr>
          <w:p w14:paraId="3A6BDD7B" w14:textId="4408E321" w:rsidR="002300E6" w:rsidRPr="002300E6" w:rsidRDefault="002300E6" w:rsidP="00581089">
            <w:pPr>
              <w:spacing w:after="0" w:line="276" w:lineRule="auto"/>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Устанавливать и настраивать системное и прикладное ПО, необходимое для функционирования ИС, в том числе сетевое программное обеспечение и программное обеспечение для защиты о</w:t>
            </w:r>
            <w:r w:rsidR="00FD62FC">
              <w:rPr>
                <w:rFonts w:ascii="Times New Roman" w:eastAsia="Times New Roman" w:hAnsi="Times New Roman" w:cs="Times New Roman"/>
                <w:sz w:val="24"/>
                <w:szCs w:val="24"/>
                <w:lang w:eastAsia="ru-RU"/>
              </w:rPr>
              <w:t>т несанкционированного доступа.</w:t>
            </w:r>
          </w:p>
        </w:tc>
      </w:tr>
      <w:tr w:rsidR="002300E6" w:rsidRPr="002300E6" w14:paraId="5C01FF46" w14:textId="77777777" w:rsidTr="00D8283A">
        <w:tc>
          <w:tcPr>
            <w:tcW w:w="1204" w:type="dxa"/>
          </w:tcPr>
          <w:p w14:paraId="7F944180" w14:textId="79A13A1D" w:rsidR="002300E6" w:rsidRPr="006A66EF" w:rsidRDefault="002300E6" w:rsidP="00581089">
            <w:pPr>
              <w:spacing w:after="0" w:line="276" w:lineRule="auto"/>
              <w:rPr>
                <w:rFonts w:ascii="Times New Roman" w:eastAsia="Times New Roman" w:hAnsi="Times New Roman" w:cs="Times New Roman"/>
                <w:b/>
                <w:iCs/>
                <w:sz w:val="24"/>
                <w:szCs w:val="24"/>
                <w:lang w:eastAsia="ru-RU"/>
              </w:rPr>
            </w:pPr>
            <w:r w:rsidRPr="006A66EF">
              <w:rPr>
                <w:rFonts w:ascii="Times New Roman" w:eastAsia="Times New Roman" w:hAnsi="Times New Roman" w:cs="Times New Roman"/>
                <w:b/>
                <w:iCs/>
                <w:sz w:val="24"/>
                <w:szCs w:val="24"/>
                <w:lang w:eastAsia="ru-RU"/>
              </w:rPr>
              <w:t>ПК 2.3</w:t>
            </w:r>
          </w:p>
        </w:tc>
        <w:tc>
          <w:tcPr>
            <w:tcW w:w="8367" w:type="dxa"/>
          </w:tcPr>
          <w:p w14:paraId="75A1D1FE" w14:textId="2CDF76AF" w:rsidR="002300E6" w:rsidRPr="002300E6" w:rsidRDefault="002300E6" w:rsidP="00581089">
            <w:pPr>
              <w:spacing w:after="0" w:line="276" w:lineRule="auto"/>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Выполнять конфигурирование аппаратных сред</w:t>
            </w:r>
            <w:r w:rsidR="00FD62FC">
              <w:rPr>
                <w:rFonts w:ascii="Times New Roman" w:eastAsia="Times New Roman" w:hAnsi="Times New Roman" w:cs="Times New Roman"/>
                <w:sz w:val="24"/>
                <w:szCs w:val="24"/>
                <w:lang w:eastAsia="ru-RU"/>
              </w:rPr>
              <w:t>ств инфокоммуникационных систем</w:t>
            </w:r>
          </w:p>
        </w:tc>
      </w:tr>
      <w:tr w:rsidR="002300E6" w:rsidRPr="002300E6" w14:paraId="113A6DBE" w14:textId="77777777" w:rsidTr="00D8283A">
        <w:tc>
          <w:tcPr>
            <w:tcW w:w="1204" w:type="dxa"/>
          </w:tcPr>
          <w:p w14:paraId="53AAFFF6" w14:textId="040CCC7A" w:rsidR="002300E6" w:rsidRPr="006A66EF" w:rsidRDefault="00FD62FC" w:rsidP="00581089">
            <w:pPr>
              <w:spacing w:after="0" w:line="276" w:lineRule="auto"/>
              <w:rPr>
                <w:rFonts w:ascii="Times New Roman" w:eastAsia="Times New Roman" w:hAnsi="Times New Roman" w:cs="Times New Roman"/>
                <w:b/>
                <w:iCs/>
                <w:sz w:val="24"/>
                <w:szCs w:val="24"/>
                <w:lang w:eastAsia="ru-RU"/>
              </w:rPr>
            </w:pPr>
            <w:r w:rsidRPr="006A66EF">
              <w:rPr>
                <w:rFonts w:ascii="Times New Roman" w:eastAsia="Times New Roman" w:hAnsi="Times New Roman" w:cs="Times New Roman"/>
                <w:b/>
                <w:iCs/>
                <w:sz w:val="24"/>
                <w:szCs w:val="24"/>
                <w:lang w:eastAsia="ru-RU"/>
              </w:rPr>
              <w:t>ПК 2.4</w:t>
            </w:r>
          </w:p>
        </w:tc>
        <w:tc>
          <w:tcPr>
            <w:tcW w:w="8367" w:type="dxa"/>
          </w:tcPr>
          <w:p w14:paraId="622A70E8" w14:textId="5F6BE365" w:rsidR="002300E6" w:rsidRPr="002300E6" w:rsidRDefault="002300E6" w:rsidP="00581089">
            <w:pPr>
              <w:spacing w:after="0" w:line="276" w:lineRule="auto"/>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Проверять правильность установки и функционирования устройств после настройки программного обеспечения и базовой конфигурации сетевых устройств и программного обеспечения</w:t>
            </w:r>
          </w:p>
        </w:tc>
      </w:tr>
      <w:tr w:rsidR="002300E6" w:rsidRPr="002300E6" w14:paraId="00B22FC7" w14:textId="77777777" w:rsidTr="00D8283A">
        <w:tc>
          <w:tcPr>
            <w:tcW w:w="1204" w:type="dxa"/>
          </w:tcPr>
          <w:p w14:paraId="0990D65D" w14:textId="1223E34B" w:rsidR="002300E6" w:rsidRPr="006A66EF" w:rsidRDefault="00FD62FC" w:rsidP="00581089">
            <w:pPr>
              <w:spacing w:after="0" w:line="276" w:lineRule="auto"/>
              <w:rPr>
                <w:rFonts w:ascii="Times New Roman" w:eastAsia="Times New Roman" w:hAnsi="Times New Roman" w:cs="Times New Roman"/>
                <w:b/>
                <w:iCs/>
                <w:sz w:val="24"/>
                <w:szCs w:val="24"/>
                <w:lang w:eastAsia="ru-RU"/>
              </w:rPr>
            </w:pPr>
            <w:r w:rsidRPr="006A66EF">
              <w:rPr>
                <w:rFonts w:ascii="Times New Roman" w:eastAsia="Times New Roman" w:hAnsi="Times New Roman" w:cs="Times New Roman"/>
                <w:b/>
                <w:iCs/>
                <w:sz w:val="24"/>
                <w:szCs w:val="24"/>
                <w:lang w:eastAsia="ru-RU"/>
              </w:rPr>
              <w:t>ПК 2.5</w:t>
            </w:r>
          </w:p>
        </w:tc>
        <w:tc>
          <w:tcPr>
            <w:tcW w:w="8367" w:type="dxa"/>
          </w:tcPr>
          <w:p w14:paraId="147C5414" w14:textId="76C518B4" w:rsidR="002300E6" w:rsidRPr="002300E6" w:rsidRDefault="002300E6" w:rsidP="00581089">
            <w:pPr>
              <w:spacing w:after="0" w:line="276" w:lineRule="auto"/>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 xml:space="preserve">Настраивать базовые параметры программного обеспечения для учета конфигураций, слежения за производительностью устройств и защиты </w:t>
            </w:r>
            <w:r w:rsidR="00FD62FC">
              <w:rPr>
                <w:rFonts w:ascii="Times New Roman" w:eastAsia="Times New Roman" w:hAnsi="Times New Roman" w:cs="Times New Roman"/>
                <w:sz w:val="24"/>
                <w:szCs w:val="24"/>
                <w:lang w:eastAsia="ru-RU"/>
              </w:rPr>
              <w:t>от несанкционированного доступа</w:t>
            </w:r>
          </w:p>
        </w:tc>
      </w:tr>
    </w:tbl>
    <w:p w14:paraId="4EDF94B9" w14:textId="77777777" w:rsidR="002300E6" w:rsidRPr="002300E6" w:rsidRDefault="002300E6" w:rsidP="002300E6">
      <w:pPr>
        <w:keepNext/>
        <w:keepLines/>
        <w:suppressAutoHyphens/>
        <w:spacing w:after="0" w:line="240" w:lineRule="auto"/>
        <w:contextualSpacing/>
        <w:rPr>
          <w:rFonts w:ascii="Times New Roman" w:eastAsia="Times New Roman" w:hAnsi="Times New Roman" w:cs="Times New Roman"/>
          <w:bCs/>
          <w:sz w:val="24"/>
          <w:szCs w:val="24"/>
          <w:lang w:eastAsia="ru-RU"/>
        </w:rPr>
      </w:pPr>
    </w:p>
    <w:p w14:paraId="72595638" w14:textId="33EC6C6D" w:rsidR="002300E6" w:rsidRPr="002300E6" w:rsidRDefault="002300E6" w:rsidP="00FD62FC">
      <w:pPr>
        <w:keepNext/>
        <w:keepLines/>
        <w:suppressAutoHyphens/>
        <w:spacing w:after="0" w:line="240" w:lineRule="auto"/>
        <w:ind w:firstLine="709"/>
        <w:contextualSpacing/>
        <w:rPr>
          <w:rFonts w:ascii="Times New Roman" w:eastAsia="Times New Roman" w:hAnsi="Times New Roman" w:cs="Times New Roman"/>
          <w:bCs/>
          <w:sz w:val="24"/>
          <w:szCs w:val="24"/>
          <w:lang w:eastAsia="ru-RU"/>
        </w:rPr>
      </w:pPr>
      <w:r w:rsidRPr="002300E6">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68"/>
      </w:tblGrid>
      <w:tr w:rsidR="002300E6" w:rsidRPr="002300E6" w14:paraId="43557EAD" w14:textId="77777777" w:rsidTr="00FD62FC">
        <w:tc>
          <w:tcPr>
            <w:tcW w:w="1696" w:type="dxa"/>
            <w:tcBorders>
              <w:top w:val="single" w:sz="4" w:space="0" w:color="auto"/>
              <w:left w:val="single" w:sz="4" w:space="0" w:color="auto"/>
              <w:bottom w:val="single" w:sz="4" w:space="0" w:color="auto"/>
              <w:right w:val="single" w:sz="4" w:space="0" w:color="auto"/>
            </w:tcBorders>
            <w:hideMark/>
          </w:tcPr>
          <w:p w14:paraId="684DA5EA" w14:textId="05196A7E" w:rsidR="002300E6" w:rsidRPr="002300E6" w:rsidRDefault="003632B7" w:rsidP="002300E6">
            <w:pPr>
              <w:keepNext/>
              <w:keepLines/>
              <w:suppressAutoHyphens/>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Владеть навыками</w:t>
            </w:r>
          </w:p>
        </w:tc>
        <w:tc>
          <w:tcPr>
            <w:tcW w:w="7768" w:type="dxa"/>
            <w:tcBorders>
              <w:top w:val="single" w:sz="4" w:space="0" w:color="auto"/>
              <w:left w:val="single" w:sz="4" w:space="0" w:color="auto"/>
              <w:bottom w:val="single" w:sz="4" w:space="0" w:color="auto"/>
              <w:right w:val="single" w:sz="4" w:space="0" w:color="auto"/>
            </w:tcBorders>
            <w:hideMark/>
          </w:tcPr>
          <w:p w14:paraId="05E300B7" w14:textId="1B27D83A" w:rsidR="002300E6" w:rsidRPr="002300E6" w:rsidRDefault="002300E6" w:rsidP="002300E6">
            <w:pPr>
              <w:spacing w:after="0" w:line="240" w:lineRule="auto"/>
              <w:rPr>
                <w:rFonts w:ascii="Times New Roman" w:eastAsia="Times New Roman" w:hAnsi="Times New Roman" w:cs="Times New Roman"/>
                <w:bCs/>
                <w:iCs/>
                <w:sz w:val="24"/>
                <w:szCs w:val="24"/>
              </w:rPr>
            </w:pPr>
            <w:r w:rsidRPr="002300E6">
              <w:rPr>
                <w:rFonts w:ascii="Times New Roman" w:eastAsia="Times New Roman" w:hAnsi="Times New Roman" w:cs="Times New Roman"/>
                <w:bCs/>
                <w:iCs/>
                <w:sz w:val="24"/>
                <w:szCs w:val="24"/>
              </w:rPr>
              <w:t>проверк</w:t>
            </w:r>
            <w:r w:rsidR="00FD62FC">
              <w:rPr>
                <w:rFonts w:ascii="Times New Roman" w:eastAsia="Times New Roman" w:hAnsi="Times New Roman" w:cs="Times New Roman"/>
                <w:bCs/>
                <w:iCs/>
                <w:sz w:val="24"/>
                <w:szCs w:val="24"/>
              </w:rPr>
              <w:t>и</w:t>
            </w:r>
            <w:r w:rsidRPr="002300E6">
              <w:rPr>
                <w:rFonts w:ascii="Times New Roman" w:eastAsia="Times New Roman" w:hAnsi="Times New Roman" w:cs="Times New Roman"/>
                <w:bCs/>
                <w:iCs/>
                <w:sz w:val="24"/>
                <w:szCs w:val="24"/>
              </w:rPr>
              <w:t xml:space="preserve"> соответствия рабочих мест требованиям инфокоммуникационных систем к оборудованию и программному обеспечению; </w:t>
            </w:r>
          </w:p>
          <w:p w14:paraId="709F25DF" w14:textId="32F9FFFA" w:rsidR="002300E6" w:rsidRPr="002300E6" w:rsidRDefault="002300E6" w:rsidP="002300E6">
            <w:pPr>
              <w:spacing w:after="0" w:line="240" w:lineRule="auto"/>
              <w:rPr>
                <w:rFonts w:ascii="Times New Roman" w:eastAsia="Times New Roman" w:hAnsi="Times New Roman" w:cs="Times New Roman"/>
                <w:bCs/>
                <w:iCs/>
                <w:sz w:val="24"/>
                <w:szCs w:val="24"/>
              </w:rPr>
            </w:pPr>
            <w:r w:rsidRPr="002300E6">
              <w:rPr>
                <w:rFonts w:ascii="Times New Roman" w:eastAsia="Times New Roman" w:hAnsi="Times New Roman" w:cs="Times New Roman"/>
                <w:bCs/>
                <w:iCs/>
                <w:sz w:val="24"/>
                <w:szCs w:val="24"/>
              </w:rPr>
              <w:t>установк</w:t>
            </w:r>
            <w:r w:rsidR="00FD62FC">
              <w:rPr>
                <w:rFonts w:ascii="Times New Roman" w:eastAsia="Times New Roman" w:hAnsi="Times New Roman" w:cs="Times New Roman"/>
                <w:bCs/>
                <w:iCs/>
                <w:sz w:val="24"/>
                <w:szCs w:val="24"/>
              </w:rPr>
              <w:t>и</w:t>
            </w:r>
            <w:r w:rsidRPr="002300E6">
              <w:rPr>
                <w:rFonts w:ascii="Times New Roman" w:eastAsia="Times New Roman" w:hAnsi="Times New Roman" w:cs="Times New Roman"/>
                <w:bCs/>
                <w:iCs/>
                <w:sz w:val="24"/>
                <w:szCs w:val="24"/>
              </w:rPr>
              <w:t xml:space="preserve"> инфокоммуникационных систем на рабочих местах согласно трудовому заданию; </w:t>
            </w:r>
          </w:p>
          <w:p w14:paraId="247CE176" w14:textId="2E518BE2" w:rsidR="002300E6" w:rsidRPr="002300E6" w:rsidRDefault="002300E6" w:rsidP="002300E6">
            <w:pPr>
              <w:spacing w:after="0" w:line="240" w:lineRule="auto"/>
              <w:rPr>
                <w:rFonts w:ascii="Times New Roman" w:eastAsia="Times New Roman" w:hAnsi="Times New Roman" w:cs="Times New Roman"/>
                <w:bCs/>
                <w:iCs/>
                <w:sz w:val="24"/>
                <w:szCs w:val="24"/>
              </w:rPr>
            </w:pPr>
            <w:r w:rsidRPr="002300E6">
              <w:rPr>
                <w:rFonts w:ascii="Times New Roman" w:eastAsia="Times New Roman" w:hAnsi="Times New Roman" w:cs="Times New Roman"/>
                <w:bCs/>
                <w:iCs/>
                <w:sz w:val="24"/>
                <w:szCs w:val="24"/>
              </w:rPr>
              <w:t>присвоени</w:t>
            </w:r>
            <w:r w:rsidR="00FD62FC">
              <w:rPr>
                <w:rFonts w:ascii="Times New Roman" w:eastAsia="Times New Roman" w:hAnsi="Times New Roman" w:cs="Times New Roman"/>
                <w:bCs/>
                <w:iCs/>
                <w:sz w:val="24"/>
                <w:szCs w:val="24"/>
              </w:rPr>
              <w:t>я</w:t>
            </w:r>
            <w:r w:rsidRPr="002300E6">
              <w:rPr>
                <w:rFonts w:ascii="Times New Roman" w:eastAsia="Times New Roman" w:hAnsi="Times New Roman" w:cs="Times New Roman"/>
                <w:bCs/>
                <w:iCs/>
                <w:sz w:val="24"/>
                <w:szCs w:val="24"/>
              </w:rPr>
              <w:t xml:space="preserve"> версий базовым элементам конфигурации инфокоммуникационных систем в соответствии с трудовым заданием;</w:t>
            </w:r>
          </w:p>
          <w:p w14:paraId="65E232AC" w14:textId="77777777" w:rsidR="002300E6" w:rsidRPr="002300E6" w:rsidRDefault="002300E6" w:rsidP="002300E6">
            <w:pPr>
              <w:spacing w:after="0" w:line="240" w:lineRule="auto"/>
              <w:rPr>
                <w:rFonts w:ascii="Times New Roman" w:eastAsia="Times New Roman" w:hAnsi="Times New Roman" w:cs="Times New Roman"/>
                <w:bCs/>
                <w:iCs/>
                <w:sz w:val="24"/>
                <w:szCs w:val="24"/>
              </w:rPr>
            </w:pPr>
            <w:r w:rsidRPr="002300E6">
              <w:rPr>
                <w:rFonts w:ascii="Times New Roman" w:eastAsia="Times New Roman" w:hAnsi="Times New Roman" w:cs="Times New Roman"/>
                <w:bCs/>
                <w:iCs/>
                <w:sz w:val="24"/>
                <w:szCs w:val="24"/>
              </w:rPr>
              <w:t xml:space="preserve">инсталляции программного обеспечения устройств инфокоммуникационных систем; </w:t>
            </w:r>
          </w:p>
          <w:p w14:paraId="31BEE347" w14:textId="77777777" w:rsidR="002300E6" w:rsidRPr="002300E6" w:rsidRDefault="002300E6" w:rsidP="002300E6">
            <w:pPr>
              <w:spacing w:after="0" w:line="240" w:lineRule="auto"/>
              <w:rPr>
                <w:rFonts w:ascii="Times New Roman" w:eastAsia="Times New Roman" w:hAnsi="Times New Roman" w:cs="Times New Roman"/>
                <w:bCs/>
                <w:iCs/>
                <w:sz w:val="24"/>
                <w:szCs w:val="24"/>
              </w:rPr>
            </w:pPr>
            <w:r w:rsidRPr="002300E6">
              <w:rPr>
                <w:rFonts w:ascii="Times New Roman" w:eastAsia="Times New Roman" w:hAnsi="Times New Roman" w:cs="Times New Roman"/>
                <w:bCs/>
                <w:iCs/>
                <w:sz w:val="24"/>
                <w:szCs w:val="24"/>
              </w:rPr>
              <w:t xml:space="preserve">обновления версий прикладного программного обеспечения, драйверов и операционных систем; </w:t>
            </w:r>
          </w:p>
          <w:p w14:paraId="0321D8C3" w14:textId="77777777" w:rsidR="002300E6" w:rsidRPr="002300E6" w:rsidRDefault="002300E6" w:rsidP="002300E6">
            <w:pPr>
              <w:spacing w:after="0" w:line="240" w:lineRule="auto"/>
              <w:rPr>
                <w:rFonts w:ascii="Times New Roman" w:eastAsia="Times New Roman" w:hAnsi="Times New Roman" w:cs="Times New Roman"/>
                <w:bCs/>
                <w:iCs/>
                <w:sz w:val="24"/>
                <w:szCs w:val="24"/>
              </w:rPr>
            </w:pPr>
            <w:r w:rsidRPr="002300E6">
              <w:rPr>
                <w:rFonts w:ascii="Times New Roman" w:eastAsia="Times New Roman" w:hAnsi="Times New Roman" w:cs="Times New Roman"/>
                <w:bCs/>
                <w:iCs/>
                <w:sz w:val="24"/>
                <w:szCs w:val="24"/>
              </w:rPr>
              <w:t xml:space="preserve">фиксации отклонений от штатного режима работы инфокоммуникационных систем в соответствии с трудовым заданием; </w:t>
            </w:r>
          </w:p>
          <w:p w14:paraId="44856CA2" w14:textId="7CF08743" w:rsidR="002300E6" w:rsidRPr="002300E6" w:rsidRDefault="002300E6" w:rsidP="002300E6">
            <w:pPr>
              <w:spacing w:after="0" w:line="240" w:lineRule="auto"/>
              <w:rPr>
                <w:rFonts w:ascii="Times New Roman" w:eastAsia="Times New Roman" w:hAnsi="Times New Roman" w:cs="Times New Roman"/>
                <w:bCs/>
                <w:iCs/>
                <w:sz w:val="24"/>
                <w:szCs w:val="24"/>
              </w:rPr>
            </w:pPr>
            <w:r w:rsidRPr="002300E6">
              <w:rPr>
                <w:rFonts w:ascii="Times New Roman" w:eastAsia="Times New Roman" w:hAnsi="Times New Roman" w:cs="Times New Roman"/>
                <w:bCs/>
                <w:iCs/>
                <w:sz w:val="24"/>
                <w:szCs w:val="24"/>
              </w:rPr>
              <w:t>установк</w:t>
            </w:r>
            <w:r w:rsidR="00FD62FC">
              <w:rPr>
                <w:rFonts w:ascii="Times New Roman" w:eastAsia="Times New Roman" w:hAnsi="Times New Roman" w:cs="Times New Roman"/>
                <w:bCs/>
                <w:iCs/>
                <w:sz w:val="24"/>
                <w:szCs w:val="24"/>
              </w:rPr>
              <w:t>и</w:t>
            </w:r>
            <w:r w:rsidRPr="002300E6">
              <w:rPr>
                <w:rFonts w:ascii="Times New Roman" w:eastAsia="Times New Roman" w:hAnsi="Times New Roman" w:cs="Times New Roman"/>
                <w:bCs/>
                <w:iCs/>
                <w:sz w:val="24"/>
                <w:szCs w:val="24"/>
              </w:rPr>
              <w:t xml:space="preserve"> и настройк</w:t>
            </w:r>
            <w:r w:rsidR="00FD62FC">
              <w:rPr>
                <w:rFonts w:ascii="Times New Roman" w:eastAsia="Times New Roman" w:hAnsi="Times New Roman" w:cs="Times New Roman"/>
                <w:bCs/>
                <w:iCs/>
                <w:sz w:val="24"/>
                <w:szCs w:val="24"/>
              </w:rPr>
              <w:t>и</w:t>
            </w:r>
            <w:r w:rsidRPr="002300E6">
              <w:rPr>
                <w:rFonts w:ascii="Times New Roman" w:eastAsia="Times New Roman" w:hAnsi="Times New Roman" w:cs="Times New Roman"/>
                <w:bCs/>
                <w:iCs/>
                <w:sz w:val="24"/>
                <w:szCs w:val="24"/>
              </w:rPr>
              <w:t xml:space="preserve"> программного обеспечения периферийных устройства согласно инструкции;</w:t>
            </w:r>
          </w:p>
          <w:p w14:paraId="4DA55ABF" w14:textId="7E1AF4C6" w:rsidR="002300E6" w:rsidRPr="002300E6" w:rsidRDefault="002300E6" w:rsidP="002300E6">
            <w:pPr>
              <w:spacing w:after="0" w:line="240" w:lineRule="auto"/>
              <w:rPr>
                <w:rFonts w:ascii="Times New Roman" w:eastAsia="Times New Roman" w:hAnsi="Times New Roman" w:cs="Times New Roman"/>
                <w:bCs/>
                <w:iCs/>
                <w:sz w:val="24"/>
                <w:szCs w:val="24"/>
              </w:rPr>
            </w:pPr>
            <w:r w:rsidRPr="002300E6">
              <w:rPr>
                <w:rFonts w:ascii="Times New Roman" w:eastAsia="Times New Roman" w:hAnsi="Times New Roman" w:cs="Times New Roman"/>
                <w:bCs/>
                <w:iCs/>
                <w:sz w:val="24"/>
                <w:szCs w:val="24"/>
              </w:rPr>
              <w:t>установк</w:t>
            </w:r>
            <w:r w:rsidR="00FD62FC">
              <w:rPr>
                <w:rFonts w:ascii="Times New Roman" w:eastAsia="Times New Roman" w:hAnsi="Times New Roman" w:cs="Times New Roman"/>
                <w:bCs/>
                <w:iCs/>
                <w:sz w:val="24"/>
                <w:szCs w:val="24"/>
              </w:rPr>
              <w:t>и</w:t>
            </w:r>
            <w:r w:rsidRPr="002300E6">
              <w:rPr>
                <w:rFonts w:ascii="Times New Roman" w:eastAsia="Times New Roman" w:hAnsi="Times New Roman" w:cs="Times New Roman"/>
                <w:bCs/>
                <w:iCs/>
                <w:sz w:val="24"/>
                <w:szCs w:val="24"/>
              </w:rPr>
              <w:t xml:space="preserve"> и подключени</w:t>
            </w:r>
            <w:r w:rsidR="00FD62FC">
              <w:rPr>
                <w:rFonts w:ascii="Times New Roman" w:eastAsia="Times New Roman" w:hAnsi="Times New Roman" w:cs="Times New Roman"/>
                <w:bCs/>
                <w:iCs/>
                <w:sz w:val="24"/>
                <w:szCs w:val="24"/>
              </w:rPr>
              <w:t>я</w:t>
            </w:r>
            <w:r w:rsidRPr="002300E6">
              <w:rPr>
                <w:rFonts w:ascii="Times New Roman" w:eastAsia="Times New Roman" w:hAnsi="Times New Roman" w:cs="Times New Roman"/>
                <w:bCs/>
                <w:iCs/>
                <w:sz w:val="24"/>
                <w:szCs w:val="24"/>
              </w:rPr>
              <w:t xml:space="preserve"> сетевых устройств согласно инструкции;</w:t>
            </w:r>
          </w:p>
          <w:p w14:paraId="5B971E56" w14:textId="2578CEBD" w:rsidR="002300E6" w:rsidRPr="002300E6" w:rsidRDefault="002300E6" w:rsidP="002300E6">
            <w:pPr>
              <w:spacing w:after="0" w:line="240" w:lineRule="auto"/>
              <w:rPr>
                <w:rFonts w:ascii="Times New Roman" w:eastAsia="Times New Roman" w:hAnsi="Times New Roman" w:cs="Times New Roman"/>
                <w:bCs/>
                <w:iCs/>
                <w:sz w:val="24"/>
                <w:szCs w:val="24"/>
              </w:rPr>
            </w:pPr>
            <w:r w:rsidRPr="002300E6">
              <w:rPr>
                <w:rFonts w:ascii="Times New Roman" w:eastAsia="Times New Roman" w:hAnsi="Times New Roman" w:cs="Times New Roman"/>
                <w:bCs/>
                <w:iCs/>
                <w:sz w:val="24"/>
                <w:szCs w:val="24"/>
              </w:rPr>
              <w:t>проверк</w:t>
            </w:r>
            <w:r w:rsidR="00FD62FC">
              <w:rPr>
                <w:rFonts w:ascii="Times New Roman" w:eastAsia="Times New Roman" w:hAnsi="Times New Roman" w:cs="Times New Roman"/>
                <w:bCs/>
                <w:iCs/>
                <w:sz w:val="24"/>
                <w:szCs w:val="24"/>
              </w:rPr>
              <w:t>и</w:t>
            </w:r>
            <w:r w:rsidRPr="002300E6">
              <w:rPr>
                <w:rFonts w:ascii="Times New Roman" w:eastAsia="Times New Roman" w:hAnsi="Times New Roman" w:cs="Times New Roman"/>
                <w:bCs/>
                <w:iCs/>
                <w:sz w:val="24"/>
                <w:szCs w:val="24"/>
              </w:rPr>
              <w:t xml:space="preserve"> на корректность установки конфигурации базовых параметров устройств инфокоммуникационных систем и программного обеспечения в соответствии с руководствами; </w:t>
            </w:r>
          </w:p>
          <w:p w14:paraId="4F73B7FC" w14:textId="2E1D953F" w:rsidR="002300E6" w:rsidRPr="002300E6" w:rsidRDefault="002300E6" w:rsidP="002300E6">
            <w:pPr>
              <w:spacing w:after="0" w:line="240" w:lineRule="auto"/>
              <w:rPr>
                <w:rFonts w:ascii="Times New Roman" w:eastAsia="Times New Roman" w:hAnsi="Times New Roman" w:cs="Times New Roman"/>
                <w:bCs/>
                <w:iCs/>
                <w:sz w:val="24"/>
                <w:szCs w:val="24"/>
              </w:rPr>
            </w:pPr>
            <w:r w:rsidRPr="002300E6">
              <w:rPr>
                <w:rFonts w:ascii="Times New Roman" w:eastAsia="Times New Roman" w:hAnsi="Times New Roman" w:cs="Times New Roman"/>
                <w:bCs/>
                <w:iCs/>
                <w:sz w:val="24"/>
                <w:szCs w:val="24"/>
              </w:rPr>
              <w:t>проверк</w:t>
            </w:r>
            <w:r w:rsidR="00FD62FC">
              <w:rPr>
                <w:rFonts w:ascii="Times New Roman" w:eastAsia="Times New Roman" w:hAnsi="Times New Roman" w:cs="Times New Roman"/>
                <w:bCs/>
                <w:iCs/>
                <w:sz w:val="24"/>
                <w:szCs w:val="24"/>
              </w:rPr>
              <w:t>и</w:t>
            </w:r>
            <w:r w:rsidRPr="002300E6">
              <w:rPr>
                <w:rFonts w:ascii="Times New Roman" w:eastAsia="Times New Roman" w:hAnsi="Times New Roman" w:cs="Times New Roman"/>
                <w:bCs/>
                <w:iCs/>
                <w:sz w:val="24"/>
                <w:szCs w:val="24"/>
              </w:rPr>
              <w:t xml:space="preserve"> функционирования устройств после установки и настройки программного обеспечения; </w:t>
            </w:r>
          </w:p>
          <w:p w14:paraId="25662A39" w14:textId="1BC8D352" w:rsidR="002300E6" w:rsidRPr="002300E6" w:rsidRDefault="002300E6" w:rsidP="002300E6">
            <w:pPr>
              <w:spacing w:after="0" w:line="240" w:lineRule="auto"/>
              <w:rPr>
                <w:rFonts w:ascii="Times New Roman" w:eastAsia="Times New Roman" w:hAnsi="Times New Roman" w:cs="Times New Roman"/>
                <w:bCs/>
                <w:iCs/>
                <w:sz w:val="24"/>
                <w:szCs w:val="24"/>
              </w:rPr>
            </w:pPr>
            <w:r w:rsidRPr="002300E6">
              <w:rPr>
                <w:rFonts w:ascii="Times New Roman" w:eastAsia="Times New Roman" w:hAnsi="Times New Roman" w:cs="Times New Roman"/>
                <w:bCs/>
                <w:iCs/>
                <w:sz w:val="24"/>
                <w:szCs w:val="24"/>
              </w:rPr>
              <w:t>запуск</w:t>
            </w:r>
            <w:r w:rsidR="00FD62FC">
              <w:rPr>
                <w:rFonts w:ascii="Times New Roman" w:eastAsia="Times New Roman" w:hAnsi="Times New Roman" w:cs="Times New Roman"/>
                <w:bCs/>
                <w:iCs/>
                <w:sz w:val="24"/>
                <w:szCs w:val="24"/>
              </w:rPr>
              <w:t>а</w:t>
            </w:r>
            <w:r w:rsidRPr="002300E6">
              <w:rPr>
                <w:rFonts w:ascii="Times New Roman" w:eastAsia="Times New Roman" w:hAnsi="Times New Roman" w:cs="Times New Roman"/>
                <w:bCs/>
                <w:iCs/>
                <w:sz w:val="24"/>
                <w:szCs w:val="24"/>
              </w:rPr>
              <w:t xml:space="preserve"> процедур контроля состояния работы инфокоммуникационных систем в соответствии с трудовым заданием;</w:t>
            </w:r>
          </w:p>
          <w:p w14:paraId="5B6E80DB" w14:textId="6ECB3AB7" w:rsidR="002300E6" w:rsidRPr="002300E6" w:rsidRDefault="002300E6" w:rsidP="002300E6">
            <w:pPr>
              <w:spacing w:after="0" w:line="240" w:lineRule="auto"/>
              <w:rPr>
                <w:rFonts w:ascii="Times New Roman" w:eastAsia="Times New Roman" w:hAnsi="Times New Roman" w:cs="Times New Roman"/>
                <w:bCs/>
                <w:iCs/>
                <w:sz w:val="24"/>
                <w:szCs w:val="24"/>
              </w:rPr>
            </w:pPr>
            <w:r w:rsidRPr="002300E6">
              <w:rPr>
                <w:rFonts w:ascii="Times New Roman" w:eastAsia="Times New Roman" w:hAnsi="Times New Roman" w:cs="Times New Roman"/>
                <w:bCs/>
                <w:iCs/>
                <w:sz w:val="24"/>
                <w:szCs w:val="24"/>
              </w:rPr>
              <w:t>запуск</w:t>
            </w:r>
            <w:r w:rsidR="00FD62FC">
              <w:rPr>
                <w:rFonts w:ascii="Times New Roman" w:eastAsia="Times New Roman" w:hAnsi="Times New Roman" w:cs="Times New Roman"/>
                <w:bCs/>
                <w:iCs/>
                <w:sz w:val="24"/>
                <w:szCs w:val="24"/>
              </w:rPr>
              <w:t>а</w:t>
            </w:r>
            <w:r w:rsidRPr="002300E6">
              <w:rPr>
                <w:rFonts w:ascii="Times New Roman" w:eastAsia="Times New Roman" w:hAnsi="Times New Roman" w:cs="Times New Roman"/>
                <w:bCs/>
                <w:iCs/>
                <w:sz w:val="24"/>
                <w:szCs w:val="24"/>
              </w:rPr>
              <w:t xml:space="preserve"> процедур контроля состояния работы инфокоммуникационных систем в соответствии с трудовым заданием; </w:t>
            </w:r>
          </w:p>
          <w:p w14:paraId="39523B95" w14:textId="77777777" w:rsidR="002300E6" w:rsidRPr="002300E6" w:rsidRDefault="002300E6" w:rsidP="002300E6">
            <w:pPr>
              <w:spacing w:after="0" w:line="240" w:lineRule="auto"/>
              <w:rPr>
                <w:rFonts w:ascii="Times New Roman" w:eastAsia="Times New Roman" w:hAnsi="Times New Roman" w:cs="Times New Roman"/>
                <w:bCs/>
                <w:iCs/>
                <w:sz w:val="24"/>
                <w:szCs w:val="24"/>
              </w:rPr>
            </w:pPr>
            <w:r w:rsidRPr="002300E6">
              <w:rPr>
                <w:rFonts w:ascii="Times New Roman" w:eastAsia="Times New Roman" w:hAnsi="Times New Roman" w:cs="Times New Roman"/>
                <w:bCs/>
                <w:iCs/>
                <w:sz w:val="24"/>
                <w:szCs w:val="24"/>
              </w:rPr>
              <w:t xml:space="preserve">в регистрации типовых инцидентов; </w:t>
            </w:r>
          </w:p>
          <w:p w14:paraId="22C49DCB" w14:textId="144D41F5" w:rsidR="002300E6" w:rsidRPr="002300E6" w:rsidRDefault="002300E6" w:rsidP="002300E6">
            <w:pPr>
              <w:spacing w:after="0" w:line="240" w:lineRule="auto"/>
              <w:rPr>
                <w:rFonts w:ascii="Times New Roman" w:eastAsia="Times New Roman" w:hAnsi="Times New Roman" w:cs="Times New Roman"/>
                <w:bCs/>
                <w:iCs/>
                <w:sz w:val="24"/>
                <w:szCs w:val="24"/>
              </w:rPr>
            </w:pPr>
            <w:r w:rsidRPr="002300E6">
              <w:rPr>
                <w:rFonts w:ascii="Times New Roman" w:eastAsia="Times New Roman" w:hAnsi="Times New Roman" w:cs="Times New Roman"/>
                <w:bCs/>
                <w:iCs/>
                <w:sz w:val="24"/>
                <w:szCs w:val="24"/>
              </w:rPr>
              <w:t>классификации, исследовани</w:t>
            </w:r>
            <w:r w:rsidR="00FD62FC">
              <w:rPr>
                <w:rFonts w:ascii="Times New Roman" w:eastAsia="Times New Roman" w:hAnsi="Times New Roman" w:cs="Times New Roman"/>
                <w:bCs/>
                <w:iCs/>
                <w:sz w:val="24"/>
                <w:szCs w:val="24"/>
              </w:rPr>
              <w:t>я</w:t>
            </w:r>
            <w:r w:rsidRPr="002300E6">
              <w:rPr>
                <w:rFonts w:ascii="Times New Roman" w:eastAsia="Times New Roman" w:hAnsi="Times New Roman" w:cs="Times New Roman"/>
                <w:bCs/>
                <w:iCs/>
                <w:sz w:val="24"/>
                <w:szCs w:val="24"/>
              </w:rPr>
              <w:t>, диагностик</w:t>
            </w:r>
            <w:r w:rsidR="00FD62FC">
              <w:rPr>
                <w:rFonts w:ascii="Times New Roman" w:eastAsia="Times New Roman" w:hAnsi="Times New Roman" w:cs="Times New Roman"/>
                <w:bCs/>
                <w:iCs/>
                <w:sz w:val="24"/>
                <w:szCs w:val="24"/>
              </w:rPr>
              <w:t>и</w:t>
            </w:r>
            <w:r w:rsidRPr="002300E6">
              <w:rPr>
                <w:rFonts w:ascii="Times New Roman" w:eastAsia="Times New Roman" w:hAnsi="Times New Roman" w:cs="Times New Roman"/>
                <w:bCs/>
                <w:iCs/>
                <w:sz w:val="24"/>
                <w:szCs w:val="24"/>
              </w:rPr>
              <w:t>, устранени</w:t>
            </w:r>
            <w:r w:rsidR="00FD62FC">
              <w:rPr>
                <w:rFonts w:ascii="Times New Roman" w:eastAsia="Times New Roman" w:hAnsi="Times New Roman" w:cs="Times New Roman"/>
                <w:bCs/>
                <w:iCs/>
                <w:sz w:val="24"/>
                <w:szCs w:val="24"/>
              </w:rPr>
              <w:t>я</w:t>
            </w:r>
            <w:r w:rsidRPr="002300E6">
              <w:rPr>
                <w:rFonts w:ascii="Times New Roman" w:eastAsia="Times New Roman" w:hAnsi="Times New Roman" w:cs="Times New Roman"/>
                <w:bCs/>
                <w:iCs/>
                <w:sz w:val="24"/>
                <w:szCs w:val="24"/>
              </w:rPr>
              <w:t xml:space="preserve"> типовых инцидентов согласно инструкции;</w:t>
            </w:r>
          </w:p>
          <w:p w14:paraId="5A44D585" w14:textId="77777777" w:rsidR="00FD62FC" w:rsidRDefault="002300E6" w:rsidP="002300E6">
            <w:pPr>
              <w:spacing w:after="0" w:line="240" w:lineRule="auto"/>
              <w:rPr>
                <w:rFonts w:ascii="Times New Roman" w:eastAsia="Times New Roman" w:hAnsi="Times New Roman" w:cs="Times New Roman"/>
                <w:bCs/>
                <w:iCs/>
                <w:sz w:val="24"/>
                <w:szCs w:val="24"/>
              </w:rPr>
            </w:pPr>
            <w:r w:rsidRPr="002300E6">
              <w:rPr>
                <w:rFonts w:ascii="Times New Roman" w:eastAsia="Times New Roman" w:hAnsi="Times New Roman" w:cs="Times New Roman"/>
                <w:bCs/>
                <w:iCs/>
                <w:sz w:val="24"/>
                <w:szCs w:val="24"/>
              </w:rPr>
              <w:t xml:space="preserve">установки операционных систем в соответствии с трудовым заданием; настройки операционных системы для оптимального функционирования ИС в соответствии с трудовым заданием; установки СУБД в соответствии с трудовым заданием; настройки СУБД для оптимального функционирования ИС в соответствии с трудовым заданием; </w:t>
            </w:r>
          </w:p>
          <w:p w14:paraId="6BE64657" w14:textId="48615D4B" w:rsidR="002300E6" w:rsidRPr="002300E6" w:rsidRDefault="002300E6" w:rsidP="002300E6">
            <w:pPr>
              <w:spacing w:after="0" w:line="240" w:lineRule="auto"/>
              <w:rPr>
                <w:rFonts w:ascii="Times New Roman" w:eastAsia="Times New Roman" w:hAnsi="Times New Roman" w:cs="Times New Roman"/>
                <w:bCs/>
                <w:iCs/>
                <w:sz w:val="24"/>
                <w:szCs w:val="24"/>
              </w:rPr>
            </w:pPr>
            <w:r w:rsidRPr="002300E6">
              <w:rPr>
                <w:rFonts w:ascii="Times New Roman" w:eastAsia="Times New Roman" w:hAnsi="Times New Roman" w:cs="Times New Roman"/>
                <w:bCs/>
                <w:iCs/>
                <w:sz w:val="24"/>
                <w:szCs w:val="24"/>
              </w:rPr>
              <w:t>установки прикладного ПО, необходимого для функционирования ИС в соответствии с трудовым заданием;</w:t>
            </w:r>
          </w:p>
          <w:p w14:paraId="7C257063" w14:textId="7086B241" w:rsidR="002300E6" w:rsidRPr="002300E6" w:rsidRDefault="002300E6" w:rsidP="002300E6">
            <w:pPr>
              <w:keepNext/>
              <w:keepLines/>
              <w:suppressAutoHyphens/>
              <w:spacing w:after="0" w:line="240" w:lineRule="auto"/>
              <w:contextualSpacing/>
              <w:rPr>
                <w:rFonts w:ascii="Times New Roman" w:eastAsia="Times New Roman" w:hAnsi="Times New Roman" w:cs="Times New Roman"/>
                <w:bCs/>
                <w:i/>
                <w:sz w:val="24"/>
                <w:szCs w:val="24"/>
              </w:rPr>
            </w:pPr>
            <w:r w:rsidRPr="002300E6">
              <w:rPr>
                <w:rFonts w:ascii="Times New Roman" w:eastAsia="Times New Roman" w:hAnsi="Times New Roman" w:cs="Times New Roman"/>
                <w:bCs/>
                <w:iCs/>
                <w:sz w:val="24"/>
                <w:szCs w:val="24"/>
              </w:rPr>
              <w:t>настройки прикладного ПО, необходимого для оптимального функционирования ИС, в с</w:t>
            </w:r>
            <w:r w:rsidR="00FD62FC">
              <w:rPr>
                <w:rFonts w:ascii="Times New Roman" w:eastAsia="Times New Roman" w:hAnsi="Times New Roman" w:cs="Times New Roman"/>
                <w:bCs/>
                <w:iCs/>
                <w:sz w:val="24"/>
                <w:szCs w:val="24"/>
              </w:rPr>
              <w:t>оответствии с трудовым заданием</w:t>
            </w:r>
          </w:p>
        </w:tc>
      </w:tr>
      <w:tr w:rsidR="002300E6" w:rsidRPr="002300E6" w14:paraId="396DDEBD" w14:textId="77777777" w:rsidTr="00FD62FC">
        <w:tc>
          <w:tcPr>
            <w:tcW w:w="1696" w:type="dxa"/>
            <w:tcBorders>
              <w:top w:val="single" w:sz="4" w:space="0" w:color="auto"/>
              <w:left w:val="single" w:sz="4" w:space="0" w:color="auto"/>
              <w:bottom w:val="single" w:sz="4" w:space="0" w:color="auto"/>
              <w:right w:val="single" w:sz="4" w:space="0" w:color="auto"/>
            </w:tcBorders>
            <w:hideMark/>
          </w:tcPr>
          <w:p w14:paraId="41E97E4D" w14:textId="45766AF5" w:rsidR="002300E6" w:rsidRPr="002300E6" w:rsidRDefault="00FD62FC" w:rsidP="002300E6">
            <w:pPr>
              <w:keepNext/>
              <w:keepLines/>
              <w:suppressAutoHyphens/>
              <w:spacing w:after="0" w:line="240" w:lineRule="auto"/>
              <w:contextualSpacing/>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lastRenderedPageBreak/>
              <w:t>Уметь</w:t>
            </w:r>
          </w:p>
        </w:tc>
        <w:tc>
          <w:tcPr>
            <w:tcW w:w="7768" w:type="dxa"/>
            <w:tcBorders>
              <w:top w:val="single" w:sz="4" w:space="0" w:color="auto"/>
              <w:left w:val="single" w:sz="4" w:space="0" w:color="auto"/>
              <w:bottom w:val="single" w:sz="4" w:space="0" w:color="auto"/>
              <w:right w:val="single" w:sz="4" w:space="0" w:color="auto"/>
            </w:tcBorders>
            <w:hideMark/>
          </w:tcPr>
          <w:p w14:paraId="359F2671" w14:textId="5B020C45" w:rsidR="002300E6" w:rsidRPr="002300E6" w:rsidRDefault="00FD62FC" w:rsidP="002300E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002300E6" w:rsidRPr="002300E6">
              <w:rPr>
                <w:rFonts w:ascii="Times New Roman" w:eastAsia="Times New Roman" w:hAnsi="Times New Roman" w:cs="Times New Roman"/>
                <w:bCs/>
                <w:sz w:val="24"/>
                <w:szCs w:val="24"/>
              </w:rPr>
              <w:t xml:space="preserve">рименять инструкции по установке и эксплуатации периферийного оборудования; </w:t>
            </w:r>
          </w:p>
          <w:p w14:paraId="3592880E"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конфигурировать периферийные устройства;</w:t>
            </w:r>
          </w:p>
          <w:p w14:paraId="517A541B"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задавать базовые параметры, в том числе параметры защиты от несанкционированного доступа к операционным системам; </w:t>
            </w:r>
          </w:p>
          <w:p w14:paraId="5CF97389"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применять методы статической и динамической конфигурации параметров операционных систем;</w:t>
            </w:r>
          </w:p>
          <w:p w14:paraId="68D245E7"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устанавливать операционные системы; </w:t>
            </w:r>
          </w:p>
          <w:p w14:paraId="65D0A7C6"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устанавливать СУБД; </w:t>
            </w:r>
          </w:p>
          <w:p w14:paraId="10C1569C"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устанавливать прикладное ПО;</w:t>
            </w:r>
          </w:p>
          <w:p w14:paraId="642465ED"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применять средства контроля и оценки конфигураций операционных систем; </w:t>
            </w:r>
          </w:p>
          <w:p w14:paraId="63672B55"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проверять правильность настройки устройств инфокоммуникационных систем; </w:t>
            </w:r>
          </w:p>
          <w:p w14:paraId="07F64DD9"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использовать контрольно-измерительное оборудование для проверки электрических соединений устройств инфокоммуникационных систем; </w:t>
            </w:r>
          </w:p>
          <w:p w14:paraId="0F153BE0"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идентифицировать типовые инциденты функционирования устройств инфокоммуникационных систем; </w:t>
            </w:r>
          </w:p>
          <w:p w14:paraId="3CA6C323"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устранять возникающие типовые инциденты; </w:t>
            </w:r>
          </w:p>
          <w:p w14:paraId="6498E97C"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проводить диагностику инцидента согласно инструкции; оценивать степень критичности инцидентов при работе согласно инструкции;</w:t>
            </w:r>
          </w:p>
          <w:p w14:paraId="594216BB"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задавать базовые параметры, в том числе параметры защиты от несанкционированного доступа к операционным системам; </w:t>
            </w:r>
          </w:p>
          <w:p w14:paraId="576EF839"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применять методы статической и динамической конфигурации параметров операционных систем;</w:t>
            </w:r>
          </w:p>
          <w:p w14:paraId="573578F3" w14:textId="66A6EF5A" w:rsidR="002300E6" w:rsidRPr="002300E6" w:rsidRDefault="002300E6" w:rsidP="002300E6">
            <w:pPr>
              <w:keepNext/>
              <w:keepLines/>
              <w:suppressAutoHyphens/>
              <w:spacing w:after="0" w:line="240" w:lineRule="auto"/>
              <w:contextualSpacing/>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устанавливать операционные системы; устанавливать СУ</w:t>
            </w:r>
            <w:r w:rsidR="00FD62FC">
              <w:rPr>
                <w:rFonts w:ascii="Times New Roman" w:eastAsia="Times New Roman" w:hAnsi="Times New Roman" w:cs="Times New Roman"/>
                <w:bCs/>
                <w:sz w:val="24"/>
                <w:szCs w:val="24"/>
              </w:rPr>
              <w:t>БД; устанавливать прикладное ПО</w:t>
            </w:r>
          </w:p>
        </w:tc>
      </w:tr>
      <w:tr w:rsidR="002300E6" w:rsidRPr="002300E6" w14:paraId="0D1B569A" w14:textId="77777777" w:rsidTr="00FD62FC">
        <w:tc>
          <w:tcPr>
            <w:tcW w:w="1696" w:type="dxa"/>
            <w:tcBorders>
              <w:top w:val="single" w:sz="4" w:space="0" w:color="auto"/>
              <w:left w:val="single" w:sz="4" w:space="0" w:color="auto"/>
              <w:bottom w:val="single" w:sz="4" w:space="0" w:color="auto"/>
              <w:right w:val="single" w:sz="4" w:space="0" w:color="auto"/>
            </w:tcBorders>
            <w:hideMark/>
          </w:tcPr>
          <w:p w14:paraId="4706D80B" w14:textId="6FB33134" w:rsidR="002300E6" w:rsidRPr="002300E6" w:rsidRDefault="00FD62FC" w:rsidP="002300E6">
            <w:pPr>
              <w:keepNext/>
              <w:keepLines/>
              <w:suppressAutoHyphens/>
              <w:spacing w:after="0" w:line="240" w:lineRule="auto"/>
              <w:contextualSpacing/>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Знать</w:t>
            </w:r>
          </w:p>
        </w:tc>
        <w:tc>
          <w:tcPr>
            <w:tcW w:w="7768" w:type="dxa"/>
            <w:tcBorders>
              <w:top w:val="single" w:sz="4" w:space="0" w:color="auto"/>
              <w:left w:val="single" w:sz="4" w:space="0" w:color="auto"/>
              <w:bottom w:val="single" w:sz="4" w:space="0" w:color="auto"/>
              <w:right w:val="single" w:sz="4" w:space="0" w:color="auto"/>
            </w:tcBorders>
            <w:hideMark/>
          </w:tcPr>
          <w:p w14:paraId="6C9B0099" w14:textId="70F9EB45" w:rsidR="002300E6" w:rsidRPr="002300E6" w:rsidRDefault="00FD62FC" w:rsidP="002300E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w:t>
            </w:r>
            <w:r w:rsidR="002300E6" w:rsidRPr="002300E6">
              <w:rPr>
                <w:rFonts w:ascii="Times New Roman" w:eastAsia="Times New Roman" w:hAnsi="Times New Roman" w:cs="Times New Roman"/>
                <w:bCs/>
                <w:sz w:val="24"/>
                <w:szCs w:val="24"/>
              </w:rPr>
              <w:t xml:space="preserve">сновы архитектуры аппаратных средств; </w:t>
            </w:r>
          </w:p>
          <w:p w14:paraId="1172EF49"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принципы функционирования аппаратных средств вычислительной техники; </w:t>
            </w:r>
          </w:p>
          <w:p w14:paraId="0152872F"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принципы работы операционных систем; основы современных систем управления базами данных; </w:t>
            </w:r>
          </w:p>
          <w:p w14:paraId="5618CA60"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основы системного администрирования; модель взаимодействия открытых систем (OSI); </w:t>
            </w:r>
          </w:p>
          <w:p w14:paraId="1018967A"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лицензионные требования по настройке и эксплуатации устанавливаемого программного обеспечения; </w:t>
            </w:r>
          </w:p>
          <w:p w14:paraId="1A517DD8"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требования охраны труда при работе с программно-аппаратными средствами инфокоммуникационных систем;</w:t>
            </w:r>
          </w:p>
          <w:p w14:paraId="435591CC"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инструкции по установке операционных систем, программного обеспечения; </w:t>
            </w:r>
          </w:p>
          <w:p w14:paraId="44C72024"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инструкции по эксплуатации операционных систем, программного обеспечения; </w:t>
            </w:r>
          </w:p>
          <w:p w14:paraId="2628E789"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лицензионные требования по настройке и эксплуатации устанавливаемого программного обеспечения; </w:t>
            </w:r>
          </w:p>
          <w:p w14:paraId="0A47402D"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назначение, виды, последовательность проведения профилактических работ;</w:t>
            </w:r>
          </w:p>
          <w:p w14:paraId="6A75A3CF"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основы управления сетевым трафиком;</w:t>
            </w:r>
          </w:p>
          <w:p w14:paraId="3E1A3582"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применять средства контроля и оценки конфигураций операционных систем; </w:t>
            </w:r>
          </w:p>
          <w:p w14:paraId="0E8398FE"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проверять правильность настройки устройств инфокоммуникационных систем; </w:t>
            </w:r>
          </w:p>
          <w:p w14:paraId="6990F6CD"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lastRenderedPageBreak/>
              <w:t xml:space="preserve">использовать контрольно-измерительное оборудование для проверки электрических соединений устройств инфокоммуникационных систем; </w:t>
            </w:r>
          </w:p>
          <w:p w14:paraId="79590EF4"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идентифицировать типовые инциденты функционирования устройств инфокоммуникационных систем; </w:t>
            </w:r>
          </w:p>
          <w:p w14:paraId="689FA9D7"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устранять возникающие типовые инциденты; </w:t>
            </w:r>
          </w:p>
          <w:p w14:paraId="5043790B"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проводить диагностику инцидента согласно инструкции; оценивать степень критичности инцидентов при работе согласно инструкции;</w:t>
            </w:r>
          </w:p>
          <w:p w14:paraId="47876FF7"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 xml:space="preserve">задавать базовые параметры, в том числе параметры защиты от несанкционированного доступа к операционным системам; </w:t>
            </w:r>
          </w:p>
          <w:p w14:paraId="31DF2FD2" w14:textId="77777777" w:rsidR="002300E6" w:rsidRPr="002300E6" w:rsidRDefault="002300E6" w:rsidP="002300E6">
            <w:pPr>
              <w:spacing w:after="0" w:line="240" w:lineRule="auto"/>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применять методы статической и динамической конфигурации параметров операционных систем;</w:t>
            </w:r>
          </w:p>
          <w:p w14:paraId="5A3A6401" w14:textId="77777777" w:rsidR="002300E6" w:rsidRPr="002300E6" w:rsidRDefault="002300E6" w:rsidP="002300E6">
            <w:pPr>
              <w:keepNext/>
              <w:keepLines/>
              <w:suppressAutoHyphens/>
              <w:spacing w:after="0" w:line="240" w:lineRule="auto"/>
              <w:contextualSpacing/>
              <w:rPr>
                <w:rFonts w:ascii="Times New Roman" w:eastAsia="Times New Roman" w:hAnsi="Times New Roman" w:cs="Times New Roman"/>
                <w:bCs/>
                <w:sz w:val="24"/>
                <w:szCs w:val="24"/>
              </w:rPr>
            </w:pPr>
            <w:r w:rsidRPr="002300E6">
              <w:rPr>
                <w:rFonts w:ascii="Times New Roman" w:eastAsia="Times New Roman" w:hAnsi="Times New Roman" w:cs="Times New Roman"/>
                <w:bCs/>
                <w:sz w:val="24"/>
                <w:szCs w:val="24"/>
              </w:rPr>
              <w:t>устанавливать операционные системы; устанавливать СУБД; устанавливать прикладное ПО.</w:t>
            </w:r>
          </w:p>
        </w:tc>
      </w:tr>
    </w:tbl>
    <w:p w14:paraId="6CD61C6C" w14:textId="77777777" w:rsidR="002300E6" w:rsidRPr="002300E6" w:rsidRDefault="002300E6" w:rsidP="002300E6">
      <w:pPr>
        <w:keepNext/>
        <w:keepLines/>
        <w:suppressAutoHyphens/>
        <w:spacing w:after="0" w:line="240" w:lineRule="auto"/>
        <w:contextualSpacing/>
        <w:rPr>
          <w:rFonts w:ascii="Times New Roman" w:eastAsia="Times New Roman" w:hAnsi="Times New Roman" w:cs="Times New Roman"/>
          <w:b/>
          <w:sz w:val="24"/>
          <w:szCs w:val="24"/>
          <w:lang w:eastAsia="ru-RU"/>
        </w:rPr>
      </w:pPr>
    </w:p>
    <w:p w14:paraId="6D0D4A33" w14:textId="77777777" w:rsidR="002300E6" w:rsidRPr="002300E6" w:rsidRDefault="002300E6" w:rsidP="002300E6">
      <w:pPr>
        <w:keepNext/>
        <w:keepLines/>
        <w:suppressAutoHyphens/>
        <w:spacing w:after="0" w:line="240" w:lineRule="auto"/>
        <w:contextualSpacing/>
        <w:rPr>
          <w:rFonts w:ascii="Times New Roman" w:eastAsia="Times New Roman" w:hAnsi="Times New Roman" w:cs="Times New Roman"/>
          <w:b/>
          <w:sz w:val="24"/>
          <w:szCs w:val="24"/>
          <w:lang w:eastAsia="ru-RU"/>
        </w:rPr>
      </w:pPr>
    </w:p>
    <w:p w14:paraId="31E4872E" w14:textId="77777777" w:rsidR="002300E6" w:rsidRPr="002300E6" w:rsidRDefault="002300E6" w:rsidP="002300E6">
      <w:pPr>
        <w:keepNext/>
        <w:keepLines/>
        <w:suppressAutoHyphens/>
        <w:spacing w:after="0" w:line="240" w:lineRule="auto"/>
        <w:contextualSpacing/>
        <w:rPr>
          <w:rFonts w:ascii="Times New Roman" w:eastAsia="Times New Roman" w:hAnsi="Times New Roman" w:cs="Times New Roman"/>
          <w:b/>
          <w:sz w:val="24"/>
          <w:szCs w:val="24"/>
          <w:lang w:eastAsia="ru-RU"/>
        </w:rPr>
      </w:pPr>
      <w:r w:rsidRPr="002300E6">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14:paraId="2722C4E8" w14:textId="77777777" w:rsidR="002300E6" w:rsidRPr="002300E6" w:rsidRDefault="002300E6" w:rsidP="002300E6">
      <w:pPr>
        <w:keepNext/>
        <w:keepLines/>
        <w:suppressAutoHyphens/>
        <w:spacing w:after="0" w:line="240" w:lineRule="auto"/>
        <w:contextualSpacing/>
        <w:rPr>
          <w:rFonts w:ascii="Times New Roman" w:eastAsia="Times New Roman" w:hAnsi="Times New Roman" w:cs="Times New Roman"/>
          <w:sz w:val="24"/>
          <w:szCs w:val="24"/>
          <w:lang w:eastAsia="ru-RU"/>
        </w:rPr>
      </w:pPr>
    </w:p>
    <w:p w14:paraId="7BE8BFE9" w14:textId="77777777" w:rsidR="002300E6" w:rsidRPr="002300E6" w:rsidRDefault="002300E6" w:rsidP="002300E6">
      <w:pPr>
        <w:keepNext/>
        <w:keepLines/>
        <w:suppressAutoHyphens/>
        <w:spacing w:after="0" w:line="240" w:lineRule="auto"/>
        <w:contextualSpacing/>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Всего часов ___</w:t>
      </w:r>
      <w:r w:rsidRPr="002300E6">
        <w:rPr>
          <w:rFonts w:ascii="Times New Roman" w:eastAsia="Times New Roman" w:hAnsi="Times New Roman" w:cs="Times New Roman"/>
          <w:sz w:val="24"/>
          <w:szCs w:val="24"/>
          <w:u w:val="single"/>
          <w:lang w:eastAsia="ru-RU"/>
        </w:rPr>
        <w:t>564</w:t>
      </w:r>
      <w:r w:rsidRPr="002300E6">
        <w:rPr>
          <w:rFonts w:ascii="Times New Roman" w:eastAsia="Times New Roman" w:hAnsi="Times New Roman" w:cs="Times New Roman"/>
          <w:sz w:val="24"/>
          <w:szCs w:val="24"/>
          <w:lang w:eastAsia="ru-RU"/>
        </w:rPr>
        <w:t>_____</w:t>
      </w:r>
    </w:p>
    <w:p w14:paraId="2B17405D" w14:textId="77777777" w:rsidR="002300E6" w:rsidRPr="002300E6" w:rsidRDefault="002300E6" w:rsidP="002300E6">
      <w:pPr>
        <w:keepNext/>
        <w:keepLines/>
        <w:suppressAutoHyphens/>
        <w:spacing w:after="0" w:line="240" w:lineRule="auto"/>
        <w:contextualSpacing/>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в том числе в форме практической подготовки___</w:t>
      </w:r>
      <w:r w:rsidRPr="002300E6">
        <w:rPr>
          <w:rFonts w:ascii="Times New Roman" w:eastAsia="Times New Roman" w:hAnsi="Times New Roman" w:cs="Times New Roman"/>
          <w:sz w:val="24"/>
          <w:szCs w:val="24"/>
          <w:u w:val="single"/>
          <w:lang w:eastAsia="ru-RU"/>
        </w:rPr>
        <w:t>476</w:t>
      </w:r>
      <w:r w:rsidRPr="002300E6">
        <w:rPr>
          <w:rFonts w:ascii="Times New Roman" w:eastAsia="Times New Roman" w:hAnsi="Times New Roman" w:cs="Times New Roman"/>
          <w:sz w:val="24"/>
          <w:szCs w:val="24"/>
          <w:lang w:eastAsia="ru-RU"/>
        </w:rPr>
        <w:t>_____</w:t>
      </w:r>
    </w:p>
    <w:p w14:paraId="360CE6DC" w14:textId="77777777" w:rsidR="002300E6" w:rsidRPr="002300E6" w:rsidRDefault="002300E6" w:rsidP="002300E6">
      <w:pPr>
        <w:keepNext/>
        <w:keepLines/>
        <w:suppressAutoHyphens/>
        <w:spacing w:after="0" w:line="240" w:lineRule="auto"/>
        <w:contextualSpacing/>
        <w:rPr>
          <w:rFonts w:ascii="Times New Roman" w:eastAsia="Times New Roman" w:hAnsi="Times New Roman" w:cs="Times New Roman"/>
          <w:sz w:val="24"/>
          <w:szCs w:val="24"/>
          <w:lang w:eastAsia="ru-RU"/>
        </w:rPr>
      </w:pPr>
    </w:p>
    <w:p w14:paraId="28014CCE" w14:textId="77777777" w:rsidR="002300E6" w:rsidRPr="002300E6" w:rsidRDefault="002300E6" w:rsidP="002300E6">
      <w:pPr>
        <w:keepNext/>
        <w:keepLines/>
        <w:suppressAutoHyphens/>
        <w:spacing w:after="0" w:line="240" w:lineRule="auto"/>
        <w:contextualSpacing/>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Из них на освоение МДК_____</w:t>
      </w:r>
      <w:r w:rsidRPr="002300E6">
        <w:rPr>
          <w:rFonts w:ascii="Times New Roman" w:eastAsia="Times New Roman" w:hAnsi="Times New Roman" w:cs="Times New Roman"/>
          <w:sz w:val="24"/>
          <w:szCs w:val="24"/>
          <w:u w:val="single"/>
          <w:lang w:eastAsia="ru-RU"/>
        </w:rPr>
        <w:t>168</w:t>
      </w:r>
      <w:r w:rsidRPr="002300E6">
        <w:rPr>
          <w:rFonts w:ascii="Times New Roman" w:eastAsia="Times New Roman" w:hAnsi="Times New Roman" w:cs="Times New Roman"/>
          <w:sz w:val="24"/>
          <w:szCs w:val="24"/>
          <w:lang w:eastAsia="ru-RU"/>
        </w:rPr>
        <w:t>______</w:t>
      </w:r>
    </w:p>
    <w:p w14:paraId="54EC4E3B" w14:textId="77777777" w:rsidR="002300E6" w:rsidRPr="002300E6" w:rsidRDefault="002300E6" w:rsidP="002300E6">
      <w:pPr>
        <w:keepNext/>
        <w:keepLines/>
        <w:suppressAutoHyphens/>
        <w:spacing w:after="0" w:line="240" w:lineRule="auto"/>
        <w:contextualSpacing/>
        <w:rPr>
          <w:rFonts w:ascii="Times New Roman" w:eastAsia="Times New Roman" w:hAnsi="Times New Roman" w:cs="Times New Roman"/>
          <w:i/>
          <w:sz w:val="24"/>
          <w:szCs w:val="24"/>
          <w:lang w:eastAsia="ru-RU"/>
        </w:rPr>
      </w:pPr>
      <w:r w:rsidRPr="002300E6">
        <w:rPr>
          <w:rFonts w:ascii="Times New Roman" w:eastAsia="Times New Roman" w:hAnsi="Times New Roman" w:cs="Times New Roman"/>
          <w:sz w:val="24"/>
          <w:szCs w:val="24"/>
          <w:lang w:eastAsia="ru-RU"/>
        </w:rPr>
        <w:t>в том числе самостоятельная работа</w:t>
      </w:r>
      <w:r w:rsidRPr="002300E6">
        <w:rPr>
          <w:rFonts w:ascii="Times New Roman" w:eastAsia="Times New Roman" w:hAnsi="Times New Roman" w:cs="Times New Roman"/>
          <w:i/>
          <w:sz w:val="24"/>
          <w:szCs w:val="24"/>
          <w:lang w:eastAsia="ru-RU"/>
        </w:rPr>
        <w:t xml:space="preserve">__________ </w:t>
      </w:r>
    </w:p>
    <w:p w14:paraId="08820DA5" w14:textId="77777777" w:rsidR="002300E6" w:rsidRPr="002300E6" w:rsidRDefault="002300E6" w:rsidP="002300E6">
      <w:pPr>
        <w:keepNext/>
        <w:keepLines/>
        <w:suppressAutoHyphens/>
        <w:spacing w:after="0" w:line="240" w:lineRule="auto"/>
        <w:contextualSpacing/>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практики, в том числе учебная ___</w:t>
      </w:r>
      <w:r w:rsidRPr="002300E6">
        <w:rPr>
          <w:rFonts w:ascii="Times New Roman" w:eastAsia="Times New Roman" w:hAnsi="Times New Roman" w:cs="Times New Roman"/>
          <w:sz w:val="24"/>
          <w:szCs w:val="24"/>
          <w:u w:val="single"/>
          <w:lang w:eastAsia="ru-RU"/>
        </w:rPr>
        <w:t>180</w:t>
      </w:r>
      <w:r w:rsidRPr="002300E6">
        <w:rPr>
          <w:rFonts w:ascii="Times New Roman" w:eastAsia="Times New Roman" w:hAnsi="Times New Roman" w:cs="Times New Roman"/>
          <w:sz w:val="24"/>
          <w:szCs w:val="24"/>
          <w:lang w:eastAsia="ru-RU"/>
        </w:rPr>
        <w:t>___</w:t>
      </w:r>
    </w:p>
    <w:p w14:paraId="00522F1D" w14:textId="77777777" w:rsidR="002300E6" w:rsidRPr="002300E6" w:rsidRDefault="002300E6" w:rsidP="002300E6">
      <w:pPr>
        <w:keepNext/>
        <w:keepLines/>
        <w:suppressAutoHyphens/>
        <w:spacing w:after="0" w:line="240" w:lineRule="auto"/>
        <w:contextualSpacing/>
        <w:rPr>
          <w:rFonts w:ascii="Times New Roman" w:eastAsia="Times New Roman" w:hAnsi="Times New Roman" w:cs="Times New Roman"/>
          <w:sz w:val="24"/>
          <w:szCs w:val="24"/>
          <w:lang w:eastAsia="ru-RU"/>
        </w:rPr>
      </w:pPr>
      <w:r w:rsidRPr="002300E6">
        <w:rPr>
          <w:rFonts w:ascii="Times New Roman" w:eastAsia="Times New Roman" w:hAnsi="Times New Roman" w:cs="Times New Roman"/>
          <w:sz w:val="24"/>
          <w:szCs w:val="24"/>
          <w:lang w:eastAsia="ru-RU"/>
        </w:rPr>
        <w:t xml:space="preserve">   производственная __</w:t>
      </w:r>
      <w:r w:rsidRPr="002300E6">
        <w:rPr>
          <w:rFonts w:ascii="Times New Roman" w:eastAsia="Times New Roman" w:hAnsi="Times New Roman" w:cs="Times New Roman"/>
          <w:sz w:val="24"/>
          <w:szCs w:val="24"/>
          <w:u w:val="single"/>
          <w:lang w:eastAsia="ru-RU"/>
        </w:rPr>
        <w:t>216</w:t>
      </w:r>
      <w:r w:rsidRPr="002300E6">
        <w:rPr>
          <w:rFonts w:ascii="Times New Roman" w:eastAsia="Times New Roman" w:hAnsi="Times New Roman" w:cs="Times New Roman"/>
          <w:sz w:val="24"/>
          <w:szCs w:val="24"/>
          <w:lang w:eastAsia="ru-RU"/>
        </w:rPr>
        <w:t>_</w:t>
      </w:r>
    </w:p>
    <w:p w14:paraId="6BE6198A" w14:textId="77777777" w:rsidR="002300E6" w:rsidRPr="002300E6" w:rsidRDefault="002300E6" w:rsidP="002300E6">
      <w:pPr>
        <w:keepNext/>
        <w:keepLines/>
        <w:suppressAutoHyphens/>
        <w:spacing w:after="0" w:line="240" w:lineRule="auto"/>
        <w:contextualSpacing/>
        <w:rPr>
          <w:rFonts w:ascii="Times New Roman" w:eastAsia="Times New Roman" w:hAnsi="Times New Roman" w:cs="Times New Roman"/>
          <w:i/>
          <w:sz w:val="24"/>
          <w:szCs w:val="24"/>
          <w:lang w:eastAsia="ru-RU"/>
        </w:rPr>
      </w:pPr>
      <w:r w:rsidRPr="002300E6">
        <w:rPr>
          <w:rFonts w:ascii="Times New Roman" w:eastAsia="Times New Roman" w:hAnsi="Times New Roman" w:cs="Times New Roman"/>
          <w:i/>
          <w:sz w:val="24"/>
          <w:szCs w:val="24"/>
          <w:lang w:eastAsia="ru-RU"/>
        </w:rPr>
        <w:t>Промежуточная аттестация ____________</w:t>
      </w:r>
      <w:r w:rsidRPr="002300E6">
        <w:rPr>
          <w:rFonts w:ascii="Times New Roman" w:eastAsia="Times New Roman" w:hAnsi="Times New Roman" w:cs="Times New Roman"/>
          <w:bCs/>
          <w:i/>
          <w:sz w:val="24"/>
          <w:szCs w:val="24"/>
          <w:lang w:eastAsia="ru-RU"/>
        </w:rPr>
        <w:t>.</w:t>
      </w:r>
    </w:p>
    <w:p w14:paraId="756EB133" w14:textId="77777777" w:rsidR="002300E6" w:rsidRPr="002300E6" w:rsidRDefault="002300E6" w:rsidP="002300E6">
      <w:pPr>
        <w:keepNext/>
        <w:keepLines/>
        <w:suppressAutoHyphens/>
        <w:spacing w:after="0" w:line="240" w:lineRule="auto"/>
        <w:contextualSpacing/>
        <w:rPr>
          <w:rFonts w:ascii="Times New Roman" w:eastAsia="Times New Roman" w:hAnsi="Times New Roman" w:cs="Times New Roman"/>
          <w:b/>
          <w:i/>
          <w:sz w:val="24"/>
          <w:szCs w:val="24"/>
          <w:lang w:eastAsia="ru-RU"/>
        </w:rPr>
        <w:sectPr w:rsidR="002300E6" w:rsidRPr="002300E6">
          <w:pgSz w:w="11907" w:h="16840"/>
          <w:pgMar w:top="1134" w:right="851" w:bottom="992" w:left="1418" w:header="709" w:footer="709" w:gutter="0"/>
          <w:cols w:space="720"/>
        </w:sectPr>
      </w:pPr>
    </w:p>
    <w:p w14:paraId="3290F9AC" w14:textId="77777777" w:rsidR="002300E6" w:rsidRPr="002300E6" w:rsidRDefault="002300E6" w:rsidP="002300E6">
      <w:pPr>
        <w:spacing w:after="0" w:line="276" w:lineRule="auto"/>
        <w:jc w:val="center"/>
        <w:rPr>
          <w:rFonts w:ascii="Times New Roman" w:eastAsia="Times New Roman" w:hAnsi="Times New Roman" w:cs="Times New Roman"/>
          <w:b/>
          <w:caps/>
          <w:sz w:val="24"/>
          <w:szCs w:val="24"/>
          <w:lang w:eastAsia="ru-RU"/>
        </w:rPr>
      </w:pPr>
      <w:r w:rsidRPr="002300E6">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14:paraId="7EC716F8" w14:textId="77777777" w:rsidR="002300E6" w:rsidRPr="002300E6" w:rsidRDefault="002300E6" w:rsidP="002300E6">
      <w:pPr>
        <w:spacing w:after="0" w:line="276" w:lineRule="auto"/>
        <w:rPr>
          <w:rFonts w:ascii="Times New Roman" w:eastAsia="Times New Roman" w:hAnsi="Times New Roman" w:cs="Times New Roman"/>
          <w:b/>
          <w:sz w:val="24"/>
          <w:szCs w:val="24"/>
          <w:lang w:eastAsia="ru-RU"/>
        </w:rPr>
      </w:pPr>
      <w:r w:rsidRPr="002300E6">
        <w:rPr>
          <w:rFonts w:ascii="Times New Roman" w:eastAsia="Times New Roman" w:hAnsi="Times New Roman" w:cs="Times New Roman"/>
          <w:b/>
          <w:sz w:val="24"/>
          <w:szCs w:val="24"/>
          <w:lang w:eastAsia="ru-RU"/>
        </w:rPr>
        <w:t>2.1. Структура профессионального модуля</w:t>
      </w:r>
      <w:r w:rsidRPr="002300E6">
        <w:rPr>
          <w:rFonts w:ascii="Times New Roman" w:eastAsia="Times New Roman" w:hAnsi="Times New Roman" w:cs="Times New Roman"/>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3544"/>
        <w:gridCol w:w="847"/>
        <w:gridCol w:w="850"/>
        <w:gridCol w:w="709"/>
        <w:gridCol w:w="1420"/>
        <w:gridCol w:w="1700"/>
        <w:gridCol w:w="850"/>
        <w:gridCol w:w="368"/>
        <w:gridCol w:w="768"/>
        <w:gridCol w:w="1809"/>
      </w:tblGrid>
      <w:tr w:rsidR="002300E6" w:rsidRPr="002300E6" w14:paraId="1A7F10C0" w14:textId="77777777" w:rsidTr="00982005">
        <w:trPr>
          <w:trHeight w:val="214"/>
        </w:trPr>
        <w:tc>
          <w:tcPr>
            <w:tcW w:w="625" w:type="pct"/>
            <w:vMerge w:val="restart"/>
            <w:tcBorders>
              <w:top w:val="single" w:sz="4" w:space="0" w:color="auto"/>
              <w:left w:val="single" w:sz="4" w:space="0" w:color="auto"/>
              <w:bottom w:val="single" w:sz="4" w:space="0" w:color="auto"/>
              <w:right w:val="single" w:sz="4" w:space="0" w:color="auto"/>
            </w:tcBorders>
            <w:vAlign w:val="center"/>
            <w:hideMark/>
          </w:tcPr>
          <w:p w14:paraId="36C91FFB" w14:textId="75D2440F" w:rsidR="002300E6" w:rsidRPr="002300E6" w:rsidRDefault="002300E6" w:rsidP="002300E6">
            <w:pPr>
              <w:suppressAutoHyphens/>
              <w:spacing w:after="0" w:line="240" w:lineRule="auto"/>
              <w:ind w:right="-57"/>
              <w:jc w:val="center"/>
              <w:rPr>
                <w:rFonts w:ascii="Times New Roman" w:eastAsia="Times New Roman" w:hAnsi="Times New Roman" w:cs="Times New Roman"/>
                <w:sz w:val="20"/>
                <w:szCs w:val="20"/>
                <w:lang w:eastAsia="ru-RU"/>
              </w:rPr>
            </w:pPr>
            <w:r w:rsidRPr="002300E6">
              <w:rPr>
                <w:rFonts w:ascii="Times New Roman" w:eastAsia="Times New Roman" w:hAnsi="Times New Roman" w:cs="Times New Roman"/>
                <w:sz w:val="20"/>
                <w:szCs w:val="20"/>
                <w:lang w:eastAsia="ru-RU"/>
              </w:rPr>
              <w:t xml:space="preserve">Коды профессиональных </w:t>
            </w:r>
            <w:r w:rsidR="00FD62FC">
              <w:rPr>
                <w:rFonts w:ascii="Times New Roman" w:eastAsia="Times New Roman" w:hAnsi="Times New Roman" w:cs="Times New Roman"/>
                <w:sz w:val="20"/>
                <w:szCs w:val="20"/>
                <w:lang w:eastAsia="ru-RU"/>
              </w:rPr>
              <w:t xml:space="preserve">и </w:t>
            </w:r>
            <w:r w:rsidRPr="002300E6">
              <w:rPr>
                <w:rFonts w:ascii="Times New Roman" w:eastAsia="Times New Roman" w:hAnsi="Times New Roman" w:cs="Times New Roman"/>
                <w:sz w:val="20"/>
                <w:szCs w:val="20"/>
                <w:lang w:eastAsia="ru-RU"/>
              </w:rPr>
              <w:t>общих компетенций</w:t>
            </w:r>
          </w:p>
        </w:tc>
        <w:tc>
          <w:tcPr>
            <w:tcW w:w="1205" w:type="pct"/>
            <w:vMerge w:val="restart"/>
            <w:tcBorders>
              <w:top w:val="single" w:sz="4" w:space="0" w:color="auto"/>
              <w:left w:val="single" w:sz="4" w:space="0" w:color="auto"/>
              <w:bottom w:val="single" w:sz="4" w:space="0" w:color="auto"/>
              <w:right w:val="single" w:sz="4" w:space="0" w:color="auto"/>
            </w:tcBorders>
            <w:vAlign w:val="center"/>
            <w:hideMark/>
          </w:tcPr>
          <w:p w14:paraId="5CDCABA3" w14:textId="77777777" w:rsidR="002300E6" w:rsidRPr="002300E6" w:rsidRDefault="002300E6" w:rsidP="002300E6">
            <w:pPr>
              <w:suppressAutoHyphens/>
              <w:spacing w:after="0" w:line="240" w:lineRule="auto"/>
              <w:ind w:right="-57"/>
              <w:jc w:val="center"/>
              <w:rPr>
                <w:rFonts w:ascii="Times New Roman" w:eastAsia="Times New Roman" w:hAnsi="Times New Roman" w:cs="Times New Roman"/>
                <w:sz w:val="20"/>
                <w:szCs w:val="20"/>
                <w:lang w:eastAsia="ru-RU"/>
              </w:rPr>
            </w:pPr>
            <w:r w:rsidRPr="002300E6">
              <w:rPr>
                <w:rFonts w:ascii="Times New Roman" w:eastAsia="Times New Roman" w:hAnsi="Times New Roman" w:cs="Times New Roman"/>
                <w:sz w:val="20"/>
                <w:szCs w:val="20"/>
                <w:lang w:eastAsia="ru-RU"/>
              </w:rPr>
              <w:t>Наименования разделов профессионального модуля</w:t>
            </w:r>
          </w:p>
        </w:tc>
        <w:tc>
          <w:tcPr>
            <w:tcW w:w="288" w:type="pct"/>
            <w:vMerge w:val="restart"/>
            <w:tcBorders>
              <w:top w:val="single" w:sz="4" w:space="0" w:color="auto"/>
              <w:left w:val="single" w:sz="4" w:space="0" w:color="auto"/>
              <w:bottom w:val="single" w:sz="4" w:space="0" w:color="auto"/>
              <w:right w:val="single" w:sz="4" w:space="0" w:color="auto"/>
            </w:tcBorders>
            <w:vAlign w:val="center"/>
            <w:hideMark/>
          </w:tcPr>
          <w:p w14:paraId="18B162AF" w14:textId="77777777" w:rsidR="002300E6" w:rsidRPr="002300E6" w:rsidRDefault="002300E6" w:rsidP="002300E6">
            <w:pPr>
              <w:spacing w:after="0" w:line="240" w:lineRule="auto"/>
              <w:jc w:val="center"/>
              <w:rPr>
                <w:rFonts w:ascii="Times New Roman" w:eastAsia="Times New Roman" w:hAnsi="Times New Roman" w:cs="Times New Roman"/>
                <w:sz w:val="20"/>
                <w:szCs w:val="20"/>
                <w:lang w:eastAsia="ru-RU"/>
              </w:rPr>
            </w:pPr>
            <w:r w:rsidRPr="002300E6">
              <w:rPr>
                <w:rFonts w:ascii="Times New Roman" w:eastAsia="Times New Roman" w:hAnsi="Times New Roman" w:cs="Times New Roman"/>
                <w:iCs/>
                <w:sz w:val="20"/>
                <w:szCs w:val="20"/>
                <w:lang w:eastAsia="ru-RU"/>
              </w:rPr>
              <w:t>Всего, час.</w:t>
            </w:r>
          </w:p>
        </w:tc>
        <w:tc>
          <w:tcPr>
            <w:tcW w:w="28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8239E93" w14:textId="78171496" w:rsidR="002300E6" w:rsidRPr="002300E6" w:rsidRDefault="002300E6" w:rsidP="00FD62FC">
            <w:pPr>
              <w:spacing w:after="0" w:line="240" w:lineRule="auto"/>
              <w:ind w:right="113"/>
              <w:jc w:val="center"/>
              <w:rPr>
                <w:rFonts w:ascii="Times New Roman" w:eastAsia="Times New Roman" w:hAnsi="Times New Roman" w:cs="Times New Roman"/>
                <w:sz w:val="20"/>
                <w:szCs w:val="20"/>
                <w:lang w:eastAsia="ru-RU"/>
              </w:rPr>
            </w:pPr>
            <w:r w:rsidRPr="002300E6">
              <w:rPr>
                <w:rFonts w:ascii="Times New Roman" w:eastAsia="Times New Roman" w:hAnsi="Times New Roman" w:cs="Times New Roman"/>
                <w:iCs/>
                <w:sz w:val="20"/>
                <w:szCs w:val="20"/>
                <w:lang w:eastAsia="ru-RU"/>
              </w:rPr>
              <w:t>В т.ч. в форме практической подготовки</w:t>
            </w:r>
          </w:p>
        </w:tc>
        <w:tc>
          <w:tcPr>
            <w:tcW w:w="2592" w:type="pct"/>
            <w:gridSpan w:val="7"/>
            <w:tcBorders>
              <w:top w:val="single" w:sz="4" w:space="0" w:color="auto"/>
              <w:left w:val="single" w:sz="4" w:space="0" w:color="auto"/>
              <w:bottom w:val="single" w:sz="4" w:space="0" w:color="auto"/>
              <w:right w:val="single" w:sz="4" w:space="0" w:color="auto"/>
            </w:tcBorders>
            <w:hideMark/>
          </w:tcPr>
          <w:p w14:paraId="398766C9" w14:textId="77777777" w:rsidR="002300E6" w:rsidRPr="002300E6" w:rsidRDefault="002300E6" w:rsidP="002300E6">
            <w:pPr>
              <w:suppressAutoHyphens/>
              <w:spacing w:after="0" w:line="240" w:lineRule="auto"/>
              <w:jc w:val="center"/>
              <w:rPr>
                <w:rFonts w:ascii="Times New Roman" w:eastAsia="Times New Roman" w:hAnsi="Times New Roman" w:cs="Times New Roman"/>
                <w:sz w:val="20"/>
                <w:szCs w:val="20"/>
                <w:lang w:eastAsia="ru-RU"/>
              </w:rPr>
            </w:pPr>
            <w:r w:rsidRPr="002300E6">
              <w:rPr>
                <w:rFonts w:ascii="Times New Roman" w:eastAsia="Times New Roman" w:hAnsi="Times New Roman" w:cs="Times New Roman"/>
                <w:sz w:val="20"/>
                <w:szCs w:val="20"/>
                <w:lang w:eastAsia="ru-RU"/>
              </w:rPr>
              <w:t>Объем профессионального модуля, ак. час.</w:t>
            </w:r>
          </w:p>
        </w:tc>
      </w:tr>
      <w:tr w:rsidR="002300E6" w:rsidRPr="002300E6" w14:paraId="178ECB4E" w14:textId="77777777" w:rsidTr="00982005">
        <w:trPr>
          <w:trHeight w:val="58"/>
        </w:trPr>
        <w:tc>
          <w:tcPr>
            <w:tcW w:w="625" w:type="pct"/>
            <w:vMerge/>
            <w:tcBorders>
              <w:top w:val="single" w:sz="4" w:space="0" w:color="auto"/>
              <w:left w:val="single" w:sz="4" w:space="0" w:color="auto"/>
              <w:bottom w:val="single" w:sz="4" w:space="0" w:color="auto"/>
              <w:right w:val="single" w:sz="4" w:space="0" w:color="auto"/>
            </w:tcBorders>
            <w:vAlign w:val="center"/>
            <w:hideMark/>
          </w:tcPr>
          <w:p w14:paraId="17B26687" w14:textId="77777777" w:rsidR="002300E6" w:rsidRPr="002300E6" w:rsidRDefault="002300E6" w:rsidP="002300E6">
            <w:pPr>
              <w:spacing w:after="0" w:line="240" w:lineRule="auto"/>
              <w:rPr>
                <w:rFonts w:ascii="Times New Roman" w:eastAsia="Times New Roman" w:hAnsi="Times New Roman" w:cs="Times New Roman"/>
                <w:sz w:val="20"/>
                <w:szCs w:val="20"/>
                <w:lang w:eastAsia="ru-RU"/>
              </w:rPr>
            </w:pPr>
          </w:p>
        </w:tc>
        <w:tc>
          <w:tcPr>
            <w:tcW w:w="1205" w:type="pct"/>
            <w:vMerge/>
            <w:tcBorders>
              <w:top w:val="single" w:sz="4" w:space="0" w:color="auto"/>
              <w:left w:val="single" w:sz="4" w:space="0" w:color="auto"/>
              <w:bottom w:val="single" w:sz="4" w:space="0" w:color="auto"/>
              <w:right w:val="single" w:sz="4" w:space="0" w:color="auto"/>
            </w:tcBorders>
            <w:vAlign w:val="center"/>
            <w:hideMark/>
          </w:tcPr>
          <w:p w14:paraId="3213F52D" w14:textId="77777777" w:rsidR="002300E6" w:rsidRPr="002300E6" w:rsidRDefault="002300E6" w:rsidP="002300E6">
            <w:pPr>
              <w:spacing w:after="0" w:line="240" w:lineRule="auto"/>
              <w:rPr>
                <w:rFonts w:ascii="Times New Roman" w:eastAsia="Times New Roman" w:hAnsi="Times New Roman" w:cs="Times New Roman"/>
                <w:sz w:val="20"/>
                <w:szCs w:val="20"/>
                <w:lang w:eastAsia="ru-RU"/>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2B198AA" w14:textId="77777777" w:rsidR="002300E6" w:rsidRPr="002300E6" w:rsidRDefault="002300E6" w:rsidP="002300E6">
            <w:pPr>
              <w:spacing w:after="0" w:line="240" w:lineRule="auto"/>
              <w:rPr>
                <w:rFonts w:ascii="Times New Roman" w:eastAsia="Times New Roman" w:hAnsi="Times New Roman" w:cs="Times New Roman"/>
                <w:sz w:val="20"/>
                <w:szCs w:val="20"/>
                <w:lang w:eastAsia="ru-RU"/>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323A7904" w14:textId="77777777" w:rsidR="002300E6" w:rsidRPr="002300E6" w:rsidRDefault="002300E6" w:rsidP="002300E6">
            <w:pPr>
              <w:spacing w:after="0" w:line="240" w:lineRule="auto"/>
              <w:rPr>
                <w:rFonts w:ascii="Times New Roman" w:eastAsia="Times New Roman" w:hAnsi="Times New Roman" w:cs="Times New Roman"/>
                <w:sz w:val="20"/>
                <w:szCs w:val="20"/>
                <w:lang w:eastAsia="ru-RU"/>
              </w:rPr>
            </w:pPr>
          </w:p>
        </w:tc>
        <w:tc>
          <w:tcPr>
            <w:tcW w:w="1591" w:type="pct"/>
            <w:gridSpan w:val="4"/>
            <w:tcBorders>
              <w:top w:val="single" w:sz="4" w:space="0" w:color="auto"/>
              <w:left w:val="single" w:sz="4" w:space="0" w:color="auto"/>
              <w:bottom w:val="single" w:sz="4" w:space="0" w:color="auto"/>
              <w:right w:val="single" w:sz="4" w:space="0" w:color="auto"/>
            </w:tcBorders>
            <w:hideMark/>
          </w:tcPr>
          <w:p w14:paraId="08415E55" w14:textId="77777777" w:rsidR="002300E6" w:rsidRPr="002300E6" w:rsidRDefault="002300E6" w:rsidP="002300E6">
            <w:pPr>
              <w:suppressAutoHyphens/>
              <w:spacing w:after="0" w:line="240" w:lineRule="auto"/>
              <w:jc w:val="center"/>
              <w:rPr>
                <w:rFonts w:ascii="Times New Roman" w:eastAsia="Times New Roman" w:hAnsi="Times New Roman" w:cs="Times New Roman"/>
                <w:lang w:eastAsia="ru-RU"/>
              </w:rPr>
            </w:pPr>
            <w:r w:rsidRPr="002300E6">
              <w:rPr>
                <w:rFonts w:ascii="Times New Roman" w:eastAsia="Times New Roman" w:hAnsi="Times New Roman" w:cs="Times New Roman"/>
                <w:lang w:eastAsia="ru-RU"/>
              </w:rPr>
              <w:t>Обучение по МДК</w:t>
            </w:r>
          </w:p>
        </w:tc>
        <w:tc>
          <w:tcPr>
            <w:tcW w:w="1001"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4ECC881E" w14:textId="77777777" w:rsidR="002300E6" w:rsidRPr="002300E6" w:rsidRDefault="002300E6" w:rsidP="002300E6">
            <w:pPr>
              <w:suppressAutoHyphens/>
              <w:spacing w:after="0" w:line="240" w:lineRule="auto"/>
              <w:jc w:val="center"/>
              <w:rPr>
                <w:rFonts w:ascii="Times New Roman" w:eastAsia="Times New Roman" w:hAnsi="Times New Roman" w:cs="Times New Roman"/>
                <w:lang w:eastAsia="ru-RU"/>
              </w:rPr>
            </w:pPr>
            <w:r w:rsidRPr="002300E6">
              <w:rPr>
                <w:rFonts w:ascii="Times New Roman" w:eastAsia="Times New Roman" w:hAnsi="Times New Roman" w:cs="Times New Roman"/>
                <w:lang w:eastAsia="ru-RU"/>
              </w:rPr>
              <w:t>Практики</w:t>
            </w:r>
          </w:p>
        </w:tc>
      </w:tr>
      <w:tr w:rsidR="002300E6" w:rsidRPr="002300E6" w14:paraId="649D4AA4" w14:textId="77777777" w:rsidTr="00982005">
        <w:trPr>
          <w:trHeight w:val="167"/>
        </w:trPr>
        <w:tc>
          <w:tcPr>
            <w:tcW w:w="625" w:type="pct"/>
            <w:vMerge/>
            <w:tcBorders>
              <w:top w:val="single" w:sz="4" w:space="0" w:color="auto"/>
              <w:left w:val="single" w:sz="4" w:space="0" w:color="auto"/>
              <w:bottom w:val="single" w:sz="4" w:space="0" w:color="auto"/>
              <w:right w:val="single" w:sz="4" w:space="0" w:color="auto"/>
            </w:tcBorders>
            <w:vAlign w:val="center"/>
            <w:hideMark/>
          </w:tcPr>
          <w:p w14:paraId="5C1A3218" w14:textId="77777777" w:rsidR="002300E6" w:rsidRPr="002300E6" w:rsidRDefault="002300E6" w:rsidP="002300E6">
            <w:pPr>
              <w:spacing w:after="0" w:line="240" w:lineRule="auto"/>
              <w:rPr>
                <w:rFonts w:ascii="Times New Roman" w:eastAsia="Times New Roman" w:hAnsi="Times New Roman" w:cs="Times New Roman"/>
                <w:sz w:val="20"/>
                <w:szCs w:val="20"/>
                <w:lang w:eastAsia="ru-RU"/>
              </w:rPr>
            </w:pPr>
          </w:p>
        </w:tc>
        <w:tc>
          <w:tcPr>
            <w:tcW w:w="1205" w:type="pct"/>
            <w:vMerge/>
            <w:tcBorders>
              <w:top w:val="single" w:sz="4" w:space="0" w:color="auto"/>
              <w:left w:val="single" w:sz="4" w:space="0" w:color="auto"/>
              <w:bottom w:val="single" w:sz="4" w:space="0" w:color="auto"/>
              <w:right w:val="single" w:sz="4" w:space="0" w:color="auto"/>
            </w:tcBorders>
            <w:vAlign w:val="center"/>
            <w:hideMark/>
          </w:tcPr>
          <w:p w14:paraId="7400BCD9" w14:textId="77777777" w:rsidR="002300E6" w:rsidRPr="002300E6" w:rsidRDefault="002300E6" w:rsidP="002300E6">
            <w:pPr>
              <w:spacing w:after="0" w:line="240" w:lineRule="auto"/>
              <w:rPr>
                <w:rFonts w:ascii="Times New Roman" w:eastAsia="Times New Roman" w:hAnsi="Times New Roman" w:cs="Times New Roman"/>
                <w:sz w:val="20"/>
                <w:szCs w:val="20"/>
                <w:lang w:eastAsia="ru-RU"/>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B59D3E1" w14:textId="77777777" w:rsidR="002300E6" w:rsidRPr="002300E6" w:rsidRDefault="002300E6" w:rsidP="002300E6">
            <w:pPr>
              <w:spacing w:after="0" w:line="240" w:lineRule="auto"/>
              <w:rPr>
                <w:rFonts w:ascii="Times New Roman" w:eastAsia="Times New Roman" w:hAnsi="Times New Roman" w:cs="Times New Roman"/>
                <w:sz w:val="20"/>
                <w:szCs w:val="20"/>
                <w:lang w:eastAsia="ru-RU"/>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2022531B" w14:textId="77777777" w:rsidR="002300E6" w:rsidRPr="002300E6" w:rsidRDefault="002300E6" w:rsidP="002300E6">
            <w:pPr>
              <w:spacing w:after="0" w:line="240" w:lineRule="auto"/>
              <w:rPr>
                <w:rFonts w:ascii="Times New Roman" w:eastAsia="Times New Roman" w:hAnsi="Times New Roman" w:cs="Times New Roman"/>
                <w:sz w:val="20"/>
                <w:szCs w:val="20"/>
                <w:lang w:eastAsia="ru-RU"/>
              </w:rPr>
            </w:pPr>
          </w:p>
        </w:tc>
        <w:tc>
          <w:tcPr>
            <w:tcW w:w="241" w:type="pct"/>
            <w:vMerge w:val="restart"/>
            <w:tcBorders>
              <w:top w:val="single" w:sz="4" w:space="0" w:color="auto"/>
              <w:left w:val="single" w:sz="4" w:space="0" w:color="auto"/>
              <w:bottom w:val="single" w:sz="4" w:space="0" w:color="auto"/>
              <w:right w:val="single" w:sz="4" w:space="0" w:color="auto"/>
            </w:tcBorders>
          </w:tcPr>
          <w:p w14:paraId="5FDAE9A8" w14:textId="77777777" w:rsidR="002300E6" w:rsidRPr="002300E6" w:rsidRDefault="002300E6" w:rsidP="002300E6">
            <w:pPr>
              <w:suppressAutoHyphens/>
              <w:spacing w:after="0" w:line="240" w:lineRule="auto"/>
              <w:jc w:val="center"/>
              <w:rPr>
                <w:rFonts w:ascii="Times New Roman" w:eastAsia="Times New Roman" w:hAnsi="Times New Roman" w:cs="Times New Roman"/>
                <w:sz w:val="20"/>
                <w:szCs w:val="20"/>
                <w:lang w:eastAsia="ru-RU"/>
              </w:rPr>
            </w:pPr>
            <w:r w:rsidRPr="002300E6">
              <w:rPr>
                <w:rFonts w:ascii="Times New Roman" w:eastAsia="Times New Roman" w:hAnsi="Times New Roman" w:cs="Times New Roman"/>
                <w:sz w:val="20"/>
                <w:szCs w:val="20"/>
                <w:lang w:eastAsia="ru-RU"/>
              </w:rPr>
              <w:t>Всего</w:t>
            </w:r>
          </w:p>
          <w:p w14:paraId="6C42AA5F" w14:textId="77777777" w:rsidR="002300E6" w:rsidRPr="002300E6" w:rsidRDefault="002300E6" w:rsidP="002300E6">
            <w:pPr>
              <w:suppressAutoHyphens/>
              <w:spacing w:after="0" w:line="240" w:lineRule="auto"/>
              <w:jc w:val="center"/>
              <w:rPr>
                <w:rFonts w:ascii="Times New Roman" w:eastAsia="Times New Roman" w:hAnsi="Times New Roman" w:cs="Times New Roman"/>
                <w:sz w:val="20"/>
                <w:szCs w:val="20"/>
                <w:lang w:eastAsia="ru-RU"/>
              </w:rPr>
            </w:pPr>
          </w:p>
        </w:tc>
        <w:tc>
          <w:tcPr>
            <w:tcW w:w="1350" w:type="pct"/>
            <w:gridSpan w:val="3"/>
            <w:tcBorders>
              <w:top w:val="single" w:sz="4" w:space="0" w:color="auto"/>
              <w:left w:val="single" w:sz="4" w:space="0" w:color="auto"/>
              <w:bottom w:val="single" w:sz="4" w:space="0" w:color="auto"/>
              <w:right w:val="single" w:sz="4" w:space="0" w:color="auto"/>
            </w:tcBorders>
            <w:hideMark/>
          </w:tcPr>
          <w:p w14:paraId="548EDE45" w14:textId="77777777" w:rsidR="002300E6" w:rsidRPr="002300E6" w:rsidRDefault="002300E6" w:rsidP="002300E6">
            <w:pPr>
              <w:suppressAutoHyphens/>
              <w:spacing w:after="0" w:line="240" w:lineRule="auto"/>
              <w:jc w:val="center"/>
              <w:rPr>
                <w:rFonts w:ascii="Times New Roman" w:eastAsia="Times New Roman" w:hAnsi="Times New Roman" w:cs="Times New Roman"/>
                <w:lang w:eastAsia="ru-RU"/>
              </w:rPr>
            </w:pPr>
            <w:r w:rsidRPr="002300E6">
              <w:rPr>
                <w:rFonts w:ascii="Times New Roman" w:eastAsia="Times New Roman" w:hAnsi="Times New Roman" w:cs="Times New Roman"/>
                <w:lang w:eastAsia="ru-RU"/>
              </w:rPr>
              <w:t>В том числе</w:t>
            </w:r>
          </w:p>
        </w:tc>
        <w:tc>
          <w:tcPr>
            <w:tcW w:w="1001" w:type="pct"/>
            <w:gridSpan w:val="3"/>
            <w:vMerge/>
            <w:tcBorders>
              <w:top w:val="single" w:sz="4" w:space="0" w:color="auto"/>
              <w:left w:val="single" w:sz="4" w:space="0" w:color="auto"/>
              <w:bottom w:val="single" w:sz="4" w:space="0" w:color="auto"/>
              <w:right w:val="single" w:sz="4" w:space="0" w:color="auto"/>
            </w:tcBorders>
            <w:vAlign w:val="center"/>
            <w:hideMark/>
          </w:tcPr>
          <w:p w14:paraId="07F1DC4E" w14:textId="77777777" w:rsidR="002300E6" w:rsidRPr="002300E6" w:rsidRDefault="002300E6" w:rsidP="002300E6">
            <w:pPr>
              <w:spacing w:after="0" w:line="240" w:lineRule="auto"/>
              <w:rPr>
                <w:rFonts w:ascii="Times New Roman" w:eastAsia="Times New Roman" w:hAnsi="Times New Roman" w:cs="Times New Roman"/>
                <w:lang w:eastAsia="ru-RU"/>
              </w:rPr>
            </w:pPr>
          </w:p>
        </w:tc>
      </w:tr>
      <w:tr w:rsidR="00FD62FC" w:rsidRPr="002300E6" w14:paraId="0A18EF05" w14:textId="77777777" w:rsidTr="00982005">
        <w:trPr>
          <w:cantSplit/>
          <w:trHeight w:val="1603"/>
        </w:trPr>
        <w:tc>
          <w:tcPr>
            <w:tcW w:w="625" w:type="pct"/>
            <w:vMerge/>
            <w:tcBorders>
              <w:top w:val="single" w:sz="4" w:space="0" w:color="auto"/>
              <w:left w:val="single" w:sz="4" w:space="0" w:color="auto"/>
              <w:bottom w:val="single" w:sz="4" w:space="0" w:color="auto"/>
              <w:right w:val="single" w:sz="4" w:space="0" w:color="auto"/>
            </w:tcBorders>
            <w:vAlign w:val="center"/>
            <w:hideMark/>
          </w:tcPr>
          <w:p w14:paraId="01455929" w14:textId="77777777" w:rsidR="002300E6" w:rsidRPr="002300E6" w:rsidRDefault="002300E6" w:rsidP="002300E6">
            <w:pPr>
              <w:spacing w:after="0" w:line="240" w:lineRule="auto"/>
              <w:rPr>
                <w:rFonts w:ascii="Times New Roman" w:eastAsia="Times New Roman" w:hAnsi="Times New Roman" w:cs="Times New Roman"/>
                <w:sz w:val="20"/>
                <w:szCs w:val="20"/>
                <w:lang w:eastAsia="ru-RU"/>
              </w:rPr>
            </w:pPr>
          </w:p>
        </w:tc>
        <w:tc>
          <w:tcPr>
            <w:tcW w:w="1205" w:type="pct"/>
            <w:vMerge/>
            <w:tcBorders>
              <w:top w:val="single" w:sz="4" w:space="0" w:color="auto"/>
              <w:left w:val="single" w:sz="4" w:space="0" w:color="auto"/>
              <w:bottom w:val="single" w:sz="4" w:space="0" w:color="auto"/>
              <w:right w:val="single" w:sz="4" w:space="0" w:color="auto"/>
            </w:tcBorders>
            <w:vAlign w:val="center"/>
            <w:hideMark/>
          </w:tcPr>
          <w:p w14:paraId="5C7A3CBB" w14:textId="77777777" w:rsidR="002300E6" w:rsidRPr="002300E6" w:rsidRDefault="002300E6" w:rsidP="002300E6">
            <w:pPr>
              <w:spacing w:after="0" w:line="240" w:lineRule="auto"/>
              <w:rPr>
                <w:rFonts w:ascii="Times New Roman" w:eastAsia="Times New Roman" w:hAnsi="Times New Roman" w:cs="Times New Roman"/>
                <w:sz w:val="20"/>
                <w:szCs w:val="20"/>
                <w:lang w:eastAsia="ru-RU"/>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878ACAC" w14:textId="77777777" w:rsidR="002300E6" w:rsidRPr="002300E6" w:rsidRDefault="002300E6" w:rsidP="002300E6">
            <w:pPr>
              <w:spacing w:after="0" w:line="240" w:lineRule="auto"/>
              <w:rPr>
                <w:rFonts w:ascii="Times New Roman" w:eastAsia="Times New Roman" w:hAnsi="Times New Roman" w:cs="Times New Roman"/>
                <w:sz w:val="20"/>
                <w:szCs w:val="20"/>
                <w:lang w:eastAsia="ru-RU"/>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28852684" w14:textId="77777777" w:rsidR="002300E6" w:rsidRPr="002300E6" w:rsidRDefault="002300E6" w:rsidP="002300E6">
            <w:pPr>
              <w:spacing w:after="0" w:line="240" w:lineRule="auto"/>
              <w:rPr>
                <w:rFonts w:ascii="Times New Roman" w:eastAsia="Times New Roman" w:hAnsi="Times New Roman" w:cs="Times New Roman"/>
                <w:sz w:val="20"/>
                <w:szCs w:val="20"/>
                <w:lang w:eastAsia="ru-RU"/>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17235C3D" w14:textId="77777777" w:rsidR="002300E6" w:rsidRPr="002300E6" w:rsidRDefault="002300E6" w:rsidP="002300E6">
            <w:pPr>
              <w:spacing w:after="0" w:line="240" w:lineRule="auto"/>
              <w:rPr>
                <w:rFonts w:ascii="Times New Roman" w:eastAsia="Times New Roman" w:hAnsi="Times New Roman" w:cs="Times New Roman"/>
                <w:sz w:val="20"/>
                <w:szCs w:val="20"/>
                <w:lang w:eastAsia="ru-RU"/>
              </w:rPr>
            </w:pPr>
          </w:p>
        </w:tc>
        <w:tc>
          <w:tcPr>
            <w:tcW w:w="483" w:type="pct"/>
            <w:tcBorders>
              <w:top w:val="single" w:sz="4" w:space="0" w:color="auto"/>
              <w:left w:val="single" w:sz="4" w:space="0" w:color="auto"/>
              <w:bottom w:val="single" w:sz="4" w:space="0" w:color="auto"/>
              <w:right w:val="single" w:sz="4" w:space="0" w:color="auto"/>
            </w:tcBorders>
            <w:vAlign w:val="center"/>
          </w:tcPr>
          <w:p w14:paraId="4296522C" w14:textId="7DF5E030" w:rsidR="002300E6" w:rsidRPr="002300E6" w:rsidRDefault="002300E6" w:rsidP="002300E6">
            <w:pPr>
              <w:suppressAutoHyphens/>
              <w:spacing w:after="0" w:line="240" w:lineRule="auto"/>
              <w:ind w:right="-57"/>
              <w:jc w:val="center"/>
              <w:rPr>
                <w:rFonts w:ascii="Times New Roman" w:eastAsia="Times New Roman" w:hAnsi="Times New Roman" w:cs="Times New Roman"/>
                <w:color w:val="000000"/>
                <w:sz w:val="20"/>
                <w:szCs w:val="20"/>
                <w:lang w:eastAsia="ru-RU"/>
              </w:rPr>
            </w:pPr>
            <w:r w:rsidRPr="002300E6">
              <w:rPr>
                <w:rFonts w:ascii="Times New Roman" w:eastAsia="Times New Roman" w:hAnsi="Times New Roman" w:cs="Times New Roman"/>
                <w:color w:val="000000"/>
                <w:sz w:val="20"/>
                <w:szCs w:val="20"/>
                <w:lang w:eastAsia="ru-RU"/>
              </w:rPr>
              <w:t>Лабораторных и практических занятий</w:t>
            </w:r>
          </w:p>
          <w:p w14:paraId="1BDB3CCD" w14:textId="77777777" w:rsidR="002300E6" w:rsidRPr="002300E6" w:rsidRDefault="002300E6" w:rsidP="002300E6">
            <w:pPr>
              <w:suppressAutoHyphens/>
              <w:spacing w:after="0" w:line="240" w:lineRule="auto"/>
              <w:ind w:right="-57"/>
              <w:jc w:val="center"/>
              <w:rPr>
                <w:rFonts w:ascii="Times New Roman" w:eastAsia="Times New Roman" w:hAnsi="Times New Roman" w:cs="Times New Roman"/>
                <w:color w:val="000000"/>
                <w:sz w:val="20"/>
                <w:szCs w:val="20"/>
                <w:lang w:eastAsia="ru-RU"/>
              </w:rPr>
            </w:pPr>
          </w:p>
          <w:p w14:paraId="44B83DA5" w14:textId="77777777" w:rsidR="002300E6" w:rsidRPr="002300E6" w:rsidRDefault="002300E6" w:rsidP="002300E6">
            <w:pPr>
              <w:suppressAutoHyphens/>
              <w:spacing w:after="0" w:line="240" w:lineRule="auto"/>
              <w:ind w:right="-57"/>
              <w:jc w:val="center"/>
              <w:rPr>
                <w:rFonts w:ascii="Times New Roman" w:eastAsia="Times New Roman" w:hAnsi="Times New Roman" w:cs="Times New Roman"/>
                <w:i/>
                <w:sz w:val="20"/>
                <w:szCs w:val="20"/>
                <w:lang w:eastAsia="ru-RU"/>
              </w:rPr>
            </w:pPr>
          </w:p>
        </w:tc>
        <w:tc>
          <w:tcPr>
            <w:tcW w:w="578" w:type="pct"/>
            <w:tcBorders>
              <w:top w:val="single" w:sz="4" w:space="0" w:color="auto"/>
              <w:left w:val="single" w:sz="4" w:space="0" w:color="auto"/>
              <w:bottom w:val="single" w:sz="4" w:space="0" w:color="auto"/>
              <w:right w:val="single" w:sz="4" w:space="0" w:color="auto"/>
            </w:tcBorders>
            <w:vAlign w:val="center"/>
          </w:tcPr>
          <w:p w14:paraId="6B21AD1E" w14:textId="77777777" w:rsidR="002300E6" w:rsidRPr="002300E6" w:rsidRDefault="002300E6" w:rsidP="002300E6">
            <w:pPr>
              <w:suppressAutoHyphens/>
              <w:spacing w:after="0" w:line="240" w:lineRule="auto"/>
              <w:ind w:right="-57"/>
              <w:jc w:val="center"/>
              <w:rPr>
                <w:rFonts w:ascii="Times New Roman" w:eastAsia="Times New Roman" w:hAnsi="Times New Roman" w:cs="Times New Roman"/>
                <w:color w:val="000000"/>
                <w:sz w:val="20"/>
                <w:szCs w:val="20"/>
                <w:lang w:eastAsia="ru-RU"/>
              </w:rPr>
            </w:pPr>
            <w:r w:rsidRPr="002300E6">
              <w:rPr>
                <w:rFonts w:ascii="Times New Roman" w:eastAsia="Times New Roman" w:hAnsi="Times New Roman" w:cs="Times New Roman"/>
                <w:sz w:val="20"/>
                <w:szCs w:val="20"/>
                <w:lang w:eastAsia="ru-RU"/>
              </w:rPr>
              <w:t>Самостоятельная работа</w:t>
            </w:r>
            <w:r w:rsidRPr="002300E6">
              <w:rPr>
                <w:rFonts w:ascii="Calibri" w:eastAsia="Times New Roman" w:hAnsi="Calibri" w:cs="Times New Roman"/>
                <w:i/>
                <w:vertAlign w:val="superscript"/>
                <w:lang w:eastAsia="ru-RU"/>
              </w:rPr>
              <w:footnoteReference w:id="22"/>
            </w:r>
          </w:p>
        </w:tc>
        <w:tc>
          <w:tcPr>
            <w:tcW w:w="289" w:type="pct"/>
            <w:tcBorders>
              <w:top w:val="single" w:sz="4" w:space="0" w:color="auto"/>
              <w:left w:val="single" w:sz="4" w:space="0" w:color="auto"/>
              <w:bottom w:val="single" w:sz="4" w:space="0" w:color="auto"/>
              <w:right w:val="single" w:sz="4" w:space="0" w:color="auto"/>
            </w:tcBorders>
            <w:textDirection w:val="btLr"/>
            <w:vAlign w:val="center"/>
            <w:hideMark/>
          </w:tcPr>
          <w:p w14:paraId="05FB515C" w14:textId="2D84FD07" w:rsidR="002300E6" w:rsidRPr="002300E6" w:rsidRDefault="002300E6" w:rsidP="00FD62FC">
            <w:pPr>
              <w:suppressAutoHyphens/>
              <w:spacing w:after="0" w:line="240" w:lineRule="auto"/>
              <w:ind w:right="-57"/>
              <w:jc w:val="center"/>
              <w:rPr>
                <w:rFonts w:ascii="Times New Roman" w:eastAsia="Times New Roman" w:hAnsi="Times New Roman" w:cs="Times New Roman"/>
                <w:sz w:val="20"/>
                <w:szCs w:val="20"/>
                <w:lang w:eastAsia="ru-RU"/>
              </w:rPr>
            </w:pPr>
            <w:r w:rsidRPr="002300E6">
              <w:rPr>
                <w:rFonts w:ascii="Times New Roman" w:eastAsia="Times New Roman" w:hAnsi="Times New Roman" w:cs="Times New Roman"/>
                <w:sz w:val="20"/>
                <w:szCs w:val="20"/>
                <w:lang w:eastAsia="ru-RU"/>
              </w:rPr>
              <w:t>Промежуточная аттестация</w:t>
            </w:r>
          </w:p>
        </w:tc>
        <w:tc>
          <w:tcPr>
            <w:tcW w:w="386" w:type="pct"/>
            <w:gridSpan w:val="2"/>
            <w:tcBorders>
              <w:top w:val="single" w:sz="4" w:space="0" w:color="auto"/>
              <w:left w:val="single" w:sz="4" w:space="0" w:color="auto"/>
              <w:bottom w:val="single" w:sz="4" w:space="0" w:color="auto"/>
              <w:right w:val="single" w:sz="4" w:space="0" w:color="auto"/>
            </w:tcBorders>
            <w:vAlign w:val="center"/>
          </w:tcPr>
          <w:p w14:paraId="156CFAD6" w14:textId="77777777" w:rsidR="002300E6" w:rsidRPr="002300E6" w:rsidRDefault="002300E6" w:rsidP="002300E6">
            <w:pPr>
              <w:suppressAutoHyphens/>
              <w:spacing w:after="0" w:line="240" w:lineRule="auto"/>
              <w:ind w:right="-57"/>
              <w:jc w:val="center"/>
              <w:rPr>
                <w:rFonts w:ascii="Times New Roman" w:eastAsia="Times New Roman" w:hAnsi="Times New Roman" w:cs="Times New Roman"/>
                <w:sz w:val="20"/>
                <w:szCs w:val="20"/>
                <w:lang w:eastAsia="ru-RU"/>
              </w:rPr>
            </w:pPr>
            <w:r w:rsidRPr="002300E6">
              <w:rPr>
                <w:rFonts w:ascii="Times New Roman" w:eastAsia="Times New Roman" w:hAnsi="Times New Roman" w:cs="Times New Roman"/>
                <w:sz w:val="20"/>
                <w:szCs w:val="20"/>
                <w:lang w:eastAsia="ru-RU"/>
              </w:rPr>
              <w:t>Учебная</w:t>
            </w:r>
          </w:p>
          <w:p w14:paraId="10DF9101" w14:textId="77777777" w:rsidR="002300E6" w:rsidRPr="002300E6" w:rsidRDefault="002300E6" w:rsidP="002300E6">
            <w:pPr>
              <w:suppressAutoHyphens/>
              <w:spacing w:after="0" w:line="240" w:lineRule="auto"/>
              <w:ind w:right="-57"/>
              <w:jc w:val="center"/>
              <w:rPr>
                <w:rFonts w:ascii="Times New Roman" w:eastAsia="Times New Roman" w:hAnsi="Times New Roman" w:cs="Times New Roman"/>
                <w:i/>
                <w:sz w:val="20"/>
                <w:szCs w:val="20"/>
                <w:lang w:eastAsia="ru-RU"/>
              </w:rPr>
            </w:pPr>
          </w:p>
        </w:tc>
        <w:tc>
          <w:tcPr>
            <w:tcW w:w="615" w:type="pct"/>
            <w:tcBorders>
              <w:top w:val="single" w:sz="4" w:space="0" w:color="auto"/>
              <w:left w:val="single" w:sz="4" w:space="0" w:color="auto"/>
              <w:bottom w:val="single" w:sz="4" w:space="0" w:color="auto"/>
              <w:right w:val="single" w:sz="4" w:space="0" w:color="auto"/>
            </w:tcBorders>
            <w:vAlign w:val="center"/>
          </w:tcPr>
          <w:p w14:paraId="6BCA7BBF" w14:textId="77777777" w:rsidR="002300E6" w:rsidRPr="002300E6" w:rsidRDefault="002300E6" w:rsidP="002300E6">
            <w:pPr>
              <w:suppressAutoHyphens/>
              <w:spacing w:after="0" w:line="240" w:lineRule="auto"/>
              <w:ind w:right="-57"/>
              <w:jc w:val="center"/>
              <w:rPr>
                <w:rFonts w:ascii="Times New Roman" w:eastAsia="Times New Roman" w:hAnsi="Times New Roman" w:cs="Times New Roman"/>
                <w:sz w:val="20"/>
                <w:szCs w:val="20"/>
                <w:lang w:eastAsia="ru-RU"/>
              </w:rPr>
            </w:pPr>
            <w:r w:rsidRPr="002300E6">
              <w:rPr>
                <w:rFonts w:ascii="Times New Roman" w:eastAsia="Times New Roman" w:hAnsi="Times New Roman" w:cs="Times New Roman"/>
                <w:sz w:val="20"/>
                <w:szCs w:val="20"/>
                <w:lang w:eastAsia="ru-RU"/>
              </w:rPr>
              <w:t>Производственная</w:t>
            </w:r>
          </w:p>
          <w:p w14:paraId="51FA4AEB" w14:textId="77777777" w:rsidR="002300E6" w:rsidRPr="002300E6" w:rsidRDefault="002300E6" w:rsidP="002300E6">
            <w:pPr>
              <w:suppressAutoHyphens/>
              <w:spacing w:after="0" w:line="240" w:lineRule="auto"/>
              <w:ind w:right="-57"/>
              <w:jc w:val="center"/>
              <w:rPr>
                <w:rFonts w:ascii="Times New Roman" w:eastAsia="Times New Roman" w:hAnsi="Times New Roman" w:cs="Times New Roman"/>
                <w:i/>
                <w:sz w:val="20"/>
                <w:szCs w:val="20"/>
                <w:lang w:eastAsia="ru-RU"/>
              </w:rPr>
            </w:pPr>
          </w:p>
        </w:tc>
      </w:tr>
      <w:tr w:rsidR="00FD62FC" w:rsidRPr="002300E6" w14:paraId="2760B856" w14:textId="77777777" w:rsidTr="00982005">
        <w:trPr>
          <w:trHeight w:val="265"/>
        </w:trPr>
        <w:tc>
          <w:tcPr>
            <w:tcW w:w="625" w:type="pct"/>
            <w:tcBorders>
              <w:top w:val="single" w:sz="4" w:space="0" w:color="auto"/>
              <w:left w:val="single" w:sz="4" w:space="0" w:color="auto"/>
              <w:bottom w:val="single" w:sz="4" w:space="0" w:color="auto"/>
              <w:right w:val="single" w:sz="4" w:space="0" w:color="auto"/>
            </w:tcBorders>
            <w:vAlign w:val="center"/>
            <w:hideMark/>
          </w:tcPr>
          <w:p w14:paraId="79963787" w14:textId="77777777" w:rsidR="002300E6" w:rsidRPr="002300E6" w:rsidRDefault="002300E6" w:rsidP="002300E6">
            <w:pPr>
              <w:spacing w:after="0" w:line="240" w:lineRule="auto"/>
              <w:jc w:val="center"/>
              <w:rPr>
                <w:rFonts w:ascii="Times New Roman" w:eastAsia="Times New Roman" w:hAnsi="Times New Roman" w:cs="Times New Roman"/>
                <w:i/>
                <w:lang w:eastAsia="ru-RU"/>
              </w:rPr>
            </w:pPr>
            <w:r w:rsidRPr="002300E6">
              <w:rPr>
                <w:rFonts w:ascii="Times New Roman" w:eastAsia="Times New Roman" w:hAnsi="Times New Roman" w:cs="Times New Roman"/>
                <w:i/>
                <w:lang w:eastAsia="ru-RU"/>
              </w:rPr>
              <w:t>1</w:t>
            </w:r>
          </w:p>
        </w:tc>
        <w:tc>
          <w:tcPr>
            <w:tcW w:w="1205" w:type="pct"/>
            <w:tcBorders>
              <w:top w:val="single" w:sz="4" w:space="0" w:color="auto"/>
              <w:left w:val="single" w:sz="4" w:space="0" w:color="auto"/>
              <w:bottom w:val="single" w:sz="4" w:space="0" w:color="auto"/>
              <w:right w:val="single" w:sz="4" w:space="0" w:color="auto"/>
            </w:tcBorders>
            <w:vAlign w:val="center"/>
            <w:hideMark/>
          </w:tcPr>
          <w:p w14:paraId="12DD3666" w14:textId="77777777" w:rsidR="002300E6" w:rsidRPr="002300E6" w:rsidRDefault="002300E6" w:rsidP="002300E6">
            <w:pPr>
              <w:spacing w:after="0" w:line="240" w:lineRule="auto"/>
              <w:jc w:val="center"/>
              <w:rPr>
                <w:rFonts w:ascii="Times New Roman" w:eastAsia="Times New Roman" w:hAnsi="Times New Roman" w:cs="Times New Roman"/>
                <w:i/>
                <w:lang w:eastAsia="ru-RU"/>
              </w:rPr>
            </w:pPr>
            <w:r w:rsidRPr="002300E6">
              <w:rPr>
                <w:rFonts w:ascii="Times New Roman" w:eastAsia="Times New Roman" w:hAnsi="Times New Roman" w:cs="Times New Roman"/>
                <w:i/>
                <w:lang w:eastAsia="ru-RU"/>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4B7CA060" w14:textId="77777777" w:rsidR="002300E6" w:rsidRPr="002300E6" w:rsidRDefault="002300E6" w:rsidP="002300E6">
            <w:pPr>
              <w:spacing w:after="0" w:line="240" w:lineRule="auto"/>
              <w:jc w:val="center"/>
              <w:rPr>
                <w:rFonts w:ascii="Times New Roman" w:eastAsia="Times New Roman" w:hAnsi="Times New Roman" w:cs="Times New Roman"/>
                <w:i/>
                <w:lang w:eastAsia="ru-RU"/>
              </w:rPr>
            </w:pPr>
            <w:r w:rsidRPr="002300E6">
              <w:rPr>
                <w:rFonts w:ascii="Times New Roman" w:eastAsia="Times New Roman" w:hAnsi="Times New Roman" w:cs="Times New Roman"/>
                <w:i/>
                <w:lang w:eastAsia="ru-RU"/>
              </w:rPr>
              <w:t>3</w:t>
            </w:r>
          </w:p>
        </w:tc>
        <w:tc>
          <w:tcPr>
            <w:tcW w:w="289" w:type="pct"/>
            <w:tcBorders>
              <w:top w:val="single" w:sz="4" w:space="0" w:color="auto"/>
              <w:left w:val="single" w:sz="4" w:space="0" w:color="auto"/>
              <w:bottom w:val="single" w:sz="4" w:space="0" w:color="auto"/>
              <w:right w:val="single" w:sz="4" w:space="0" w:color="auto"/>
            </w:tcBorders>
            <w:vAlign w:val="center"/>
            <w:hideMark/>
          </w:tcPr>
          <w:p w14:paraId="07215AFF" w14:textId="77777777" w:rsidR="002300E6" w:rsidRPr="002300E6" w:rsidRDefault="002300E6" w:rsidP="002300E6">
            <w:pPr>
              <w:spacing w:after="0" w:line="240" w:lineRule="auto"/>
              <w:jc w:val="center"/>
              <w:rPr>
                <w:rFonts w:ascii="Times New Roman" w:eastAsia="Times New Roman" w:hAnsi="Times New Roman" w:cs="Times New Roman"/>
                <w:i/>
                <w:lang w:eastAsia="ru-RU"/>
              </w:rPr>
            </w:pPr>
            <w:r w:rsidRPr="002300E6">
              <w:rPr>
                <w:rFonts w:ascii="Times New Roman" w:eastAsia="Times New Roman" w:hAnsi="Times New Roman" w:cs="Times New Roman"/>
                <w:i/>
                <w:lang w:eastAsia="ru-RU"/>
              </w:rPr>
              <w:t>4</w:t>
            </w:r>
          </w:p>
        </w:tc>
        <w:tc>
          <w:tcPr>
            <w:tcW w:w="241" w:type="pct"/>
            <w:tcBorders>
              <w:top w:val="single" w:sz="4" w:space="0" w:color="auto"/>
              <w:left w:val="single" w:sz="4" w:space="0" w:color="auto"/>
              <w:bottom w:val="single" w:sz="4" w:space="0" w:color="auto"/>
              <w:right w:val="single" w:sz="4" w:space="0" w:color="auto"/>
            </w:tcBorders>
            <w:vAlign w:val="center"/>
            <w:hideMark/>
          </w:tcPr>
          <w:p w14:paraId="25AC8D21" w14:textId="77777777" w:rsidR="002300E6" w:rsidRPr="002300E6" w:rsidRDefault="002300E6" w:rsidP="002300E6">
            <w:pPr>
              <w:spacing w:after="0" w:line="240" w:lineRule="auto"/>
              <w:jc w:val="center"/>
              <w:rPr>
                <w:rFonts w:ascii="Times New Roman" w:eastAsia="Times New Roman" w:hAnsi="Times New Roman" w:cs="Times New Roman"/>
                <w:i/>
                <w:lang w:eastAsia="ru-RU"/>
              </w:rPr>
            </w:pPr>
            <w:r w:rsidRPr="002300E6">
              <w:rPr>
                <w:rFonts w:ascii="Times New Roman" w:eastAsia="Times New Roman" w:hAnsi="Times New Roman" w:cs="Times New Roman"/>
                <w:i/>
                <w:lang w:eastAsia="ru-RU"/>
              </w:rPr>
              <w:t>5</w:t>
            </w:r>
          </w:p>
        </w:tc>
        <w:tc>
          <w:tcPr>
            <w:tcW w:w="483" w:type="pct"/>
            <w:tcBorders>
              <w:top w:val="single" w:sz="4" w:space="0" w:color="auto"/>
              <w:left w:val="single" w:sz="4" w:space="0" w:color="auto"/>
              <w:bottom w:val="single" w:sz="4" w:space="0" w:color="auto"/>
              <w:right w:val="single" w:sz="4" w:space="0" w:color="auto"/>
            </w:tcBorders>
            <w:vAlign w:val="center"/>
            <w:hideMark/>
          </w:tcPr>
          <w:p w14:paraId="67AEF012" w14:textId="77777777" w:rsidR="002300E6" w:rsidRPr="002300E6" w:rsidRDefault="002300E6" w:rsidP="002300E6">
            <w:pPr>
              <w:spacing w:after="0" w:line="240" w:lineRule="auto"/>
              <w:jc w:val="center"/>
              <w:rPr>
                <w:rFonts w:ascii="Times New Roman" w:eastAsia="Times New Roman" w:hAnsi="Times New Roman" w:cs="Times New Roman"/>
                <w:i/>
                <w:lang w:eastAsia="ru-RU"/>
              </w:rPr>
            </w:pPr>
            <w:r w:rsidRPr="002300E6">
              <w:rPr>
                <w:rFonts w:ascii="Times New Roman" w:eastAsia="Times New Roman" w:hAnsi="Times New Roman" w:cs="Times New Roman"/>
                <w:i/>
                <w:lang w:eastAsia="ru-RU"/>
              </w:rPr>
              <w:t>6</w:t>
            </w:r>
          </w:p>
        </w:tc>
        <w:tc>
          <w:tcPr>
            <w:tcW w:w="578" w:type="pct"/>
            <w:tcBorders>
              <w:top w:val="single" w:sz="4" w:space="0" w:color="auto"/>
              <w:left w:val="single" w:sz="4" w:space="0" w:color="auto"/>
              <w:bottom w:val="single" w:sz="4" w:space="0" w:color="auto"/>
              <w:right w:val="single" w:sz="4" w:space="0" w:color="auto"/>
            </w:tcBorders>
            <w:vAlign w:val="center"/>
          </w:tcPr>
          <w:p w14:paraId="3D3CCE83" w14:textId="77777777" w:rsidR="002300E6" w:rsidRPr="002300E6" w:rsidRDefault="002300E6" w:rsidP="002300E6">
            <w:pPr>
              <w:spacing w:after="0" w:line="240" w:lineRule="auto"/>
              <w:jc w:val="center"/>
              <w:rPr>
                <w:rFonts w:ascii="Times New Roman" w:eastAsia="Times New Roman" w:hAnsi="Times New Roman" w:cs="Times New Roman"/>
                <w:i/>
                <w:lang w:eastAsia="ru-RU"/>
              </w:rPr>
            </w:pPr>
            <w:r w:rsidRPr="002300E6">
              <w:rPr>
                <w:rFonts w:ascii="Times New Roman" w:eastAsia="Times New Roman" w:hAnsi="Times New Roman" w:cs="Times New Roman"/>
                <w:i/>
                <w:lang w:eastAsia="ru-RU"/>
              </w:rPr>
              <w:t>8</w:t>
            </w:r>
          </w:p>
        </w:tc>
        <w:tc>
          <w:tcPr>
            <w:tcW w:w="289" w:type="pct"/>
            <w:tcBorders>
              <w:top w:val="single" w:sz="4" w:space="0" w:color="auto"/>
              <w:left w:val="single" w:sz="4" w:space="0" w:color="auto"/>
              <w:bottom w:val="single" w:sz="4" w:space="0" w:color="auto"/>
              <w:right w:val="single" w:sz="4" w:space="0" w:color="auto"/>
            </w:tcBorders>
            <w:vAlign w:val="center"/>
            <w:hideMark/>
          </w:tcPr>
          <w:p w14:paraId="60CB479D" w14:textId="77777777" w:rsidR="002300E6" w:rsidRPr="002300E6" w:rsidRDefault="002300E6" w:rsidP="002300E6">
            <w:pPr>
              <w:spacing w:after="0" w:line="240" w:lineRule="auto"/>
              <w:jc w:val="center"/>
              <w:rPr>
                <w:rFonts w:ascii="Times New Roman" w:eastAsia="Times New Roman" w:hAnsi="Times New Roman" w:cs="Times New Roman"/>
                <w:i/>
                <w:lang w:eastAsia="ru-RU"/>
              </w:rPr>
            </w:pPr>
            <w:r w:rsidRPr="002300E6">
              <w:rPr>
                <w:rFonts w:ascii="Times New Roman" w:eastAsia="Times New Roman" w:hAnsi="Times New Roman" w:cs="Times New Roman"/>
                <w:i/>
                <w:lang w:eastAsia="ru-RU"/>
              </w:rPr>
              <w:t>9</w:t>
            </w:r>
          </w:p>
        </w:tc>
        <w:tc>
          <w:tcPr>
            <w:tcW w:w="386" w:type="pct"/>
            <w:gridSpan w:val="2"/>
            <w:tcBorders>
              <w:top w:val="single" w:sz="4" w:space="0" w:color="auto"/>
              <w:left w:val="single" w:sz="4" w:space="0" w:color="auto"/>
              <w:bottom w:val="single" w:sz="4" w:space="0" w:color="auto"/>
              <w:right w:val="single" w:sz="4" w:space="0" w:color="auto"/>
            </w:tcBorders>
            <w:vAlign w:val="center"/>
            <w:hideMark/>
          </w:tcPr>
          <w:p w14:paraId="71872B92" w14:textId="77777777" w:rsidR="002300E6" w:rsidRPr="002300E6" w:rsidRDefault="002300E6" w:rsidP="002300E6">
            <w:pPr>
              <w:spacing w:after="0" w:line="240" w:lineRule="auto"/>
              <w:jc w:val="center"/>
              <w:rPr>
                <w:rFonts w:ascii="Times New Roman" w:eastAsia="Times New Roman" w:hAnsi="Times New Roman" w:cs="Times New Roman"/>
                <w:i/>
                <w:lang w:eastAsia="ru-RU"/>
              </w:rPr>
            </w:pPr>
            <w:r w:rsidRPr="002300E6">
              <w:rPr>
                <w:rFonts w:ascii="Times New Roman" w:eastAsia="Times New Roman" w:hAnsi="Times New Roman" w:cs="Times New Roman"/>
                <w:i/>
                <w:lang w:eastAsia="ru-RU"/>
              </w:rPr>
              <w:t>10</w:t>
            </w:r>
          </w:p>
        </w:tc>
        <w:tc>
          <w:tcPr>
            <w:tcW w:w="615" w:type="pct"/>
            <w:tcBorders>
              <w:top w:val="single" w:sz="4" w:space="0" w:color="auto"/>
              <w:left w:val="single" w:sz="4" w:space="0" w:color="auto"/>
              <w:bottom w:val="single" w:sz="4" w:space="0" w:color="auto"/>
              <w:right w:val="single" w:sz="4" w:space="0" w:color="auto"/>
            </w:tcBorders>
            <w:vAlign w:val="center"/>
            <w:hideMark/>
          </w:tcPr>
          <w:p w14:paraId="699F8290" w14:textId="77777777" w:rsidR="002300E6" w:rsidRPr="002300E6" w:rsidRDefault="002300E6" w:rsidP="002300E6">
            <w:pPr>
              <w:spacing w:after="0" w:line="240" w:lineRule="auto"/>
              <w:jc w:val="center"/>
              <w:rPr>
                <w:rFonts w:ascii="Times New Roman" w:eastAsia="Times New Roman" w:hAnsi="Times New Roman" w:cs="Times New Roman"/>
                <w:i/>
                <w:lang w:eastAsia="ru-RU"/>
              </w:rPr>
            </w:pPr>
            <w:r w:rsidRPr="002300E6">
              <w:rPr>
                <w:rFonts w:ascii="Times New Roman" w:eastAsia="Times New Roman" w:hAnsi="Times New Roman" w:cs="Times New Roman"/>
                <w:i/>
                <w:lang w:eastAsia="ru-RU"/>
              </w:rPr>
              <w:t>11</w:t>
            </w:r>
          </w:p>
        </w:tc>
      </w:tr>
      <w:tr w:rsidR="00982005" w:rsidRPr="002300E6" w14:paraId="6658419E" w14:textId="77777777" w:rsidTr="00982005">
        <w:tc>
          <w:tcPr>
            <w:tcW w:w="625" w:type="pct"/>
            <w:tcBorders>
              <w:top w:val="single" w:sz="4" w:space="0" w:color="auto"/>
              <w:left w:val="single" w:sz="4" w:space="0" w:color="auto"/>
              <w:bottom w:val="single" w:sz="4" w:space="0" w:color="auto"/>
              <w:right w:val="single" w:sz="4" w:space="0" w:color="auto"/>
            </w:tcBorders>
            <w:hideMark/>
          </w:tcPr>
          <w:p w14:paraId="448C95E8" w14:textId="7A37ECE3" w:rsidR="00982005" w:rsidRPr="00697C74" w:rsidRDefault="00982005" w:rsidP="002300E6">
            <w:pPr>
              <w:spacing w:after="0" w:line="240" w:lineRule="auto"/>
              <w:rPr>
                <w:rFonts w:ascii="Times New Roman" w:eastAsia="Times New Roman" w:hAnsi="Times New Roman" w:cs="Times New Roman"/>
                <w:lang w:eastAsia="ru-RU"/>
              </w:rPr>
            </w:pPr>
            <w:r w:rsidRPr="00697C74">
              <w:rPr>
                <w:rFonts w:ascii="Times New Roman" w:eastAsia="Times New Roman" w:hAnsi="Times New Roman" w:cs="Times New Roman"/>
                <w:lang w:eastAsia="ru-RU"/>
              </w:rPr>
              <w:t>ПК 2.1</w:t>
            </w:r>
            <w:r>
              <w:rPr>
                <w:rFonts w:ascii="Times New Roman" w:eastAsia="Times New Roman" w:hAnsi="Times New Roman" w:cs="Times New Roman"/>
                <w:lang w:eastAsia="ru-RU"/>
              </w:rPr>
              <w:t>,</w:t>
            </w:r>
          </w:p>
          <w:p w14:paraId="605FB6E0" w14:textId="036B1F69" w:rsidR="00982005" w:rsidRPr="00697C74" w:rsidRDefault="00982005" w:rsidP="002300E6">
            <w:pPr>
              <w:spacing w:after="0" w:line="240" w:lineRule="auto"/>
              <w:rPr>
                <w:rFonts w:ascii="Times New Roman" w:eastAsia="Times New Roman" w:hAnsi="Times New Roman" w:cs="Times New Roman"/>
                <w:lang w:eastAsia="ru-RU"/>
              </w:rPr>
            </w:pPr>
            <w:r w:rsidRPr="00697C74">
              <w:rPr>
                <w:rFonts w:ascii="Times New Roman" w:eastAsia="Times New Roman" w:hAnsi="Times New Roman" w:cs="Times New Roman"/>
                <w:lang w:eastAsia="ru-RU"/>
              </w:rPr>
              <w:t xml:space="preserve">ОК </w:t>
            </w:r>
            <w:r>
              <w:rPr>
                <w:rFonts w:ascii="Times New Roman" w:eastAsia="Times New Roman" w:hAnsi="Times New Roman" w:cs="Times New Roman"/>
                <w:lang w:eastAsia="ru-RU"/>
              </w:rPr>
              <w:t>0</w:t>
            </w:r>
            <w:r w:rsidRPr="00697C74">
              <w:rPr>
                <w:rFonts w:ascii="Times New Roman" w:eastAsia="Times New Roman" w:hAnsi="Times New Roman" w:cs="Times New Roman"/>
                <w:lang w:eastAsia="ru-RU"/>
              </w:rPr>
              <w:t xml:space="preserve">1, ОК </w:t>
            </w:r>
            <w:r>
              <w:rPr>
                <w:rFonts w:ascii="Times New Roman" w:eastAsia="Times New Roman" w:hAnsi="Times New Roman" w:cs="Times New Roman"/>
                <w:lang w:eastAsia="ru-RU"/>
              </w:rPr>
              <w:t>0</w:t>
            </w:r>
            <w:r w:rsidRPr="00697C74">
              <w:rPr>
                <w:rFonts w:ascii="Times New Roman" w:eastAsia="Times New Roman" w:hAnsi="Times New Roman" w:cs="Times New Roman"/>
                <w:lang w:eastAsia="ru-RU"/>
              </w:rPr>
              <w:t xml:space="preserve">2, ОК </w:t>
            </w:r>
            <w:r>
              <w:rPr>
                <w:rFonts w:ascii="Times New Roman" w:eastAsia="Times New Roman" w:hAnsi="Times New Roman" w:cs="Times New Roman"/>
                <w:lang w:eastAsia="ru-RU"/>
              </w:rPr>
              <w:t>0</w:t>
            </w:r>
            <w:r w:rsidRPr="00697C74">
              <w:rPr>
                <w:rFonts w:ascii="Times New Roman" w:eastAsia="Times New Roman" w:hAnsi="Times New Roman" w:cs="Times New Roman"/>
                <w:lang w:eastAsia="ru-RU"/>
              </w:rPr>
              <w:t xml:space="preserve">3, ОК </w:t>
            </w:r>
            <w:r>
              <w:rPr>
                <w:rFonts w:ascii="Times New Roman" w:eastAsia="Times New Roman" w:hAnsi="Times New Roman" w:cs="Times New Roman"/>
                <w:lang w:eastAsia="ru-RU"/>
              </w:rPr>
              <w:t>0</w:t>
            </w:r>
            <w:r w:rsidRPr="00697C74">
              <w:rPr>
                <w:rFonts w:ascii="Times New Roman" w:eastAsia="Times New Roman" w:hAnsi="Times New Roman" w:cs="Times New Roman"/>
                <w:lang w:eastAsia="ru-RU"/>
              </w:rPr>
              <w:t>5</w:t>
            </w:r>
          </w:p>
        </w:tc>
        <w:tc>
          <w:tcPr>
            <w:tcW w:w="1205" w:type="pct"/>
            <w:tcBorders>
              <w:top w:val="single" w:sz="4" w:space="0" w:color="auto"/>
              <w:left w:val="single" w:sz="4" w:space="0" w:color="auto"/>
              <w:bottom w:val="single" w:sz="4" w:space="0" w:color="auto"/>
              <w:right w:val="single" w:sz="4" w:space="0" w:color="auto"/>
            </w:tcBorders>
            <w:hideMark/>
          </w:tcPr>
          <w:p w14:paraId="52F7A829" w14:textId="77777777" w:rsidR="00982005" w:rsidRPr="002300E6" w:rsidRDefault="00982005" w:rsidP="002300E6">
            <w:pPr>
              <w:spacing w:after="0" w:line="240" w:lineRule="auto"/>
              <w:rPr>
                <w:rFonts w:ascii="Times New Roman" w:eastAsia="Times New Roman" w:hAnsi="Times New Roman" w:cs="Times New Roman"/>
                <w:lang w:eastAsia="ru-RU"/>
              </w:rPr>
            </w:pPr>
            <w:r w:rsidRPr="002300E6">
              <w:rPr>
                <w:rFonts w:ascii="Times New Roman" w:eastAsia="Times New Roman" w:hAnsi="Times New Roman" w:cs="Times New Roman"/>
                <w:lang w:eastAsia="ru-RU"/>
              </w:rPr>
              <w:t>Раздел 1. Программные и аппаратные средства инфокоммуникационных систем</w:t>
            </w:r>
          </w:p>
        </w:tc>
        <w:tc>
          <w:tcPr>
            <w:tcW w:w="288" w:type="pct"/>
            <w:tcBorders>
              <w:top w:val="single" w:sz="4" w:space="0" w:color="auto"/>
              <w:left w:val="single" w:sz="4" w:space="0" w:color="auto"/>
              <w:bottom w:val="single" w:sz="4" w:space="0" w:color="auto"/>
              <w:right w:val="single" w:sz="4" w:space="0" w:color="auto"/>
            </w:tcBorders>
            <w:hideMark/>
          </w:tcPr>
          <w:p w14:paraId="01FAFF3F" w14:textId="0A0943AE" w:rsidR="00982005" w:rsidRPr="002300E6" w:rsidRDefault="00982005" w:rsidP="00FD62FC">
            <w:pPr>
              <w:spacing w:after="0" w:line="240" w:lineRule="auto"/>
              <w:jc w:val="center"/>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50</w:t>
            </w:r>
          </w:p>
        </w:tc>
        <w:tc>
          <w:tcPr>
            <w:tcW w:w="289" w:type="pct"/>
            <w:tcBorders>
              <w:top w:val="single" w:sz="4" w:space="0" w:color="auto"/>
              <w:left w:val="single" w:sz="4" w:space="0" w:color="auto"/>
              <w:bottom w:val="single" w:sz="4" w:space="0" w:color="auto"/>
              <w:right w:val="single" w:sz="4" w:space="0" w:color="auto"/>
            </w:tcBorders>
            <w:hideMark/>
          </w:tcPr>
          <w:p w14:paraId="151EB8E7" w14:textId="77777777" w:rsidR="00982005" w:rsidRPr="002300E6" w:rsidRDefault="00982005" w:rsidP="002300E6">
            <w:pPr>
              <w:spacing w:after="0" w:line="240" w:lineRule="auto"/>
              <w:jc w:val="center"/>
              <w:rPr>
                <w:rFonts w:ascii="Times New Roman" w:eastAsia="Times New Roman" w:hAnsi="Times New Roman" w:cs="Times New Roman"/>
                <w:lang w:eastAsia="ru-RU"/>
              </w:rPr>
            </w:pPr>
            <w:r w:rsidRPr="002300E6">
              <w:rPr>
                <w:rFonts w:ascii="Times New Roman" w:eastAsia="Times New Roman" w:hAnsi="Times New Roman" w:cs="Times New Roman"/>
                <w:lang w:eastAsia="ru-RU"/>
              </w:rPr>
              <w:t>26</w:t>
            </w:r>
          </w:p>
        </w:tc>
        <w:tc>
          <w:tcPr>
            <w:tcW w:w="241" w:type="pct"/>
            <w:tcBorders>
              <w:top w:val="single" w:sz="4" w:space="0" w:color="auto"/>
              <w:left w:val="single" w:sz="4" w:space="0" w:color="auto"/>
              <w:bottom w:val="single" w:sz="4" w:space="0" w:color="auto"/>
              <w:right w:val="single" w:sz="4" w:space="0" w:color="auto"/>
            </w:tcBorders>
            <w:hideMark/>
          </w:tcPr>
          <w:p w14:paraId="56A8456B" w14:textId="77777777" w:rsidR="00982005" w:rsidRPr="002300E6" w:rsidRDefault="00982005" w:rsidP="002300E6">
            <w:pPr>
              <w:spacing w:after="0" w:line="240" w:lineRule="auto"/>
              <w:jc w:val="center"/>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50</w:t>
            </w:r>
          </w:p>
        </w:tc>
        <w:tc>
          <w:tcPr>
            <w:tcW w:w="483" w:type="pct"/>
            <w:tcBorders>
              <w:top w:val="single" w:sz="4" w:space="0" w:color="auto"/>
              <w:left w:val="single" w:sz="4" w:space="0" w:color="auto"/>
              <w:bottom w:val="single" w:sz="4" w:space="0" w:color="auto"/>
              <w:right w:val="single" w:sz="4" w:space="0" w:color="auto"/>
            </w:tcBorders>
            <w:hideMark/>
          </w:tcPr>
          <w:p w14:paraId="107C0000" w14:textId="77777777" w:rsidR="00982005" w:rsidRPr="002300E6" w:rsidRDefault="00982005" w:rsidP="002300E6">
            <w:pPr>
              <w:spacing w:after="0" w:line="240" w:lineRule="auto"/>
              <w:jc w:val="center"/>
              <w:rPr>
                <w:rFonts w:ascii="Times New Roman" w:eastAsia="Times New Roman" w:hAnsi="Times New Roman" w:cs="Times New Roman"/>
                <w:b/>
                <w:bCs/>
                <w:lang w:eastAsia="ru-RU"/>
              </w:rPr>
            </w:pPr>
            <w:r w:rsidRPr="002300E6">
              <w:rPr>
                <w:rFonts w:ascii="Times New Roman" w:eastAsia="Times New Roman" w:hAnsi="Times New Roman" w:cs="Times New Roman"/>
                <w:lang w:eastAsia="ru-RU"/>
              </w:rPr>
              <w:t>26</w:t>
            </w:r>
          </w:p>
        </w:tc>
        <w:tc>
          <w:tcPr>
            <w:tcW w:w="578" w:type="pct"/>
            <w:tcBorders>
              <w:top w:val="single" w:sz="4" w:space="0" w:color="auto"/>
              <w:left w:val="single" w:sz="4" w:space="0" w:color="auto"/>
              <w:bottom w:val="single" w:sz="4" w:space="0" w:color="auto"/>
              <w:right w:val="single" w:sz="4" w:space="0" w:color="auto"/>
            </w:tcBorders>
          </w:tcPr>
          <w:p w14:paraId="0018C995" w14:textId="77777777" w:rsidR="00982005" w:rsidRPr="002300E6" w:rsidRDefault="00982005" w:rsidP="002300E6">
            <w:pPr>
              <w:spacing w:after="0" w:line="240" w:lineRule="auto"/>
              <w:jc w:val="center"/>
              <w:rPr>
                <w:rFonts w:ascii="Times New Roman" w:eastAsia="Times New Roman" w:hAnsi="Times New Roman" w:cs="Times New Roman"/>
                <w:lang w:eastAsia="ru-RU"/>
              </w:rPr>
            </w:pPr>
            <w:r w:rsidRPr="002300E6">
              <w:rPr>
                <w:rFonts w:ascii="Times New Roman" w:eastAsia="Times New Roman" w:hAnsi="Times New Roman" w:cs="Times New Roman"/>
                <w:lang w:eastAsia="ru-RU"/>
              </w:rPr>
              <w:t>Х</w:t>
            </w:r>
          </w:p>
        </w:tc>
        <w:tc>
          <w:tcPr>
            <w:tcW w:w="289" w:type="pct"/>
            <w:vMerge w:val="restart"/>
            <w:tcBorders>
              <w:top w:val="single" w:sz="4" w:space="0" w:color="auto"/>
              <w:left w:val="single" w:sz="4" w:space="0" w:color="auto"/>
              <w:bottom w:val="single" w:sz="4" w:space="0" w:color="auto"/>
              <w:right w:val="single" w:sz="4" w:space="0" w:color="auto"/>
            </w:tcBorders>
            <w:hideMark/>
          </w:tcPr>
          <w:p w14:paraId="51FA1AD7" w14:textId="77777777" w:rsidR="00982005" w:rsidRPr="002300E6" w:rsidRDefault="00982005" w:rsidP="002300E6">
            <w:pPr>
              <w:spacing w:after="0" w:line="240" w:lineRule="auto"/>
              <w:jc w:val="center"/>
              <w:rPr>
                <w:rFonts w:ascii="Times New Roman" w:eastAsia="Times New Roman" w:hAnsi="Times New Roman" w:cs="Times New Roman"/>
                <w:lang w:eastAsia="ru-RU"/>
              </w:rPr>
            </w:pPr>
            <w:r w:rsidRPr="00697C74">
              <w:rPr>
                <w:rFonts w:ascii="Times New Roman" w:eastAsia="Times New Roman" w:hAnsi="Times New Roman" w:cs="Times New Roman"/>
                <w:lang w:eastAsia="ru-RU"/>
              </w:rPr>
              <w:t>Х</w:t>
            </w:r>
          </w:p>
        </w:tc>
        <w:tc>
          <w:tcPr>
            <w:tcW w:w="386" w:type="pct"/>
            <w:gridSpan w:val="2"/>
            <w:vMerge w:val="restart"/>
            <w:tcBorders>
              <w:top w:val="single" w:sz="4" w:space="0" w:color="auto"/>
              <w:left w:val="single" w:sz="4" w:space="0" w:color="auto"/>
              <w:right w:val="single" w:sz="4" w:space="0" w:color="auto"/>
            </w:tcBorders>
            <w:vAlign w:val="center"/>
          </w:tcPr>
          <w:p w14:paraId="02E48F6A" w14:textId="77777777" w:rsidR="00982005" w:rsidRPr="002300E6" w:rsidRDefault="00982005" w:rsidP="002300E6">
            <w:pPr>
              <w:spacing w:after="0" w:line="240" w:lineRule="auto"/>
              <w:jc w:val="center"/>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180</w:t>
            </w:r>
          </w:p>
        </w:tc>
        <w:tc>
          <w:tcPr>
            <w:tcW w:w="615" w:type="pct"/>
            <w:tcBorders>
              <w:top w:val="single" w:sz="4" w:space="0" w:color="auto"/>
              <w:left w:val="single" w:sz="4" w:space="0" w:color="auto"/>
              <w:bottom w:val="single" w:sz="4" w:space="0" w:color="auto"/>
              <w:right w:val="single" w:sz="4" w:space="0" w:color="auto"/>
            </w:tcBorders>
            <w:hideMark/>
          </w:tcPr>
          <w:p w14:paraId="155E8670" w14:textId="77777777" w:rsidR="00982005" w:rsidRPr="002300E6" w:rsidRDefault="00982005" w:rsidP="002300E6">
            <w:pPr>
              <w:spacing w:after="0" w:line="240" w:lineRule="auto"/>
              <w:jc w:val="center"/>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Х</w:t>
            </w:r>
          </w:p>
        </w:tc>
      </w:tr>
      <w:tr w:rsidR="00982005" w:rsidRPr="002300E6" w14:paraId="287D1DEE" w14:textId="77777777" w:rsidTr="00982005">
        <w:trPr>
          <w:trHeight w:val="314"/>
        </w:trPr>
        <w:tc>
          <w:tcPr>
            <w:tcW w:w="625" w:type="pct"/>
            <w:tcBorders>
              <w:top w:val="single" w:sz="4" w:space="0" w:color="auto"/>
              <w:left w:val="single" w:sz="4" w:space="0" w:color="auto"/>
              <w:bottom w:val="single" w:sz="4" w:space="0" w:color="auto"/>
              <w:right w:val="single" w:sz="4" w:space="0" w:color="auto"/>
            </w:tcBorders>
          </w:tcPr>
          <w:p w14:paraId="62DA2D74" w14:textId="70C19AB8" w:rsidR="00982005" w:rsidRPr="00697C74" w:rsidRDefault="00982005" w:rsidP="00982005">
            <w:pPr>
              <w:spacing w:after="0" w:line="240" w:lineRule="auto"/>
              <w:rPr>
                <w:rFonts w:ascii="Times New Roman" w:eastAsia="Times New Roman" w:hAnsi="Times New Roman" w:cs="Times New Roman"/>
                <w:lang w:eastAsia="ru-RU"/>
              </w:rPr>
            </w:pPr>
            <w:r w:rsidRPr="00697C74">
              <w:rPr>
                <w:rFonts w:ascii="Times New Roman" w:eastAsia="Times New Roman" w:hAnsi="Times New Roman" w:cs="Times New Roman"/>
                <w:lang w:eastAsia="ru-RU"/>
              </w:rPr>
              <w:t xml:space="preserve">ПК 2.2, ПК 2.3, ПК 2.5, ОК 1, ОК </w:t>
            </w:r>
            <w:r>
              <w:rPr>
                <w:rFonts w:ascii="Times New Roman" w:eastAsia="Times New Roman" w:hAnsi="Times New Roman" w:cs="Times New Roman"/>
                <w:lang w:eastAsia="ru-RU"/>
              </w:rPr>
              <w:t>0</w:t>
            </w:r>
            <w:r w:rsidRPr="00697C74">
              <w:rPr>
                <w:rFonts w:ascii="Times New Roman" w:eastAsia="Times New Roman" w:hAnsi="Times New Roman" w:cs="Times New Roman"/>
                <w:lang w:eastAsia="ru-RU"/>
              </w:rPr>
              <w:t>2</w:t>
            </w:r>
            <w:r>
              <w:rPr>
                <w:rFonts w:ascii="Times New Roman" w:eastAsia="Times New Roman" w:hAnsi="Times New Roman" w:cs="Times New Roman"/>
                <w:lang w:eastAsia="ru-RU"/>
              </w:rPr>
              <w:t>–0</w:t>
            </w:r>
            <w:r w:rsidRPr="00697C74">
              <w:rPr>
                <w:rFonts w:ascii="Times New Roman" w:eastAsia="Times New Roman" w:hAnsi="Times New Roman" w:cs="Times New Roman"/>
                <w:lang w:eastAsia="ru-RU"/>
              </w:rPr>
              <w:t xml:space="preserve">5, </w:t>
            </w:r>
            <w:r>
              <w:rPr>
                <w:rFonts w:ascii="Times New Roman" w:eastAsia="Times New Roman" w:hAnsi="Times New Roman" w:cs="Times New Roman"/>
                <w:lang w:eastAsia="ru-RU"/>
              </w:rPr>
              <w:br/>
            </w:r>
            <w:r w:rsidRPr="00697C74">
              <w:rPr>
                <w:rFonts w:ascii="Times New Roman" w:eastAsia="Times New Roman" w:hAnsi="Times New Roman" w:cs="Times New Roman"/>
                <w:lang w:eastAsia="ru-RU"/>
              </w:rPr>
              <w:t xml:space="preserve">ОК </w:t>
            </w:r>
            <w:r>
              <w:rPr>
                <w:rFonts w:ascii="Times New Roman" w:eastAsia="Times New Roman" w:hAnsi="Times New Roman" w:cs="Times New Roman"/>
                <w:lang w:eastAsia="ru-RU"/>
              </w:rPr>
              <w:t>0</w:t>
            </w:r>
            <w:r w:rsidRPr="00697C74">
              <w:rPr>
                <w:rFonts w:ascii="Times New Roman" w:eastAsia="Times New Roman" w:hAnsi="Times New Roman" w:cs="Times New Roman"/>
                <w:lang w:eastAsia="ru-RU"/>
              </w:rPr>
              <w:t xml:space="preserve">7, ОК </w:t>
            </w:r>
            <w:r>
              <w:rPr>
                <w:rFonts w:ascii="Times New Roman" w:eastAsia="Times New Roman" w:hAnsi="Times New Roman" w:cs="Times New Roman"/>
                <w:lang w:eastAsia="ru-RU"/>
              </w:rPr>
              <w:t>0</w:t>
            </w:r>
            <w:r w:rsidRPr="00697C74">
              <w:rPr>
                <w:rFonts w:ascii="Times New Roman" w:eastAsia="Times New Roman" w:hAnsi="Times New Roman" w:cs="Times New Roman"/>
                <w:lang w:eastAsia="ru-RU"/>
              </w:rPr>
              <w:t>9</w:t>
            </w:r>
          </w:p>
        </w:tc>
        <w:tc>
          <w:tcPr>
            <w:tcW w:w="1205" w:type="pct"/>
            <w:tcBorders>
              <w:top w:val="single" w:sz="4" w:space="0" w:color="auto"/>
              <w:left w:val="single" w:sz="4" w:space="0" w:color="auto"/>
              <w:bottom w:val="single" w:sz="4" w:space="0" w:color="auto"/>
              <w:right w:val="single" w:sz="4" w:space="0" w:color="auto"/>
            </w:tcBorders>
          </w:tcPr>
          <w:p w14:paraId="670E99EC" w14:textId="77777777" w:rsidR="00982005" w:rsidRPr="002300E6" w:rsidRDefault="00982005" w:rsidP="002300E6">
            <w:pPr>
              <w:spacing w:after="0" w:line="240" w:lineRule="auto"/>
              <w:rPr>
                <w:rFonts w:ascii="Times New Roman" w:eastAsia="Times New Roman" w:hAnsi="Times New Roman" w:cs="Times New Roman"/>
                <w:lang w:eastAsia="ru-RU"/>
              </w:rPr>
            </w:pPr>
            <w:r w:rsidRPr="002300E6">
              <w:rPr>
                <w:rFonts w:ascii="Times New Roman" w:eastAsia="Times New Roman" w:hAnsi="Times New Roman" w:cs="Times New Roman"/>
                <w:lang w:eastAsia="ru-RU"/>
              </w:rPr>
              <w:t>Раздел 2. Настройка и сопровождение программного обеспечения сетевых устройств инфокоммуникационных систем</w:t>
            </w:r>
          </w:p>
        </w:tc>
        <w:tc>
          <w:tcPr>
            <w:tcW w:w="288" w:type="pct"/>
            <w:tcBorders>
              <w:top w:val="single" w:sz="4" w:space="0" w:color="auto"/>
              <w:left w:val="single" w:sz="4" w:space="0" w:color="auto"/>
              <w:bottom w:val="single" w:sz="4" w:space="0" w:color="auto"/>
              <w:right w:val="single" w:sz="4" w:space="0" w:color="auto"/>
            </w:tcBorders>
          </w:tcPr>
          <w:p w14:paraId="3633EA52" w14:textId="77777777" w:rsidR="00982005" w:rsidRPr="002300E6" w:rsidRDefault="00982005" w:rsidP="002300E6">
            <w:pPr>
              <w:spacing w:after="0" w:line="240" w:lineRule="auto"/>
              <w:jc w:val="center"/>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68</w:t>
            </w:r>
          </w:p>
        </w:tc>
        <w:tc>
          <w:tcPr>
            <w:tcW w:w="289" w:type="pct"/>
            <w:tcBorders>
              <w:top w:val="single" w:sz="4" w:space="0" w:color="auto"/>
              <w:left w:val="single" w:sz="4" w:space="0" w:color="auto"/>
              <w:bottom w:val="single" w:sz="4" w:space="0" w:color="auto"/>
              <w:right w:val="single" w:sz="4" w:space="0" w:color="auto"/>
            </w:tcBorders>
          </w:tcPr>
          <w:p w14:paraId="00B121BC" w14:textId="77777777" w:rsidR="00982005" w:rsidRPr="002300E6" w:rsidRDefault="00982005" w:rsidP="002300E6">
            <w:pPr>
              <w:spacing w:after="0" w:line="240" w:lineRule="auto"/>
              <w:jc w:val="center"/>
              <w:rPr>
                <w:rFonts w:ascii="Times New Roman" w:eastAsia="Times New Roman" w:hAnsi="Times New Roman" w:cs="Times New Roman"/>
                <w:lang w:eastAsia="ru-RU"/>
              </w:rPr>
            </w:pPr>
            <w:r w:rsidRPr="002300E6">
              <w:rPr>
                <w:rFonts w:ascii="Times New Roman" w:eastAsia="Times New Roman" w:hAnsi="Times New Roman" w:cs="Times New Roman"/>
                <w:lang w:eastAsia="ru-RU"/>
              </w:rPr>
              <w:t>34</w:t>
            </w:r>
          </w:p>
        </w:tc>
        <w:tc>
          <w:tcPr>
            <w:tcW w:w="241" w:type="pct"/>
            <w:tcBorders>
              <w:top w:val="single" w:sz="4" w:space="0" w:color="auto"/>
              <w:left w:val="single" w:sz="4" w:space="0" w:color="auto"/>
              <w:bottom w:val="single" w:sz="4" w:space="0" w:color="auto"/>
              <w:right w:val="single" w:sz="4" w:space="0" w:color="auto"/>
            </w:tcBorders>
          </w:tcPr>
          <w:p w14:paraId="2667E9E3" w14:textId="77777777" w:rsidR="00982005" w:rsidRPr="002300E6" w:rsidRDefault="00982005" w:rsidP="002300E6">
            <w:pPr>
              <w:spacing w:after="0" w:line="240" w:lineRule="auto"/>
              <w:jc w:val="center"/>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68</w:t>
            </w:r>
          </w:p>
        </w:tc>
        <w:tc>
          <w:tcPr>
            <w:tcW w:w="483" w:type="pct"/>
            <w:tcBorders>
              <w:top w:val="single" w:sz="4" w:space="0" w:color="auto"/>
              <w:left w:val="single" w:sz="4" w:space="0" w:color="auto"/>
              <w:bottom w:val="single" w:sz="4" w:space="0" w:color="auto"/>
              <w:right w:val="single" w:sz="4" w:space="0" w:color="auto"/>
            </w:tcBorders>
          </w:tcPr>
          <w:p w14:paraId="7B8472F8" w14:textId="77777777" w:rsidR="00982005" w:rsidRPr="002300E6" w:rsidRDefault="00982005" w:rsidP="002300E6">
            <w:pPr>
              <w:spacing w:after="0" w:line="240" w:lineRule="auto"/>
              <w:jc w:val="center"/>
              <w:rPr>
                <w:rFonts w:ascii="Times New Roman" w:eastAsia="Times New Roman" w:hAnsi="Times New Roman" w:cs="Times New Roman"/>
                <w:b/>
                <w:bCs/>
                <w:lang w:eastAsia="ru-RU"/>
              </w:rPr>
            </w:pPr>
            <w:r w:rsidRPr="002300E6">
              <w:rPr>
                <w:rFonts w:ascii="Times New Roman" w:eastAsia="Times New Roman" w:hAnsi="Times New Roman" w:cs="Times New Roman"/>
                <w:lang w:eastAsia="ru-RU"/>
              </w:rPr>
              <w:t>34</w:t>
            </w:r>
          </w:p>
        </w:tc>
        <w:tc>
          <w:tcPr>
            <w:tcW w:w="578" w:type="pct"/>
            <w:tcBorders>
              <w:top w:val="single" w:sz="4" w:space="0" w:color="auto"/>
              <w:left w:val="single" w:sz="4" w:space="0" w:color="auto"/>
              <w:bottom w:val="single" w:sz="4" w:space="0" w:color="auto"/>
              <w:right w:val="single" w:sz="4" w:space="0" w:color="auto"/>
            </w:tcBorders>
          </w:tcPr>
          <w:p w14:paraId="233B80B4" w14:textId="77777777" w:rsidR="00982005" w:rsidRPr="002300E6" w:rsidRDefault="00982005" w:rsidP="002300E6">
            <w:pPr>
              <w:spacing w:after="0" w:line="240" w:lineRule="auto"/>
              <w:jc w:val="center"/>
              <w:rPr>
                <w:rFonts w:ascii="Times New Roman" w:eastAsia="Times New Roman" w:hAnsi="Times New Roman" w:cs="Times New Roman"/>
                <w:lang w:eastAsia="ru-RU"/>
              </w:rPr>
            </w:pPr>
            <w:r w:rsidRPr="002300E6">
              <w:rPr>
                <w:rFonts w:ascii="Times New Roman" w:eastAsia="Times New Roman" w:hAnsi="Times New Roman" w:cs="Times New Roman"/>
                <w:lang w:eastAsia="ru-RU"/>
              </w:rPr>
              <w:t>Х</w:t>
            </w:r>
          </w:p>
        </w:tc>
        <w:tc>
          <w:tcPr>
            <w:tcW w:w="289" w:type="pct"/>
            <w:vMerge/>
            <w:tcBorders>
              <w:top w:val="single" w:sz="4" w:space="0" w:color="auto"/>
              <w:left w:val="single" w:sz="4" w:space="0" w:color="auto"/>
              <w:bottom w:val="single" w:sz="4" w:space="0" w:color="auto"/>
              <w:right w:val="single" w:sz="4" w:space="0" w:color="auto"/>
            </w:tcBorders>
            <w:vAlign w:val="center"/>
          </w:tcPr>
          <w:p w14:paraId="3CC54B23" w14:textId="77777777" w:rsidR="00982005" w:rsidRPr="002300E6" w:rsidRDefault="00982005" w:rsidP="002300E6">
            <w:pPr>
              <w:spacing w:after="0" w:line="240" w:lineRule="auto"/>
              <w:rPr>
                <w:rFonts w:ascii="Times New Roman" w:eastAsia="Times New Roman" w:hAnsi="Times New Roman" w:cs="Times New Roman"/>
                <w:lang w:eastAsia="ru-RU"/>
              </w:rPr>
            </w:pPr>
          </w:p>
        </w:tc>
        <w:tc>
          <w:tcPr>
            <w:tcW w:w="386" w:type="pct"/>
            <w:gridSpan w:val="2"/>
            <w:vMerge/>
            <w:tcBorders>
              <w:left w:val="single" w:sz="4" w:space="0" w:color="auto"/>
              <w:right w:val="single" w:sz="4" w:space="0" w:color="auto"/>
            </w:tcBorders>
          </w:tcPr>
          <w:p w14:paraId="77E05E12" w14:textId="77777777" w:rsidR="00982005" w:rsidRPr="002300E6" w:rsidRDefault="00982005" w:rsidP="002300E6">
            <w:pPr>
              <w:spacing w:after="0" w:line="240" w:lineRule="auto"/>
              <w:jc w:val="center"/>
              <w:rPr>
                <w:rFonts w:ascii="Times New Roman" w:eastAsia="Times New Roman" w:hAnsi="Times New Roman" w:cs="Times New Roman"/>
                <w:b/>
                <w:bCs/>
                <w:lang w:eastAsia="ru-RU"/>
              </w:rPr>
            </w:pPr>
          </w:p>
        </w:tc>
        <w:tc>
          <w:tcPr>
            <w:tcW w:w="615" w:type="pct"/>
            <w:tcBorders>
              <w:top w:val="single" w:sz="4" w:space="0" w:color="auto"/>
              <w:left w:val="single" w:sz="4" w:space="0" w:color="auto"/>
              <w:bottom w:val="single" w:sz="4" w:space="0" w:color="auto"/>
              <w:right w:val="single" w:sz="4" w:space="0" w:color="auto"/>
            </w:tcBorders>
          </w:tcPr>
          <w:p w14:paraId="7585C901" w14:textId="77777777" w:rsidR="00982005" w:rsidRPr="002300E6" w:rsidRDefault="00982005" w:rsidP="002300E6">
            <w:pPr>
              <w:spacing w:after="0" w:line="240" w:lineRule="auto"/>
              <w:jc w:val="center"/>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Х</w:t>
            </w:r>
          </w:p>
        </w:tc>
      </w:tr>
      <w:tr w:rsidR="00982005" w:rsidRPr="002300E6" w14:paraId="3CEAF289" w14:textId="77777777" w:rsidTr="00982005">
        <w:trPr>
          <w:trHeight w:val="314"/>
        </w:trPr>
        <w:tc>
          <w:tcPr>
            <w:tcW w:w="625" w:type="pct"/>
            <w:tcBorders>
              <w:top w:val="single" w:sz="4" w:space="0" w:color="auto"/>
              <w:left w:val="single" w:sz="4" w:space="0" w:color="auto"/>
              <w:bottom w:val="single" w:sz="4" w:space="0" w:color="auto"/>
              <w:right w:val="single" w:sz="4" w:space="0" w:color="auto"/>
            </w:tcBorders>
          </w:tcPr>
          <w:p w14:paraId="62F202F5" w14:textId="541C0ADC" w:rsidR="00982005" w:rsidRPr="00697C74" w:rsidRDefault="00982005" w:rsidP="00982005">
            <w:pPr>
              <w:spacing w:after="0" w:line="240" w:lineRule="auto"/>
              <w:rPr>
                <w:rFonts w:ascii="Times New Roman" w:eastAsia="Times New Roman" w:hAnsi="Times New Roman" w:cs="Times New Roman"/>
                <w:lang w:eastAsia="ru-RU"/>
              </w:rPr>
            </w:pPr>
            <w:r w:rsidRPr="00697C74">
              <w:rPr>
                <w:rFonts w:ascii="Times New Roman" w:eastAsia="Times New Roman" w:hAnsi="Times New Roman" w:cs="Times New Roman"/>
                <w:lang w:eastAsia="ru-RU"/>
              </w:rPr>
              <w:t xml:space="preserve">ПК 2.3, ПК 2.4, ОК </w:t>
            </w:r>
            <w:r>
              <w:rPr>
                <w:rFonts w:ascii="Times New Roman" w:eastAsia="Times New Roman" w:hAnsi="Times New Roman" w:cs="Times New Roman"/>
                <w:lang w:eastAsia="ru-RU"/>
              </w:rPr>
              <w:t>0</w:t>
            </w:r>
            <w:r w:rsidRPr="00697C74">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697C74">
              <w:rPr>
                <w:rFonts w:ascii="Times New Roman" w:eastAsia="Times New Roman" w:hAnsi="Times New Roman" w:cs="Times New Roman"/>
                <w:lang w:eastAsia="ru-RU"/>
              </w:rPr>
              <w:t xml:space="preserve">5, </w:t>
            </w:r>
            <w:r>
              <w:rPr>
                <w:rFonts w:ascii="Times New Roman" w:eastAsia="Times New Roman" w:hAnsi="Times New Roman" w:cs="Times New Roman"/>
                <w:lang w:eastAsia="ru-RU"/>
              </w:rPr>
              <w:br/>
            </w:r>
            <w:r w:rsidRPr="00697C74">
              <w:rPr>
                <w:rFonts w:ascii="Times New Roman" w:eastAsia="Times New Roman" w:hAnsi="Times New Roman" w:cs="Times New Roman"/>
                <w:lang w:eastAsia="ru-RU"/>
              </w:rPr>
              <w:t xml:space="preserve">ОК </w:t>
            </w:r>
            <w:r>
              <w:rPr>
                <w:rFonts w:ascii="Times New Roman" w:eastAsia="Times New Roman" w:hAnsi="Times New Roman" w:cs="Times New Roman"/>
                <w:lang w:eastAsia="ru-RU"/>
              </w:rPr>
              <w:t>0</w:t>
            </w:r>
            <w:r w:rsidRPr="00697C74">
              <w:rPr>
                <w:rFonts w:ascii="Times New Roman" w:eastAsia="Times New Roman" w:hAnsi="Times New Roman" w:cs="Times New Roman"/>
                <w:lang w:eastAsia="ru-RU"/>
              </w:rPr>
              <w:t xml:space="preserve">7, ОК </w:t>
            </w:r>
            <w:r>
              <w:rPr>
                <w:rFonts w:ascii="Times New Roman" w:eastAsia="Times New Roman" w:hAnsi="Times New Roman" w:cs="Times New Roman"/>
                <w:lang w:eastAsia="ru-RU"/>
              </w:rPr>
              <w:t>0</w:t>
            </w:r>
            <w:r w:rsidRPr="00697C74">
              <w:rPr>
                <w:rFonts w:ascii="Times New Roman" w:eastAsia="Times New Roman" w:hAnsi="Times New Roman" w:cs="Times New Roman"/>
                <w:lang w:eastAsia="ru-RU"/>
              </w:rPr>
              <w:t>9</w:t>
            </w:r>
          </w:p>
        </w:tc>
        <w:tc>
          <w:tcPr>
            <w:tcW w:w="1205" w:type="pct"/>
            <w:tcBorders>
              <w:top w:val="single" w:sz="4" w:space="0" w:color="auto"/>
              <w:left w:val="single" w:sz="4" w:space="0" w:color="auto"/>
              <w:bottom w:val="single" w:sz="4" w:space="0" w:color="auto"/>
              <w:right w:val="single" w:sz="4" w:space="0" w:color="auto"/>
            </w:tcBorders>
          </w:tcPr>
          <w:p w14:paraId="7968667D" w14:textId="77777777" w:rsidR="00982005" w:rsidRPr="002300E6" w:rsidRDefault="00982005" w:rsidP="002300E6">
            <w:pPr>
              <w:spacing w:after="0" w:line="240" w:lineRule="auto"/>
              <w:rPr>
                <w:rFonts w:ascii="Times New Roman" w:eastAsia="Times New Roman" w:hAnsi="Times New Roman" w:cs="Times New Roman"/>
                <w:lang w:eastAsia="ru-RU"/>
              </w:rPr>
            </w:pPr>
            <w:r w:rsidRPr="002300E6">
              <w:rPr>
                <w:rFonts w:ascii="Times New Roman" w:eastAsia="Times New Roman" w:hAnsi="Times New Roman" w:cs="Times New Roman"/>
                <w:lang w:eastAsia="ru-RU"/>
              </w:rPr>
              <w:t>Раздел 3. Настройка и сопровождение программного обеспечения рабочих мест пользователей инфокоммуникационных систем</w:t>
            </w:r>
          </w:p>
        </w:tc>
        <w:tc>
          <w:tcPr>
            <w:tcW w:w="288" w:type="pct"/>
            <w:tcBorders>
              <w:top w:val="single" w:sz="4" w:space="0" w:color="auto"/>
              <w:left w:val="single" w:sz="4" w:space="0" w:color="auto"/>
              <w:bottom w:val="single" w:sz="4" w:space="0" w:color="auto"/>
              <w:right w:val="single" w:sz="4" w:space="0" w:color="auto"/>
            </w:tcBorders>
          </w:tcPr>
          <w:p w14:paraId="3530C26C" w14:textId="77777777" w:rsidR="00982005" w:rsidRPr="002300E6" w:rsidRDefault="00982005" w:rsidP="002300E6">
            <w:pPr>
              <w:spacing w:after="0" w:line="240" w:lineRule="auto"/>
              <w:jc w:val="center"/>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50</w:t>
            </w:r>
          </w:p>
        </w:tc>
        <w:tc>
          <w:tcPr>
            <w:tcW w:w="289" w:type="pct"/>
            <w:tcBorders>
              <w:top w:val="single" w:sz="4" w:space="0" w:color="auto"/>
              <w:left w:val="single" w:sz="4" w:space="0" w:color="auto"/>
              <w:bottom w:val="single" w:sz="4" w:space="0" w:color="auto"/>
              <w:right w:val="single" w:sz="4" w:space="0" w:color="auto"/>
            </w:tcBorders>
          </w:tcPr>
          <w:p w14:paraId="2A9F6A33" w14:textId="77777777" w:rsidR="00982005" w:rsidRPr="002300E6" w:rsidRDefault="00982005" w:rsidP="002300E6">
            <w:pPr>
              <w:spacing w:after="0" w:line="240" w:lineRule="auto"/>
              <w:jc w:val="center"/>
              <w:rPr>
                <w:rFonts w:ascii="Times New Roman" w:eastAsia="Times New Roman" w:hAnsi="Times New Roman" w:cs="Times New Roman"/>
                <w:lang w:eastAsia="ru-RU"/>
              </w:rPr>
            </w:pPr>
            <w:r w:rsidRPr="002300E6">
              <w:rPr>
                <w:rFonts w:ascii="Times New Roman" w:eastAsia="Times New Roman" w:hAnsi="Times New Roman" w:cs="Times New Roman"/>
                <w:lang w:eastAsia="ru-RU"/>
              </w:rPr>
              <w:t>20</w:t>
            </w:r>
          </w:p>
        </w:tc>
        <w:tc>
          <w:tcPr>
            <w:tcW w:w="241" w:type="pct"/>
            <w:tcBorders>
              <w:top w:val="single" w:sz="4" w:space="0" w:color="auto"/>
              <w:left w:val="single" w:sz="4" w:space="0" w:color="auto"/>
              <w:bottom w:val="single" w:sz="4" w:space="0" w:color="auto"/>
              <w:right w:val="single" w:sz="4" w:space="0" w:color="auto"/>
            </w:tcBorders>
          </w:tcPr>
          <w:p w14:paraId="40B9EC83" w14:textId="77777777" w:rsidR="00982005" w:rsidRPr="002300E6" w:rsidRDefault="00982005" w:rsidP="002300E6">
            <w:pPr>
              <w:spacing w:after="0" w:line="240" w:lineRule="auto"/>
              <w:jc w:val="center"/>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50</w:t>
            </w:r>
          </w:p>
        </w:tc>
        <w:tc>
          <w:tcPr>
            <w:tcW w:w="483" w:type="pct"/>
            <w:tcBorders>
              <w:top w:val="single" w:sz="4" w:space="0" w:color="auto"/>
              <w:left w:val="single" w:sz="4" w:space="0" w:color="auto"/>
              <w:bottom w:val="single" w:sz="4" w:space="0" w:color="auto"/>
              <w:right w:val="single" w:sz="4" w:space="0" w:color="auto"/>
            </w:tcBorders>
          </w:tcPr>
          <w:p w14:paraId="37B32A18" w14:textId="77777777" w:rsidR="00982005" w:rsidRPr="002300E6" w:rsidRDefault="00982005" w:rsidP="002300E6">
            <w:pPr>
              <w:spacing w:after="0" w:line="240" w:lineRule="auto"/>
              <w:jc w:val="center"/>
              <w:rPr>
                <w:rFonts w:ascii="Times New Roman" w:eastAsia="Times New Roman" w:hAnsi="Times New Roman" w:cs="Times New Roman"/>
                <w:lang w:eastAsia="ru-RU"/>
              </w:rPr>
            </w:pPr>
            <w:r w:rsidRPr="002300E6">
              <w:rPr>
                <w:rFonts w:ascii="Times New Roman" w:eastAsia="Times New Roman" w:hAnsi="Times New Roman" w:cs="Times New Roman"/>
                <w:lang w:eastAsia="ru-RU"/>
              </w:rPr>
              <w:t>20</w:t>
            </w:r>
          </w:p>
        </w:tc>
        <w:tc>
          <w:tcPr>
            <w:tcW w:w="578" w:type="pct"/>
            <w:tcBorders>
              <w:top w:val="single" w:sz="4" w:space="0" w:color="auto"/>
              <w:left w:val="single" w:sz="4" w:space="0" w:color="auto"/>
              <w:bottom w:val="single" w:sz="4" w:space="0" w:color="auto"/>
              <w:right w:val="single" w:sz="4" w:space="0" w:color="auto"/>
            </w:tcBorders>
          </w:tcPr>
          <w:p w14:paraId="6F629FA6" w14:textId="77777777" w:rsidR="00982005" w:rsidRPr="002300E6" w:rsidRDefault="00982005" w:rsidP="002300E6">
            <w:pPr>
              <w:spacing w:after="0" w:line="240" w:lineRule="auto"/>
              <w:jc w:val="center"/>
              <w:rPr>
                <w:rFonts w:ascii="Times New Roman" w:eastAsia="Times New Roman" w:hAnsi="Times New Roman" w:cs="Times New Roman"/>
                <w:lang w:eastAsia="ru-RU"/>
              </w:rPr>
            </w:pPr>
          </w:p>
        </w:tc>
        <w:tc>
          <w:tcPr>
            <w:tcW w:w="289" w:type="pct"/>
            <w:vMerge/>
            <w:tcBorders>
              <w:top w:val="single" w:sz="4" w:space="0" w:color="auto"/>
              <w:left w:val="single" w:sz="4" w:space="0" w:color="auto"/>
              <w:bottom w:val="single" w:sz="4" w:space="0" w:color="auto"/>
              <w:right w:val="single" w:sz="4" w:space="0" w:color="auto"/>
            </w:tcBorders>
            <w:vAlign w:val="center"/>
          </w:tcPr>
          <w:p w14:paraId="3593A7B4" w14:textId="77777777" w:rsidR="00982005" w:rsidRPr="002300E6" w:rsidRDefault="00982005" w:rsidP="002300E6">
            <w:pPr>
              <w:spacing w:after="0" w:line="240" w:lineRule="auto"/>
              <w:rPr>
                <w:rFonts w:ascii="Times New Roman" w:eastAsia="Times New Roman" w:hAnsi="Times New Roman" w:cs="Times New Roman"/>
                <w:lang w:eastAsia="ru-RU"/>
              </w:rPr>
            </w:pPr>
          </w:p>
        </w:tc>
        <w:tc>
          <w:tcPr>
            <w:tcW w:w="386" w:type="pct"/>
            <w:gridSpan w:val="2"/>
            <w:vMerge/>
            <w:tcBorders>
              <w:left w:val="single" w:sz="4" w:space="0" w:color="auto"/>
              <w:right w:val="single" w:sz="4" w:space="0" w:color="auto"/>
            </w:tcBorders>
          </w:tcPr>
          <w:p w14:paraId="7C957CBA" w14:textId="77777777" w:rsidR="00982005" w:rsidRPr="002300E6" w:rsidRDefault="00982005" w:rsidP="002300E6">
            <w:pPr>
              <w:spacing w:after="0" w:line="240" w:lineRule="auto"/>
              <w:jc w:val="center"/>
              <w:rPr>
                <w:rFonts w:ascii="Times New Roman" w:eastAsia="Times New Roman" w:hAnsi="Times New Roman" w:cs="Times New Roman"/>
                <w:b/>
                <w:bCs/>
                <w:lang w:eastAsia="ru-RU"/>
              </w:rPr>
            </w:pPr>
          </w:p>
        </w:tc>
        <w:tc>
          <w:tcPr>
            <w:tcW w:w="615" w:type="pct"/>
            <w:tcBorders>
              <w:top w:val="single" w:sz="4" w:space="0" w:color="auto"/>
              <w:left w:val="single" w:sz="4" w:space="0" w:color="auto"/>
              <w:bottom w:val="single" w:sz="4" w:space="0" w:color="auto"/>
              <w:right w:val="single" w:sz="4" w:space="0" w:color="auto"/>
            </w:tcBorders>
          </w:tcPr>
          <w:p w14:paraId="0DDEF1B2" w14:textId="77777777" w:rsidR="00982005" w:rsidRPr="002300E6" w:rsidRDefault="00982005" w:rsidP="002300E6">
            <w:pPr>
              <w:spacing w:after="0" w:line="240" w:lineRule="auto"/>
              <w:jc w:val="center"/>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Х</w:t>
            </w:r>
          </w:p>
        </w:tc>
      </w:tr>
      <w:tr w:rsidR="00982005" w:rsidRPr="002300E6" w14:paraId="5D067DFF" w14:textId="77777777" w:rsidTr="00982005">
        <w:tc>
          <w:tcPr>
            <w:tcW w:w="625" w:type="pct"/>
            <w:tcBorders>
              <w:top w:val="single" w:sz="4" w:space="0" w:color="auto"/>
              <w:left w:val="single" w:sz="4" w:space="0" w:color="auto"/>
              <w:bottom w:val="single" w:sz="4" w:space="0" w:color="auto"/>
              <w:right w:val="single" w:sz="4" w:space="0" w:color="auto"/>
            </w:tcBorders>
          </w:tcPr>
          <w:p w14:paraId="13AC5728" w14:textId="4288335F" w:rsidR="00982005" w:rsidRPr="002300E6" w:rsidRDefault="00982005" w:rsidP="00FD62FC">
            <w:pPr>
              <w:spacing w:after="0" w:line="240" w:lineRule="auto"/>
              <w:rPr>
                <w:rFonts w:ascii="Times New Roman" w:eastAsia="Times New Roman" w:hAnsi="Times New Roman" w:cs="Times New Roman"/>
                <w:iCs/>
                <w:lang w:eastAsia="ru-RU"/>
              </w:rPr>
            </w:pPr>
            <w:r w:rsidRPr="002300E6">
              <w:rPr>
                <w:rFonts w:ascii="Times New Roman" w:eastAsia="Times New Roman" w:hAnsi="Times New Roman" w:cs="Times New Roman"/>
                <w:iCs/>
                <w:lang w:eastAsia="ru-RU"/>
              </w:rPr>
              <w:t xml:space="preserve">ПК 2.1 – ПК 2.4, ОК </w:t>
            </w:r>
            <w:r>
              <w:rPr>
                <w:rFonts w:ascii="Times New Roman" w:eastAsia="Times New Roman" w:hAnsi="Times New Roman" w:cs="Times New Roman"/>
                <w:iCs/>
                <w:lang w:eastAsia="ru-RU"/>
              </w:rPr>
              <w:t>01</w:t>
            </w:r>
            <w:r w:rsidRPr="002300E6">
              <w:rPr>
                <w:rFonts w:ascii="Times New Roman" w:eastAsia="Times New Roman" w:hAnsi="Times New Roman" w:cs="Times New Roman"/>
                <w:iCs/>
                <w:lang w:eastAsia="ru-RU"/>
              </w:rPr>
              <w:t>–</w:t>
            </w:r>
            <w:r>
              <w:rPr>
                <w:rFonts w:ascii="Times New Roman" w:eastAsia="Times New Roman" w:hAnsi="Times New Roman" w:cs="Times New Roman"/>
                <w:iCs/>
                <w:lang w:eastAsia="ru-RU"/>
              </w:rPr>
              <w:t>07, ОК 0</w:t>
            </w:r>
            <w:r w:rsidRPr="002300E6">
              <w:rPr>
                <w:rFonts w:ascii="Times New Roman" w:eastAsia="Times New Roman" w:hAnsi="Times New Roman" w:cs="Times New Roman"/>
                <w:iCs/>
                <w:lang w:eastAsia="ru-RU"/>
              </w:rPr>
              <w:t>9</w:t>
            </w:r>
          </w:p>
        </w:tc>
        <w:tc>
          <w:tcPr>
            <w:tcW w:w="1205" w:type="pct"/>
            <w:tcBorders>
              <w:top w:val="single" w:sz="4" w:space="0" w:color="auto"/>
              <w:left w:val="single" w:sz="4" w:space="0" w:color="auto"/>
              <w:bottom w:val="single" w:sz="4" w:space="0" w:color="auto"/>
              <w:right w:val="single" w:sz="4" w:space="0" w:color="auto"/>
            </w:tcBorders>
          </w:tcPr>
          <w:p w14:paraId="559842D1" w14:textId="6B7ED6B8" w:rsidR="00982005" w:rsidRPr="002300E6" w:rsidRDefault="00982005" w:rsidP="002300E6">
            <w:pPr>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288" w:type="pct"/>
            <w:tcBorders>
              <w:top w:val="single" w:sz="4" w:space="0" w:color="auto"/>
              <w:left w:val="single" w:sz="4" w:space="0" w:color="auto"/>
              <w:bottom w:val="single" w:sz="4" w:space="0" w:color="auto"/>
              <w:right w:val="single" w:sz="4" w:space="0" w:color="auto"/>
            </w:tcBorders>
          </w:tcPr>
          <w:p w14:paraId="4D4828FC" w14:textId="14E2D639" w:rsidR="00982005" w:rsidRPr="002300E6" w:rsidRDefault="00982005" w:rsidP="002300E6">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180</w:t>
            </w:r>
          </w:p>
        </w:tc>
        <w:tc>
          <w:tcPr>
            <w:tcW w:w="289" w:type="pct"/>
            <w:tcBorders>
              <w:top w:val="single" w:sz="4" w:space="0" w:color="auto"/>
              <w:left w:val="single" w:sz="4" w:space="0" w:color="auto"/>
              <w:bottom w:val="single" w:sz="4" w:space="0" w:color="auto"/>
              <w:right w:val="single" w:sz="4" w:space="0" w:color="auto"/>
            </w:tcBorders>
            <w:shd w:val="clear" w:color="auto" w:fill="C0C0C0"/>
          </w:tcPr>
          <w:p w14:paraId="64593C50" w14:textId="7C330EC2" w:rsidR="00982005" w:rsidRDefault="00982005" w:rsidP="002300E6">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180</w:t>
            </w:r>
          </w:p>
        </w:tc>
        <w:tc>
          <w:tcPr>
            <w:tcW w:w="241" w:type="pct"/>
            <w:tcBorders>
              <w:top w:val="single" w:sz="4" w:space="0" w:color="auto"/>
              <w:left w:val="single" w:sz="4" w:space="0" w:color="auto"/>
              <w:bottom w:val="single" w:sz="4" w:space="0" w:color="auto"/>
              <w:right w:val="single" w:sz="4" w:space="0" w:color="auto"/>
            </w:tcBorders>
            <w:shd w:val="clear" w:color="auto" w:fill="C0C0C0"/>
          </w:tcPr>
          <w:p w14:paraId="4E6BB110" w14:textId="77777777" w:rsidR="00982005" w:rsidRPr="002300E6" w:rsidRDefault="00982005" w:rsidP="002300E6">
            <w:pPr>
              <w:spacing w:after="0" w:line="240" w:lineRule="auto"/>
              <w:jc w:val="center"/>
              <w:rPr>
                <w:rFonts w:ascii="Times New Roman" w:eastAsia="Times New Roman" w:hAnsi="Times New Roman" w:cs="Times New Roman"/>
                <w:b/>
                <w:bCs/>
                <w:i/>
                <w:lang w:eastAsia="ru-RU"/>
              </w:rPr>
            </w:pPr>
          </w:p>
        </w:tc>
        <w:tc>
          <w:tcPr>
            <w:tcW w:w="483" w:type="pct"/>
            <w:tcBorders>
              <w:top w:val="single" w:sz="4" w:space="0" w:color="auto"/>
              <w:left w:val="single" w:sz="4" w:space="0" w:color="auto"/>
              <w:bottom w:val="single" w:sz="4" w:space="0" w:color="auto"/>
              <w:right w:val="single" w:sz="4" w:space="0" w:color="auto"/>
            </w:tcBorders>
            <w:shd w:val="clear" w:color="auto" w:fill="C0C0C0"/>
          </w:tcPr>
          <w:p w14:paraId="14749126" w14:textId="77777777" w:rsidR="00982005" w:rsidRPr="002300E6" w:rsidRDefault="00982005" w:rsidP="002300E6">
            <w:pPr>
              <w:spacing w:after="0" w:line="240" w:lineRule="auto"/>
              <w:jc w:val="center"/>
              <w:rPr>
                <w:rFonts w:ascii="Times New Roman" w:eastAsia="Times New Roman" w:hAnsi="Times New Roman" w:cs="Times New Roman"/>
                <w:b/>
                <w:bCs/>
                <w:i/>
                <w:lang w:eastAsia="ru-RU"/>
              </w:rPr>
            </w:pPr>
          </w:p>
        </w:tc>
        <w:tc>
          <w:tcPr>
            <w:tcW w:w="578" w:type="pct"/>
            <w:tcBorders>
              <w:top w:val="single" w:sz="4" w:space="0" w:color="auto"/>
              <w:left w:val="single" w:sz="4" w:space="0" w:color="auto"/>
              <w:bottom w:val="single" w:sz="4" w:space="0" w:color="auto"/>
              <w:right w:val="single" w:sz="4" w:space="0" w:color="auto"/>
            </w:tcBorders>
            <w:shd w:val="clear" w:color="auto" w:fill="C0C0C0"/>
          </w:tcPr>
          <w:p w14:paraId="56F12C94" w14:textId="77777777" w:rsidR="00982005" w:rsidRPr="002300E6" w:rsidRDefault="00982005" w:rsidP="002300E6">
            <w:pPr>
              <w:spacing w:after="0" w:line="240" w:lineRule="auto"/>
              <w:jc w:val="center"/>
              <w:rPr>
                <w:rFonts w:ascii="Times New Roman" w:eastAsia="Times New Roman" w:hAnsi="Times New Roman" w:cs="Times New Roman"/>
                <w:i/>
                <w:lang w:eastAsia="ru-RU"/>
              </w:rPr>
            </w:pPr>
          </w:p>
        </w:tc>
        <w:tc>
          <w:tcPr>
            <w:tcW w:w="289" w:type="pct"/>
            <w:tcBorders>
              <w:top w:val="single" w:sz="4" w:space="0" w:color="auto"/>
              <w:left w:val="single" w:sz="4" w:space="0" w:color="auto"/>
              <w:bottom w:val="single" w:sz="4" w:space="0" w:color="auto"/>
              <w:right w:val="single" w:sz="4" w:space="0" w:color="auto"/>
            </w:tcBorders>
            <w:shd w:val="clear" w:color="auto" w:fill="C0C0C0"/>
          </w:tcPr>
          <w:p w14:paraId="7D48186E" w14:textId="77777777" w:rsidR="00982005" w:rsidRPr="002300E6" w:rsidRDefault="00982005" w:rsidP="002300E6">
            <w:pPr>
              <w:spacing w:after="0" w:line="240" w:lineRule="auto"/>
              <w:jc w:val="center"/>
              <w:rPr>
                <w:rFonts w:ascii="Times New Roman" w:eastAsia="Times New Roman" w:hAnsi="Times New Roman" w:cs="Times New Roman"/>
                <w:i/>
                <w:lang w:eastAsia="ru-RU"/>
              </w:rPr>
            </w:pPr>
          </w:p>
        </w:tc>
        <w:tc>
          <w:tcPr>
            <w:tcW w:w="386" w:type="pct"/>
            <w:gridSpan w:val="2"/>
            <w:vMerge/>
            <w:tcBorders>
              <w:left w:val="single" w:sz="4" w:space="0" w:color="auto"/>
              <w:bottom w:val="single" w:sz="4" w:space="0" w:color="auto"/>
              <w:right w:val="single" w:sz="4" w:space="0" w:color="auto"/>
            </w:tcBorders>
            <w:shd w:val="clear" w:color="auto" w:fill="C0C0C0"/>
          </w:tcPr>
          <w:p w14:paraId="51DE3F07" w14:textId="77777777" w:rsidR="00982005" w:rsidRPr="002300E6" w:rsidRDefault="00982005" w:rsidP="002300E6">
            <w:pPr>
              <w:spacing w:after="0" w:line="240" w:lineRule="auto"/>
              <w:jc w:val="center"/>
              <w:rPr>
                <w:rFonts w:ascii="Times New Roman" w:eastAsia="Times New Roman" w:hAnsi="Times New Roman" w:cs="Times New Roman"/>
                <w:i/>
                <w:lang w:eastAsia="ru-RU"/>
              </w:rPr>
            </w:pPr>
          </w:p>
        </w:tc>
        <w:tc>
          <w:tcPr>
            <w:tcW w:w="615" w:type="pct"/>
            <w:tcBorders>
              <w:top w:val="single" w:sz="4" w:space="0" w:color="auto"/>
              <w:left w:val="single" w:sz="4" w:space="0" w:color="auto"/>
              <w:bottom w:val="single" w:sz="4" w:space="0" w:color="auto"/>
              <w:right w:val="single" w:sz="4" w:space="0" w:color="auto"/>
            </w:tcBorders>
          </w:tcPr>
          <w:p w14:paraId="5624CE2D" w14:textId="77777777" w:rsidR="00982005" w:rsidRPr="002300E6" w:rsidRDefault="00982005" w:rsidP="002300E6">
            <w:pPr>
              <w:suppressAutoHyphens/>
              <w:spacing w:after="0" w:line="240" w:lineRule="auto"/>
              <w:jc w:val="center"/>
              <w:rPr>
                <w:rFonts w:ascii="Times New Roman" w:eastAsia="Times New Roman" w:hAnsi="Times New Roman" w:cs="Times New Roman"/>
                <w:b/>
                <w:bCs/>
                <w:lang w:eastAsia="ru-RU"/>
              </w:rPr>
            </w:pPr>
          </w:p>
        </w:tc>
      </w:tr>
      <w:tr w:rsidR="00FD62FC" w:rsidRPr="002300E6" w14:paraId="44107BE2" w14:textId="77777777" w:rsidTr="00982005">
        <w:tc>
          <w:tcPr>
            <w:tcW w:w="625" w:type="pct"/>
            <w:tcBorders>
              <w:top w:val="single" w:sz="4" w:space="0" w:color="auto"/>
              <w:left w:val="single" w:sz="4" w:space="0" w:color="auto"/>
              <w:bottom w:val="single" w:sz="4" w:space="0" w:color="auto"/>
              <w:right w:val="single" w:sz="4" w:space="0" w:color="auto"/>
            </w:tcBorders>
          </w:tcPr>
          <w:p w14:paraId="1C674671" w14:textId="25A4C572" w:rsidR="002300E6" w:rsidRPr="002300E6" w:rsidRDefault="002300E6" w:rsidP="00FD62FC">
            <w:pPr>
              <w:spacing w:after="0" w:line="240" w:lineRule="auto"/>
              <w:rPr>
                <w:rFonts w:ascii="Times New Roman" w:eastAsia="Times New Roman" w:hAnsi="Times New Roman" w:cs="Times New Roman"/>
                <w:iCs/>
                <w:lang w:eastAsia="ru-RU"/>
              </w:rPr>
            </w:pPr>
            <w:r w:rsidRPr="002300E6">
              <w:rPr>
                <w:rFonts w:ascii="Times New Roman" w:eastAsia="Times New Roman" w:hAnsi="Times New Roman" w:cs="Times New Roman"/>
                <w:iCs/>
                <w:lang w:eastAsia="ru-RU"/>
              </w:rPr>
              <w:t xml:space="preserve">ПК 2.1 – ПК 2.4, ОК </w:t>
            </w:r>
            <w:r w:rsidR="00FD62FC">
              <w:rPr>
                <w:rFonts w:ascii="Times New Roman" w:eastAsia="Times New Roman" w:hAnsi="Times New Roman" w:cs="Times New Roman"/>
                <w:iCs/>
                <w:lang w:eastAsia="ru-RU"/>
              </w:rPr>
              <w:t>01</w:t>
            </w:r>
            <w:r w:rsidRPr="002300E6">
              <w:rPr>
                <w:rFonts w:ascii="Times New Roman" w:eastAsia="Times New Roman" w:hAnsi="Times New Roman" w:cs="Times New Roman"/>
                <w:iCs/>
                <w:lang w:eastAsia="ru-RU"/>
              </w:rPr>
              <w:t>–</w:t>
            </w:r>
            <w:r w:rsidR="00FD62FC">
              <w:rPr>
                <w:rFonts w:ascii="Times New Roman" w:eastAsia="Times New Roman" w:hAnsi="Times New Roman" w:cs="Times New Roman"/>
                <w:iCs/>
                <w:lang w:eastAsia="ru-RU"/>
              </w:rPr>
              <w:t>07, ОК 0</w:t>
            </w:r>
            <w:r w:rsidRPr="002300E6">
              <w:rPr>
                <w:rFonts w:ascii="Times New Roman" w:eastAsia="Times New Roman" w:hAnsi="Times New Roman" w:cs="Times New Roman"/>
                <w:iCs/>
                <w:lang w:eastAsia="ru-RU"/>
              </w:rPr>
              <w:t>9</w:t>
            </w:r>
          </w:p>
        </w:tc>
        <w:tc>
          <w:tcPr>
            <w:tcW w:w="1205" w:type="pct"/>
            <w:tcBorders>
              <w:top w:val="single" w:sz="4" w:space="0" w:color="auto"/>
              <w:left w:val="single" w:sz="4" w:space="0" w:color="auto"/>
              <w:bottom w:val="single" w:sz="4" w:space="0" w:color="auto"/>
              <w:right w:val="single" w:sz="4" w:space="0" w:color="auto"/>
            </w:tcBorders>
            <w:hideMark/>
          </w:tcPr>
          <w:p w14:paraId="41061A44" w14:textId="77777777" w:rsidR="002300E6" w:rsidRPr="002300E6" w:rsidRDefault="002300E6" w:rsidP="002300E6">
            <w:pPr>
              <w:suppressAutoHyphens/>
              <w:spacing w:after="0" w:line="240" w:lineRule="auto"/>
              <w:rPr>
                <w:rFonts w:ascii="Times New Roman" w:eastAsia="Times New Roman" w:hAnsi="Times New Roman" w:cs="Times New Roman"/>
                <w:lang w:eastAsia="ru-RU"/>
              </w:rPr>
            </w:pPr>
            <w:r w:rsidRPr="002300E6">
              <w:rPr>
                <w:rFonts w:ascii="Times New Roman" w:eastAsia="Times New Roman" w:hAnsi="Times New Roman" w:cs="Times New Roman"/>
                <w:lang w:eastAsia="ru-RU"/>
              </w:rPr>
              <w:t xml:space="preserve">Производственная практика (по профилю специальности), часов </w:t>
            </w:r>
            <w:r w:rsidRPr="002300E6">
              <w:rPr>
                <w:rFonts w:ascii="Times New Roman" w:eastAsia="Times New Roman" w:hAnsi="Times New Roman" w:cs="Times New Roman"/>
                <w:i/>
                <w:lang w:eastAsia="ru-RU"/>
              </w:rPr>
              <w:t>(если предусмотрена итоговая (концентрированная практика</w:t>
            </w:r>
            <w:r w:rsidRPr="002300E6">
              <w:rPr>
                <w:rFonts w:ascii="Times New Roman" w:eastAsia="Times New Roman" w:hAnsi="Times New Roman" w:cs="Times New Roman"/>
                <w:lang w:eastAsia="ru-RU"/>
              </w:rPr>
              <w:t>)</w:t>
            </w:r>
          </w:p>
        </w:tc>
        <w:tc>
          <w:tcPr>
            <w:tcW w:w="288" w:type="pct"/>
            <w:tcBorders>
              <w:top w:val="single" w:sz="4" w:space="0" w:color="auto"/>
              <w:left w:val="single" w:sz="4" w:space="0" w:color="auto"/>
              <w:bottom w:val="single" w:sz="4" w:space="0" w:color="auto"/>
              <w:right w:val="single" w:sz="4" w:space="0" w:color="auto"/>
            </w:tcBorders>
          </w:tcPr>
          <w:p w14:paraId="222A8BE8" w14:textId="77777777" w:rsidR="002300E6" w:rsidRPr="002300E6" w:rsidRDefault="002300E6" w:rsidP="002300E6">
            <w:pPr>
              <w:suppressAutoHyphens/>
              <w:spacing w:after="0" w:line="240" w:lineRule="auto"/>
              <w:jc w:val="center"/>
              <w:rPr>
                <w:rFonts w:ascii="Times New Roman" w:eastAsia="Times New Roman" w:hAnsi="Times New Roman" w:cs="Times New Roman"/>
                <w:i/>
                <w:lang w:eastAsia="ru-RU"/>
              </w:rPr>
            </w:pPr>
            <w:r w:rsidRPr="002300E6">
              <w:rPr>
                <w:rFonts w:ascii="Times New Roman" w:eastAsia="Times New Roman" w:hAnsi="Times New Roman" w:cs="Times New Roman"/>
                <w:b/>
                <w:bCs/>
                <w:lang w:eastAsia="ru-RU"/>
              </w:rPr>
              <w:t>216</w:t>
            </w:r>
          </w:p>
          <w:p w14:paraId="5545F7A8" w14:textId="77777777" w:rsidR="002300E6" w:rsidRPr="002300E6" w:rsidRDefault="002300E6" w:rsidP="002300E6">
            <w:pPr>
              <w:suppressAutoHyphens/>
              <w:spacing w:after="0" w:line="240" w:lineRule="auto"/>
              <w:jc w:val="center"/>
              <w:rPr>
                <w:rFonts w:ascii="Times New Roman" w:eastAsia="Times New Roman" w:hAnsi="Times New Roman" w:cs="Times New Roman"/>
                <w:b/>
                <w:bCs/>
                <w:i/>
                <w:lang w:eastAsia="ru-RU"/>
              </w:rPr>
            </w:pPr>
          </w:p>
        </w:tc>
        <w:tc>
          <w:tcPr>
            <w:tcW w:w="289" w:type="pct"/>
            <w:tcBorders>
              <w:top w:val="single" w:sz="4" w:space="0" w:color="auto"/>
              <w:left w:val="single" w:sz="4" w:space="0" w:color="auto"/>
              <w:bottom w:val="single" w:sz="4" w:space="0" w:color="auto"/>
              <w:right w:val="single" w:sz="4" w:space="0" w:color="auto"/>
            </w:tcBorders>
            <w:shd w:val="clear" w:color="auto" w:fill="C0C0C0"/>
            <w:hideMark/>
          </w:tcPr>
          <w:p w14:paraId="783AC098" w14:textId="6DA35819" w:rsidR="002300E6" w:rsidRPr="002300E6" w:rsidRDefault="00982005" w:rsidP="002300E6">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216</w:t>
            </w:r>
          </w:p>
        </w:tc>
        <w:tc>
          <w:tcPr>
            <w:tcW w:w="241" w:type="pct"/>
            <w:tcBorders>
              <w:top w:val="single" w:sz="4" w:space="0" w:color="auto"/>
              <w:left w:val="single" w:sz="4" w:space="0" w:color="auto"/>
              <w:bottom w:val="single" w:sz="4" w:space="0" w:color="auto"/>
              <w:right w:val="single" w:sz="4" w:space="0" w:color="auto"/>
            </w:tcBorders>
            <w:shd w:val="clear" w:color="auto" w:fill="C0C0C0"/>
          </w:tcPr>
          <w:p w14:paraId="00FB7BE3" w14:textId="77777777" w:rsidR="002300E6" w:rsidRPr="002300E6" w:rsidRDefault="002300E6" w:rsidP="002300E6">
            <w:pPr>
              <w:spacing w:after="0" w:line="240" w:lineRule="auto"/>
              <w:jc w:val="center"/>
              <w:rPr>
                <w:rFonts w:ascii="Times New Roman" w:eastAsia="Times New Roman" w:hAnsi="Times New Roman" w:cs="Times New Roman"/>
                <w:b/>
                <w:bCs/>
                <w:i/>
                <w:lang w:eastAsia="ru-RU"/>
              </w:rPr>
            </w:pPr>
          </w:p>
        </w:tc>
        <w:tc>
          <w:tcPr>
            <w:tcW w:w="483" w:type="pct"/>
            <w:tcBorders>
              <w:top w:val="single" w:sz="4" w:space="0" w:color="auto"/>
              <w:left w:val="single" w:sz="4" w:space="0" w:color="auto"/>
              <w:bottom w:val="single" w:sz="4" w:space="0" w:color="auto"/>
              <w:right w:val="single" w:sz="4" w:space="0" w:color="auto"/>
            </w:tcBorders>
            <w:shd w:val="clear" w:color="auto" w:fill="C0C0C0"/>
          </w:tcPr>
          <w:p w14:paraId="4ACC5FE6" w14:textId="77777777" w:rsidR="002300E6" w:rsidRPr="002300E6" w:rsidRDefault="002300E6" w:rsidP="002300E6">
            <w:pPr>
              <w:spacing w:after="0" w:line="240" w:lineRule="auto"/>
              <w:jc w:val="center"/>
              <w:rPr>
                <w:rFonts w:ascii="Times New Roman" w:eastAsia="Times New Roman" w:hAnsi="Times New Roman" w:cs="Times New Roman"/>
                <w:b/>
                <w:bCs/>
                <w:i/>
                <w:lang w:eastAsia="ru-RU"/>
              </w:rPr>
            </w:pPr>
          </w:p>
        </w:tc>
        <w:tc>
          <w:tcPr>
            <w:tcW w:w="578" w:type="pct"/>
            <w:tcBorders>
              <w:top w:val="single" w:sz="4" w:space="0" w:color="auto"/>
              <w:left w:val="single" w:sz="4" w:space="0" w:color="auto"/>
              <w:bottom w:val="single" w:sz="4" w:space="0" w:color="auto"/>
              <w:right w:val="single" w:sz="4" w:space="0" w:color="auto"/>
            </w:tcBorders>
            <w:shd w:val="clear" w:color="auto" w:fill="C0C0C0"/>
          </w:tcPr>
          <w:p w14:paraId="1D87C962" w14:textId="77777777" w:rsidR="002300E6" w:rsidRPr="002300E6" w:rsidRDefault="002300E6" w:rsidP="002300E6">
            <w:pPr>
              <w:spacing w:after="0" w:line="240" w:lineRule="auto"/>
              <w:jc w:val="center"/>
              <w:rPr>
                <w:rFonts w:ascii="Times New Roman" w:eastAsia="Times New Roman" w:hAnsi="Times New Roman" w:cs="Times New Roman"/>
                <w:i/>
                <w:lang w:eastAsia="ru-RU"/>
              </w:rPr>
            </w:pPr>
          </w:p>
        </w:tc>
        <w:tc>
          <w:tcPr>
            <w:tcW w:w="289" w:type="pct"/>
            <w:tcBorders>
              <w:top w:val="single" w:sz="4" w:space="0" w:color="auto"/>
              <w:left w:val="single" w:sz="4" w:space="0" w:color="auto"/>
              <w:bottom w:val="single" w:sz="4" w:space="0" w:color="auto"/>
              <w:right w:val="single" w:sz="4" w:space="0" w:color="auto"/>
            </w:tcBorders>
            <w:shd w:val="clear" w:color="auto" w:fill="C0C0C0"/>
          </w:tcPr>
          <w:p w14:paraId="7D4576D6" w14:textId="77777777" w:rsidR="002300E6" w:rsidRPr="002300E6" w:rsidRDefault="002300E6" w:rsidP="002300E6">
            <w:pPr>
              <w:spacing w:after="0" w:line="240" w:lineRule="auto"/>
              <w:jc w:val="center"/>
              <w:rPr>
                <w:rFonts w:ascii="Times New Roman" w:eastAsia="Times New Roman" w:hAnsi="Times New Roman" w:cs="Times New Roman"/>
                <w:i/>
                <w:lang w:eastAsia="ru-RU"/>
              </w:rPr>
            </w:pPr>
          </w:p>
        </w:tc>
        <w:tc>
          <w:tcPr>
            <w:tcW w:w="386" w:type="pct"/>
            <w:gridSpan w:val="2"/>
            <w:tcBorders>
              <w:top w:val="single" w:sz="4" w:space="0" w:color="auto"/>
              <w:left w:val="single" w:sz="4" w:space="0" w:color="auto"/>
              <w:bottom w:val="single" w:sz="4" w:space="0" w:color="auto"/>
              <w:right w:val="single" w:sz="4" w:space="0" w:color="auto"/>
            </w:tcBorders>
            <w:shd w:val="clear" w:color="auto" w:fill="C0C0C0"/>
          </w:tcPr>
          <w:p w14:paraId="6CECDF75" w14:textId="77777777" w:rsidR="002300E6" w:rsidRPr="002300E6" w:rsidRDefault="002300E6" w:rsidP="002300E6">
            <w:pPr>
              <w:spacing w:after="0" w:line="240" w:lineRule="auto"/>
              <w:jc w:val="center"/>
              <w:rPr>
                <w:rFonts w:ascii="Times New Roman" w:eastAsia="Times New Roman" w:hAnsi="Times New Roman" w:cs="Times New Roman"/>
                <w:i/>
                <w:lang w:eastAsia="ru-RU"/>
              </w:rPr>
            </w:pPr>
          </w:p>
        </w:tc>
        <w:tc>
          <w:tcPr>
            <w:tcW w:w="615" w:type="pct"/>
            <w:tcBorders>
              <w:top w:val="single" w:sz="4" w:space="0" w:color="auto"/>
              <w:left w:val="single" w:sz="4" w:space="0" w:color="auto"/>
              <w:bottom w:val="single" w:sz="4" w:space="0" w:color="auto"/>
              <w:right w:val="single" w:sz="4" w:space="0" w:color="auto"/>
            </w:tcBorders>
            <w:hideMark/>
          </w:tcPr>
          <w:p w14:paraId="5645851D" w14:textId="77777777" w:rsidR="002300E6" w:rsidRPr="002300E6" w:rsidRDefault="002300E6" w:rsidP="002300E6">
            <w:pPr>
              <w:suppressAutoHyphens/>
              <w:spacing w:after="0" w:line="240" w:lineRule="auto"/>
              <w:jc w:val="center"/>
              <w:rPr>
                <w:rFonts w:ascii="Times New Roman" w:eastAsia="Times New Roman" w:hAnsi="Times New Roman" w:cs="Times New Roman"/>
                <w:i/>
                <w:color w:val="C00000"/>
                <w:lang w:eastAsia="ru-RU"/>
              </w:rPr>
            </w:pPr>
            <w:r w:rsidRPr="002300E6">
              <w:rPr>
                <w:rFonts w:ascii="Times New Roman" w:eastAsia="Times New Roman" w:hAnsi="Times New Roman" w:cs="Times New Roman"/>
                <w:b/>
                <w:bCs/>
                <w:lang w:eastAsia="ru-RU"/>
              </w:rPr>
              <w:t>216</w:t>
            </w:r>
          </w:p>
        </w:tc>
      </w:tr>
      <w:tr w:rsidR="002300E6" w:rsidRPr="002300E6" w14:paraId="43739B03" w14:textId="77777777" w:rsidTr="00982005">
        <w:tc>
          <w:tcPr>
            <w:tcW w:w="625" w:type="pct"/>
            <w:tcBorders>
              <w:top w:val="single" w:sz="4" w:space="0" w:color="auto"/>
              <w:left w:val="single" w:sz="4" w:space="0" w:color="auto"/>
              <w:bottom w:val="single" w:sz="4" w:space="0" w:color="auto"/>
              <w:right w:val="single" w:sz="4" w:space="0" w:color="auto"/>
            </w:tcBorders>
          </w:tcPr>
          <w:p w14:paraId="476D587B" w14:textId="77777777" w:rsidR="002300E6" w:rsidRPr="002300E6" w:rsidRDefault="002300E6" w:rsidP="002300E6">
            <w:pPr>
              <w:spacing w:after="0" w:line="240" w:lineRule="auto"/>
              <w:rPr>
                <w:rFonts w:ascii="Times New Roman" w:eastAsia="Times New Roman" w:hAnsi="Times New Roman" w:cs="Times New Roman"/>
                <w:i/>
                <w:lang w:eastAsia="ru-RU"/>
              </w:rPr>
            </w:pPr>
          </w:p>
        </w:tc>
        <w:tc>
          <w:tcPr>
            <w:tcW w:w="1205" w:type="pct"/>
            <w:tcBorders>
              <w:top w:val="single" w:sz="4" w:space="0" w:color="auto"/>
              <w:left w:val="single" w:sz="4" w:space="0" w:color="auto"/>
              <w:bottom w:val="single" w:sz="4" w:space="0" w:color="auto"/>
              <w:right w:val="single" w:sz="4" w:space="0" w:color="auto"/>
            </w:tcBorders>
            <w:hideMark/>
          </w:tcPr>
          <w:p w14:paraId="48E8362F" w14:textId="77777777" w:rsidR="002300E6" w:rsidRPr="002300E6" w:rsidRDefault="002300E6" w:rsidP="002300E6">
            <w:pPr>
              <w:suppressAutoHyphens/>
              <w:spacing w:after="0" w:line="240" w:lineRule="auto"/>
              <w:rPr>
                <w:rFonts w:ascii="Times New Roman" w:eastAsia="Times New Roman" w:hAnsi="Times New Roman" w:cs="Times New Roman"/>
                <w:lang w:eastAsia="ru-RU"/>
              </w:rPr>
            </w:pPr>
            <w:r w:rsidRPr="002300E6">
              <w:rPr>
                <w:rFonts w:ascii="Times New Roman" w:eastAsia="Times New Roman" w:hAnsi="Times New Roman" w:cs="Times New Roman"/>
                <w:lang w:eastAsia="ru-RU"/>
              </w:rPr>
              <w:t>Промежуточная аттестация</w:t>
            </w:r>
          </w:p>
        </w:tc>
        <w:tc>
          <w:tcPr>
            <w:tcW w:w="288" w:type="pct"/>
            <w:tcBorders>
              <w:top w:val="single" w:sz="4" w:space="0" w:color="auto"/>
              <w:left w:val="single" w:sz="4" w:space="0" w:color="auto"/>
              <w:bottom w:val="single" w:sz="4" w:space="0" w:color="auto"/>
              <w:right w:val="single" w:sz="4" w:space="0" w:color="auto"/>
            </w:tcBorders>
            <w:hideMark/>
          </w:tcPr>
          <w:p w14:paraId="0F737834" w14:textId="77777777" w:rsidR="002300E6" w:rsidRPr="002300E6" w:rsidRDefault="002300E6" w:rsidP="002300E6">
            <w:pPr>
              <w:suppressAutoHyphens/>
              <w:spacing w:after="0" w:line="240" w:lineRule="auto"/>
              <w:jc w:val="center"/>
              <w:rPr>
                <w:rFonts w:ascii="Times New Roman" w:eastAsia="Times New Roman" w:hAnsi="Times New Roman" w:cs="Times New Roman"/>
                <w:b/>
                <w:bCs/>
                <w:highlight w:val="yellow"/>
                <w:lang w:eastAsia="ru-RU"/>
              </w:rPr>
            </w:pPr>
            <w:r w:rsidRPr="00697C74">
              <w:rPr>
                <w:rFonts w:ascii="Times New Roman" w:eastAsia="Times New Roman" w:hAnsi="Times New Roman" w:cs="Times New Roman"/>
                <w:b/>
                <w:bCs/>
                <w:lang w:eastAsia="ru-RU"/>
              </w:rPr>
              <w:t>Х</w:t>
            </w:r>
          </w:p>
        </w:tc>
        <w:tc>
          <w:tcPr>
            <w:tcW w:w="289" w:type="pct"/>
            <w:tcBorders>
              <w:top w:val="single" w:sz="4" w:space="0" w:color="auto"/>
              <w:left w:val="single" w:sz="4" w:space="0" w:color="auto"/>
              <w:bottom w:val="single" w:sz="4" w:space="0" w:color="auto"/>
              <w:right w:val="single" w:sz="4" w:space="0" w:color="auto"/>
            </w:tcBorders>
            <w:shd w:val="clear" w:color="auto" w:fill="C0C0C0"/>
            <w:hideMark/>
          </w:tcPr>
          <w:p w14:paraId="5BD70F2C" w14:textId="77777777" w:rsidR="002300E6" w:rsidRPr="002300E6" w:rsidRDefault="002300E6" w:rsidP="002300E6">
            <w:pPr>
              <w:spacing w:after="0" w:line="240" w:lineRule="auto"/>
              <w:jc w:val="center"/>
              <w:rPr>
                <w:rFonts w:ascii="Times New Roman" w:eastAsia="Times New Roman" w:hAnsi="Times New Roman" w:cs="Times New Roman"/>
                <w:i/>
                <w:lang w:eastAsia="ru-RU"/>
              </w:rPr>
            </w:pPr>
            <w:r w:rsidRPr="002300E6">
              <w:rPr>
                <w:rFonts w:ascii="Times New Roman" w:eastAsia="Times New Roman" w:hAnsi="Times New Roman" w:cs="Times New Roman"/>
                <w:i/>
                <w:lang w:eastAsia="ru-RU"/>
              </w:rPr>
              <w:t>Х</w:t>
            </w:r>
          </w:p>
        </w:tc>
        <w:tc>
          <w:tcPr>
            <w:tcW w:w="241" w:type="pct"/>
            <w:tcBorders>
              <w:top w:val="single" w:sz="4" w:space="0" w:color="auto"/>
              <w:left w:val="single" w:sz="4" w:space="0" w:color="auto"/>
              <w:bottom w:val="single" w:sz="4" w:space="0" w:color="auto"/>
              <w:right w:val="single" w:sz="4" w:space="0" w:color="auto"/>
            </w:tcBorders>
            <w:shd w:val="clear" w:color="auto" w:fill="C0C0C0"/>
          </w:tcPr>
          <w:p w14:paraId="646DF23C" w14:textId="77777777" w:rsidR="002300E6" w:rsidRPr="002300E6" w:rsidRDefault="002300E6" w:rsidP="002300E6">
            <w:pPr>
              <w:spacing w:after="0" w:line="240" w:lineRule="auto"/>
              <w:jc w:val="center"/>
              <w:rPr>
                <w:rFonts w:ascii="Times New Roman" w:eastAsia="Times New Roman" w:hAnsi="Times New Roman" w:cs="Times New Roman"/>
                <w:i/>
                <w:lang w:eastAsia="ru-RU"/>
              </w:rPr>
            </w:pPr>
          </w:p>
        </w:tc>
        <w:tc>
          <w:tcPr>
            <w:tcW w:w="483" w:type="pct"/>
            <w:tcBorders>
              <w:top w:val="single" w:sz="4" w:space="0" w:color="auto"/>
              <w:left w:val="single" w:sz="4" w:space="0" w:color="auto"/>
              <w:bottom w:val="single" w:sz="4" w:space="0" w:color="auto"/>
              <w:right w:val="single" w:sz="4" w:space="0" w:color="auto"/>
            </w:tcBorders>
            <w:shd w:val="clear" w:color="auto" w:fill="C0C0C0"/>
          </w:tcPr>
          <w:p w14:paraId="68F2CD2C" w14:textId="77777777" w:rsidR="002300E6" w:rsidRPr="002300E6" w:rsidRDefault="002300E6" w:rsidP="002300E6">
            <w:pPr>
              <w:spacing w:after="0" w:line="240" w:lineRule="auto"/>
              <w:jc w:val="center"/>
              <w:rPr>
                <w:rFonts w:ascii="Times New Roman" w:eastAsia="Times New Roman" w:hAnsi="Times New Roman" w:cs="Times New Roman"/>
                <w:i/>
                <w:lang w:eastAsia="ru-RU"/>
              </w:rPr>
            </w:pPr>
          </w:p>
        </w:tc>
        <w:tc>
          <w:tcPr>
            <w:tcW w:w="1253" w:type="pct"/>
            <w:gridSpan w:val="4"/>
            <w:tcBorders>
              <w:top w:val="single" w:sz="4" w:space="0" w:color="auto"/>
              <w:left w:val="single" w:sz="4" w:space="0" w:color="auto"/>
              <w:bottom w:val="single" w:sz="4" w:space="0" w:color="auto"/>
              <w:right w:val="single" w:sz="4" w:space="0" w:color="auto"/>
            </w:tcBorders>
            <w:shd w:val="clear" w:color="auto" w:fill="C0C0C0"/>
          </w:tcPr>
          <w:p w14:paraId="45B607F8" w14:textId="77777777" w:rsidR="002300E6" w:rsidRPr="002300E6" w:rsidRDefault="002300E6" w:rsidP="002300E6">
            <w:pPr>
              <w:spacing w:after="0" w:line="240" w:lineRule="auto"/>
              <w:jc w:val="center"/>
              <w:rPr>
                <w:rFonts w:ascii="Times New Roman" w:eastAsia="Times New Roman" w:hAnsi="Times New Roman" w:cs="Times New Roman"/>
                <w:i/>
                <w:lang w:eastAsia="ru-RU"/>
              </w:rPr>
            </w:pPr>
          </w:p>
        </w:tc>
        <w:tc>
          <w:tcPr>
            <w:tcW w:w="615" w:type="pct"/>
            <w:tcBorders>
              <w:top w:val="single" w:sz="4" w:space="0" w:color="auto"/>
              <w:left w:val="single" w:sz="4" w:space="0" w:color="auto"/>
              <w:bottom w:val="single" w:sz="4" w:space="0" w:color="auto"/>
              <w:right w:val="single" w:sz="4" w:space="0" w:color="auto"/>
            </w:tcBorders>
          </w:tcPr>
          <w:p w14:paraId="735CA003" w14:textId="77777777" w:rsidR="002300E6" w:rsidRPr="002300E6" w:rsidRDefault="002300E6" w:rsidP="002300E6">
            <w:pPr>
              <w:suppressAutoHyphens/>
              <w:spacing w:after="0" w:line="240" w:lineRule="auto"/>
              <w:jc w:val="center"/>
              <w:rPr>
                <w:rFonts w:ascii="Times New Roman" w:eastAsia="Times New Roman" w:hAnsi="Times New Roman" w:cs="Times New Roman"/>
                <w:lang w:eastAsia="ru-RU"/>
              </w:rPr>
            </w:pPr>
          </w:p>
        </w:tc>
      </w:tr>
      <w:tr w:rsidR="00FD62FC" w:rsidRPr="002300E6" w14:paraId="5A016AC9" w14:textId="77777777" w:rsidTr="00982005">
        <w:trPr>
          <w:trHeight w:val="349"/>
        </w:trPr>
        <w:tc>
          <w:tcPr>
            <w:tcW w:w="625" w:type="pct"/>
            <w:tcBorders>
              <w:top w:val="single" w:sz="4" w:space="0" w:color="auto"/>
              <w:left w:val="single" w:sz="4" w:space="0" w:color="auto"/>
              <w:bottom w:val="single" w:sz="4" w:space="0" w:color="auto"/>
              <w:right w:val="single" w:sz="4" w:space="0" w:color="auto"/>
            </w:tcBorders>
          </w:tcPr>
          <w:p w14:paraId="450E88BF" w14:textId="77777777" w:rsidR="002300E6" w:rsidRPr="002300E6" w:rsidRDefault="002300E6" w:rsidP="002300E6">
            <w:pPr>
              <w:spacing w:after="200" w:line="240" w:lineRule="auto"/>
              <w:rPr>
                <w:rFonts w:ascii="Times New Roman" w:eastAsia="Times New Roman" w:hAnsi="Times New Roman" w:cs="Times New Roman"/>
                <w:b/>
                <w:i/>
                <w:lang w:eastAsia="ru-RU"/>
              </w:rPr>
            </w:pPr>
          </w:p>
        </w:tc>
        <w:tc>
          <w:tcPr>
            <w:tcW w:w="1205" w:type="pct"/>
            <w:tcBorders>
              <w:top w:val="single" w:sz="4" w:space="0" w:color="auto"/>
              <w:left w:val="single" w:sz="4" w:space="0" w:color="auto"/>
              <w:bottom w:val="single" w:sz="4" w:space="0" w:color="auto"/>
              <w:right w:val="single" w:sz="4" w:space="0" w:color="auto"/>
            </w:tcBorders>
            <w:hideMark/>
          </w:tcPr>
          <w:p w14:paraId="59A0EC3D" w14:textId="77777777" w:rsidR="002300E6" w:rsidRPr="002300E6" w:rsidRDefault="002300E6" w:rsidP="002300E6">
            <w:pPr>
              <w:spacing w:after="200" w:line="240" w:lineRule="auto"/>
              <w:rPr>
                <w:rFonts w:ascii="Times New Roman" w:eastAsia="Times New Roman" w:hAnsi="Times New Roman" w:cs="Times New Roman"/>
                <w:b/>
                <w:i/>
                <w:lang w:eastAsia="ru-RU"/>
              </w:rPr>
            </w:pPr>
            <w:r w:rsidRPr="002300E6">
              <w:rPr>
                <w:rFonts w:ascii="Times New Roman" w:eastAsia="Times New Roman" w:hAnsi="Times New Roman" w:cs="Times New Roman"/>
                <w:b/>
                <w:i/>
                <w:lang w:eastAsia="ru-RU"/>
              </w:rPr>
              <w:t>Всего:</w:t>
            </w:r>
          </w:p>
        </w:tc>
        <w:tc>
          <w:tcPr>
            <w:tcW w:w="288" w:type="pct"/>
            <w:tcBorders>
              <w:top w:val="single" w:sz="4" w:space="0" w:color="auto"/>
              <w:left w:val="single" w:sz="4" w:space="0" w:color="auto"/>
              <w:bottom w:val="single" w:sz="4" w:space="0" w:color="auto"/>
              <w:right w:val="single" w:sz="4" w:space="0" w:color="auto"/>
            </w:tcBorders>
            <w:hideMark/>
          </w:tcPr>
          <w:p w14:paraId="0D93CCBC" w14:textId="77777777" w:rsidR="002300E6" w:rsidRPr="002300E6" w:rsidRDefault="002300E6" w:rsidP="002300E6">
            <w:pPr>
              <w:spacing w:after="0" w:line="240"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564</w:t>
            </w:r>
          </w:p>
        </w:tc>
        <w:tc>
          <w:tcPr>
            <w:tcW w:w="289" w:type="pct"/>
            <w:tcBorders>
              <w:top w:val="single" w:sz="4" w:space="0" w:color="auto"/>
              <w:left w:val="single" w:sz="4" w:space="0" w:color="auto"/>
              <w:bottom w:val="single" w:sz="4" w:space="0" w:color="auto"/>
              <w:right w:val="single" w:sz="4" w:space="0" w:color="auto"/>
            </w:tcBorders>
            <w:hideMark/>
          </w:tcPr>
          <w:p w14:paraId="7A220356" w14:textId="77777777" w:rsidR="002300E6" w:rsidRPr="002300E6" w:rsidRDefault="002300E6" w:rsidP="002300E6">
            <w:pPr>
              <w:spacing w:after="0" w:line="240"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476</w:t>
            </w:r>
          </w:p>
        </w:tc>
        <w:tc>
          <w:tcPr>
            <w:tcW w:w="241" w:type="pct"/>
            <w:tcBorders>
              <w:top w:val="single" w:sz="4" w:space="0" w:color="auto"/>
              <w:left w:val="single" w:sz="4" w:space="0" w:color="auto"/>
              <w:bottom w:val="single" w:sz="4" w:space="0" w:color="auto"/>
              <w:right w:val="single" w:sz="4" w:space="0" w:color="auto"/>
            </w:tcBorders>
            <w:hideMark/>
          </w:tcPr>
          <w:p w14:paraId="05E6FF8B" w14:textId="77777777" w:rsidR="002300E6" w:rsidRPr="002300E6" w:rsidRDefault="002300E6" w:rsidP="002300E6">
            <w:pPr>
              <w:spacing w:after="0" w:line="240"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168</w:t>
            </w:r>
          </w:p>
        </w:tc>
        <w:tc>
          <w:tcPr>
            <w:tcW w:w="483" w:type="pct"/>
            <w:tcBorders>
              <w:top w:val="single" w:sz="4" w:space="0" w:color="auto"/>
              <w:left w:val="single" w:sz="4" w:space="0" w:color="auto"/>
              <w:bottom w:val="single" w:sz="4" w:space="0" w:color="auto"/>
              <w:right w:val="single" w:sz="4" w:space="0" w:color="auto"/>
            </w:tcBorders>
            <w:hideMark/>
          </w:tcPr>
          <w:p w14:paraId="09E6305F" w14:textId="77777777" w:rsidR="002300E6" w:rsidRPr="002300E6" w:rsidRDefault="002300E6" w:rsidP="002300E6">
            <w:pPr>
              <w:spacing w:after="0" w:line="240"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88</w:t>
            </w:r>
          </w:p>
        </w:tc>
        <w:tc>
          <w:tcPr>
            <w:tcW w:w="578" w:type="pct"/>
            <w:tcBorders>
              <w:top w:val="single" w:sz="4" w:space="0" w:color="auto"/>
              <w:left w:val="single" w:sz="4" w:space="0" w:color="auto"/>
              <w:bottom w:val="single" w:sz="4" w:space="0" w:color="auto"/>
              <w:right w:val="single" w:sz="4" w:space="0" w:color="auto"/>
            </w:tcBorders>
            <w:hideMark/>
          </w:tcPr>
          <w:p w14:paraId="5EDA5AD1" w14:textId="77777777" w:rsidR="002300E6" w:rsidRPr="002300E6" w:rsidRDefault="002300E6" w:rsidP="002300E6">
            <w:pPr>
              <w:spacing w:after="0" w:line="240"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Х</w:t>
            </w:r>
          </w:p>
        </w:tc>
        <w:tc>
          <w:tcPr>
            <w:tcW w:w="414" w:type="pct"/>
            <w:gridSpan w:val="2"/>
            <w:tcBorders>
              <w:top w:val="single" w:sz="4" w:space="0" w:color="auto"/>
              <w:left w:val="single" w:sz="4" w:space="0" w:color="auto"/>
              <w:bottom w:val="single" w:sz="4" w:space="0" w:color="auto"/>
              <w:right w:val="single" w:sz="4" w:space="0" w:color="auto"/>
            </w:tcBorders>
            <w:hideMark/>
          </w:tcPr>
          <w:p w14:paraId="79DAE781" w14:textId="77777777" w:rsidR="002300E6" w:rsidRPr="002300E6" w:rsidRDefault="002300E6" w:rsidP="002300E6">
            <w:pPr>
              <w:spacing w:after="0" w:line="240" w:lineRule="auto"/>
              <w:jc w:val="center"/>
              <w:rPr>
                <w:rFonts w:ascii="Times New Roman" w:eastAsia="Times New Roman" w:hAnsi="Times New Roman" w:cs="Times New Roman"/>
                <w:b/>
                <w:iCs/>
                <w:vertAlign w:val="superscript"/>
                <w:lang w:eastAsia="ru-RU"/>
              </w:rPr>
            </w:pPr>
            <w:r w:rsidRPr="00697C74">
              <w:rPr>
                <w:rFonts w:ascii="Times New Roman" w:eastAsia="Times New Roman" w:hAnsi="Times New Roman" w:cs="Times New Roman"/>
                <w:b/>
                <w:iCs/>
                <w:lang w:eastAsia="ru-RU"/>
              </w:rPr>
              <w:t>Х</w:t>
            </w:r>
          </w:p>
        </w:tc>
        <w:tc>
          <w:tcPr>
            <w:tcW w:w="261" w:type="pct"/>
            <w:tcBorders>
              <w:top w:val="single" w:sz="4" w:space="0" w:color="auto"/>
              <w:left w:val="single" w:sz="4" w:space="0" w:color="auto"/>
              <w:bottom w:val="single" w:sz="4" w:space="0" w:color="auto"/>
              <w:right w:val="single" w:sz="4" w:space="0" w:color="auto"/>
            </w:tcBorders>
            <w:hideMark/>
          </w:tcPr>
          <w:p w14:paraId="5DF02910" w14:textId="77777777" w:rsidR="002300E6" w:rsidRPr="002300E6" w:rsidRDefault="002300E6" w:rsidP="002300E6">
            <w:pPr>
              <w:spacing w:after="0" w:line="240"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180</w:t>
            </w:r>
          </w:p>
        </w:tc>
        <w:tc>
          <w:tcPr>
            <w:tcW w:w="615" w:type="pct"/>
            <w:tcBorders>
              <w:top w:val="single" w:sz="4" w:space="0" w:color="auto"/>
              <w:left w:val="single" w:sz="4" w:space="0" w:color="auto"/>
              <w:bottom w:val="single" w:sz="4" w:space="0" w:color="auto"/>
              <w:right w:val="single" w:sz="4" w:space="0" w:color="auto"/>
            </w:tcBorders>
            <w:hideMark/>
          </w:tcPr>
          <w:p w14:paraId="6164258D" w14:textId="77777777" w:rsidR="002300E6" w:rsidRPr="002300E6" w:rsidRDefault="002300E6" w:rsidP="002300E6">
            <w:pPr>
              <w:spacing w:after="0" w:line="240"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216</w:t>
            </w:r>
          </w:p>
        </w:tc>
      </w:tr>
    </w:tbl>
    <w:p w14:paraId="2AFD2D4C" w14:textId="77777777" w:rsidR="002300E6" w:rsidRPr="002300E6" w:rsidRDefault="002300E6" w:rsidP="002300E6">
      <w:pPr>
        <w:spacing w:after="200" w:line="276" w:lineRule="auto"/>
        <w:rPr>
          <w:rFonts w:ascii="Times New Roman" w:eastAsia="Times New Roman" w:hAnsi="Times New Roman" w:cs="Times New Roman"/>
          <w:b/>
          <w:sz w:val="24"/>
          <w:szCs w:val="24"/>
          <w:lang w:eastAsia="ru-RU"/>
        </w:rPr>
      </w:pPr>
      <w:r w:rsidRPr="002300E6">
        <w:rPr>
          <w:rFonts w:ascii="Times New Roman" w:eastAsia="Times New Roman" w:hAnsi="Times New Roman" w:cs="Times New Roman"/>
          <w:b/>
          <w:lang w:eastAsia="ru-RU"/>
        </w:rPr>
        <w:br w:type="page"/>
      </w:r>
      <w:r w:rsidRPr="002300E6">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2300E6" w:rsidRPr="002300E6" w14:paraId="485C7F07" w14:textId="77777777" w:rsidTr="00D8283A">
        <w:trPr>
          <w:trHeight w:val="1204"/>
        </w:trPr>
        <w:tc>
          <w:tcPr>
            <w:tcW w:w="1009" w:type="pct"/>
            <w:tcBorders>
              <w:top w:val="single" w:sz="4" w:space="0" w:color="auto"/>
              <w:left w:val="single" w:sz="4" w:space="0" w:color="auto"/>
              <w:bottom w:val="single" w:sz="4" w:space="0" w:color="auto"/>
              <w:right w:val="single" w:sz="4" w:space="0" w:color="auto"/>
            </w:tcBorders>
            <w:hideMark/>
          </w:tcPr>
          <w:p w14:paraId="4DBF8477" w14:textId="77777777" w:rsidR="002300E6" w:rsidRPr="002300E6" w:rsidRDefault="002300E6" w:rsidP="00982005">
            <w:pPr>
              <w:spacing w:after="0" w:line="276" w:lineRule="auto"/>
              <w:jc w:val="center"/>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hideMark/>
          </w:tcPr>
          <w:p w14:paraId="4749AA7D" w14:textId="77777777" w:rsidR="002300E6" w:rsidRPr="002300E6" w:rsidRDefault="002300E6" w:rsidP="00982005">
            <w:pPr>
              <w:suppressAutoHyphens/>
              <w:spacing w:after="0" w:line="240" w:lineRule="auto"/>
              <w:jc w:val="center"/>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Содержание учебного материала,</w:t>
            </w:r>
          </w:p>
          <w:p w14:paraId="701E4E68" w14:textId="4EC9A8CC" w:rsidR="002300E6" w:rsidRPr="002300E6" w:rsidRDefault="002300E6" w:rsidP="00982005">
            <w:pPr>
              <w:suppressAutoHyphens/>
              <w:spacing w:after="0" w:line="240" w:lineRule="auto"/>
              <w:jc w:val="center"/>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лабораторные работы и практические занятия, самостоятельная учебная работа обучающихся</w:t>
            </w:r>
          </w:p>
        </w:tc>
        <w:tc>
          <w:tcPr>
            <w:tcW w:w="831" w:type="pct"/>
            <w:tcBorders>
              <w:top w:val="single" w:sz="4" w:space="0" w:color="auto"/>
              <w:left w:val="single" w:sz="4" w:space="0" w:color="auto"/>
              <w:bottom w:val="single" w:sz="4" w:space="0" w:color="auto"/>
              <w:right w:val="single" w:sz="4" w:space="0" w:color="auto"/>
            </w:tcBorders>
            <w:vAlign w:val="center"/>
            <w:hideMark/>
          </w:tcPr>
          <w:p w14:paraId="55B2D32E" w14:textId="76897862" w:rsidR="002300E6" w:rsidRPr="002300E6" w:rsidRDefault="002300E6" w:rsidP="00982005">
            <w:pPr>
              <w:spacing w:after="0" w:line="276" w:lineRule="auto"/>
              <w:jc w:val="center"/>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Объем, акад. ч / в том числе в форме практической подготовки, акад</w:t>
            </w:r>
            <w:r w:rsidR="00982005">
              <w:rPr>
                <w:rFonts w:ascii="Times New Roman" w:eastAsia="Times New Roman" w:hAnsi="Times New Roman" w:cs="Times New Roman"/>
                <w:b/>
                <w:bCs/>
                <w:lang w:eastAsia="ru-RU"/>
              </w:rPr>
              <w:t>.</w:t>
            </w:r>
            <w:r w:rsidRPr="002300E6">
              <w:rPr>
                <w:rFonts w:ascii="Times New Roman" w:eastAsia="Times New Roman" w:hAnsi="Times New Roman" w:cs="Times New Roman"/>
                <w:b/>
                <w:bCs/>
                <w:lang w:eastAsia="ru-RU"/>
              </w:rPr>
              <w:t xml:space="preserve"> ч</w:t>
            </w:r>
          </w:p>
        </w:tc>
      </w:tr>
      <w:tr w:rsidR="002300E6" w:rsidRPr="002300E6" w14:paraId="5E5CFB45" w14:textId="77777777" w:rsidTr="00D8283A">
        <w:tc>
          <w:tcPr>
            <w:tcW w:w="1009" w:type="pct"/>
            <w:tcBorders>
              <w:top w:val="single" w:sz="4" w:space="0" w:color="auto"/>
              <w:left w:val="single" w:sz="4" w:space="0" w:color="auto"/>
              <w:bottom w:val="single" w:sz="4" w:space="0" w:color="auto"/>
              <w:right w:val="single" w:sz="4" w:space="0" w:color="auto"/>
            </w:tcBorders>
            <w:hideMark/>
          </w:tcPr>
          <w:p w14:paraId="1F81F7ED" w14:textId="77777777" w:rsidR="002300E6" w:rsidRPr="002300E6" w:rsidRDefault="002300E6" w:rsidP="00982005">
            <w:pPr>
              <w:spacing w:after="0" w:line="276" w:lineRule="auto"/>
              <w:jc w:val="center"/>
              <w:rPr>
                <w:rFonts w:ascii="Times New Roman" w:eastAsia="Times New Roman" w:hAnsi="Times New Roman" w:cs="Times New Roman"/>
                <w:b/>
                <w:lang w:eastAsia="ru-RU"/>
              </w:rPr>
            </w:pPr>
            <w:r w:rsidRPr="002300E6">
              <w:rPr>
                <w:rFonts w:ascii="Times New Roman" w:eastAsia="Times New Roman" w:hAnsi="Times New Roman" w:cs="Times New Roman"/>
                <w:b/>
                <w:lang w:eastAsia="ru-RU"/>
              </w:rPr>
              <w:t>1</w:t>
            </w:r>
          </w:p>
        </w:tc>
        <w:tc>
          <w:tcPr>
            <w:tcW w:w="3160" w:type="pct"/>
            <w:tcBorders>
              <w:top w:val="single" w:sz="4" w:space="0" w:color="auto"/>
              <w:left w:val="single" w:sz="4" w:space="0" w:color="auto"/>
              <w:bottom w:val="single" w:sz="4" w:space="0" w:color="auto"/>
              <w:right w:val="single" w:sz="4" w:space="0" w:color="auto"/>
            </w:tcBorders>
            <w:hideMark/>
          </w:tcPr>
          <w:p w14:paraId="58110468" w14:textId="77777777" w:rsidR="002300E6" w:rsidRPr="002300E6" w:rsidRDefault="002300E6" w:rsidP="00982005">
            <w:pPr>
              <w:spacing w:after="0" w:line="276" w:lineRule="auto"/>
              <w:jc w:val="center"/>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2</w:t>
            </w:r>
          </w:p>
        </w:tc>
        <w:tc>
          <w:tcPr>
            <w:tcW w:w="831" w:type="pct"/>
            <w:tcBorders>
              <w:top w:val="single" w:sz="4" w:space="0" w:color="auto"/>
              <w:left w:val="single" w:sz="4" w:space="0" w:color="auto"/>
              <w:bottom w:val="single" w:sz="4" w:space="0" w:color="auto"/>
              <w:right w:val="single" w:sz="4" w:space="0" w:color="auto"/>
            </w:tcBorders>
            <w:vAlign w:val="center"/>
            <w:hideMark/>
          </w:tcPr>
          <w:p w14:paraId="1FE2E44C" w14:textId="77777777" w:rsidR="002300E6" w:rsidRPr="002300E6" w:rsidRDefault="002300E6" w:rsidP="00982005">
            <w:pPr>
              <w:spacing w:after="0" w:line="276" w:lineRule="auto"/>
              <w:jc w:val="center"/>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3</w:t>
            </w:r>
          </w:p>
        </w:tc>
      </w:tr>
      <w:tr w:rsidR="002300E6" w:rsidRPr="002300E6" w14:paraId="592CAED3" w14:textId="77777777" w:rsidTr="00D8283A">
        <w:tc>
          <w:tcPr>
            <w:tcW w:w="4169" w:type="pct"/>
            <w:gridSpan w:val="2"/>
            <w:tcBorders>
              <w:top w:val="single" w:sz="4" w:space="0" w:color="auto"/>
              <w:left w:val="single" w:sz="4" w:space="0" w:color="auto"/>
              <w:bottom w:val="single" w:sz="4" w:space="0" w:color="auto"/>
              <w:right w:val="single" w:sz="4" w:space="0" w:color="auto"/>
            </w:tcBorders>
            <w:hideMark/>
          </w:tcPr>
          <w:p w14:paraId="302060BB" w14:textId="77777777" w:rsidR="002300E6" w:rsidRPr="002300E6" w:rsidRDefault="002300E6" w:rsidP="00982005">
            <w:pPr>
              <w:spacing w:after="0" w:line="240" w:lineRule="auto"/>
              <w:rPr>
                <w:rFonts w:ascii="Times New Roman" w:eastAsia="Times New Roman" w:hAnsi="Times New Roman" w:cs="Times New Roman"/>
                <w:i/>
                <w:lang w:eastAsia="ru-RU"/>
              </w:rPr>
            </w:pPr>
            <w:r w:rsidRPr="002300E6">
              <w:rPr>
                <w:rFonts w:ascii="Times New Roman" w:eastAsia="Times New Roman" w:hAnsi="Times New Roman" w:cs="Times New Roman"/>
                <w:b/>
                <w:bCs/>
                <w:lang w:eastAsia="ru-RU"/>
              </w:rPr>
              <w:t>Раздел 1. Программные и аппаратные средства инфокоммуникационных систем</w:t>
            </w:r>
          </w:p>
        </w:tc>
        <w:tc>
          <w:tcPr>
            <w:tcW w:w="831" w:type="pct"/>
            <w:tcBorders>
              <w:top w:val="single" w:sz="4" w:space="0" w:color="auto"/>
              <w:left w:val="single" w:sz="4" w:space="0" w:color="auto"/>
              <w:bottom w:val="single" w:sz="4" w:space="0" w:color="auto"/>
              <w:right w:val="single" w:sz="4" w:space="0" w:color="auto"/>
            </w:tcBorders>
            <w:vAlign w:val="center"/>
            <w:hideMark/>
          </w:tcPr>
          <w:p w14:paraId="652BB787" w14:textId="77777777" w:rsidR="002300E6" w:rsidRPr="002300E6" w:rsidRDefault="002300E6" w:rsidP="00982005">
            <w:pPr>
              <w:suppressAutoHyphens/>
              <w:spacing w:after="0" w:line="240" w:lineRule="auto"/>
              <w:jc w:val="center"/>
              <w:rPr>
                <w:rFonts w:ascii="Times New Roman" w:eastAsia="Times New Roman" w:hAnsi="Times New Roman" w:cs="Times New Roman"/>
                <w:b/>
                <w:bCs/>
                <w:iCs/>
                <w:lang w:eastAsia="ru-RU"/>
              </w:rPr>
            </w:pPr>
            <w:r w:rsidRPr="002300E6">
              <w:rPr>
                <w:rFonts w:ascii="Times New Roman" w:eastAsia="Times New Roman" w:hAnsi="Times New Roman" w:cs="Times New Roman"/>
                <w:b/>
                <w:bCs/>
                <w:iCs/>
                <w:lang w:eastAsia="ru-RU"/>
              </w:rPr>
              <w:t>50/26</w:t>
            </w:r>
          </w:p>
        </w:tc>
      </w:tr>
      <w:tr w:rsidR="002300E6" w:rsidRPr="002300E6" w14:paraId="65D7FEC1" w14:textId="77777777" w:rsidTr="00D8283A">
        <w:trPr>
          <w:trHeight w:val="391"/>
        </w:trPr>
        <w:tc>
          <w:tcPr>
            <w:tcW w:w="4169" w:type="pct"/>
            <w:gridSpan w:val="2"/>
            <w:tcBorders>
              <w:top w:val="single" w:sz="4" w:space="0" w:color="auto"/>
              <w:left w:val="single" w:sz="4" w:space="0" w:color="auto"/>
              <w:bottom w:val="single" w:sz="4" w:space="0" w:color="auto"/>
              <w:right w:val="single" w:sz="4" w:space="0" w:color="auto"/>
            </w:tcBorders>
            <w:hideMark/>
          </w:tcPr>
          <w:p w14:paraId="223BCD5D" w14:textId="77777777" w:rsidR="002300E6" w:rsidRPr="002300E6" w:rsidRDefault="002300E6" w:rsidP="00982005">
            <w:pPr>
              <w:spacing w:after="0" w:line="240" w:lineRule="auto"/>
              <w:rPr>
                <w:rFonts w:ascii="Times New Roman" w:eastAsia="Times New Roman" w:hAnsi="Times New Roman" w:cs="Times New Roman"/>
                <w:i/>
                <w:lang w:eastAsia="ru-RU"/>
              </w:rPr>
            </w:pPr>
            <w:r w:rsidRPr="002300E6">
              <w:rPr>
                <w:rFonts w:ascii="Times New Roman" w:eastAsia="Times New Roman" w:hAnsi="Times New Roman" w:cs="Times New Roman"/>
                <w:b/>
                <w:bCs/>
                <w:lang w:eastAsia="ru-RU"/>
              </w:rPr>
              <w:t>МДК. 02.01 Программные и аппаратные средства инфокоммуникационных систем</w:t>
            </w:r>
          </w:p>
        </w:tc>
        <w:tc>
          <w:tcPr>
            <w:tcW w:w="831" w:type="pct"/>
            <w:tcBorders>
              <w:top w:val="single" w:sz="4" w:space="0" w:color="auto"/>
              <w:left w:val="single" w:sz="4" w:space="0" w:color="auto"/>
              <w:bottom w:val="single" w:sz="4" w:space="0" w:color="auto"/>
              <w:right w:val="single" w:sz="4" w:space="0" w:color="auto"/>
            </w:tcBorders>
            <w:vAlign w:val="center"/>
            <w:hideMark/>
          </w:tcPr>
          <w:p w14:paraId="6B423429" w14:textId="77777777" w:rsidR="002300E6" w:rsidRPr="002300E6" w:rsidRDefault="002300E6" w:rsidP="00982005">
            <w:pPr>
              <w:suppressAutoHyphens/>
              <w:spacing w:after="0" w:line="240" w:lineRule="auto"/>
              <w:jc w:val="center"/>
              <w:rPr>
                <w:rFonts w:ascii="Times New Roman" w:eastAsia="Times New Roman" w:hAnsi="Times New Roman" w:cs="Times New Roman"/>
                <w:b/>
                <w:bCs/>
                <w:iCs/>
                <w:lang w:eastAsia="ru-RU"/>
              </w:rPr>
            </w:pPr>
            <w:r w:rsidRPr="002300E6">
              <w:rPr>
                <w:rFonts w:ascii="Times New Roman" w:eastAsia="Times New Roman" w:hAnsi="Times New Roman" w:cs="Times New Roman"/>
                <w:b/>
                <w:bCs/>
                <w:iCs/>
                <w:lang w:eastAsia="ru-RU"/>
              </w:rPr>
              <w:t>50/26</w:t>
            </w:r>
          </w:p>
        </w:tc>
      </w:tr>
      <w:tr w:rsidR="002300E6" w:rsidRPr="002300E6" w14:paraId="54898394" w14:textId="77777777" w:rsidTr="00D8283A">
        <w:tc>
          <w:tcPr>
            <w:tcW w:w="1009" w:type="pct"/>
            <w:vMerge w:val="restart"/>
            <w:tcBorders>
              <w:top w:val="single" w:sz="4" w:space="0" w:color="auto"/>
              <w:left w:val="single" w:sz="4" w:space="0" w:color="auto"/>
              <w:bottom w:val="single" w:sz="4" w:space="0" w:color="auto"/>
              <w:right w:val="single" w:sz="4" w:space="0" w:color="auto"/>
            </w:tcBorders>
            <w:vAlign w:val="center"/>
          </w:tcPr>
          <w:p w14:paraId="2A5527AD" w14:textId="77777777" w:rsidR="002300E6" w:rsidRPr="002300E6" w:rsidRDefault="002300E6" w:rsidP="00982005">
            <w:pPr>
              <w:spacing w:after="0" w:line="240" w:lineRule="auto"/>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Тема 1.1. Оборудование персональных рабочих мест</w:t>
            </w:r>
          </w:p>
          <w:p w14:paraId="1FDFF177"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hideMark/>
          </w:tcPr>
          <w:p w14:paraId="6D3F1EFF" w14:textId="77777777" w:rsidR="002300E6" w:rsidRPr="002300E6" w:rsidRDefault="002300E6" w:rsidP="00982005">
            <w:pPr>
              <w:spacing w:after="0" w:line="240" w:lineRule="auto"/>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 xml:space="preserve">Содержание </w:t>
            </w:r>
          </w:p>
        </w:tc>
        <w:tc>
          <w:tcPr>
            <w:tcW w:w="831" w:type="pct"/>
            <w:tcBorders>
              <w:top w:val="single" w:sz="4" w:space="0" w:color="auto"/>
              <w:left w:val="single" w:sz="4" w:space="0" w:color="auto"/>
              <w:bottom w:val="single" w:sz="4" w:space="0" w:color="auto"/>
              <w:right w:val="single" w:sz="4" w:space="0" w:color="auto"/>
            </w:tcBorders>
          </w:tcPr>
          <w:p w14:paraId="29950264" w14:textId="77777777" w:rsidR="002300E6" w:rsidRPr="002300E6" w:rsidRDefault="002300E6" w:rsidP="00982005">
            <w:pPr>
              <w:suppressAutoHyphens/>
              <w:spacing w:after="0" w:line="276" w:lineRule="auto"/>
              <w:jc w:val="center"/>
              <w:rPr>
                <w:rFonts w:ascii="Times New Roman" w:eastAsia="Times New Roman" w:hAnsi="Times New Roman" w:cs="Times New Roman"/>
                <w:b/>
                <w:bCs/>
                <w:iCs/>
                <w:lang w:eastAsia="ru-RU"/>
              </w:rPr>
            </w:pPr>
            <w:r w:rsidRPr="002300E6">
              <w:rPr>
                <w:rFonts w:ascii="Times New Roman" w:eastAsia="Times New Roman" w:hAnsi="Times New Roman" w:cs="Times New Roman"/>
                <w:b/>
                <w:bCs/>
                <w:iCs/>
                <w:lang w:eastAsia="ru-RU"/>
              </w:rPr>
              <w:t>14</w:t>
            </w:r>
          </w:p>
        </w:tc>
      </w:tr>
      <w:tr w:rsidR="002300E6" w:rsidRPr="002300E6" w14:paraId="46F6F8D0"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3A89A905"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4E260001" w14:textId="77777777" w:rsidR="002300E6" w:rsidRPr="002300E6" w:rsidRDefault="002300E6" w:rsidP="00210BBE">
            <w:pPr>
              <w:numPr>
                <w:ilvl w:val="0"/>
                <w:numId w:val="25"/>
              </w:numPr>
              <w:suppressAutoHyphens/>
              <w:spacing w:after="0" w:line="240" w:lineRule="auto"/>
              <w:ind w:left="322"/>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Введение: виды аппаратных средств инфокоммуникационных систем</w:t>
            </w:r>
          </w:p>
        </w:tc>
        <w:tc>
          <w:tcPr>
            <w:tcW w:w="0" w:type="auto"/>
            <w:vMerge w:val="restart"/>
            <w:tcBorders>
              <w:top w:val="single" w:sz="4" w:space="0" w:color="auto"/>
              <w:left w:val="single" w:sz="4" w:space="0" w:color="auto"/>
              <w:right w:val="single" w:sz="4" w:space="0" w:color="auto"/>
            </w:tcBorders>
            <w:vAlign w:val="center"/>
            <w:hideMark/>
          </w:tcPr>
          <w:p w14:paraId="22DB0261" w14:textId="77777777" w:rsidR="002300E6" w:rsidRPr="002300E6" w:rsidRDefault="002300E6" w:rsidP="00982005">
            <w:pPr>
              <w:spacing w:after="0" w:line="240" w:lineRule="auto"/>
              <w:jc w:val="center"/>
              <w:rPr>
                <w:rFonts w:ascii="Times New Roman" w:eastAsia="Times New Roman" w:hAnsi="Times New Roman" w:cs="Times New Roman"/>
                <w:b/>
                <w:bCs/>
                <w:iCs/>
                <w:lang w:eastAsia="ru-RU"/>
              </w:rPr>
            </w:pPr>
            <w:r w:rsidRPr="002300E6">
              <w:rPr>
                <w:rFonts w:ascii="Times New Roman" w:eastAsia="Times New Roman" w:hAnsi="Times New Roman" w:cs="Times New Roman"/>
                <w:b/>
                <w:bCs/>
                <w:iCs/>
                <w:lang w:eastAsia="ru-RU"/>
              </w:rPr>
              <w:t>8</w:t>
            </w:r>
          </w:p>
        </w:tc>
      </w:tr>
      <w:tr w:rsidR="002300E6" w:rsidRPr="002300E6" w14:paraId="012EE970"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0BB41889"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171DF280" w14:textId="77777777" w:rsidR="002300E6" w:rsidRPr="002300E6" w:rsidRDefault="002300E6" w:rsidP="00210BBE">
            <w:pPr>
              <w:numPr>
                <w:ilvl w:val="0"/>
                <w:numId w:val="25"/>
              </w:numPr>
              <w:suppressAutoHyphens/>
              <w:spacing w:after="0" w:line="240" w:lineRule="auto"/>
              <w:ind w:left="322"/>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Техника безопасности, производственная санитария и пожарная безопасность при работе с программно-аппаратными средствами инфокоммуникационных систем</w:t>
            </w:r>
          </w:p>
        </w:tc>
        <w:tc>
          <w:tcPr>
            <w:tcW w:w="0" w:type="auto"/>
            <w:vMerge/>
            <w:tcBorders>
              <w:left w:val="single" w:sz="4" w:space="0" w:color="auto"/>
              <w:right w:val="single" w:sz="4" w:space="0" w:color="auto"/>
            </w:tcBorders>
            <w:vAlign w:val="center"/>
          </w:tcPr>
          <w:p w14:paraId="72ECCAD9" w14:textId="77777777" w:rsidR="002300E6" w:rsidRPr="002300E6" w:rsidRDefault="002300E6" w:rsidP="00982005">
            <w:pPr>
              <w:spacing w:after="0" w:line="240" w:lineRule="auto"/>
              <w:rPr>
                <w:rFonts w:ascii="Times New Roman" w:eastAsia="Times New Roman" w:hAnsi="Times New Roman" w:cs="Times New Roman"/>
                <w:i/>
                <w:lang w:eastAsia="ru-RU"/>
              </w:rPr>
            </w:pPr>
          </w:p>
        </w:tc>
      </w:tr>
      <w:tr w:rsidR="002300E6" w:rsidRPr="002300E6" w14:paraId="0D557425"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7FBE11E0"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39C0B450" w14:textId="77777777" w:rsidR="002300E6" w:rsidRPr="002300E6" w:rsidRDefault="002300E6" w:rsidP="00210BBE">
            <w:pPr>
              <w:numPr>
                <w:ilvl w:val="0"/>
                <w:numId w:val="25"/>
              </w:numPr>
              <w:suppressAutoHyphens/>
              <w:spacing w:after="0" w:line="240" w:lineRule="auto"/>
              <w:ind w:left="322"/>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Архитектура персональных компьютеров: основные блоки и узлы, их назначение, понятие модульности</w:t>
            </w:r>
          </w:p>
        </w:tc>
        <w:tc>
          <w:tcPr>
            <w:tcW w:w="0" w:type="auto"/>
            <w:vMerge/>
            <w:tcBorders>
              <w:left w:val="single" w:sz="4" w:space="0" w:color="auto"/>
              <w:right w:val="single" w:sz="4" w:space="0" w:color="auto"/>
            </w:tcBorders>
            <w:vAlign w:val="center"/>
          </w:tcPr>
          <w:p w14:paraId="30D242B2" w14:textId="77777777" w:rsidR="002300E6" w:rsidRPr="002300E6" w:rsidRDefault="002300E6" w:rsidP="00982005">
            <w:pPr>
              <w:spacing w:after="0" w:line="240" w:lineRule="auto"/>
              <w:rPr>
                <w:rFonts w:ascii="Times New Roman" w:eastAsia="Times New Roman" w:hAnsi="Times New Roman" w:cs="Times New Roman"/>
                <w:i/>
                <w:lang w:eastAsia="ru-RU"/>
              </w:rPr>
            </w:pPr>
          </w:p>
        </w:tc>
      </w:tr>
      <w:tr w:rsidR="002300E6" w:rsidRPr="002300E6" w14:paraId="0CCB4F22"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22555BE0"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3FB26F33" w14:textId="77777777" w:rsidR="002300E6" w:rsidRPr="002300E6" w:rsidRDefault="002300E6" w:rsidP="00210BBE">
            <w:pPr>
              <w:numPr>
                <w:ilvl w:val="0"/>
                <w:numId w:val="25"/>
              </w:numPr>
              <w:suppressAutoHyphens/>
              <w:spacing w:after="0" w:line="240" w:lineRule="auto"/>
              <w:ind w:left="322"/>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Особенности конструкции и программного обеспечения ноутбуков</w:t>
            </w:r>
          </w:p>
        </w:tc>
        <w:tc>
          <w:tcPr>
            <w:tcW w:w="0" w:type="auto"/>
            <w:vMerge/>
            <w:tcBorders>
              <w:left w:val="single" w:sz="4" w:space="0" w:color="auto"/>
              <w:right w:val="single" w:sz="4" w:space="0" w:color="auto"/>
            </w:tcBorders>
            <w:vAlign w:val="center"/>
          </w:tcPr>
          <w:p w14:paraId="3B60D4AA" w14:textId="77777777" w:rsidR="002300E6" w:rsidRPr="002300E6" w:rsidRDefault="002300E6" w:rsidP="00982005">
            <w:pPr>
              <w:spacing w:after="0" w:line="240" w:lineRule="auto"/>
              <w:rPr>
                <w:rFonts w:ascii="Times New Roman" w:eastAsia="Times New Roman" w:hAnsi="Times New Roman" w:cs="Times New Roman"/>
                <w:i/>
                <w:lang w:eastAsia="ru-RU"/>
              </w:rPr>
            </w:pPr>
          </w:p>
        </w:tc>
      </w:tr>
      <w:tr w:rsidR="002300E6" w:rsidRPr="002300E6" w14:paraId="0D3650EA"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6EA788DD"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2C3A8B5C" w14:textId="77777777" w:rsidR="002300E6" w:rsidRPr="002300E6" w:rsidRDefault="002300E6" w:rsidP="00210BBE">
            <w:pPr>
              <w:numPr>
                <w:ilvl w:val="0"/>
                <w:numId w:val="25"/>
              </w:numPr>
              <w:suppressAutoHyphens/>
              <w:spacing w:after="0" w:line="240" w:lineRule="auto"/>
              <w:ind w:left="322"/>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Устройства отображения информации: конструкция, принципы функционирования</w:t>
            </w:r>
          </w:p>
        </w:tc>
        <w:tc>
          <w:tcPr>
            <w:tcW w:w="0" w:type="auto"/>
            <w:vMerge/>
            <w:tcBorders>
              <w:left w:val="single" w:sz="4" w:space="0" w:color="auto"/>
              <w:right w:val="single" w:sz="4" w:space="0" w:color="auto"/>
            </w:tcBorders>
            <w:vAlign w:val="center"/>
          </w:tcPr>
          <w:p w14:paraId="5D0112AD" w14:textId="77777777" w:rsidR="002300E6" w:rsidRPr="002300E6" w:rsidRDefault="002300E6" w:rsidP="00982005">
            <w:pPr>
              <w:spacing w:after="0" w:line="240" w:lineRule="auto"/>
              <w:rPr>
                <w:rFonts w:ascii="Times New Roman" w:eastAsia="Times New Roman" w:hAnsi="Times New Roman" w:cs="Times New Roman"/>
                <w:i/>
                <w:lang w:eastAsia="ru-RU"/>
              </w:rPr>
            </w:pPr>
          </w:p>
        </w:tc>
      </w:tr>
      <w:tr w:rsidR="002300E6" w:rsidRPr="002300E6" w14:paraId="4605847E"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77CAE138"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3D2F14BC" w14:textId="77777777" w:rsidR="002300E6" w:rsidRPr="002300E6" w:rsidRDefault="002300E6" w:rsidP="00210BBE">
            <w:pPr>
              <w:numPr>
                <w:ilvl w:val="0"/>
                <w:numId w:val="25"/>
              </w:numPr>
              <w:suppressAutoHyphens/>
              <w:spacing w:after="0" w:line="240" w:lineRule="auto"/>
              <w:ind w:left="322"/>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Виды манипуляторов, конструкция, принцип действия</w:t>
            </w:r>
          </w:p>
        </w:tc>
        <w:tc>
          <w:tcPr>
            <w:tcW w:w="0" w:type="auto"/>
            <w:vMerge/>
            <w:tcBorders>
              <w:left w:val="single" w:sz="4" w:space="0" w:color="auto"/>
              <w:bottom w:val="single" w:sz="4" w:space="0" w:color="auto"/>
              <w:right w:val="single" w:sz="4" w:space="0" w:color="auto"/>
            </w:tcBorders>
            <w:vAlign w:val="center"/>
            <w:hideMark/>
          </w:tcPr>
          <w:p w14:paraId="523B3FA5" w14:textId="77777777" w:rsidR="002300E6" w:rsidRPr="002300E6" w:rsidRDefault="002300E6" w:rsidP="00982005">
            <w:pPr>
              <w:spacing w:after="0" w:line="240" w:lineRule="auto"/>
              <w:rPr>
                <w:rFonts w:ascii="Times New Roman" w:eastAsia="Times New Roman" w:hAnsi="Times New Roman" w:cs="Times New Roman"/>
                <w:i/>
                <w:lang w:eastAsia="ru-RU"/>
              </w:rPr>
            </w:pPr>
          </w:p>
        </w:tc>
      </w:tr>
      <w:tr w:rsidR="002300E6" w:rsidRPr="002300E6" w14:paraId="378EB482" w14:textId="77777777" w:rsidTr="00D8283A">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B8B0A9"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hideMark/>
          </w:tcPr>
          <w:p w14:paraId="345E29E6" w14:textId="77777777" w:rsidR="002300E6" w:rsidRPr="002300E6" w:rsidRDefault="002300E6" w:rsidP="00982005">
            <w:pPr>
              <w:suppressAutoHyphens/>
              <w:spacing w:after="0" w:line="240" w:lineRule="auto"/>
              <w:jc w:val="both"/>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tcBorders>
              <w:top w:val="single" w:sz="4" w:space="0" w:color="auto"/>
              <w:left w:val="single" w:sz="4" w:space="0" w:color="auto"/>
              <w:bottom w:val="single" w:sz="4" w:space="0" w:color="auto"/>
              <w:right w:val="single" w:sz="4" w:space="0" w:color="auto"/>
            </w:tcBorders>
            <w:vAlign w:val="center"/>
          </w:tcPr>
          <w:p w14:paraId="1B7A229D" w14:textId="77777777" w:rsidR="002300E6" w:rsidRPr="002300E6" w:rsidRDefault="002300E6" w:rsidP="00982005">
            <w:pPr>
              <w:suppressAutoHyphens/>
              <w:spacing w:after="0" w:line="276" w:lineRule="auto"/>
              <w:jc w:val="center"/>
              <w:rPr>
                <w:rFonts w:ascii="Times New Roman" w:eastAsia="Times New Roman" w:hAnsi="Times New Roman" w:cs="Times New Roman"/>
                <w:b/>
                <w:i/>
                <w:iCs/>
                <w:lang w:eastAsia="ru-RU"/>
              </w:rPr>
            </w:pPr>
            <w:r w:rsidRPr="002300E6">
              <w:rPr>
                <w:rFonts w:ascii="Times New Roman" w:eastAsia="Times New Roman" w:hAnsi="Times New Roman" w:cs="Times New Roman"/>
                <w:b/>
                <w:i/>
                <w:iCs/>
                <w:lang w:eastAsia="ru-RU"/>
              </w:rPr>
              <w:t>6</w:t>
            </w:r>
          </w:p>
        </w:tc>
      </w:tr>
      <w:tr w:rsidR="002300E6" w:rsidRPr="002300E6" w14:paraId="01A37D36" w14:textId="77777777" w:rsidTr="00D8283A">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FA009"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hideMark/>
          </w:tcPr>
          <w:p w14:paraId="049B7E0C" w14:textId="77777777" w:rsidR="002300E6" w:rsidRPr="002300E6" w:rsidRDefault="002300E6" w:rsidP="00210BBE">
            <w:pPr>
              <w:numPr>
                <w:ilvl w:val="0"/>
                <w:numId w:val="26"/>
              </w:numPr>
              <w:suppressAutoHyphens/>
              <w:spacing w:after="0" w:line="240" w:lineRule="auto"/>
              <w:ind w:left="464"/>
              <w:jc w:val="both"/>
              <w:rPr>
                <w:rFonts w:ascii="Times New Roman" w:eastAsia="Times New Roman" w:hAnsi="Times New Roman" w:cs="Times New Roman"/>
                <w:bCs/>
                <w:lang w:eastAsia="x-none"/>
              </w:rPr>
            </w:pPr>
            <w:r w:rsidRPr="002300E6">
              <w:rPr>
                <w:rFonts w:ascii="Times New Roman" w:eastAsia="Times New Roman" w:hAnsi="Times New Roman" w:cs="Times New Roman"/>
                <w:bCs/>
                <w:lang w:eastAsia="x-none"/>
              </w:rPr>
              <w:t>Лабораторное занятие № 1. Подключение персонального компьютера пользователя</w:t>
            </w:r>
          </w:p>
        </w:tc>
        <w:tc>
          <w:tcPr>
            <w:tcW w:w="831" w:type="pct"/>
            <w:tcBorders>
              <w:top w:val="single" w:sz="4" w:space="0" w:color="auto"/>
              <w:left w:val="single" w:sz="4" w:space="0" w:color="auto"/>
              <w:bottom w:val="single" w:sz="4" w:space="0" w:color="auto"/>
              <w:right w:val="single" w:sz="4" w:space="0" w:color="auto"/>
            </w:tcBorders>
            <w:vAlign w:val="center"/>
          </w:tcPr>
          <w:p w14:paraId="5C3F40BD" w14:textId="77777777" w:rsidR="002300E6" w:rsidRPr="002300E6" w:rsidRDefault="002300E6" w:rsidP="00982005">
            <w:pPr>
              <w:suppressAutoHyphens/>
              <w:spacing w:after="0" w:line="276" w:lineRule="auto"/>
              <w:jc w:val="center"/>
              <w:rPr>
                <w:rFonts w:ascii="Times New Roman" w:eastAsia="Times New Roman" w:hAnsi="Times New Roman" w:cs="Times New Roman"/>
                <w:i/>
                <w:lang w:eastAsia="ru-RU"/>
              </w:rPr>
            </w:pPr>
            <w:r w:rsidRPr="002300E6">
              <w:rPr>
                <w:rFonts w:ascii="Times New Roman" w:eastAsia="Times New Roman" w:hAnsi="Times New Roman" w:cs="Times New Roman"/>
                <w:i/>
                <w:lang w:eastAsia="ru-RU"/>
              </w:rPr>
              <w:t>2</w:t>
            </w:r>
          </w:p>
        </w:tc>
      </w:tr>
      <w:tr w:rsidR="002300E6" w:rsidRPr="002300E6" w14:paraId="4F3DAA91" w14:textId="77777777" w:rsidTr="00D8283A">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78073F54"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49157AFE" w14:textId="77777777" w:rsidR="002300E6" w:rsidRPr="002300E6" w:rsidRDefault="002300E6" w:rsidP="00210BBE">
            <w:pPr>
              <w:numPr>
                <w:ilvl w:val="0"/>
                <w:numId w:val="26"/>
              </w:numPr>
              <w:suppressAutoHyphens/>
              <w:spacing w:after="0" w:line="240" w:lineRule="auto"/>
              <w:ind w:left="464"/>
              <w:jc w:val="both"/>
              <w:rPr>
                <w:rFonts w:ascii="Times New Roman" w:eastAsia="Times New Roman" w:hAnsi="Times New Roman" w:cs="Times New Roman"/>
                <w:bCs/>
                <w:lang w:eastAsia="x-none"/>
              </w:rPr>
            </w:pPr>
            <w:r w:rsidRPr="002300E6">
              <w:rPr>
                <w:rFonts w:ascii="Times New Roman" w:eastAsia="Times New Roman" w:hAnsi="Times New Roman" w:cs="Times New Roman"/>
                <w:bCs/>
                <w:lang w:eastAsia="x-none"/>
              </w:rPr>
              <w:t>Лабораторное занятие № 2. Подключение нескольких устройств отображения информации к персональному компьютеру</w:t>
            </w:r>
          </w:p>
        </w:tc>
        <w:tc>
          <w:tcPr>
            <w:tcW w:w="831" w:type="pct"/>
            <w:tcBorders>
              <w:top w:val="single" w:sz="4" w:space="0" w:color="auto"/>
              <w:left w:val="single" w:sz="4" w:space="0" w:color="auto"/>
              <w:bottom w:val="single" w:sz="4" w:space="0" w:color="auto"/>
              <w:right w:val="single" w:sz="4" w:space="0" w:color="auto"/>
            </w:tcBorders>
            <w:vAlign w:val="center"/>
          </w:tcPr>
          <w:p w14:paraId="581C42DB" w14:textId="77777777" w:rsidR="002300E6" w:rsidRPr="002300E6" w:rsidRDefault="002300E6" w:rsidP="00982005">
            <w:pPr>
              <w:suppressAutoHyphens/>
              <w:spacing w:after="0" w:line="276" w:lineRule="auto"/>
              <w:jc w:val="center"/>
              <w:rPr>
                <w:rFonts w:ascii="Times New Roman" w:eastAsia="Times New Roman" w:hAnsi="Times New Roman" w:cs="Times New Roman"/>
                <w:i/>
                <w:lang w:eastAsia="ru-RU"/>
              </w:rPr>
            </w:pPr>
            <w:r w:rsidRPr="002300E6">
              <w:rPr>
                <w:rFonts w:ascii="Times New Roman" w:eastAsia="Times New Roman" w:hAnsi="Times New Roman" w:cs="Times New Roman"/>
                <w:i/>
                <w:lang w:eastAsia="ru-RU"/>
              </w:rPr>
              <w:t>2</w:t>
            </w:r>
          </w:p>
        </w:tc>
      </w:tr>
      <w:tr w:rsidR="002300E6" w:rsidRPr="002300E6" w14:paraId="584E6D6E"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0BC562CE"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hideMark/>
          </w:tcPr>
          <w:p w14:paraId="2E6C426B" w14:textId="77777777" w:rsidR="002300E6" w:rsidRPr="002300E6" w:rsidRDefault="002300E6" w:rsidP="00210BBE">
            <w:pPr>
              <w:numPr>
                <w:ilvl w:val="0"/>
                <w:numId w:val="26"/>
              </w:numPr>
              <w:suppressAutoHyphens/>
              <w:spacing w:after="0" w:line="240" w:lineRule="auto"/>
              <w:ind w:left="464"/>
              <w:jc w:val="both"/>
              <w:rPr>
                <w:rFonts w:ascii="Times New Roman" w:eastAsia="Times New Roman" w:hAnsi="Times New Roman" w:cs="Times New Roman"/>
                <w:bCs/>
                <w:lang w:eastAsia="x-none"/>
              </w:rPr>
            </w:pPr>
            <w:r w:rsidRPr="002300E6">
              <w:rPr>
                <w:rFonts w:ascii="Times New Roman" w:eastAsia="Times New Roman" w:hAnsi="Times New Roman" w:cs="Times New Roman"/>
                <w:bCs/>
                <w:lang w:eastAsia="x-none"/>
              </w:rPr>
              <w:t>Лабораторное занятие № 3. Замена блоков в персональных устройствах</w:t>
            </w:r>
          </w:p>
        </w:tc>
        <w:tc>
          <w:tcPr>
            <w:tcW w:w="831" w:type="pct"/>
            <w:tcBorders>
              <w:top w:val="single" w:sz="4" w:space="0" w:color="auto"/>
              <w:left w:val="single" w:sz="4" w:space="0" w:color="auto"/>
              <w:bottom w:val="single" w:sz="4" w:space="0" w:color="auto"/>
              <w:right w:val="single" w:sz="4" w:space="0" w:color="auto"/>
            </w:tcBorders>
            <w:vAlign w:val="center"/>
          </w:tcPr>
          <w:p w14:paraId="0A3CC496" w14:textId="77777777" w:rsidR="002300E6" w:rsidRPr="002300E6" w:rsidRDefault="002300E6" w:rsidP="00982005">
            <w:pPr>
              <w:suppressAutoHyphens/>
              <w:spacing w:after="0" w:line="276" w:lineRule="auto"/>
              <w:jc w:val="center"/>
              <w:rPr>
                <w:rFonts w:ascii="Times New Roman" w:eastAsia="Times New Roman" w:hAnsi="Times New Roman" w:cs="Times New Roman"/>
                <w:i/>
                <w:lang w:eastAsia="ru-RU"/>
              </w:rPr>
            </w:pPr>
            <w:r w:rsidRPr="002300E6">
              <w:rPr>
                <w:rFonts w:ascii="Times New Roman" w:eastAsia="Times New Roman" w:hAnsi="Times New Roman" w:cs="Times New Roman"/>
                <w:i/>
                <w:lang w:eastAsia="ru-RU"/>
              </w:rPr>
              <w:t>2</w:t>
            </w:r>
          </w:p>
        </w:tc>
      </w:tr>
      <w:tr w:rsidR="002300E6" w:rsidRPr="002300E6" w14:paraId="32DDC9A0" w14:textId="77777777" w:rsidTr="00982005">
        <w:trPr>
          <w:trHeight w:val="315"/>
        </w:trPr>
        <w:tc>
          <w:tcPr>
            <w:tcW w:w="1009" w:type="pct"/>
            <w:vMerge w:val="restart"/>
            <w:tcBorders>
              <w:top w:val="single" w:sz="4" w:space="0" w:color="auto"/>
              <w:left w:val="single" w:sz="4" w:space="0" w:color="auto"/>
              <w:bottom w:val="single" w:sz="4" w:space="0" w:color="auto"/>
              <w:right w:val="single" w:sz="4" w:space="0" w:color="auto"/>
            </w:tcBorders>
            <w:vAlign w:val="center"/>
            <w:hideMark/>
          </w:tcPr>
          <w:p w14:paraId="53C904FA" w14:textId="77777777" w:rsidR="002300E6" w:rsidRPr="002300E6" w:rsidRDefault="002300E6" w:rsidP="00982005">
            <w:pPr>
              <w:spacing w:after="0" w:line="240" w:lineRule="auto"/>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Тема 1.2. Активное сетевое оборудование</w:t>
            </w:r>
          </w:p>
        </w:tc>
        <w:tc>
          <w:tcPr>
            <w:tcW w:w="3160" w:type="pct"/>
            <w:tcBorders>
              <w:top w:val="single" w:sz="4" w:space="0" w:color="auto"/>
              <w:left w:val="single" w:sz="4" w:space="0" w:color="auto"/>
              <w:bottom w:val="single" w:sz="4" w:space="0" w:color="auto"/>
              <w:right w:val="single" w:sz="4" w:space="0" w:color="auto"/>
            </w:tcBorders>
            <w:hideMark/>
          </w:tcPr>
          <w:p w14:paraId="61D0D9DD" w14:textId="77777777" w:rsidR="002300E6" w:rsidRPr="002300E6" w:rsidRDefault="002300E6" w:rsidP="00982005">
            <w:pPr>
              <w:suppressAutoHyphens/>
              <w:spacing w:after="0" w:line="240" w:lineRule="auto"/>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 xml:space="preserve">Содержание </w:t>
            </w:r>
          </w:p>
        </w:tc>
        <w:tc>
          <w:tcPr>
            <w:tcW w:w="831" w:type="pct"/>
            <w:tcBorders>
              <w:top w:val="single" w:sz="4" w:space="0" w:color="auto"/>
              <w:left w:val="single" w:sz="4" w:space="0" w:color="auto"/>
              <w:bottom w:val="single" w:sz="4" w:space="0" w:color="auto"/>
              <w:right w:val="single" w:sz="4" w:space="0" w:color="auto"/>
            </w:tcBorders>
            <w:vAlign w:val="center"/>
            <w:hideMark/>
          </w:tcPr>
          <w:p w14:paraId="2442D478" w14:textId="77777777" w:rsidR="002300E6" w:rsidRPr="002300E6" w:rsidRDefault="002300E6" w:rsidP="00982005">
            <w:pPr>
              <w:suppressAutoHyphens/>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18</w:t>
            </w:r>
          </w:p>
        </w:tc>
      </w:tr>
      <w:tr w:rsidR="002300E6" w:rsidRPr="002300E6" w14:paraId="40BD03F6"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018CC44A"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1052F119" w14:textId="77777777" w:rsidR="002300E6" w:rsidRPr="002300E6" w:rsidRDefault="002300E6" w:rsidP="00210BBE">
            <w:pPr>
              <w:numPr>
                <w:ilvl w:val="0"/>
                <w:numId w:val="27"/>
              </w:numPr>
              <w:suppressAutoHyphens/>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Виды активного сетевого оборудования, его назначение</w:t>
            </w:r>
          </w:p>
        </w:tc>
        <w:tc>
          <w:tcPr>
            <w:tcW w:w="831" w:type="pct"/>
            <w:vMerge w:val="restart"/>
            <w:tcBorders>
              <w:top w:val="single" w:sz="4" w:space="0" w:color="auto"/>
              <w:left w:val="single" w:sz="4" w:space="0" w:color="auto"/>
              <w:bottom w:val="single" w:sz="4" w:space="0" w:color="auto"/>
              <w:right w:val="single" w:sz="4" w:space="0" w:color="auto"/>
            </w:tcBorders>
            <w:vAlign w:val="center"/>
          </w:tcPr>
          <w:p w14:paraId="58F817FC" w14:textId="77777777" w:rsidR="002300E6" w:rsidRPr="002300E6" w:rsidRDefault="002300E6" w:rsidP="00982005">
            <w:pPr>
              <w:suppressAutoHyphens/>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8</w:t>
            </w:r>
          </w:p>
        </w:tc>
      </w:tr>
      <w:tr w:rsidR="002300E6" w:rsidRPr="002300E6" w14:paraId="46D6BEEE"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2E4DDB9F"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7BEF21C6" w14:textId="77777777" w:rsidR="002300E6" w:rsidRPr="002300E6" w:rsidRDefault="002300E6" w:rsidP="00210BBE">
            <w:pPr>
              <w:numPr>
                <w:ilvl w:val="0"/>
                <w:numId w:val="27"/>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Сетевые карты: виды, основные параметры. Коммутаторы: архитектура, основные параметры, ведущие производители, принципы работы</w:t>
            </w:r>
          </w:p>
        </w:tc>
        <w:tc>
          <w:tcPr>
            <w:tcW w:w="831" w:type="pct"/>
            <w:vMerge/>
            <w:tcBorders>
              <w:top w:val="single" w:sz="4" w:space="0" w:color="auto"/>
              <w:left w:val="single" w:sz="4" w:space="0" w:color="auto"/>
              <w:bottom w:val="single" w:sz="4" w:space="0" w:color="auto"/>
              <w:right w:val="single" w:sz="4" w:space="0" w:color="auto"/>
            </w:tcBorders>
            <w:vAlign w:val="center"/>
          </w:tcPr>
          <w:p w14:paraId="1FEF9FEB" w14:textId="77777777" w:rsidR="002300E6" w:rsidRPr="002300E6" w:rsidRDefault="002300E6" w:rsidP="00982005">
            <w:pPr>
              <w:suppressAutoHyphens/>
              <w:spacing w:after="0" w:line="276" w:lineRule="auto"/>
              <w:rPr>
                <w:rFonts w:ascii="Times New Roman" w:eastAsia="Times New Roman" w:hAnsi="Times New Roman" w:cs="Times New Roman"/>
                <w:b/>
                <w:i/>
                <w:lang w:eastAsia="ru-RU"/>
              </w:rPr>
            </w:pPr>
          </w:p>
        </w:tc>
      </w:tr>
      <w:tr w:rsidR="002300E6" w:rsidRPr="002300E6" w14:paraId="3C6A5BFD"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37679205"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1B599054" w14:textId="77777777" w:rsidR="002300E6" w:rsidRPr="002300E6" w:rsidRDefault="002300E6" w:rsidP="00210BBE">
            <w:pPr>
              <w:numPr>
                <w:ilvl w:val="0"/>
                <w:numId w:val="27"/>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Маршрутизаторы:</w:t>
            </w:r>
            <w:r w:rsidRPr="002300E6">
              <w:rPr>
                <w:rFonts w:ascii="Times New Roman" w:eastAsia="Times New Roman" w:hAnsi="Times New Roman" w:cs="Times New Roman"/>
                <w:lang w:val="x-none" w:eastAsia="x-none"/>
              </w:rPr>
              <w:t xml:space="preserve"> </w:t>
            </w:r>
            <w:r w:rsidRPr="002300E6">
              <w:rPr>
                <w:rFonts w:ascii="Times New Roman" w:eastAsia="Times New Roman" w:hAnsi="Times New Roman" w:cs="Times New Roman"/>
                <w:bCs/>
                <w:lang w:val="x-none" w:eastAsia="x-none"/>
              </w:rPr>
              <w:t>архитектура, основные параметры, ведущие производители, принципы работы</w:t>
            </w:r>
          </w:p>
        </w:tc>
        <w:tc>
          <w:tcPr>
            <w:tcW w:w="831" w:type="pct"/>
            <w:vMerge/>
            <w:tcBorders>
              <w:top w:val="single" w:sz="4" w:space="0" w:color="auto"/>
              <w:left w:val="single" w:sz="4" w:space="0" w:color="auto"/>
              <w:bottom w:val="single" w:sz="4" w:space="0" w:color="auto"/>
              <w:right w:val="single" w:sz="4" w:space="0" w:color="auto"/>
            </w:tcBorders>
            <w:vAlign w:val="center"/>
          </w:tcPr>
          <w:p w14:paraId="56029711" w14:textId="77777777" w:rsidR="002300E6" w:rsidRPr="002300E6" w:rsidRDefault="002300E6" w:rsidP="00982005">
            <w:pPr>
              <w:suppressAutoHyphens/>
              <w:spacing w:after="0" w:line="276" w:lineRule="auto"/>
              <w:rPr>
                <w:rFonts w:ascii="Times New Roman" w:eastAsia="Times New Roman" w:hAnsi="Times New Roman" w:cs="Times New Roman"/>
                <w:b/>
                <w:i/>
                <w:lang w:eastAsia="ru-RU"/>
              </w:rPr>
            </w:pPr>
          </w:p>
        </w:tc>
      </w:tr>
      <w:tr w:rsidR="002300E6" w:rsidRPr="002300E6" w14:paraId="07EADBCE"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5757D991"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604275A7" w14:textId="77777777" w:rsidR="002300E6" w:rsidRPr="002300E6" w:rsidRDefault="002300E6" w:rsidP="00210BBE">
            <w:pPr>
              <w:numPr>
                <w:ilvl w:val="0"/>
                <w:numId w:val="27"/>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Понятие серверного оборудования</w:t>
            </w:r>
          </w:p>
        </w:tc>
        <w:tc>
          <w:tcPr>
            <w:tcW w:w="831" w:type="pct"/>
            <w:vMerge/>
            <w:tcBorders>
              <w:top w:val="single" w:sz="4" w:space="0" w:color="auto"/>
              <w:left w:val="single" w:sz="4" w:space="0" w:color="auto"/>
              <w:bottom w:val="single" w:sz="4" w:space="0" w:color="auto"/>
              <w:right w:val="single" w:sz="4" w:space="0" w:color="auto"/>
            </w:tcBorders>
            <w:vAlign w:val="center"/>
          </w:tcPr>
          <w:p w14:paraId="70A869AC" w14:textId="77777777" w:rsidR="002300E6" w:rsidRPr="002300E6" w:rsidRDefault="002300E6" w:rsidP="00982005">
            <w:pPr>
              <w:suppressAutoHyphens/>
              <w:spacing w:after="0" w:line="276" w:lineRule="auto"/>
              <w:rPr>
                <w:rFonts w:ascii="Times New Roman" w:eastAsia="Times New Roman" w:hAnsi="Times New Roman" w:cs="Times New Roman"/>
                <w:b/>
                <w:i/>
                <w:lang w:eastAsia="ru-RU"/>
              </w:rPr>
            </w:pPr>
          </w:p>
        </w:tc>
      </w:tr>
      <w:tr w:rsidR="002300E6" w:rsidRPr="002300E6" w14:paraId="700C7F6F"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57FF2C1A"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hideMark/>
          </w:tcPr>
          <w:p w14:paraId="734BB91C" w14:textId="77777777" w:rsidR="002300E6" w:rsidRPr="002300E6" w:rsidRDefault="002300E6" w:rsidP="00982005">
            <w:pPr>
              <w:suppressAutoHyphens/>
              <w:spacing w:after="0" w:line="240" w:lineRule="auto"/>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tcBorders>
              <w:top w:val="single" w:sz="4" w:space="0" w:color="auto"/>
              <w:left w:val="single" w:sz="4" w:space="0" w:color="auto"/>
              <w:bottom w:val="single" w:sz="4" w:space="0" w:color="auto"/>
              <w:right w:val="single" w:sz="4" w:space="0" w:color="auto"/>
            </w:tcBorders>
            <w:vAlign w:val="center"/>
            <w:hideMark/>
          </w:tcPr>
          <w:p w14:paraId="3B0954F1" w14:textId="77777777" w:rsidR="002300E6" w:rsidRPr="002300E6" w:rsidRDefault="002300E6" w:rsidP="00982005">
            <w:pPr>
              <w:suppressAutoHyphens/>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10</w:t>
            </w:r>
          </w:p>
        </w:tc>
      </w:tr>
      <w:tr w:rsidR="002300E6" w:rsidRPr="002300E6" w14:paraId="0497B545"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2A81B605"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4D30987C" w14:textId="77777777" w:rsidR="002300E6" w:rsidRPr="002300E6" w:rsidRDefault="002300E6" w:rsidP="00210BBE">
            <w:pPr>
              <w:numPr>
                <w:ilvl w:val="0"/>
                <w:numId w:val="28"/>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Лабораторное занятие №</w:t>
            </w:r>
            <w:r w:rsidRPr="002300E6">
              <w:rPr>
                <w:rFonts w:ascii="Times New Roman" w:eastAsia="Times New Roman" w:hAnsi="Times New Roman" w:cs="Times New Roman"/>
                <w:bCs/>
                <w:lang w:eastAsia="x-none"/>
              </w:rPr>
              <w:t xml:space="preserve"> 4.</w:t>
            </w:r>
            <w:r w:rsidRPr="002300E6">
              <w:rPr>
                <w:rFonts w:ascii="Times New Roman" w:eastAsia="Times New Roman" w:hAnsi="Times New Roman" w:cs="Times New Roman"/>
                <w:bCs/>
                <w:lang w:val="x-none" w:eastAsia="x-none"/>
              </w:rPr>
              <w:t xml:space="preserve"> </w:t>
            </w:r>
            <w:r w:rsidRPr="002300E6">
              <w:rPr>
                <w:rFonts w:ascii="Times New Roman" w:eastAsia="Times New Roman" w:hAnsi="Times New Roman" w:cs="Times New Roman"/>
                <w:bCs/>
                <w:lang w:eastAsia="x-none"/>
              </w:rPr>
              <w:t xml:space="preserve"> </w:t>
            </w:r>
            <w:r w:rsidRPr="002300E6">
              <w:rPr>
                <w:rFonts w:ascii="Times New Roman" w:eastAsia="Times New Roman" w:hAnsi="Times New Roman" w:cs="Times New Roman"/>
                <w:bCs/>
                <w:lang w:val="x-none" w:eastAsia="x-none"/>
              </w:rPr>
              <w:t>Подключение пользователей к локальной сети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5C56AF80" w14:textId="77777777" w:rsidR="002300E6" w:rsidRPr="00982005" w:rsidRDefault="002300E6" w:rsidP="00982005">
            <w:pPr>
              <w:suppressAutoHyphens/>
              <w:spacing w:after="0" w:line="276" w:lineRule="auto"/>
              <w:jc w:val="center"/>
              <w:rPr>
                <w:rFonts w:ascii="Times New Roman" w:eastAsia="Times New Roman" w:hAnsi="Times New Roman" w:cs="Times New Roman"/>
                <w:i/>
                <w:lang w:eastAsia="ru-RU"/>
              </w:rPr>
            </w:pPr>
            <w:r w:rsidRPr="00982005">
              <w:rPr>
                <w:rFonts w:ascii="Times New Roman" w:eastAsia="Times New Roman" w:hAnsi="Times New Roman" w:cs="Times New Roman"/>
                <w:i/>
                <w:lang w:eastAsia="ru-RU"/>
              </w:rPr>
              <w:t>2</w:t>
            </w:r>
          </w:p>
        </w:tc>
      </w:tr>
      <w:tr w:rsidR="002300E6" w:rsidRPr="002300E6" w14:paraId="135D3767"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4B11BD88"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02A0DD5B" w14:textId="77777777" w:rsidR="002300E6" w:rsidRPr="002300E6" w:rsidRDefault="002300E6" w:rsidP="00210BBE">
            <w:pPr>
              <w:numPr>
                <w:ilvl w:val="0"/>
                <w:numId w:val="28"/>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 xml:space="preserve">Лабораторное занятие № </w:t>
            </w:r>
            <w:r w:rsidRPr="002300E6">
              <w:rPr>
                <w:rFonts w:ascii="Times New Roman" w:eastAsia="Times New Roman" w:hAnsi="Times New Roman" w:cs="Times New Roman"/>
                <w:bCs/>
                <w:lang w:eastAsia="x-none"/>
              </w:rPr>
              <w:t xml:space="preserve">5. </w:t>
            </w:r>
            <w:r w:rsidRPr="002300E6">
              <w:rPr>
                <w:rFonts w:ascii="Times New Roman" w:eastAsia="Times New Roman" w:hAnsi="Times New Roman" w:cs="Times New Roman"/>
                <w:bCs/>
                <w:lang w:val="x-none" w:eastAsia="x-none"/>
              </w:rPr>
              <w:t>Выбор и подключение коммутатора для локальной сети</w:t>
            </w:r>
          </w:p>
        </w:tc>
        <w:tc>
          <w:tcPr>
            <w:tcW w:w="831" w:type="pct"/>
            <w:tcBorders>
              <w:top w:val="single" w:sz="4" w:space="0" w:color="auto"/>
              <w:left w:val="single" w:sz="4" w:space="0" w:color="auto"/>
              <w:bottom w:val="single" w:sz="4" w:space="0" w:color="auto"/>
              <w:right w:val="single" w:sz="4" w:space="0" w:color="auto"/>
            </w:tcBorders>
            <w:vAlign w:val="center"/>
          </w:tcPr>
          <w:p w14:paraId="7058A274" w14:textId="77777777" w:rsidR="002300E6" w:rsidRPr="00982005" w:rsidRDefault="002300E6" w:rsidP="00982005">
            <w:pPr>
              <w:suppressAutoHyphens/>
              <w:spacing w:after="0" w:line="276" w:lineRule="auto"/>
              <w:jc w:val="center"/>
              <w:rPr>
                <w:rFonts w:ascii="Times New Roman" w:eastAsia="Times New Roman" w:hAnsi="Times New Roman" w:cs="Times New Roman"/>
                <w:i/>
                <w:lang w:eastAsia="ru-RU"/>
              </w:rPr>
            </w:pPr>
            <w:r w:rsidRPr="00982005">
              <w:rPr>
                <w:rFonts w:ascii="Times New Roman" w:eastAsia="Times New Roman" w:hAnsi="Times New Roman" w:cs="Times New Roman"/>
                <w:i/>
                <w:lang w:eastAsia="ru-RU"/>
              </w:rPr>
              <w:t>2</w:t>
            </w:r>
          </w:p>
        </w:tc>
      </w:tr>
      <w:tr w:rsidR="002300E6" w:rsidRPr="002300E6" w14:paraId="28CC622E"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7A232D2D"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3289117B" w14:textId="77777777" w:rsidR="002300E6" w:rsidRPr="002300E6" w:rsidRDefault="002300E6" w:rsidP="00210BBE">
            <w:pPr>
              <w:numPr>
                <w:ilvl w:val="0"/>
                <w:numId w:val="28"/>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eastAsia="x-none"/>
              </w:rPr>
              <w:t xml:space="preserve">Лабораторное занятие № 6. </w:t>
            </w:r>
            <w:r w:rsidRPr="002300E6">
              <w:rPr>
                <w:rFonts w:ascii="Times New Roman" w:eastAsia="Times New Roman" w:hAnsi="Times New Roman" w:cs="Times New Roman"/>
                <w:bCs/>
                <w:lang w:val="x-none" w:eastAsia="x-none"/>
              </w:rPr>
              <w:t>Подключение пользователей локальной сети к глобальной сети</w:t>
            </w:r>
          </w:p>
        </w:tc>
        <w:tc>
          <w:tcPr>
            <w:tcW w:w="831" w:type="pct"/>
            <w:tcBorders>
              <w:top w:val="single" w:sz="4" w:space="0" w:color="auto"/>
              <w:left w:val="single" w:sz="4" w:space="0" w:color="auto"/>
              <w:bottom w:val="single" w:sz="4" w:space="0" w:color="auto"/>
              <w:right w:val="single" w:sz="4" w:space="0" w:color="auto"/>
            </w:tcBorders>
            <w:vAlign w:val="center"/>
          </w:tcPr>
          <w:p w14:paraId="4F707885" w14:textId="77777777" w:rsidR="002300E6" w:rsidRPr="00982005" w:rsidRDefault="002300E6" w:rsidP="00982005">
            <w:pPr>
              <w:suppressAutoHyphens/>
              <w:spacing w:after="0" w:line="276" w:lineRule="auto"/>
              <w:jc w:val="center"/>
              <w:rPr>
                <w:rFonts w:ascii="Times New Roman" w:eastAsia="Times New Roman" w:hAnsi="Times New Roman" w:cs="Times New Roman"/>
                <w:i/>
                <w:lang w:eastAsia="ru-RU"/>
              </w:rPr>
            </w:pPr>
            <w:r w:rsidRPr="00982005">
              <w:rPr>
                <w:rFonts w:ascii="Times New Roman" w:eastAsia="Times New Roman" w:hAnsi="Times New Roman" w:cs="Times New Roman"/>
                <w:i/>
                <w:lang w:eastAsia="ru-RU"/>
              </w:rPr>
              <w:t>2</w:t>
            </w:r>
          </w:p>
        </w:tc>
      </w:tr>
      <w:tr w:rsidR="002300E6" w:rsidRPr="002300E6" w14:paraId="35D59E51"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43DF4CB6"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688EBF53" w14:textId="77777777" w:rsidR="002300E6" w:rsidRPr="002300E6" w:rsidRDefault="002300E6" w:rsidP="00210BBE">
            <w:pPr>
              <w:numPr>
                <w:ilvl w:val="0"/>
                <w:numId w:val="28"/>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 xml:space="preserve">Лабораторное занятие № </w:t>
            </w:r>
            <w:r w:rsidRPr="002300E6">
              <w:rPr>
                <w:rFonts w:ascii="Times New Roman" w:eastAsia="Times New Roman" w:hAnsi="Times New Roman" w:cs="Times New Roman"/>
                <w:bCs/>
                <w:lang w:eastAsia="x-none"/>
              </w:rPr>
              <w:t xml:space="preserve">7. </w:t>
            </w:r>
            <w:r w:rsidRPr="002300E6">
              <w:rPr>
                <w:rFonts w:ascii="Times New Roman" w:eastAsia="Times New Roman" w:hAnsi="Times New Roman" w:cs="Times New Roman"/>
                <w:bCs/>
                <w:lang w:val="x-none" w:eastAsia="x-none"/>
              </w:rPr>
              <w:t>Разграничение прав доступа пользователей локальной сети</w:t>
            </w:r>
          </w:p>
        </w:tc>
        <w:tc>
          <w:tcPr>
            <w:tcW w:w="831" w:type="pct"/>
            <w:tcBorders>
              <w:top w:val="single" w:sz="4" w:space="0" w:color="auto"/>
              <w:left w:val="single" w:sz="4" w:space="0" w:color="auto"/>
              <w:bottom w:val="single" w:sz="4" w:space="0" w:color="auto"/>
              <w:right w:val="single" w:sz="4" w:space="0" w:color="auto"/>
            </w:tcBorders>
            <w:vAlign w:val="center"/>
          </w:tcPr>
          <w:p w14:paraId="474ED1DB" w14:textId="77777777" w:rsidR="002300E6" w:rsidRPr="00982005" w:rsidRDefault="002300E6" w:rsidP="00982005">
            <w:pPr>
              <w:suppressAutoHyphens/>
              <w:spacing w:after="0" w:line="276" w:lineRule="auto"/>
              <w:jc w:val="center"/>
              <w:rPr>
                <w:rFonts w:ascii="Times New Roman" w:eastAsia="Times New Roman" w:hAnsi="Times New Roman" w:cs="Times New Roman"/>
                <w:i/>
                <w:lang w:eastAsia="ru-RU"/>
              </w:rPr>
            </w:pPr>
            <w:r w:rsidRPr="00982005">
              <w:rPr>
                <w:rFonts w:ascii="Times New Roman" w:eastAsia="Times New Roman" w:hAnsi="Times New Roman" w:cs="Times New Roman"/>
                <w:i/>
                <w:lang w:eastAsia="ru-RU"/>
              </w:rPr>
              <w:t>2</w:t>
            </w:r>
          </w:p>
        </w:tc>
      </w:tr>
      <w:tr w:rsidR="002300E6" w:rsidRPr="002300E6" w14:paraId="5F693A1F"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5F276882"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vAlign w:val="bottom"/>
          </w:tcPr>
          <w:p w14:paraId="05E13053" w14:textId="77777777" w:rsidR="002300E6" w:rsidRPr="002300E6" w:rsidRDefault="002300E6" w:rsidP="00210BBE">
            <w:pPr>
              <w:numPr>
                <w:ilvl w:val="0"/>
                <w:numId w:val="28"/>
              </w:numPr>
              <w:suppressAutoHyphens/>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Лабораторное занятие №</w:t>
            </w:r>
            <w:r w:rsidRPr="002300E6">
              <w:rPr>
                <w:rFonts w:ascii="Times New Roman" w:eastAsia="Times New Roman" w:hAnsi="Times New Roman" w:cs="Times New Roman"/>
                <w:bCs/>
                <w:lang w:eastAsia="x-none"/>
              </w:rPr>
              <w:t xml:space="preserve"> 8.</w:t>
            </w:r>
            <w:r w:rsidRPr="002300E6">
              <w:rPr>
                <w:rFonts w:ascii="Times New Roman" w:eastAsia="Times New Roman" w:hAnsi="Times New Roman" w:cs="Times New Roman"/>
                <w:bCs/>
                <w:lang w:val="x-none" w:eastAsia="x-none"/>
              </w:rPr>
              <w:t xml:space="preserve"> </w:t>
            </w:r>
            <w:r w:rsidRPr="002300E6">
              <w:rPr>
                <w:rFonts w:ascii="Times New Roman" w:eastAsia="Times New Roman" w:hAnsi="Times New Roman" w:cs="Times New Roman"/>
                <w:bCs/>
                <w:lang w:eastAsia="x-none"/>
              </w:rPr>
              <w:t xml:space="preserve"> </w:t>
            </w:r>
            <w:r w:rsidRPr="002300E6">
              <w:rPr>
                <w:rFonts w:ascii="Times New Roman" w:eastAsia="Times New Roman" w:hAnsi="Times New Roman" w:cs="Times New Roman"/>
                <w:bCs/>
                <w:lang w:val="x-none" w:eastAsia="x-none"/>
              </w:rPr>
              <w:t>Выбор и подключение маршрутизатора к сети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2B07A59D" w14:textId="77777777" w:rsidR="002300E6" w:rsidRPr="00982005" w:rsidRDefault="002300E6" w:rsidP="00982005">
            <w:pPr>
              <w:suppressAutoHyphens/>
              <w:spacing w:after="0" w:line="276" w:lineRule="auto"/>
              <w:jc w:val="center"/>
              <w:rPr>
                <w:rFonts w:ascii="Times New Roman" w:eastAsia="Times New Roman" w:hAnsi="Times New Roman" w:cs="Times New Roman"/>
                <w:i/>
                <w:lang w:eastAsia="ru-RU"/>
              </w:rPr>
            </w:pPr>
            <w:r w:rsidRPr="00982005">
              <w:rPr>
                <w:rFonts w:ascii="Times New Roman" w:eastAsia="Times New Roman" w:hAnsi="Times New Roman" w:cs="Times New Roman"/>
                <w:i/>
                <w:lang w:eastAsia="ru-RU"/>
              </w:rPr>
              <w:t>4</w:t>
            </w:r>
          </w:p>
        </w:tc>
      </w:tr>
      <w:tr w:rsidR="002300E6" w:rsidRPr="002300E6" w14:paraId="5C16969A" w14:textId="77777777" w:rsidTr="00D8283A">
        <w:trPr>
          <w:trHeight w:val="79"/>
        </w:trPr>
        <w:tc>
          <w:tcPr>
            <w:tcW w:w="0" w:type="auto"/>
            <w:vMerge w:val="restart"/>
            <w:tcBorders>
              <w:top w:val="single" w:sz="4" w:space="0" w:color="auto"/>
              <w:left w:val="single" w:sz="4" w:space="0" w:color="auto"/>
              <w:right w:val="single" w:sz="4" w:space="0" w:color="auto"/>
            </w:tcBorders>
            <w:vAlign w:val="center"/>
          </w:tcPr>
          <w:p w14:paraId="62E7990B" w14:textId="77777777" w:rsidR="002300E6" w:rsidRPr="002300E6" w:rsidRDefault="002300E6" w:rsidP="00982005">
            <w:pPr>
              <w:spacing w:after="0" w:line="240" w:lineRule="auto"/>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Тема 1.3 Периферийное оборудование и источники питания</w:t>
            </w:r>
          </w:p>
        </w:tc>
        <w:tc>
          <w:tcPr>
            <w:tcW w:w="3160" w:type="pct"/>
            <w:vAlign w:val="bottom"/>
          </w:tcPr>
          <w:p w14:paraId="69E71668" w14:textId="77777777" w:rsidR="002300E6" w:rsidRPr="002300E6" w:rsidRDefault="002300E6" w:rsidP="00982005">
            <w:pPr>
              <w:suppressAutoHyphens/>
              <w:spacing w:after="0"/>
              <w:rPr>
                <w:rFonts w:ascii="Calibri" w:eastAsia="PMingLiU" w:hAnsi="Calibri" w:cs="Arial"/>
                <w:bCs/>
                <w:lang w:eastAsia="zh-TW"/>
              </w:rPr>
            </w:pPr>
            <w:r w:rsidRPr="002300E6">
              <w:rPr>
                <w:rFonts w:ascii="Times New Roman" w:eastAsia="Times New Roman" w:hAnsi="Times New Roman" w:cs="Times New Roman"/>
                <w:b/>
                <w:bCs/>
                <w:lang w:eastAsia="ru-RU"/>
              </w:rPr>
              <w:t>Содержание</w:t>
            </w:r>
          </w:p>
        </w:tc>
        <w:tc>
          <w:tcPr>
            <w:tcW w:w="831" w:type="pct"/>
            <w:tcBorders>
              <w:top w:val="single" w:sz="4" w:space="0" w:color="auto"/>
              <w:left w:val="single" w:sz="4" w:space="0" w:color="auto"/>
              <w:right w:val="single" w:sz="4" w:space="0" w:color="auto"/>
            </w:tcBorders>
            <w:vAlign w:val="center"/>
          </w:tcPr>
          <w:p w14:paraId="615384B2" w14:textId="77777777" w:rsidR="002300E6" w:rsidRPr="002300E6" w:rsidRDefault="002300E6" w:rsidP="00982005">
            <w:pPr>
              <w:suppressAutoHyphens/>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18</w:t>
            </w:r>
          </w:p>
        </w:tc>
      </w:tr>
      <w:tr w:rsidR="002300E6" w:rsidRPr="002300E6" w14:paraId="3833B463" w14:textId="77777777" w:rsidTr="00D8283A">
        <w:trPr>
          <w:trHeight w:val="78"/>
        </w:trPr>
        <w:tc>
          <w:tcPr>
            <w:tcW w:w="0" w:type="auto"/>
            <w:vMerge/>
            <w:tcBorders>
              <w:left w:val="single" w:sz="4" w:space="0" w:color="auto"/>
              <w:right w:val="single" w:sz="4" w:space="0" w:color="auto"/>
            </w:tcBorders>
            <w:vAlign w:val="center"/>
          </w:tcPr>
          <w:p w14:paraId="699C6809"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30501629" w14:textId="77777777" w:rsidR="002300E6" w:rsidRPr="002300E6" w:rsidRDefault="002300E6" w:rsidP="00210BBE">
            <w:pPr>
              <w:numPr>
                <w:ilvl w:val="0"/>
                <w:numId w:val="29"/>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Виды периферийного оборудования. Понятие драйвера устройства</w:t>
            </w:r>
          </w:p>
        </w:tc>
        <w:tc>
          <w:tcPr>
            <w:tcW w:w="831" w:type="pct"/>
            <w:vMerge w:val="restart"/>
            <w:tcBorders>
              <w:left w:val="single" w:sz="4" w:space="0" w:color="auto"/>
              <w:right w:val="single" w:sz="4" w:space="0" w:color="auto"/>
            </w:tcBorders>
            <w:vAlign w:val="center"/>
          </w:tcPr>
          <w:p w14:paraId="0B6EE429" w14:textId="77777777" w:rsidR="002300E6" w:rsidRPr="002300E6" w:rsidRDefault="002300E6" w:rsidP="00982005">
            <w:pPr>
              <w:suppressAutoHyphens/>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8</w:t>
            </w:r>
          </w:p>
        </w:tc>
      </w:tr>
      <w:tr w:rsidR="002300E6" w:rsidRPr="002300E6" w14:paraId="357845BD" w14:textId="77777777" w:rsidTr="00D8283A">
        <w:trPr>
          <w:trHeight w:val="78"/>
        </w:trPr>
        <w:tc>
          <w:tcPr>
            <w:tcW w:w="0" w:type="auto"/>
            <w:vMerge/>
            <w:tcBorders>
              <w:left w:val="single" w:sz="4" w:space="0" w:color="auto"/>
              <w:right w:val="single" w:sz="4" w:space="0" w:color="auto"/>
            </w:tcBorders>
            <w:vAlign w:val="center"/>
          </w:tcPr>
          <w:p w14:paraId="329C1C59"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29F848C4" w14:textId="77777777" w:rsidR="002300E6" w:rsidRPr="002300E6" w:rsidRDefault="002300E6" w:rsidP="00210BBE">
            <w:pPr>
              <w:numPr>
                <w:ilvl w:val="0"/>
                <w:numId w:val="29"/>
              </w:numPr>
              <w:suppressAutoHyphens/>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Устройства хранения информации: виды, основные параметры</w:t>
            </w:r>
          </w:p>
        </w:tc>
        <w:tc>
          <w:tcPr>
            <w:tcW w:w="831" w:type="pct"/>
            <w:vMerge/>
            <w:tcBorders>
              <w:left w:val="single" w:sz="4" w:space="0" w:color="auto"/>
              <w:right w:val="single" w:sz="4" w:space="0" w:color="auto"/>
            </w:tcBorders>
            <w:vAlign w:val="center"/>
          </w:tcPr>
          <w:p w14:paraId="350C5727" w14:textId="77777777" w:rsidR="002300E6" w:rsidRPr="002300E6" w:rsidRDefault="002300E6" w:rsidP="00982005">
            <w:pPr>
              <w:suppressAutoHyphens/>
              <w:spacing w:after="0" w:line="276" w:lineRule="auto"/>
              <w:rPr>
                <w:rFonts w:ascii="Times New Roman" w:eastAsia="Times New Roman" w:hAnsi="Times New Roman" w:cs="Times New Roman"/>
                <w:b/>
                <w:i/>
                <w:lang w:eastAsia="ru-RU"/>
              </w:rPr>
            </w:pPr>
          </w:p>
        </w:tc>
      </w:tr>
      <w:tr w:rsidR="002300E6" w:rsidRPr="002300E6" w14:paraId="7CD56089" w14:textId="77777777" w:rsidTr="00D8283A">
        <w:trPr>
          <w:trHeight w:val="78"/>
        </w:trPr>
        <w:tc>
          <w:tcPr>
            <w:tcW w:w="0" w:type="auto"/>
            <w:vMerge/>
            <w:tcBorders>
              <w:left w:val="single" w:sz="4" w:space="0" w:color="auto"/>
              <w:right w:val="single" w:sz="4" w:space="0" w:color="auto"/>
            </w:tcBorders>
            <w:vAlign w:val="center"/>
          </w:tcPr>
          <w:p w14:paraId="621843F1"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57F35E0C" w14:textId="77777777" w:rsidR="002300E6" w:rsidRPr="002300E6" w:rsidRDefault="002300E6" w:rsidP="00210BBE">
            <w:pPr>
              <w:numPr>
                <w:ilvl w:val="0"/>
                <w:numId w:val="29"/>
              </w:numPr>
              <w:suppressAutoHyphens/>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Устройства ввода и вывода графической и видео информации: виды, основные параметры, принципы работы</w:t>
            </w:r>
          </w:p>
        </w:tc>
        <w:tc>
          <w:tcPr>
            <w:tcW w:w="831" w:type="pct"/>
            <w:vMerge/>
            <w:tcBorders>
              <w:left w:val="single" w:sz="4" w:space="0" w:color="auto"/>
              <w:right w:val="single" w:sz="4" w:space="0" w:color="auto"/>
            </w:tcBorders>
            <w:vAlign w:val="center"/>
          </w:tcPr>
          <w:p w14:paraId="2E6BE8F9" w14:textId="77777777" w:rsidR="002300E6" w:rsidRPr="002300E6" w:rsidRDefault="002300E6" w:rsidP="00982005">
            <w:pPr>
              <w:suppressAutoHyphens/>
              <w:spacing w:after="0" w:line="276" w:lineRule="auto"/>
              <w:rPr>
                <w:rFonts w:ascii="Times New Roman" w:eastAsia="Times New Roman" w:hAnsi="Times New Roman" w:cs="Times New Roman"/>
                <w:b/>
                <w:i/>
                <w:lang w:eastAsia="ru-RU"/>
              </w:rPr>
            </w:pPr>
          </w:p>
        </w:tc>
      </w:tr>
      <w:tr w:rsidR="002300E6" w:rsidRPr="002300E6" w14:paraId="46723A2F" w14:textId="77777777" w:rsidTr="00D8283A">
        <w:trPr>
          <w:trHeight w:val="78"/>
        </w:trPr>
        <w:tc>
          <w:tcPr>
            <w:tcW w:w="0" w:type="auto"/>
            <w:vMerge/>
            <w:tcBorders>
              <w:left w:val="single" w:sz="4" w:space="0" w:color="auto"/>
              <w:right w:val="single" w:sz="4" w:space="0" w:color="auto"/>
            </w:tcBorders>
            <w:vAlign w:val="center"/>
          </w:tcPr>
          <w:p w14:paraId="20E55DEF"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1A515E89" w14:textId="77777777" w:rsidR="002300E6" w:rsidRPr="002300E6" w:rsidRDefault="002300E6" w:rsidP="00210BBE">
            <w:pPr>
              <w:numPr>
                <w:ilvl w:val="0"/>
                <w:numId w:val="29"/>
              </w:numPr>
              <w:suppressAutoHyphens/>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Устройства печати и тиражирования: виды, основные параметры, принципы работы</w:t>
            </w:r>
          </w:p>
        </w:tc>
        <w:tc>
          <w:tcPr>
            <w:tcW w:w="831" w:type="pct"/>
            <w:vMerge/>
            <w:tcBorders>
              <w:left w:val="single" w:sz="4" w:space="0" w:color="auto"/>
              <w:right w:val="single" w:sz="4" w:space="0" w:color="auto"/>
            </w:tcBorders>
            <w:vAlign w:val="center"/>
          </w:tcPr>
          <w:p w14:paraId="3EA476E6" w14:textId="77777777" w:rsidR="002300E6" w:rsidRPr="002300E6" w:rsidRDefault="002300E6" w:rsidP="00982005">
            <w:pPr>
              <w:suppressAutoHyphens/>
              <w:spacing w:after="0" w:line="276" w:lineRule="auto"/>
              <w:rPr>
                <w:rFonts w:ascii="Times New Roman" w:eastAsia="Times New Roman" w:hAnsi="Times New Roman" w:cs="Times New Roman"/>
                <w:b/>
                <w:i/>
                <w:lang w:eastAsia="ru-RU"/>
              </w:rPr>
            </w:pPr>
          </w:p>
        </w:tc>
      </w:tr>
      <w:tr w:rsidR="002300E6" w:rsidRPr="002300E6" w14:paraId="6637C84A" w14:textId="77777777" w:rsidTr="00D8283A">
        <w:trPr>
          <w:trHeight w:val="78"/>
        </w:trPr>
        <w:tc>
          <w:tcPr>
            <w:tcW w:w="0" w:type="auto"/>
            <w:vMerge/>
            <w:tcBorders>
              <w:left w:val="single" w:sz="4" w:space="0" w:color="auto"/>
              <w:right w:val="single" w:sz="4" w:space="0" w:color="auto"/>
            </w:tcBorders>
            <w:vAlign w:val="center"/>
          </w:tcPr>
          <w:p w14:paraId="272EF4BE"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4F6FE46E" w14:textId="77777777" w:rsidR="002300E6" w:rsidRPr="002300E6" w:rsidRDefault="002300E6" w:rsidP="00210BBE">
            <w:pPr>
              <w:numPr>
                <w:ilvl w:val="0"/>
                <w:numId w:val="29"/>
              </w:numPr>
              <w:suppressAutoHyphens/>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Устройства ввода и вывода аудио информации: виды, основные параметры, принципы работы</w:t>
            </w:r>
          </w:p>
        </w:tc>
        <w:tc>
          <w:tcPr>
            <w:tcW w:w="831" w:type="pct"/>
            <w:vMerge/>
            <w:tcBorders>
              <w:left w:val="single" w:sz="4" w:space="0" w:color="auto"/>
              <w:right w:val="single" w:sz="4" w:space="0" w:color="auto"/>
            </w:tcBorders>
            <w:vAlign w:val="center"/>
          </w:tcPr>
          <w:p w14:paraId="129B2DC6" w14:textId="77777777" w:rsidR="002300E6" w:rsidRPr="002300E6" w:rsidRDefault="002300E6" w:rsidP="00982005">
            <w:pPr>
              <w:suppressAutoHyphens/>
              <w:spacing w:after="0" w:line="276" w:lineRule="auto"/>
              <w:rPr>
                <w:rFonts w:ascii="Times New Roman" w:eastAsia="Times New Roman" w:hAnsi="Times New Roman" w:cs="Times New Roman"/>
                <w:b/>
                <w:i/>
                <w:lang w:eastAsia="ru-RU"/>
              </w:rPr>
            </w:pPr>
          </w:p>
        </w:tc>
      </w:tr>
      <w:tr w:rsidR="002300E6" w:rsidRPr="002300E6" w14:paraId="7D360DD4" w14:textId="77777777" w:rsidTr="00D8283A">
        <w:trPr>
          <w:trHeight w:val="78"/>
        </w:trPr>
        <w:tc>
          <w:tcPr>
            <w:tcW w:w="0" w:type="auto"/>
            <w:vMerge/>
            <w:tcBorders>
              <w:left w:val="single" w:sz="4" w:space="0" w:color="auto"/>
              <w:right w:val="single" w:sz="4" w:space="0" w:color="auto"/>
            </w:tcBorders>
            <w:vAlign w:val="center"/>
          </w:tcPr>
          <w:p w14:paraId="050BA40A"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2AA0CF5A" w14:textId="77777777" w:rsidR="002300E6" w:rsidRPr="002300E6" w:rsidRDefault="002300E6" w:rsidP="00210BBE">
            <w:pPr>
              <w:numPr>
                <w:ilvl w:val="0"/>
                <w:numId w:val="29"/>
              </w:numPr>
              <w:suppressAutoHyphens/>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Источники бесперебойного питания: классификация, основные узлы, методы выбора</w:t>
            </w:r>
          </w:p>
        </w:tc>
        <w:tc>
          <w:tcPr>
            <w:tcW w:w="831" w:type="pct"/>
            <w:vMerge/>
            <w:tcBorders>
              <w:left w:val="single" w:sz="4" w:space="0" w:color="auto"/>
              <w:right w:val="single" w:sz="4" w:space="0" w:color="auto"/>
            </w:tcBorders>
            <w:vAlign w:val="center"/>
          </w:tcPr>
          <w:p w14:paraId="763F809D" w14:textId="77777777" w:rsidR="002300E6" w:rsidRPr="002300E6" w:rsidRDefault="002300E6" w:rsidP="00982005">
            <w:pPr>
              <w:suppressAutoHyphens/>
              <w:spacing w:after="0" w:line="276" w:lineRule="auto"/>
              <w:rPr>
                <w:rFonts w:ascii="Times New Roman" w:eastAsia="Times New Roman" w:hAnsi="Times New Roman" w:cs="Times New Roman"/>
                <w:b/>
                <w:i/>
                <w:lang w:eastAsia="ru-RU"/>
              </w:rPr>
            </w:pPr>
          </w:p>
        </w:tc>
      </w:tr>
      <w:tr w:rsidR="002300E6" w:rsidRPr="002300E6" w14:paraId="0D568511" w14:textId="77777777" w:rsidTr="00D8283A">
        <w:trPr>
          <w:trHeight w:val="78"/>
        </w:trPr>
        <w:tc>
          <w:tcPr>
            <w:tcW w:w="0" w:type="auto"/>
            <w:vMerge/>
            <w:tcBorders>
              <w:left w:val="single" w:sz="4" w:space="0" w:color="auto"/>
              <w:right w:val="single" w:sz="4" w:space="0" w:color="auto"/>
            </w:tcBorders>
            <w:vAlign w:val="center"/>
          </w:tcPr>
          <w:p w14:paraId="1DBD7587"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vAlign w:val="bottom"/>
          </w:tcPr>
          <w:p w14:paraId="08528B19" w14:textId="77777777" w:rsidR="002300E6" w:rsidRPr="002300E6" w:rsidRDefault="002300E6" w:rsidP="00982005">
            <w:pPr>
              <w:suppressAutoHyphens/>
              <w:spacing w:after="0"/>
              <w:rPr>
                <w:rFonts w:ascii="Calibri" w:eastAsia="PMingLiU" w:hAnsi="Calibri" w:cs="Arial"/>
                <w:bCs/>
                <w:lang w:eastAsia="zh-TW"/>
              </w:rPr>
            </w:pPr>
            <w:r w:rsidRPr="002300E6">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tcBorders>
              <w:left w:val="single" w:sz="4" w:space="0" w:color="auto"/>
              <w:right w:val="single" w:sz="4" w:space="0" w:color="auto"/>
            </w:tcBorders>
            <w:vAlign w:val="center"/>
          </w:tcPr>
          <w:p w14:paraId="61AEE365" w14:textId="77777777" w:rsidR="002300E6" w:rsidRPr="002300E6" w:rsidRDefault="002300E6" w:rsidP="00982005">
            <w:pPr>
              <w:suppressAutoHyphens/>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10</w:t>
            </w:r>
          </w:p>
        </w:tc>
      </w:tr>
      <w:tr w:rsidR="002300E6" w:rsidRPr="002300E6" w14:paraId="50693513" w14:textId="77777777" w:rsidTr="00D8283A">
        <w:trPr>
          <w:trHeight w:val="78"/>
        </w:trPr>
        <w:tc>
          <w:tcPr>
            <w:tcW w:w="0" w:type="auto"/>
            <w:vMerge/>
            <w:tcBorders>
              <w:left w:val="single" w:sz="4" w:space="0" w:color="auto"/>
              <w:right w:val="single" w:sz="4" w:space="0" w:color="auto"/>
            </w:tcBorders>
            <w:vAlign w:val="center"/>
          </w:tcPr>
          <w:p w14:paraId="4B3B9BD1"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48D57512" w14:textId="77777777" w:rsidR="002300E6" w:rsidRPr="002300E6" w:rsidRDefault="002300E6" w:rsidP="00210BBE">
            <w:pPr>
              <w:numPr>
                <w:ilvl w:val="0"/>
                <w:numId w:val="30"/>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Лабораторное занятие №</w:t>
            </w:r>
            <w:r w:rsidRPr="002300E6">
              <w:rPr>
                <w:rFonts w:ascii="Times New Roman" w:eastAsia="Times New Roman" w:hAnsi="Times New Roman" w:cs="Times New Roman"/>
                <w:bCs/>
                <w:lang w:eastAsia="x-none"/>
              </w:rPr>
              <w:t xml:space="preserve"> 9.</w:t>
            </w:r>
            <w:r w:rsidRPr="002300E6">
              <w:rPr>
                <w:rFonts w:ascii="Times New Roman" w:eastAsia="Times New Roman" w:hAnsi="Times New Roman" w:cs="Times New Roman"/>
                <w:bCs/>
                <w:lang w:val="x-none" w:eastAsia="x-none"/>
              </w:rPr>
              <w:t xml:space="preserve"> Выбор и подключение ИБП. Проверка электрических соединений</w:t>
            </w:r>
          </w:p>
        </w:tc>
        <w:tc>
          <w:tcPr>
            <w:tcW w:w="831" w:type="pct"/>
            <w:tcBorders>
              <w:left w:val="single" w:sz="4" w:space="0" w:color="auto"/>
              <w:right w:val="single" w:sz="4" w:space="0" w:color="auto"/>
            </w:tcBorders>
            <w:vAlign w:val="center"/>
          </w:tcPr>
          <w:p w14:paraId="3FF90CB4" w14:textId="77777777" w:rsidR="002300E6" w:rsidRPr="002300E6" w:rsidRDefault="002300E6" w:rsidP="00982005">
            <w:pPr>
              <w:suppressAutoHyphens/>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2A191985" w14:textId="77777777" w:rsidTr="00D8283A">
        <w:trPr>
          <w:trHeight w:val="78"/>
        </w:trPr>
        <w:tc>
          <w:tcPr>
            <w:tcW w:w="0" w:type="auto"/>
            <w:vMerge/>
            <w:tcBorders>
              <w:left w:val="single" w:sz="4" w:space="0" w:color="auto"/>
              <w:right w:val="single" w:sz="4" w:space="0" w:color="auto"/>
            </w:tcBorders>
            <w:vAlign w:val="center"/>
          </w:tcPr>
          <w:p w14:paraId="6F25F204"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1DC274AC" w14:textId="77777777" w:rsidR="002300E6" w:rsidRPr="002300E6" w:rsidRDefault="002300E6" w:rsidP="00210BBE">
            <w:pPr>
              <w:numPr>
                <w:ilvl w:val="0"/>
                <w:numId w:val="30"/>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 xml:space="preserve">Лабораторное занятие № </w:t>
            </w:r>
            <w:r w:rsidRPr="002300E6">
              <w:rPr>
                <w:rFonts w:ascii="Times New Roman" w:eastAsia="Times New Roman" w:hAnsi="Times New Roman" w:cs="Times New Roman"/>
                <w:bCs/>
                <w:lang w:eastAsia="x-none"/>
              </w:rPr>
              <w:t xml:space="preserve">10. </w:t>
            </w:r>
            <w:r w:rsidRPr="002300E6">
              <w:rPr>
                <w:rFonts w:ascii="Times New Roman" w:eastAsia="Times New Roman" w:hAnsi="Times New Roman" w:cs="Times New Roman"/>
                <w:bCs/>
                <w:lang w:val="x-none" w:eastAsia="x-none"/>
              </w:rPr>
              <w:t>Подключение принтера, МФУ к рабочему месту пользователя</w:t>
            </w:r>
          </w:p>
        </w:tc>
        <w:tc>
          <w:tcPr>
            <w:tcW w:w="831" w:type="pct"/>
            <w:tcBorders>
              <w:left w:val="single" w:sz="4" w:space="0" w:color="auto"/>
              <w:right w:val="single" w:sz="4" w:space="0" w:color="auto"/>
            </w:tcBorders>
            <w:vAlign w:val="center"/>
          </w:tcPr>
          <w:p w14:paraId="4802AFA5" w14:textId="77777777" w:rsidR="002300E6" w:rsidRPr="002300E6" w:rsidRDefault="002300E6" w:rsidP="00982005">
            <w:pPr>
              <w:suppressAutoHyphens/>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054287AC" w14:textId="77777777" w:rsidTr="00D8283A">
        <w:trPr>
          <w:trHeight w:val="78"/>
        </w:trPr>
        <w:tc>
          <w:tcPr>
            <w:tcW w:w="0" w:type="auto"/>
            <w:vMerge/>
            <w:tcBorders>
              <w:left w:val="single" w:sz="4" w:space="0" w:color="auto"/>
              <w:right w:val="single" w:sz="4" w:space="0" w:color="auto"/>
            </w:tcBorders>
            <w:vAlign w:val="center"/>
          </w:tcPr>
          <w:p w14:paraId="1FF4CF39"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0DBE7143" w14:textId="77777777" w:rsidR="002300E6" w:rsidRPr="002300E6" w:rsidRDefault="002300E6" w:rsidP="00210BBE">
            <w:pPr>
              <w:numPr>
                <w:ilvl w:val="0"/>
                <w:numId w:val="30"/>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 xml:space="preserve">Лабораторное занятие № </w:t>
            </w:r>
            <w:r w:rsidRPr="002300E6">
              <w:rPr>
                <w:rFonts w:ascii="Times New Roman" w:eastAsia="Times New Roman" w:hAnsi="Times New Roman" w:cs="Times New Roman"/>
                <w:bCs/>
                <w:lang w:eastAsia="x-none"/>
              </w:rPr>
              <w:t xml:space="preserve">11. </w:t>
            </w:r>
            <w:r w:rsidRPr="002300E6">
              <w:rPr>
                <w:rFonts w:ascii="Times New Roman" w:eastAsia="Times New Roman" w:hAnsi="Times New Roman" w:cs="Times New Roman"/>
                <w:bCs/>
                <w:lang w:val="x-none" w:eastAsia="x-none"/>
              </w:rPr>
              <w:t>Подключение сетевого принтера</w:t>
            </w:r>
          </w:p>
        </w:tc>
        <w:tc>
          <w:tcPr>
            <w:tcW w:w="831" w:type="pct"/>
            <w:tcBorders>
              <w:left w:val="single" w:sz="4" w:space="0" w:color="auto"/>
              <w:right w:val="single" w:sz="4" w:space="0" w:color="auto"/>
            </w:tcBorders>
            <w:vAlign w:val="center"/>
          </w:tcPr>
          <w:p w14:paraId="5E0BC99D" w14:textId="77777777" w:rsidR="002300E6" w:rsidRPr="002300E6" w:rsidRDefault="002300E6" w:rsidP="00982005">
            <w:pPr>
              <w:suppressAutoHyphens/>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7BE205FD" w14:textId="77777777" w:rsidTr="00D8283A">
        <w:trPr>
          <w:trHeight w:val="78"/>
        </w:trPr>
        <w:tc>
          <w:tcPr>
            <w:tcW w:w="0" w:type="auto"/>
            <w:vMerge/>
            <w:tcBorders>
              <w:left w:val="single" w:sz="4" w:space="0" w:color="auto"/>
              <w:right w:val="single" w:sz="4" w:space="0" w:color="auto"/>
            </w:tcBorders>
            <w:vAlign w:val="center"/>
          </w:tcPr>
          <w:p w14:paraId="645B79B8"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24597671" w14:textId="77777777" w:rsidR="002300E6" w:rsidRPr="002300E6" w:rsidRDefault="002300E6" w:rsidP="00210BBE">
            <w:pPr>
              <w:numPr>
                <w:ilvl w:val="0"/>
                <w:numId w:val="30"/>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Лабораторное занятие №</w:t>
            </w:r>
            <w:r w:rsidRPr="002300E6">
              <w:rPr>
                <w:rFonts w:ascii="Times New Roman" w:eastAsia="Times New Roman" w:hAnsi="Times New Roman" w:cs="Times New Roman"/>
                <w:bCs/>
                <w:lang w:eastAsia="x-none"/>
              </w:rPr>
              <w:t xml:space="preserve"> 12.</w:t>
            </w:r>
            <w:r w:rsidRPr="002300E6">
              <w:rPr>
                <w:rFonts w:ascii="Times New Roman" w:eastAsia="Times New Roman" w:hAnsi="Times New Roman" w:cs="Times New Roman"/>
                <w:bCs/>
                <w:lang w:val="x-none" w:eastAsia="x-none"/>
              </w:rPr>
              <w:t xml:space="preserve"> </w:t>
            </w:r>
            <w:r w:rsidRPr="002300E6">
              <w:rPr>
                <w:rFonts w:ascii="Times New Roman" w:eastAsia="Times New Roman" w:hAnsi="Times New Roman" w:cs="Times New Roman"/>
                <w:bCs/>
                <w:lang w:eastAsia="x-none"/>
              </w:rPr>
              <w:t xml:space="preserve"> </w:t>
            </w:r>
            <w:r w:rsidRPr="002300E6">
              <w:rPr>
                <w:rFonts w:ascii="Times New Roman" w:eastAsia="Times New Roman" w:hAnsi="Times New Roman" w:cs="Times New Roman"/>
                <w:bCs/>
                <w:lang w:val="x-none" w:eastAsia="x-none"/>
              </w:rPr>
              <w:t>Подключение и настройка параметров интерактивной доски и/или плазменной панели</w:t>
            </w:r>
          </w:p>
        </w:tc>
        <w:tc>
          <w:tcPr>
            <w:tcW w:w="831" w:type="pct"/>
            <w:tcBorders>
              <w:left w:val="single" w:sz="4" w:space="0" w:color="auto"/>
              <w:right w:val="single" w:sz="4" w:space="0" w:color="auto"/>
            </w:tcBorders>
            <w:vAlign w:val="center"/>
          </w:tcPr>
          <w:p w14:paraId="1721846D" w14:textId="77777777" w:rsidR="002300E6" w:rsidRPr="002300E6" w:rsidRDefault="002300E6" w:rsidP="00982005">
            <w:pPr>
              <w:suppressAutoHyphens/>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27911703" w14:textId="77777777" w:rsidTr="00D8283A">
        <w:trPr>
          <w:trHeight w:val="78"/>
        </w:trPr>
        <w:tc>
          <w:tcPr>
            <w:tcW w:w="0" w:type="auto"/>
            <w:vMerge/>
            <w:tcBorders>
              <w:left w:val="single" w:sz="4" w:space="0" w:color="auto"/>
              <w:right w:val="single" w:sz="4" w:space="0" w:color="auto"/>
            </w:tcBorders>
            <w:vAlign w:val="center"/>
          </w:tcPr>
          <w:p w14:paraId="290CA430"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650380DB" w14:textId="77777777" w:rsidR="002300E6" w:rsidRPr="002300E6" w:rsidRDefault="002300E6" w:rsidP="00210BBE">
            <w:pPr>
              <w:numPr>
                <w:ilvl w:val="0"/>
                <w:numId w:val="30"/>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 xml:space="preserve">Лабораторное занятие № </w:t>
            </w:r>
            <w:r w:rsidRPr="002300E6">
              <w:rPr>
                <w:rFonts w:ascii="Times New Roman" w:eastAsia="Times New Roman" w:hAnsi="Times New Roman" w:cs="Times New Roman"/>
                <w:bCs/>
                <w:lang w:eastAsia="x-none"/>
              </w:rPr>
              <w:t xml:space="preserve">14. </w:t>
            </w:r>
            <w:r w:rsidRPr="002300E6">
              <w:rPr>
                <w:rFonts w:ascii="Times New Roman" w:eastAsia="Times New Roman" w:hAnsi="Times New Roman" w:cs="Times New Roman"/>
                <w:bCs/>
                <w:lang w:val="x-none" w:eastAsia="x-none"/>
              </w:rPr>
              <w:t>Обновление драйверов устройств</w:t>
            </w:r>
          </w:p>
        </w:tc>
        <w:tc>
          <w:tcPr>
            <w:tcW w:w="831" w:type="pct"/>
            <w:tcBorders>
              <w:left w:val="single" w:sz="4" w:space="0" w:color="auto"/>
              <w:right w:val="single" w:sz="4" w:space="0" w:color="auto"/>
            </w:tcBorders>
            <w:vAlign w:val="center"/>
          </w:tcPr>
          <w:p w14:paraId="52732CF8" w14:textId="77777777" w:rsidR="002300E6" w:rsidRPr="002300E6" w:rsidRDefault="002300E6" w:rsidP="00982005">
            <w:pPr>
              <w:suppressAutoHyphens/>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45731EF9" w14:textId="77777777" w:rsidTr="00D8283A">
        <w:trPr>
          <w:trHeight w:val="651"/>
        </w:trPr>
        <w:tc>
          <w:tcPr>
            <w:tcW w:w="4169" w:type="pct"/>
            <w:gridSpan w:val="2"/>
            <w:tcBorders>
              <w:top w:val="single" w:sz="4" w:space="0" w:color="auto"/>
              <w:left w:val="single" w:sz="4" w:space="0" w:color="auto"/>
              <w:bottom w:val="single" w:sz="4" w:space="0" w:color="auto"/>
              <w:right w:val="single" w:sz="4" w:space="0" w:color="auto"/>
            </w:tcBorders>
            <w:hideMark/>
          </w:tcPr>
          <w:p w14:paraId="1EB28DB4" w14:textId="77777777" w:rsidR="002300E6" w:rsidRPr="002300E6" w:rsidRDefault="002300E6" w:rsidP="00982005">
            <w:pPr>
              <w:spacing w:after="0" w:line="276" w:lineRule="auto"/>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Раздел 2. Настройка и сопровождение программного обеспечения сетевых устройств инфокоммуникационных систем</w:t>
            </w:r>
          </w:p>
          <w:p w14:paraId="42F2FDFE" w14:textId="77777777" w:rsidR="002300E6" w:rsidRPr="002300E6" w:rsidRDefault="002300E6" w:rsidP="00982005">
            <w:pPr>
              <w:spacing w:after="0" w:line="276" w:lineRule="auto"/>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номер и наименование раздела</w:t>
            </w:r>
          </w:p>
        </w:tc>
        <w:tc>
          <w:tcPr>
            <w:tcW w:w="831" w:type="pct"/>
            <w:tcBorders>
              <w:top w:val="single" w:sz="4" w:space="0" w:color="auto"/>
              <w:left w:val="single" w:sz="4" w:space="0" w:color="auto"/>
              <w:bottom w:val="single" w:sz="4" w:space="0" w:color="auto"/>
              <w:right w:val="single" w:sz="4" w:space="0" w:color="auto"/>
            </w:tcBorders>
            <w:vAlign w:val="center"/>
            <w:hideMark/>
          </w:tcPr>
          <w:p w14:paraId="7F06DDAC" w14:textId="77777777" w:rsidR="002300E6" w:rsidRPr="002300E6" w:rsidRDefault="002300E6" w:rsidP="00982005">
            <w:pPr>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68/34</w:t>
            </w:r>
          </w:p>
        </w:tc>
      </w:tr>
      <w:tr w:rsidR="002300E6" w:rsidRPr="002300E6" w14:paraId="52D45D71" w14:textId="77777777" w:rsidTr="00982005">
        <w:trPr>
          <w:trHeight w:val="605"/>
        </w:trPr>
        <w:tc>
          <w:tcPr>
            <w:tcW w:w="4169" w:type="pct"/>
            <w:gridSpan w:val="2"/>
            <w:tcBorders>
              <w:top w:val="single" w:sz="4" w:space="0" w:color="auto"/>
              <w:left w:val="single" w:sz="4" w:space="0" w:color="auto"/>
              <w:bottom w:val="single" w:sz="4" w:space="0" w:color="auto"/>
              <w:right w:val="single" w:sz="4" w:space="0" w:color="auto"/>
            </w:tcBorders>
          </w:tcPr>
          <w:p w14:paraId="6C780A4D" w14:textId="77777777" w:rsidR="002300E6" w:rsidRPr="002300E6" w:rsidRDefault="002300E6" w:rsidP="00982005">
            <w:pPr>
              <w:spacing w:after="0" w:line="240" w:lineRule="auto"/>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МДК. 02.02 Настройка и сопровождение программного обеспечения сетевых устройств инфокоммуникационных систем</w:t>
            </w:r>
          </w:p>
        </w:tc>
        <w:tc>
          <w:tcPr>
            <w:tcW w:w="831" w:type="pct"/>
            <w:tcBorders>
              <w:top w:val="single" w:sz="4" w:space="0" w:color="auto"/>
              <w:left w:val="single" w:sz="4" w:space="0" w:color="auto"/>
              <w:bottom w:val="single" w:sz="4" w:space="0" w:color="auto"/>
              <w:right w:val="single" w:sz="4" w:space="0" w:color="auto"/>
            </w:tcBorders>
            <w:vAlign w:val="center"/>
          </w:tcPr>
          <w:p w14:paraId="54300FA0" w14:textId="77777777" w:rsidR="002300E6" w:rsidRPr="002300E6" w:rsidRDefault="002300E6" w:rsidP="00982005">
            <w:pPr>
              <w:spacing w:after="0" w:line="276" w:lineRule="auto"/>
              <w:jc w:val="center"/>
              <w:rPr>
                <w:rFonts w:ascii="Times New Roman" w:eastAsia="Times New Roman" w:hAnsi="Times New Roman" w:cs="Times New Roman"/>
                <w:b/>
                <w:i/>
                <w:lang w:eastAsia="ru-RU"/>
              </w:rPr>
            </w:pPr>
            <w:r w:rsidRPr="002300E6">
              <w:rPr>
                <w:rFonts w:ascii="Times New Roman" w:eastAsia="Times New Roman" w:hAnsi="Times New Roman" w:cs="Times New Roman"/>
                <w:b/>
                <w:iCs/>
                <w:lang w:eastAsia="ru-RU"/>
              </w:rPr>
              <w:t>68/34</w:t>
            </w:r>
          </w:p>
        </w:tc>
      </w:tr>
      <w:tr w:rsidR="002300E6" w:rsidRPr="002300E6" w14:paraId="6F0C020C" w14:textId="77777777" w:rsidTr="00D8283A">
        <w:tc>
          <w:tcPr>
            <w:tcW w:w="1009" w:type="pct"/>
            <w:vMerge w:val="restart"/>
            <w:tcBorders>
              <w:top w:val="single" w:sz="4" w:space="0" w:color="auto"/>
              <w:left w:val="single" w:sz="4" w:space="0" w:color="auto"/>
              <w:bottom w:val="single" w:sz="4" w:space="0" w:color="auto"/>
              <w:right w:val="single" w:sz="4" w:space="0" w:color="auto"/>
            </w:tcBorders>
          </w:tcPr>
          <w:p w14:paraId="38119C9B" w14:textId="77777777" w:rsidR="002300E6" w:rsidRPr="002300E6" w:rsidRDefault="002300E6" w:rsidP="00982005">
            <w:pPr>
              <w:spacing w:after="0" w:line="240" w:lineRule="auto"/>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 xml:space="preserve">Тема 2.1. Настройка сетевой операционной системы. Базовые настройки устройств </w:t>
            </w:r>
          </w:p>
        </w:tc>
        <w:tc>
          <w:tcPr>
            <w:tcW w:w="3160" w:type="pct"/>
            <w:tcBorders>
              <w:top w:val="single" w:sz="4" w:space="0" w:color="auto"/>
              <w:left w:val="single" w:sz="4" w:space="0" w:color="auto"/>
              <w:bottom w:val="single" w:sz="4" w:space="0" w:color="auto"/>
              <w:right w:val="single" w:sz="4" w:space="0" w:color="auto"/>
            </w:tcBorders>
            <w:hideMark/>
          </w:tcPr>
          <w:p w14:paraId="16B1B702" w14:textId="77777777" w:rsidR="002300E6" w:rsidRPr="002300E6" w:rsidRDefault="002300E6" w:rsidP="00982005">
            <w:pPr>
              <w:spacing w:after="0" w:line="240" w:lineRule="auto"/>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 xml:space="preserve">Содержание </w:t>
            </w:r>
          </w:p>
        </w:tc>
        <w:tc>
          <w:tcPr>
            <w:tcW w:w="831" w:type="pct"/>
            <w:tcBorders>
              <w:top w:val="single" w:sz="4" w:space="0" w:color="auto"/>
              <w:left w:val="single" w:sz="4" w:space="0" w:color="auto"/>
              <w:bottom w:val="single" w:sz="4" w:space="0" w:color="auto"/>
              <w:right w:val="single" w:sz="4" w:space="0" w:color="auto"/>
            </w:tcBorders>
            <w:vAlign w:val="center"/>
            <w:hideMark/>
          </w:tcPr>
          <w:p w14:paraId="3AC69341" w14:textId="77777777" w:rsidR="002300E6" w:rsidRPr="002300E6" w:rsidRDefault="002300E6" w:rsidP="00982005">
            <w:pPr>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16</w:t>
            </w:r>
          </w:p>
        </w:tc>
      </w:tr>
      <w:tr w:rsidR="002300E6" w:rsidRPr="002300E6" w14:paraId="1FB4ECE5"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3AB7739B"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2ADAD4DB" w14:textId="77777777" w:rsidR="002300E6" w:rsidRPr="002300E6" w:rsidRDefault="002300E6" w:rsidP="00210BBE">
            <w:pPr>
              <w:numPr>
                <w:ilvl w:val="0"/>
                <w:numId w:val="31"/>
              </w:numPr>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 xml:space="preserve">Способы доступа к устройствам сети. Режимы работы сетевых операционных систем. </w:t>
            </w:r>
          </w:p>
        </w:tc>
        <w:tc>
          <w:tcPr>
            <w:tcW w:w="831" w:type="pct"/>
            <w:vMerge w:val="restart"/>
            <w:tcBorders>
              <w:top w:val="single" w:sz="4" w:space="0" w:color="auto"/>
              <w:left w:val="single" w:sz="4" w:space="0" w:color="auto"/>
              <w:bottom w:val="single" w:sz="4" w:space="0" w:color="auto"/>
              <w:right w:val="single" w:sz="4" w:space="0" w:color="auto"/>
            </w:tcBorders>
            <w:vAlign w:val="center"/>
            <w:hideMark/>
          </w:tcPr>
          <w:p w14:paraId="28249D57" w14:textId="77777777" w:rsidR="002300E6" w:rsidRPr="002300E6" w:rsidRDefault="002300E6" w:rsidP="00982005">
            <w:pPr>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8</w:t>
            </w:r>
          </w:p>
        </w:tc>
      </w:tr>
      <w:tr w:rsidR="002300E6" w:rsidRPr="002300E6" w14:paraId="6D3321DA"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7AF0E24F"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0626D7BB" w14:textId="77777777" w:rsidR="002300E6" w:rsidRPr="002300E6" w:rsidRDefault="002300E6" w:rsidP="00210BBE">
            <w:pPr>
              <w:numPr>
                <w:ilvl w:val="0"/>
                <w:numId w:val="31"/>
              </w:numPr>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Основные командные режимы, переключение между режимами. Структура и синтаксис команд</w:t>
            </w:r>
          </w:p>
        </w:tc>
        <w:tc>
          <w:tcPr>
            <w:tcW w:w="831" w:type="pct"/>
            <w:vMerge/>
            <w:tcBorders>
              <w:top w:val="single" w:sz="4" w:space="0" w:color="auto"/>
              <w:left w:val="single" w:sz="4" w:space="0" w:color="auto"/>
              <w:bottom w:val="single" w:sz="4" w:space="0" w:color="auto"/>
              <w:right w:val="single" w:sz="4" w:space="0" w:color="auto"/>
            </w:tcBorders>
            <w:vAlign w:val="center"/>
          </w:tcPr>
          <w:p w14:paraId="1B2ECB1F"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50CFB7B4"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5DA68DDF"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599D9095" w14:textId="77777777" w:rsidR="002300E6" w:rsidRPr="002300E6" w:rsidRDefault="002300E6" w:rsidP="00210BBE">
            <w:pPr>
              <w:numPr>
                <w:ilvl w:val="0"/>
                <w:numId w:val="31"/>
              </w:numPr>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Базовая настройка устройств: имена устройств и узлов, ограничение доступа. Сохранение конфигураций</w:t>
            </w:r>
          </w:p>
        </w:tc>
        <w:tc>
          <w:tcPr>
            <w:tcW w:w="831" w:type="pct"/>
            <w:vMerge/>
            <w:tcBorders>
              <w:top w:val="single" w:sz="4" w:space="0" w:color="auto"/>
              <w:left w:val="single" w:sz="4" w:space="0" w:color="auto"/>
              <w:bottom w:val="single" w:sz="4" w:space="0" w:color="auto"/>
              <w:right w:val="single" w:sz="4" w:space="0" w:color="auto"/>
            </w:tcBorders>
            <w:vAlign w:val="center"/>
          </w:tcPr>
          <w:p w14:paraId="0CC0858A"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2EFB1926"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4BC7538D"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38DD15ED" w14:textId="77777777" w:rsidR="002300E6" w:rsidRPr="002300E6" w:rsidRDefault="002300E6" w:rsidP="00210BBE">
            <w:pPr>
              <w:numPr>
                <w:ilvl w:val="0"/>
                <w:numId w:val="31"/>
              </w:numPr>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 xml:space="preserve">Автоматическая настройка </w:t>
            </w:r>
            <w:r w:rsidRPr="002300E6">
              <w:rPr>
                <w:rFonts w:ascii="Times New Roman" w:eastAsia="Times New Roman" w:hAnsi="Times New Roman" w:cs="Times New Roman"/>
                <w:bCs/>
                <w:lang w:val="en-US" w:eastAsia="x-none"/>
              </w:rPr>
              <w:t>IP</w:t>
            </w:r>
            <w:r w:rsidRPr="002300E6">
              <w:rPr>
                <w:rFonts w:ascii="Times New Roman" w:eastAsia="Times New Roman" w:hAnsi="Times New Roman" w:cs="Times New Roman"/>
                <w:bCs/>
                <w:lang w:val="x-none" w:eastAsia="x-none"/>
              </w:rPr>
              <w:t>-адресации оконечных устройств</w:t>
            </w:r>
          </w:p>
        </w:tc>
        <w:tc>
          <w:tcPr>
            <w:tcW w:w="831" w:type="pct"/>
            <w:vMerge/>
            <w:tcBorders>
              <w:top w:val="single" w:sz="4" w:space="0" w:color="auto"/>
              <w:left w:val="single" w:sz="4" w:space="0" w:color="auto"/>
              <w:bottom w:val="single" w:sz="4" w:space="0" w:color="auto"/>
              <w:right w:val="single" w:sz="4" w:space="0" w:color="auto"/>
            </w:tcBorders>
            <w:vAlign w:val="center"/>
          </w:tcPr>
          <w:p w14:paraId="149EE670"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7449A2A7"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7200A510"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1DC943FC" w14:textId="77777777" w:rsidR="002300E6" w:rsidRPr="002300E6" w:rsidRDefault="002300E6" w:rsidP="00210BBE">
            <w:pPr>
              <w:numPr>
                <w:ilvl w:val="0"/>
                <w:numId w:val="31"/>
              </w:numPr>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Проверка адресации. Проверка сквозного подключения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1E70C" w14:textId="77777777" w:rsidR="002300E6" w:rsidRPr="002300E6" w:rsidRDefault="002300E6" w:rsidP="00982005">
            <w:pPr>
              <w:spacing w:after="0" w:line="240" w:lineRule="auto"/>
              <w:rPr>
                <w:rFonts w:ascii="Times New Roman" w:eastAsia="Times New Roman" w:hAnsi="Times New Roman" w:cs="Times New Roman"/>
                <w:b/>
                <w:i/>
                <w:lang w:eastAsia="ru-RU"/>
              </w:rPr>
            </w:pPr>
          </w:p>
        </w:tc>
      </w:tr>
      <w:tr w:rsidR="002300E6" w:rsidRPr="002300E6" w14:paraId="2859CD34"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47F1E511"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hideMark/>
          </w:tcPr>
          <w:p w14:paraId="25ED9585" w14:textId="77777777" w:rsidR="002300E6" w:rsidRPr="002300E6" w:rsidRDefault="002300E6" w:rsidP="00982005">
            <w:pPr>
              <w:spacing w:after="0" w:line="240" w:lineRule="auto"/>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В том числе практических и лабораторных занятий</w:t>
            </w:r>
          </w:p>
        </w:tc>
        <w:tc>
          <w:tcPr>
            <w:tcW w:w="831" w:type="pct"/>
            <w:tcBorders>
              <w:top w:val="single" w:sz="4" w:space="0" w:color="auto"/>
              <w:left w:val="single" w:sz="4" w:space="0" w:color="auto"/>
              <w:bottom w:val="single" w:sz="4" w:space="0" w:color="auto"/>
              <w:right w:val="single" w:sz="4" w:space="0" w:color="auto"/>
            </w:tcBorders>
            <w:vAlign w:val="center"/>
            <w:hideMark/>
          </w:tcPr>
          <w:p w14:paraId="268DC8B7" w14:textId="77777777" w:rsidR="002300E6" w:rsidRPr="002300E6" w:rsidRDefault="002300E6" w:rsidP="00982005">
            <w:pPr>
              <w:spacing w:after="0" w:line="276" w:lineRule="auto"/>
              <w:jc w:val="center"/>
              <w:rPr>
                <w:rFonts w:ascii="Times New Roman" w:eastAsia="Times New Roman" w:hAnsi="Times New Roman" w:cs="Times New Roman"/>
                <w:b/>
                <w:i/>
                <w:lang w:eastAsia="ru-RU"/>
              </w:rPr>
            </w:pPr>
            <w:r w:rsidRPr="002300E6">
              <w:rPr>
                <w:rFonts w:ascii="Times New Roman" w:eastAsia="Times New Roman" w:hAnsi="Times New Roman" w:cs="Times New Roman"/>
                <w:b/>
                <w:i/>
                <w:lang w:eastAsia="ru-RU"/>
              </w:rPr>
              <w:t>8</w:t>
            </w:r>
          </w:p>
        </w:tc>
      </w:tr>
      <w:tr w:rsidR="002300E6" w:rsidRPr="002300E6" w14:paraId="722F04B2"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18220AA0"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6CFE6195"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1.  Настройка имен устройств и узлов</w:t>
            </w:r>
          </w:p>
        </w:tc>
        <w:tc>
          <w:tcPr>
            <w:tcW w:w="831" w:type="pct"/>
            <w:tcBorders>
              <w:top w:val="single" w:sz="4" w:space="0" w:color="auto"/>
              <w:left w:val="single" w:sz="4" w:space="0" w:color="auto"/>
              <w:bottom w:val="single" w:sz="4" w:space="0" w:color="auto"/>
              <w:right w:val="single" w:sz="4" w:space="0" w:color="auto"/>
            </w:tcBorders>
            <w:vAlign w:val="center"/>
          </w:tcPr>
          <w:p w14:paraId="75F27993"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66A07C2F"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10D40A17"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3193DDB6"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2. Установление паролей на различные режимы доступа</w:t>
            </w:r>
          </w:p>
        </w:tc>
        <w:tc>
          <w:tcPr>
            <w:tcW w:w="831" w:type="pct"/>
            <w:tcBorders>
              <w:top w:val="single" w:sz="4" w:space="0" w:color="auto"/>
              <w:left w:val="single" w:sz="4" w:space="0" w:color="auto"/>
              <w:bottom w:val="single" w:sz="4" w:space="0" w:color="auto"/>
              <w:right w:val="single" w:sz="4" w:space="0" w:color="auto"/>
            </w:tcBorders>
            <w:vAlign w:val="center"/>
          </w:tcPr>
          <w:p w14:paraId="10AD624A"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06F2C94D"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35C905F8"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7BF6CE56"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3. Контроль и оценки конфигураций операционных систем</w:t>
            </w:r>
          </w:p>
        </w:tc>
        <w:tc>
          <w:tcPr>
            <w:tcW w:w="831" w:type="pct"/>
            <w:tcBorders>
              <w:top w:val="single" w:sz="4" w:space="0" w:color="auto"/>
              <w:left w:val="single" w:sz="4" w:space="0" w:color="auto"/>
              <w:bottom w:val="single" w:sz="4" w:space="0" w:color="auto"/>
              <w:right w:val="single" w:sz="4" w:space="0" w:color="auto"/>
            </w:tcBorders>
            <w:vAlign w:val="center"/>
          </w:tcPr>
          <w:p w14:paraId="4656B1E0"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263AA4BC"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2B214A2B"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37271A21"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4. Настройка и проверка сквозного подключения</w:t>
            </w:r>
          </w:p>
        </w:tc>
        <w:tc>
          <w:tcPr>
            <w:tcW w:w="831" w:type="pct"/>
            <w:tcBorders>
              <w:top w:val="single" w:sz="4" w:space="0" w:color="auto"/>
              <w:left w:val="single" w:sz="4" w:space="0" w:color="auto"/>
              <w:bottom w:val="single" w:sz="4" w:space="0" w:color="auto"/>
              <w:right w:val="single" w:sz="4" w:space="0" w:color="auto"/>
            </w:tcBorders>
            <w:vAlign w:val="center"/>
          </w:tcPr>
          <w:p w14:paraId="72223AE7"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7902E34A" w14:textId="77777777" w:rsidTr="00D8283A">
        <w:tc>
          <w:tcPr>
            <w:tcW w:w="1009" w:type="pct"/>
            <w:vMerge w:val="restart"/>
            <w:tcBorders>
              <w:top w:val="single" w:sz="4" w:space="0" w:color="auto"/>
              <w:left w:val="single" w:sz="4" w:space="0" w:color="auto"/>
              <w:bottom w:val="single" w:sz="4" w:space="0" w:color="auto"/>
              <w:right w:val="single" w:sz="4" w:space="0" w:color="auto"/>
            </w:tcBorders>
            <w:hideMark/>
          </w:tcPr>
          <w:p w14:paraId="32CE7AAB" w14:textId="77777777" w:rsidR="002300E6" w:rsidRPr="002300E6" w:rsidRDefault="002300E6" w:rsidP="00982005">
            <w:pPr>
              <w:spacing w:after="0" w:line="240" w:lineRule="auto"/>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 xml:space="preserve">Тема 2.2 Сетевой доступ. </w:t>
            </w:r>
            <w:r w:rsidRPr="002300E6">
              <w:rPr>
                <w:rFonts w:ascii="Times New Roman" w:eastAsia="Times New Roman" w:hAnsi="Times New Roman" w:cs="Times New Roman"/>
                <w:b/>
                <w:bCs/>
                <w:lang w:val="en-US" w:eastAsia="ru-RU"/>
              </w:rPr>
              <w:t>Ethernet</w:t>
            </w:r>
          </w:p>
          <w:p w14:paraId="3644B8B4"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hideMark/>
          </w:tcPr>
          <w:p w14:paraId="056EAF48" w14:textId="77777777" w:rsidR="002300E6" w:rsidRPr="002300E6" w:rsidRDefault="002300E6" w:rsidP="00982005">
            <w:pPr>
              <w:spacing w:after="0" w:line="240" w:lineRule="auto"/>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 xml:space="preserve">Содержание </w:t>
            </w:r>
          </w:p>
        </w:tc>
        <w:tc>
          <w:tcPr>
            <w:tcW w:w="831" w:type="pct"/>
            <w:tcBorders>
              <w:top w:val="single" w:sz="4" w:space="0" w:color="auto"/>
              <w:left w:val="single" w:sz="4" w:space="0" w:color="auto"/>
              <w:bottom w:val="single" w:sz="4" w:space="0" w:color="auto"/>
              <w:right w:val="single" w:sz="4" w:space="0" w:color="auto"/>
            </w:tcBorders>
            <w:vAlign w:val="center"/>
          </w:tcPr>
          <w:p w14:paraId="02470120" w14:textId="77777777" w:rsidR="002300E6" w:rsidRPr="002300E6" w:rsidRDefault="002300E6" w:rsidP="00982005">
            <w:pPr>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18</w:t>
            </w:r>
          </w:p>
        </w:tc>
      </w:tr>
      <w:tr w:rsidR="002300E6" w:rsidRPr="002300E6" w14:paraId="3B837F8B"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7ED696B3"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09605BE0" w14:textId="77777777" w:rsidR="002300E6" w:rsidRPr="002300E6" w:rsidRDefault="002300E6" w:rsidP="00210BBE">
            <w:pPr>
              <w:numPr>
                <w:ilvl w:val="0"/>
                <w:numId w:val="32"/>
              </w:numPr>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Средства и стандарты подключения физического уровня</w:t>
            </w:r>
          </w:p>
        </w:tc>
        <w:tc>
          <w:tcPr>
            <w:tcW w:w="831" w:type="pct"/>
            <w:vMerge w:val="restart"/>
            <w:tcBorders>
              <w:top w:val="single" w:sz="4" w:space="0" w:color="auto"/>
              <w:left w:val="single" w:sz="4" w:space="0" w:color="auto"/>
              <w:bottom w:val="single" w:sz="4" w:space="0" w:color="auto"/>
              <w:right w:val="single" w:sz="4" w:space="0" w:color="auto"/>
            </w:tcBorders>
            <w:vAlign w:val="center"/>
            <w:hideMark/>
          </w:tcPr>
          <w:p w14:paraId="50B143D1" w14:textId="77777777" w:rsidR="002300E6" w:rsidRPr="002300E6" w:rsidRDefault="002300E6" w:rsidP="00982005">
            <w:pPr>
              <w:spacing w:after="0" w:line="276" w:lineRule="auto"/>
              <w:jc w:val="center"/>
              <w:rPr>
                <w:rFonts w:ascii="Times New Roman" w:eastAsia="Times New Roman" w:hAnsi="Times New Roman" w:cs="Times New Roman"/>
                <w:b/>
                <w:i/>
                <w:lang w:eastAsia="ru-RU"/>
              </w:rPr>
            </w:pPr>
            <w:r w:rsidRPr="002300E6">
              <w:rPr>
                <w:rFonts w:ascii="Times New Roman" w:eastAsia="Times New Roman" w:hAnsi="Times New Roman" w:cs="Times New Roman"/>
                <w:b/>
                <w:i/>
                <w:lang w:eastAsia="ru-RU"/>
              </w:rPr>
              <w:t>8</w:t>
            </w:r>
          </w:p>
        </w:tc>
      </w:tr>
      <w:tr w:rsidR="002300E6" w:rsidRPr="002300E6" w14:paraId="1DCABFD9"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3EC0D070"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06092378" w14:textId="77777777" w:rsidR="002300E6" w:rsidRPr="002300E6" w:rsidRDefault="002300E6" w:rsidP="00210BBE">
            <w:pPr>
              <w:numPr>
                <w:ilvl w:val="0"/>
                <w:numId w:val="32"/>
              </w:numPr>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Проводное и беспроводное подключение. Управление доступом к среде</w:t>
            </w:r>
          </w:p>
        </w:tc>
        <w:tc>
          <w:tcPr>
            <w:tcW w:w="831" w:type="pct"/>
            <w:vMerge/>
            <w:tcBorders>
              <w:top w:val="single" w:sz="4" w:space="0" w:color="auto"/>
              <w:left w:val="single" w:sz="4" w:space="0" w:color="auto"/>
              <w:bottom w:val="single" w:sz="4" w:space="0" w:color="auto"/>
              <w:right w:val="single" w:sz="4" w:space="0" w:color="auto"/>
            </w:tcBorders>
            <w:vAlign w:val="center"/>
          </w:tcPr>
          <w:p w14:paraId="27A270B6"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6C9EC862"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062EB77C"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4941C6BF" w14:textId="77777777" w:rsidR="002300E6" w:rsidRPr="002300E6" w:rsidRDefault="002300E6" w:rsidP="00210BBE">
            <w:pPr>
              <w:numPr>
                <w:ilvl w:val="0"/>
                <w:numId w:val="32"/>
              </w:numPr>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МАС адреса. Таблицы МАС-адресов. Способы пересылки на коммутаторах. Сквозная коммутация и буферизация</w:t>
            </w:r>
          </w:p>
        </w:tc>
        <w:tc>
          <w:tcPr>
            <w:tcW w:w="831" w:type="pct"/>
            <w:vMerge/>
            <w:tcBorders>
              <w:top w:val="single" w:sz="4" w:space="0" w:color="auto"/>
              <w:left w:val="single" w:sz="4" w:space="0" w:color="auto"/>
              <w:bottom w:val="single" w:sz="4" w:space="0" w:color="auto"/>
              <w:right w:val="single" w:sz="4" w:space="0" w:color="auto"/>
            </w:tcBorders>
            <w:vAlign w:val="center"/>
          </w:tcPr>
          <w:p w14:paraId="7B7257CA"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397CB0DD"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227A35F0"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4574060A" w14:textId="77777777" w:rsidR="002300E6" w:rsidRPr="002300E6" w:rsidRDefault="002300E6" w:rsidP="00210BBE">
            <w:pPr>
              <w:numPr>
                <w:ilvl w:val="0"/>
                <w:numId w:val="32"/>
              </w:numPr>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Протокол разрешения адресов. Настройка режимов и скорости. Настройка портов коммутатора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87CE9" w14:textId="77777777" w:rsidR="002300E6" w:rsidRPr="002300E6" w:rsidRDefault="002300E6" w:rsidP="00982005">
            <w:pPr>
              <w:spacing w:after="0" w:line="240" w:lineRule="auto"/>
              <w:rPr>
                <w:rFonts w:ascii="Times New Roman" w:eastAsia="Times New Roman" w:hAnsi="Times New Roman" w:cs="Times New Roman"/>
                <w:b/>
                <w:i/>
                <w:lang w:eastAsia="ru-RU"/>
              </w:rPr>
            </w:pPr>
          </w:p>
        </w:tc>
      </w:tr>
      <w:tr w:rsidR="002300E6" w:rsidRPr="002300E6" w14:paraId="477C4216"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7F99ED4A"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hideMark/>
          </w:tcPr>
          <w:p w14:paraId="4F313C5F" w14:textId="77777777" w:rsidR="002300E6" w:rsidRPr="002300E6" w:rsidRDefault="002300E6" w:rsidP="00982005">
            <w:pPr>
              <w:spacing w:after="0" w:line="240" w:lineRule="auto"/>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 xml:space="preserve">В том числе практических и лабораторных занятий </w:t>
            </w:r>
          </w:p>
        </w:tc>
        <w:tc>
          <w:tcPr>
            <w:tcW w:w="831" w:type="pct"/>
            <w:tcBorders>
              <w:top w:val="single" w:sz="4" w:space="0" w:color="auto"/>
              <w:left w:val="single" w:sz="4" w:space="0" w:color="auto"/>
              <w:bottom w:val="single" w:sz="4" w:space="0" w:color="auto"/>
              <w:right w:val="single" w:sz="4" w:space="0" w:color="auto"/>
            </w:tcBorders>
            <w:vAlign w:val="center"/>
            <w:hideMark/>
          </w:tcPr>
          <w:p w14:paraId="2EE5F888" w14:textId="77777777" w:rsidR="002300E6" w:rsidRPr="002300E6" w:rsidRDefault="002300E6" w:rsidP="00982005">
            <w:pPr>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10</w:t>
            </w:r>
          </w:p>
        </w:tc>
      </w:tr>
      <w:tr w:rsidR="002300E6" w:rsidRPr="002300E6" w14:paraId="03D1F6B6"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0500272E"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71EBB360"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5. Настройка проводного подключения</w:t>
            </w:r>
          </w:p>
        </w:tc>
        <w:tc>
          <w:tcPr>
            <w:tcW w:w="831" w:type="pct"/>
            <w:tcBorders>
              <w:top w:val="single" w:sz="4" w:space="0" w:color="auto"/>
              <w:left w:val="single" w:sz="4" w:space="0" w:color="auto"/>
              <w:bottom w:val="single" w:sz="4" w:space="0" w:color="auto"/>
              <w:right w:val="single" w:sz="4" w:space="0" w:color="auto"/>
            </w:tcBorders>
            <w:vAlign w:val="center"/>
            <w:hideMark/>
          </w:tcPr>
          <w:p w14:paraId="7A4D5565"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1A32DEFE"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28F250B4"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730EBFC9"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6. Настройка беспроводного подключения</w:t>
            </w:r>
          </w:p>
        </w:tc>
        <w:tc>
          <w:tcPr>
            <w:tcW w:w="831" w:type="pct"/>
            <w:tcBorders>
              <w:top w:val="single" w:sz="4" w:space="0" w:color="auto"/>
              <w:left w:val="single" w:sz="4" w:space="0" w:color="auto"/>
              <w:bottom w:val="single" w:sz="4" w:space="0" w:color="auto"/>
              <w:right w:val="single" w:sz="4" w:space="0" w:color="auto"/>
            </w:tcBorders>
            <w:vAlign w:val="center"/>
          </w:tcPr>
          <w:p w14:paraId="17E07D48"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2FD7F752"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2CA173B7"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48E10B39"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7. Получение таблицы МАС-адресов</w:t>
            </w:r>
          </w:p>
        </w:tc>
        <w:tc>
          <w:tcPr>
            <w:tcW w:w="831" w:type="pct"/>
            <w:tcBorders>
              <w:top w:val="single" w:sz="4" w:space="0" w:color="auto"/>
              <w:left w:val="single" w:sz="4" w:space="0" w:color="auto"/>
              <w:bottom w:val="single" w:sz="4" w:space="0" w:color="auto"/>
              <w:right w:val="single" w:sz="4" w:space="0" w:color="auto"/>
            </w:tcBorders>
            <w:vAlign w:val="center"/>
          </w:tcPr>
          <w:p w14:paraId="7C785814"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75414134"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tcPr>
          <w:p w14:paraId="0B37C89A"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76177E2E"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 xml:space="preserve">Лабораторное занятие № 8. Настройка режимов и скорости. </w:t>
            </w:r>
          </w:p>
        </w:tc>
        <w:tc>
          <w:tcPr>
            <w:tcW w:w="831" w:type="pct"/>
            <w:tcBorders>
              <w:top w:val="single" w:sz="4" w:space="0" w:color="auto"/>
              <w:left w:val="single" w:sz="4" w:space="0" w:color="auto"/>
              <w:bottom w:val="single" w:sz="4" w:space="0" w:color="auto"/>
              <w:right w:val="single" w:sz="4" w:space="0" w:color="auto"/>
            </w:tcBorders>
            <w:vAlign w:val="center"/>
          </w:tcPr>
          <w:p w14:paraId="7E509A6D"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60EC19AE" w14:textId="77777777" w:rsidTr="00D8283A">
        <w:tc>
          <w:tcPr>
            <w:tcW w:w="0" w:type="auto"/>
            <w:vMerge/>
            <w:tcBorders>
              <w:top w:val="single" w:sz="4" w:space="0" w:color="auto"/>
              <w:left w:val="single" w:sz="4" w:space="0" w:color="auto"/>
              <w:bottom w:val="single" w:sz="4" w:space="0" w:color="auto"/>
              <w:right w:val="single" w:sz="4" w:space="0" w:color="auto"/>
            </w:tcBorders>
            <w:vAlign w:val="center"/>
            <w:hideMark/>
          </w:tcPr>
          <w:p w14:paraId="636F6099"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42D9BF66"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9. Настройка портов коммутатора</w:t>
            </w:r>
          </w:p>
        </w:tc>
        <w:tc>
          <w:tcPr>
            <w:tcW w:w="831" w:type="pct"/>
            <w:tcBorders>
              <w:top w:val="single" w:sz="4" w:space="0" w:color="auto"/>
              <w:left w:val="single" w:sz="4" w:space="0" w:color="auto"/>
              <w:bottom w:val="single" w:sz="4" w:space="0" w:color="auto"/>
              <w:right w:val="single" w:sz="4" w:space="0" w:color="auto"/>
            </w:tcBorders>
            <w:vAlign w:val="center"/>
            <w:hideMark/>
          </w:tcPr>
          <w:p w14:paraId="36908286"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70285337" w14:textId="77777777" w:rsidTr="00D8283A">
        <w:trPr>
          <w:trHeight w:val="74"/>
        </w:trPr>
        <w:tc>
          <w:tcPr>
            <w:tcW w:w="0" w:type="auto"/>
            <w:vMerge w:val="restart"/>
            <w:tcBorders>
              <w:top w:val="single" w:sz="4" w:space="0" w:color="auto"/>
              <w:left w:val="single" w:sz="4" w:space="0" w:color="auto"/>
              <w:right w:val="single" w:sz="4" w:space="0" w:color="auto"/>
            </w:tcBorders>
            <w:vAlign w:val="center"/>
          </w:tcPr>
          <w:p w14:paraId="5CA22198" w14:textId="77777777" w:rsidR="002300E6" w:rsidRPr="002300E6" w:rsidRDefault="002300E6" w:rsidP="00982005">
            <w:pPr>
              <w:spacing w:after="0" w:line="240" w:lineRule="auto"/>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Тема 2.3 Настройка маршрутизации</w:t>
            </w:r>
          </w:p>
        </w:tc>
        <w:tc>
          <w:tcPr>
            <w:tcW w:w="3160" w:type="pct"/>
            <w:tcBorders>
              <w:top w:val="single" w:sz="4" w:space="0" w:color="auto"/>
              <w:left w:val="single" w:sz="4" w:space="0" w:color="auto"/>
              <w:bottom w:val="single" w:sz="4" w:space="0" w:color="auto"/>
              <w:right w:val="single" w:sz="4" w:space="0" w:color="auto"/>
            </w:tcBorders>
          </w:tcPr>
          <w:p w14:paraId="52EFA7F3" w14:textId="77777777" w:rsidR="002300E6" w:rsidRPr="002300E6" w:rsidRDefault="002300E6" w:rsidP="00982005">
            <w:pPr>
              <w:spacing w:after="0" w:line="240" w:lineRule="auto"/>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 xml:space="preserve">Содержание </w:t>
            </w:r>
          </w:p>
        </w:tc>
        <w:tc>
          <w:tcPr>
            <w:tcW w:w="831" w:type="pct"/>
            <w:tcBorders>
              <w:top w:val="single" w:sz="4" w:space="0" w:color="auto"/>
              <w:left w:val="single" w:sz="4" w:space="0" w:color="auto"/>
              <w:right w:val="single" w:sz="4" w:space="0" w:color="auto"/>
            </w:tcBorders>
            <w:vAlign w:val="center"/>
          </w:tcPr>
          <w:p w14:paraId="4F0AE60D" w14:textId="77777777" w:rsidR="002300E6" w:rsidRPr="002300E6" w:rsidRDefault="002300E6" w:rsidP="00982005">
            <w:pPr>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20</w:t>
            </w:r>
          </w:p>
        </w:tc>
      </w:tr>
      <w:tr w:rsidR="002300E6" w:rsidRPr="002300E6" w14:paraId="7E23BC18" w14:textId="77777777" w:rsidTr="00D8283A">
        <w:trPr>
          <w:trHeight w:val="72"/>
        </w:trPr>
        <w:tc>
          <w:tcPr>
            <w:tcW w:w="0" w:type="auto"/>
            <w:vMerge/>
            <w:tcBorders>
              <w:left w:val="single" w:sz="4" w:space="0" w:color="auto"/>
              <w:right w:val="single" w:sz="4" w:space="0" w:color="auto"/>
            </w:tcBorders>
            <w:vAlign w:val="center"/>
          </w:tcPr>
          <w:p w14:paraId="560D64A8"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5ADB6EA6" w14:textId="77777777" w:rsidR="002300E6" w:rsidRPr="002300E6" w:rsidRDefault="002300E6" w:rsidP="00210BBE">
            <w:pPr>
              <w:numPr>
                <w:ilvl w:val="0"/>
                <w:numId w:val="33"/>
              </w:numPr>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lang w:val="x-none" w:eastAsia="x-none"/>
              </w:rPr>
              <w:t xml:space="preserve">Сетевые протоколы и коммуникации. </w:t>
            </w:r>
            <w:r w:rsidRPr="002300E6">
              <w:rPr>
                <w:rFonts w:ascii="Times New Roman" w:eastAsia="Times New Roman" w:hAnsi="Times New Roman" w:cs="Times New Roman"/>
                <w:bCs/>
                <w:lang w:val="x-none" w:eastAsia="x-none"/>
              </w:rPr>
              <w:t>Протоколы: IPv4, IPv6.</w:t>
            </w:r>
          </w:p>
        </w:tc>
        <w:tc>
          <w:tcPr>
            <w:tcW w:w="831" w:type="pct"/>
            <w:vMerge w:val="restart"/>
            <w:tcBorders>
              <w:left w:val="single" w:sz="4" w:space="0" w:color="auto"/>
              <w:right w:val="single" w:sz="4" w:space="0" w:color="auto"/>
            </w:tcBorders>
            <w:vAlign w:val="center"/>
          </w:tcPr>
          <w:p w14:paraId="2F30CC8B" w14:textId="77777777" w:rsidR="002300E6" w:rsidRPr="002300E6" w:rsidRDefault="002300E6" w:rsidP="00982005">
            <w:pPr>
              <w:spacing w:after="0" w:line="276" w:lineRule="auto"/>
              <w:jc w:val="center"/>
              <w:rPr>
                <w:rFonts w:ascii="Times New Roman" w:eastAsia="Times New Roman" w:hAnsi="Times New Roman" w:cs="Times New Roman"/>
                <w:b/>
                <w:i/>
                <w:lang w:eastAsia="ru-RU"/>
              </w:rPr>
            </w:pPr>
            <w:r w:rsidRPr="002300E6">
              <w:rPr>
                <w:rFonts w:ascii="Times New Roman" w:eastAsia="Times New Roman" w:hAnsi="Times New Roman" w:cs="Times New Roman"/>
                <w:b/>
                <w:i/>
                <w:lang w:eastAsia="ru-RU"/>
              </w:rPr>
              <w:t>12</w:t>
            </w:r>
          </w:p>
        </w:tc>
      </w:tr>
      <w:tr w:rsidR="002300E6" w:rsidRPr="002300E6" w14:paraId="1C5540CD" w14:textId="77777777" w:rsidTr="00D8283A">
        <w:trPr>
          <w:trHeight w:val="72"/>
        </w:trPr>
        <w:tc>
          <w:tcPr>
            <w:tcW w:w="0" w:type="auto"/>
            <w:vMerge/>
            <w:tcBorders>
              <w:left w:val="single" w:sz="4" w:space="0" w:color="auto"/>
              <w:right w:val="single" w:sz="4" w:space="0" w:color="auto"/>
            </w:tcBorders>
            <w:vAlign w:val="center"/>
          </w:tcPr>
          <w:p w14:paraId="3BF3EF7D"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1837512D" w14:textId="77777777" w:rsidR="002300E6" w:rsidRPr="002300E6" w:rsidRDefault="002300E6" w:rsidP="00210BBE">
            <w:pPr>
              <w:numPr>
                <w:ilvl w:val="0"/>
                <w:numId w:val="33"/>
              </w:numPr>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Виды узлов назначений, их функции. Эхо-запросы.</w:t>
            </w:r>
          </w:p>
        </w:tc>
        <w:tc>
          <w:tcPr>
            <w:tcW w:w="831" w:type="pct"/>
            <w:vMerge/>
            <w:tcBorders>
              <w:left w:val="single" w:sz="4" w:space="0" w:color="auto"/>
              <w:right w:val="single" w:sz="4" w:space="0" w:color="auto"/>
            </w:tcBorders>
            <w:vAlign w:val="center"/>
          </w:tcPr>
          <w:p w14:paraId="1D31D8C2"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223906ED" w14:textId="77777777" w:rsidTr="00D8283A">
        <w:trPr>
          <w:trHeight w:val="72"/>
        </w:trPr>
        <w:tc>
          <w:tcPr>
            <w:tcW w:w="0" w:type="auto"/>
            <w:vMerge/>
            <w:tcBorders>
              <w:left w:val="single" w:sz="4" w:space="0" w:color="auto"/>
              <w:right w:val="single" w:sz="4" w:space="0" w:color="auto"/>
            </w:tcBorders>
            <w:vAlign w:val="center"/>
          </w:tcPr>
          <w:p w14:paraId="0DA3C667"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5EFF0D4C" w14:textId="77777777" w:rsidR="002300E6" w:rsidRPr="002300E6" w:rsidRDefault="002300E6" w:rsidP="00210BBE">
            <w:pPr>
              <w:numPr>
                <w:ilvl w:val="0"/>
                <w:numId w:val="33"/>
              </w:numPr>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Таблицы маршрутизации</w:t>
            </w:r>
          </w:p>
        </w:tc>
        <w:tc>
          <w:tcPr>
            <w:tcW w:w="831" w:type="pct"/>
            <w:vMerge/>
            <w:tcBorders>
              <w:left w:val="single" w:sz="4" w:space="0" w:color="auto"/>
              <w:right w:val="single" w:sz="4" w:space="0" w:color="auto"/>
            </w:tcBorders>
            <w:vAlign w:val="center"/>
          </w:tcPr>
          <w:p w14:paraId="79ADF911"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62D712E6" w14:textId="77777777" w:rsidTr="00D8283A">
        <w:trPr>
          <w:trHeight w:val="72"/>
        </w:trPr>
        <w:tc>
          <w:tcPr>
            <w:tcW w:w="0" w:type="auto"/>
            <w:vMerge/>
            <w:tcBorders>
              <w:left w:val="single" w:sz="4" w:space="0" w:color="auto"/>
              <w:right w:val="single" w:sz="4" w:space="0" w:color="auto"/>
            </w:tcBorders>
            <w:vAlign w:val="center"/>
          </w:tcPr>
          <w:p w14:paraId="00CB6E6B"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1757BAD1" w14:textId="77777777" w:rsidR="002300E6" w:rsidRPr="002300E6" w:rsidRDefault="002300E6" w:rsidP="00210BBE">
            <w:pPr>
              <w:numPr>
                <w:ilvl w:val="0"/>
                <w:numId w:val="33"/>
              </w:numPr>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Интерфейсы маршрутизатора. Доступ к настройкам маршрутизатора. Загрузочная конфигурация</w:t>
            </w:r>
          </w:p>
        </w:tc>
        <w:tc>
          <w:tcPr>
            <w:tcW w:w="831" w:type="pct"/>
            <w:vMerge/>
            <w:tcBorders>
              <w:left w:val="single" w:sz="4" w:space="0" w:color="auto"/>
              <w:right w:val="single" w:sz="4" w:space="0" w:color="auto"/>
            </w:tcBorders>
            <w:vAlign w:val="center"/>
          </w:tcPr>
          <w:p w14:paraId="1BA6A365"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4D4BAC38" w14:textId="77777777" w:rsidTr="00D8283A">
        <w:trPr>
          <w:trHeight w:val="72"/>
        </w:trPr>
        <w:tc>
          <w:tcPr>
            <w:tcW w:w="0" w:type="auto"/>
            <w:vMerge/>
            <w:tcBorders>
              <w:left w:val="single" w:sz="4" w:space="0" w:color="auto"/>
              <w:right w:val="single" w:sz="4" w:space="0" w:color="auto"/>
            </w:tcBorders>
            <w:vAlign w:val="center"/>
          </w:tcPr>
          <w:p w14:paraId="6FFCE266"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5386474F" w14:textId="77777777" w:rsidR="002300E6" w:rsidRPr="002300E6" w:rsidRDefault="002300E6" w:rsidP="00210BBE">
            <w:pPr>
              <w:numPr>
                <w:ilvl w:val="0"/>
                <w:numId w:val="33"/>
              </w:numPr>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Базовая настройка коммутации и маршрутизации. Сохранение настроек</w:t>
            </w:r>
          </w:p>
        </w:tc>
        <w:tc>
          <w:tcPr>
            <w:tcW w:w="831" w:type="pct"/>
            <w:vMerge/>
            <w:tcBorders>
              <w:left w:val="single" w:sz="4" w:space="0" w:color="auto"/>
              <w:right w:val="single" w:sz="4" w:space="0" w:color="auto"/>
            </w:tcBorders>
            <w:vAlign w:val="center"/>
          </w:tcPr>
          <w:p w14:paraId="616A7D09"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6972E5F7" w14:textId="77777777" w:rsidTr="00D8283A">
        <w:trPr>
          <w:trHeight w:val="72"/>
        </w:trPr>
        <w:tc>
          <w:tcPr>
            <w:tcW w:w="0" w:type="auto"/>
            <w:vMerge/>
            <w:tcBorders>
              <w:left w:val="single" w:sz="4" w:space="0" w:color="auto"/>
              <w:right w:val="single" w:sz="4" w:space="0" w:color="auto"/>
            </w:tcBorders>
            <w:vAlign w:val="center"/>
          </w:tcPr>
          <w:p w14:paraId="6B1AB409"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7A79B959" w14:textId="77777777" w:rsidR="002300E6" w:rsidRPr="002300E6" w:rsidRDefault="002300E6" w:rsidP="00210BBE">
            <w:pPr>
              <w:numPr>
                <w:ilvl w:val="0"/>
                <w:numId w:val="33"/>
              </w:numPr>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Назначение статических и динамических адресов узлам сети. Автоматическая конфигурация адреса</w:t>
            </w:r>
          </w:p>
        </w:tc>
        <w:tc>
          <w:tcPr>
            <w:tcW w:w="831" w:type="pct"/>
            <w:vMerge/>
            <w:tcBorders>
              <w:left w:val="single" w:sz="4" w:space="0" w:color="auto"/>
              <w:right w:val="single" w:sz="4" w:space="0" w:color="auto"/>
            </w:tcBorders>
            <w:vAlign w:val="center"/>
          </w:tcPr>
          <w:p w14:paraId="2AC883BE"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7CB447CE" w14:textId="77777777" w:rsidTr="00D8283A">
        <w:trPr>
          <w:trHeight w:val="72"/>
        </w:trPr>
        <w:tc>
          <w:tcPr>
            <w:tcW w:w="0" w:type="auto"/>
            <w:vMerge/>
            <w:tcBorders>
              <w:left w:val="single" w:sz="4" w:space="0" w:color="auto"/>
              <w:right w:val="single" w:sz="4" w:space="0" w:color="auto"/>
            </w:tcBorders>
            <w:vAlign w:val="center"/>
          </w:tcPr>
          <w:p w14:paraId="77ED1BAE"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5E4BD214" w14:textId="77777777" w:rsidR="002300E6" w:rsidRPr="002300E6" w:rsidRDefault="002300E6" w:rsidP="00210BBE">
            <w:pPr>
              <w:numPr>
                <w:ilvl w:val="0"/>
                <w:numId w:val="33"/>
              </w:numPr>
              <w:spacing w:after="0" w:line="240" w:lineRule="auto"/>
              <w:ind w:left="464"/>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Проверка конфигурации. Устранение типовых неполадок маршрутизации</w:t>
            </w:r>
          </w:p>
        </w:tc>
        <w:tc>
          <w:tcPr>
            <w:tcW w:w="831" w:type="pct"/>
            <w:vMerge/>
            <w:tcBorders>
              <w:left w:val="single" w:sz="4" w:space="0" w:color="auto"/>
              <w:right w:val="single" w:sz="4" w:space="0" w:color="auto"/>
            </w:tcBorders>
            <w:vAlign w:val="center"/>
          </w:tcPr>
          <w:p w14:paraId="1DC72A73"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09454FE0" w14:textId="77777777" w:rsidTr="00D8283A">
        <w:trPr>
          <w:trHeight w:val="72"/>
        </w:trPr>
        <w:tc>
          <w:tcPr>
            <w:tcW w:w="0" w:type="auto"/>
            <w:vMerge/>
            <w:tcBorders>
              <w:left w:val="single" w:sz="4" w:space="0" w:color="auto"/>
              <w:right w:val="single" w:sz="4" w:space="0" w:color="auto"/>
            </w:tcBorders>
            <w:vAlign w:val="center"/>
          </w:tcPr>
          <w:p w14:paraId="2B33955C"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74F5B712" w14:textId="77777777" w:rsidR="002300E6" w:rsidRPr="002300E6" w:rsidRDefault="002300E6" w:rsidP="00982005">
            <w:pPr>
              <w:spacing w:after="0" w:line="240" w:lineRule="auto"/>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 xml:space="preserve">В том числе практических и лабораторных занятий </w:t>
            </w:r>
          </w:p>
        </w:tc>
        <w:tc>
          <w:tcPr>
            <w:tcW w:w="831" w:type="pct"/>
            <w:tcBorders>
              <w:left w:val="single" w:sz="4" w:space="0" w:color="auto"/>
              <w:right w:val="single" w:sz="4" w:space="0" w:color="auto"/>
            </w:tcBorders>
            <w:vAlign w:val="center"/>
          </w:tcPr>
          <w:p w14:paraId="117D26C7" w14:textId="77777777" w:rsidR="002300E6" w:rsidRPr="002300E6" w:rsidRDefault="002300E6" w:rsidP="00982005">
            <w:pPr>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8</w:t>
            </w:r>
          </w:p>
        </w:tc>
      </w:tr>
      <w:tr w:rsidR="002300E6" w:rsidRPr="002300E6" w14:paraId="11163658" w14:textId="77777777" w:rsidTr="00D8283A">
        <w:trPr>
          <w:trHeight w:val="72"/>
        </w:trPr>
        <w:tc>
          <w:tcPr>
            <w:tcW w:w="0" w:type="auto"/>
            <w:vMerge/>
            <w:tcBorders>
              <w:left w:val="single" w:sz="4" w:space="0" w:color="auto"/>
              <w:right w:val="single" w:sz="4" w:space="0" w:color="auto"/>
            </w:tcBorders>
            <w:vAlign w:val="center"/>
          </w:tcPr>
          <w:p w14:paraId="431604F7"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3EC9413C"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10. Выполнение эхо-запросов</w:t>
            </w:r>
          </w:p>
        </w:tc>
        <w:tc>
          <w:tcPr>
            <w:tcW w:w="831" w:type="pct"/>
            <w:tcBorders>
              <w:left w:val="single" w:sz="4" w:space="0" w:color="auto"/>
              <w:right w:val="single" w:sz="4" w:space="0" w:color="auto"/>
            </w:tcBorders>
            <w:vAlign w:val="center"/>
          </w:tcPr>
          <w:p w14:paraId="49D87BE7"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48F0FDD5" w14:textId="77777777" w:rsidTr="00D8283A">
        <w:trPr>
          <w:trHeight w:val="72"/>
        </w:trPr>
        <w:tc>
          <w:tcPr>
            <w:tcW w:w="0" w:type="auto"/>
            <w:vMerge/>
            <w:tcBorders>
              <w:left w:val="single" w:sz="4" w:space="0" w:color="auto"/>
              <w:right w:val="single" w:sz="4" w:space="0" w:color="auto"/>
            </w:tcBorders>
            <w:vAlign w:val="center"/>
          </w:tcPr>
          <w:p w14:paraId="1C2F9740"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68CA3E73"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11. Настройка коммутатора</w:t>
            </w:r>
          </w:p>
        </w:tc>
        <w:tc>
          <w:tcPr>
            <w:tcW w:w="831" w:type="pct"/>
            <w:tcBorders>
              <w:left w:val="single" w:sz="4" w:space="0" w:color="auto"/>
              <w:right w:val="single" w:sz="4" w:space="0" w:color="auto"/>
            </w:tcBorders>
            <w:vAlign w:val="center"/>
          </w:tcPr>
          <w:p w14:paraId="31CAB791"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20998A62" w14:textId="77777777" w:rsidTr="00D8283A">
        <w:trPr>
          <w:trHeight w:val="72"/>
        </w:trPr>
        <w:tc>
          <w:tcPr>
            <w:tcW w:w="0" w:type="auto"/>
            <w:vMerge/>
            <w:tcBorders>
              <w:left w:val="single" w:sz="4" w:space="0" w:color="auto"/>
              <w:right w:val="single" w:sz="4" w:space="0" w:color="auto"/>
            </w:tcBorders>
            <w:vAlign w:val="center"/>
          </w:tcPr>
          <w:p w14:paraId="6046AB25"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12209152"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12. Настройка маршрутизатора</w:t>
            </w:r>
          </w:p>
        </w:tc>
        <w:tc>
          <w:tcPr>
            <w:tcW w:w="831" w:type="pct"/>
            <w:tcBorders>
              <w:left w:val="single" w:sz="4" w:space="0" w:color="auto"/>
              <w:right w:val="single" w:sz="4" w:space="0" w:color="auto"/>
            </w:tcBorders>
            <w:vAlign w:val="center"/>
          </w:tcPr>
          <w:p w14:paraId="0673B954"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1DFD0E28" w14:textId="77777777" w:rsidTr="00D8283A">
        <w:trPr>
          <w:trHeight w:val="72"/>
        </w:trPr>
        <w:tc>
          <w:tcPr>
            <w:tcW w:w="0" w:type="auto"/>
            <w:vMerge/>
            <w:tcBorders>
              <w:left w:val="single" w:sz="4" w:space="0" w:color="auto"/>
              <w:bottom w:val="single" w:sz="4" w:space="0" w:color="auto"/>
              <w:right w:val="single" w:sz="4" w:space="0" w:color="auto"/>
            </w:tcBorders>
            <w:vAlign w:val="center"/>
          </w:tcPr>
          <w:p w14:paraId="3D5E944A"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706BA7AF"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13. Выполнение трассировки маршрута и тестирование пути</w:t>
            </w:r>
          </w:p>
        </w:tc>
        <w:tc>
          <w:tcPr>
            <w:tcW w:w="831" w:type="pct"/>
            <w:tcBorders>
              <w:left w:val="single" w:sz="4" w:space="0" w:color="auto"/>
              <w:bottom w:val="single" w:sz="4" w:space="0" w:color="auto"/>
              <w:right w:val="single" w:sz="4" w:space="0" w:color="auto"/>
            </w:tcBorders>
            <w:vAlign w:val="center"/>
          </w:tcPr>
          <w:p w14:paraId="6D0CC561"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547CB3A3" w14:textId="77777777" w:rsidTr="00D8283A">
        <w:trPr>
          <w:trHeight w:val="74"/>
        </w:trPr>
        <w:tc>
          <w:tcPr>
            <w:tcW w:w="0" w:type="auto"/>
            <w:vMerge w:val="restart"/>
            <w:tcBorders>
              <w:top w:val="single" w:sz="4" w:space="0" w:color="auto"/>
              <w:left w:val="single" w:sz="4" w:space="0" w:color="auto"/>
              <w:right w:val="single" w:sz="4" w:space="0" w:color="auto"/>
            </w:tcBorders>
            <w:vAlign w:val="center"/>
          </w:tcPr>
          <w:p w14:paraId="1014C803" w14:textId="77777777" w:rsidR="002300E6" w:rsidRPr="002300E6" w:rsidRDefault="002300E6" w:rsidP="00982005">
            <w:pPr>
              <w:spacing w:after="0" w:line="240" w:lineRule="auto"/>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Тема 2.4 Основы эксплуатации и обслуживания сетевых устройств</w:t>
            </w:r>
          </w:p>
        </w:tc>
        <w:tc>
          <w:tcPr>
            <w:tcW w:w="3160" w:type="pct"/>
            <w:tcBorders>
              <w:top w:val="single" w:sz="4" w:space="0" w:color="auto"/>
              <w:left w:val="single" w:sz="4" w:space="0" w:color="auto"/>
              <w:bottom w:val="single" w:sz="4" w:space="0" w:color="auto"/>
              <w:right w:val="single" w:sz="4" w:space="0" w:color="auto"/>
            </w:tcBorders>
          </w:tcPr>
          <w:p w14:paraId="0849C667" w14:textId="77777777" w:rsidR="002300E6" w:rsidRPr="002300E6" w:rsidRDefault="002300E6" w:rsidP="00982005">
            <w:pPr>
              <w:spacing w:after="0" w:line="240" w:lineRule="auto"/>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 xml:space="preserve">Содержание </w:t>
            </w:r>
          </w:p>
        </w:tc>
        <w:tc>
          <w:tcPr>
            <w:tcW w:w="831" w:type="pct"/>
            <w:tcBorders>
              <w:top w:val="single" w:sz="4" w:space="0" w:color="auto"/>
              <w:left w:val="single" w:sz="4" w:space="0" w:color="auto"/>
              <w:right w:val="single" w:sz="4" w:space="0" w:color="auto"/>
            </w:tcBorders>
            <w:vAlign w:val="center"/>
          </w:tcPr>
          <w:p w14:paraId="114D1073" w14:textId="77777777" w:rsidR="002300E6" w:rsidRPr="002300E6" w:rsidRDefault="002300E6" w:rsidP="00982005">
            <w:pPr>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14</w:t>
            </w:r>
          </w:p>
        </w:tc>
      </w:tr>
      <w:tr w:rsidR="002300E6" w:rsidRPr="002300E6" w14:paraId="685D33A5" w14:textId="77777777" w:rsidTr="00D8283A">
        <w:trPr>
          <w:trHeight w:val="72"/>
        </w:trPr>
        <w:tc>
          <w:tcPr>
            <w:tcW w:w="0" w:type="auto"/>
            <w:vMerge/>
            <w:tcBorders>
              <w:left w:val="single" w:sz="4" w:space="0" w:color="auto"/>
              <w:right w:val="single" w:sz="4" w:space="0" w:color="auto"/>
            </w:tcBorders>
            <w:vAlign w:val="center"/>
          </w:tcPr>
          <w:p w14:paraId="4F046654"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76D696DA" w14:textId="77777777" w:rsidR="002300E6" w:rsidRPr="002300E6" w:rsidRDefault="002300E6" w:rsidP="00210BBE">
            <w:pPr>
              <w:numPr>
                <w:ilvl w:val="0"/>
                <w:numId w:val="34"/>
              </w:numPr>
              <w:spacing w:after="0" w:line="240" w:lineRule="auto"/>
              <w:ind w:left="322"/>
              <w:rPr>
                <w:rFonts w:ascii="Times New Roman" w:eastAsia="Times New Roman" w:hAnsi="Times New Roman" w:cs="Times New Roman"/>
                <w:lang w:val="x-none" w:eastAsia="x-none"/>
              </w:rPr>
            </w:pPr>
            <w:r w:rsidRPr="002300E6">
              <w:rPr>
                <w:rFonts w:ascii="Times New Roman" w:eastAsia="Times New Roman" w:hAnsi="Times New Roman" w:cs="Times New Roman"/>
                <w:lang w:val="x-none" w:eastAsia="x-none"/>
              </w:rPr>
              <w:t xml:space="preserve">Сообщения об ошибках (ICMP-сервисы). Протокол разрешения адресов. Обнаружение дублирующихся адресов. </w:t>
            </w:r>
          </w:p>
        </w:tc>
        <w:tc>
          <w:tcPr>
            <w:tcW w:w="831" w:type="pct"/>
            <w:vMerge w:val="restart"/>
            <w:tcBorders>
              <w:left w:val="single" w:sz="4" w:space="0" w:color="auto"/>
              <w:right w:val="single" w:sz="4" w:space="0" w:color="auto"/>
            </w:tcBorders>
            <w:vAlign w:val="center"/>
          </w:tcPr>
          <w:p w14:paraId="21663071" w14:textId="77777777" w:rsidR="002300E6" w:rsidRPr="002300E6" w:rsidRDefault="002300E6" w:rsidP="00982005">
            <w:pPr>
              <w:spacing w:after="0" w:line="276" w:lineRule="auto"/>
              <w:jc w:val="center"/>
              <w:rPr>
                <w:rFonts w:ascii="Times New Roman" w:eastAsia="Times New Roman" w:hAnsi="Times New Roman" w:cs="Times New Roman"/>
                <w:b/>
                <w:i/>
                <w:lang w:eastAsia="ru-RU"/>
              </w:rPr>
            </w:pPr>
            <w:r w:rsidRPr="002300E6">
              <w:rPr>
                <w:rFonts w:ascii="Times New Roman" w:eastAsia="Times New Roman" w:hAnsi="Times New Roman" w:cs="Times New Roman"/>
                <w:b/>
                <w:i/>
                <w:lang w:eastAsia="ru-RU"/>
              </w:rPr>
              <w:t>6</w:t>
            </w:r>
          </w:p>
        </w:tc>
      </w:tr>
      <w:tr w:rsidR="002300E6" w:rsidRPr="002300E6" w14:paraId="74D89901" w14:textId="77777777" w:rsidTr="00D8283A">
        <w:trPr>
          <w:trHeight w:val="72"/>
        </w:trPr>
        <w:tc>
          <w:tcPr>
            <w:tcW w:w="0" w:type="auto"/>
            <w:vMerge/>
            <w:tcBorders>
              <w:left w:val="single" w:sz="4" w:space="0" w:color="auto"/>
              <w:right w:val="single" w:sz="4" w:space="0" w:color="auto"/>
            </w:tcBorders>
            <w:vAlign w:val="center"/>
          </w:tcPr>
          <w:p w14:paraId="5A931D8D"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58E1978B" w14:textId="77777777" w:rsidR="002300E6" w:rsidRPr="002300E6" w:rsidRDefault="002300E6" w:rsidP="00210BBE">
            <w:pPr>
              <w:numPr>
                <w:ilvl w:val="0"/>
                <w:numId w:val="34"/>
              </w:numPr>
              <w:spacing w:after="0" w:line="240" w:lineRule="auto"/>
              <w:ind w:left="322"/>
              <w:rPr>
                <w:rFonts w:ascii="Times New Roman" w:eastAsia="Times New Roman" w:hAnsi="Times New Roman" w:cs="Times New Roman"/>
                <w:lang w:val="x-none" w:eastAsia="x-none"/>
              </w:rPr>
            </w:pPr>
            <w:r w:rsidRPr="002300E6">
              <w:rPr>
                <w:rFonts w:ascii="Times New Roman" w:eastAsia="Times New Roman" w:hAnsi="Times New Roman" w:cs="Times New Roman"/>
                <w:lang w:val="x-none" w:eastAsia="x-none"/>
              </w:rPr>
              <w:t>Тестирование подключения, трассировка маршрута</w:t>
            </w:r>
          </w:p>
        </w:tc>
        <w:tc>
          <w:tcPr>
            <w:tcW w:w="831" w:type="pct"/>
            <w:vMerge/>
            <w:tcBorders>
              <w:left w:val="single" w:sz="4" w:space="0" w:color="auto"/>
              <w:right w:val="single" w:sz="4" w:space="0" w:color="auto"/>
            </w:tcBorders>
            <w:vAlign w:val="center"/>
          </w:tcPr>
          <w:p w14:paraId="617F89DC"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728915F7" w14:textId="77777777" w:rsidTr="00D8283A">
        <w:trPr>
          <w:trHeight w:val="72"/>
        </w:trPr>
        <w:tc>
          <w:tcPr>
            <w:tcW w:w="0" w:type="auto"/>
            <w:vMerge/>
            <w:tcBorders>
              <w:left w:val="single" w:sz="4" w:space="0" w:color="auto"/>
              <w:right w:val="single" w:sz="4" w:space="0" w:color="auto"/>
            </w:tcBorders>
            <w:vAlign w:val="center"/>
          </w:tcPr>
          <w:p w14:paraId="3472C4A2"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31EE4BB3" w14:textId="77777777" w:rsidR="002300E6" w:rsidRPr="002300E6" w:rsidRDefault="002300E6" w:rsidP="00210BBE">
            <w:pPr>
              <w:numPr>
                <w:ilvl w:val="0"/>
                <w:numId w:val="34"/>
              </w:numPr>
              <w:spacing w:after="0" w:line="240" w:lineRule="auto"/>
              <w:ind w:left="322"/>
              <w:rPr>
                <w:rFonts w:ascii="Times New Roman" w:eastAsia="Times New Roman" w:hAnsi="Times New Roman" w:cs="Times New Roman"/>
                <w:lang w:val="x-none" w:eastAsia="x-none"/>
              </w:rPr>
            </w:pPr>
            <w:r w:rsidRPr="002300E6">
              <w:rPr>
                <w:rFonts w:ascii="Times New Roman" w:eastAsia="Times New Roman" w:hAnsi="Times New Roman" w:cs="Times New Roman"/>
                <w:bCs/>
                <w:lang w:val="x-none" w:eastAsia="x-none"/>
              </w:rPr>
              <w:t>Основы управления сетевым трафиком.</w:t>
            </w:r>
            <w:r w:rsidRPr="002300E6">
              <w:rPr>
                <w:rFonts w:ascii="Times New Roman" w:eastAsia="Times New Roman" w:hAnsi="Times New Roman" w:cs="Times New Roman"/>
                <w:iCs/>
                <w:lang w:val="x-none" w:eastAsia="x-none"/>
              </w:rPr>
              <w:t xml:space="preserve"> Программное обеспечение для мониторинга. Программное обеспечение для управления локальной сетью</w:t>
            </w:r>
          </w:p>
        </w:tc>
        <w:tc>
          <w:tcPr>
            <w:tcW w:w="831" w:type="pct"/>
            <w:vMerge/>
            <w:tcBorders>
              <w:left w:val="single" w:sz="4" w:space="0" w:color="auto"/>
              <w:right w:val="single" w:sz="4" w:space="0" w:color="auto"/>
            </w:tcBorders>
            <w:vAlign w:val="center"/>
          </w:tcPr>
          <w:p w14:paraId="1DDAEB7E"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0B240B00" w14:textId="77777777" w:rsidTr="00D8283A">
        <w:trPr>
          <w:trHeight w:val="72"/>
        </w:trPr>
        <w:tc>
          <w:tcPr>
            <w:tcW w:w="0" w:type="auto"/>
            <w:vMerge/>
            <w:tcBorders>
              <w:left w:val="single" w:sz="4" w:space="0" w:color="auto"/>
              <w:right w:val="single" w:sz="4" w:space="0" w:color="auto"/>
            </w:tcBorders>
            <w:vAlign w:val="center"/>
          </w:tcPr>
          <w:p w14:paraId="101C92BA"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3335B5EC" w14:textId="77777777" w:rsidR="002300E6" w:rsidRPr="002300E6" w:rsidRDefault="002300E6" w:rsidP="00210BBE">
            <w:pPr>
              <w:numPr>
                <w:ilvl w:val="0"/>
                <w:numId w:val="34"/>
              </w:numPr>
              <w:spacing w:after="0" w:line="240" w:lineRule="auto"/>
              <w:ind w:left="322"/>
              <w:rPr>
                <w:rFonts w:ascii="Times New Roman" w:eastAsia="Times New Roman" w:hAnsi="Times New Roman" w:cs="Times New Roman"/>
                <w:lang w:val="x-none" w:eastAsia="x-none"/>
              </w:rPr>
            </w:pPr>
            <w:r w:rsidRPr="002300E6">
              <w:rPr>
                <w:rFonts w:ascii="Times New Roman" w:eastAsia="Times New Roman" w:hAnsi="Times New Roman" w:cs="Times New Roman"/>
                <w:bCs/>
                <w:lang w:val="x-none" w:eastAsia="x-none"/>
              </w:rPr>
              <w:t>Назначение, виды, последовательность проведения профилактических работ</w:t>
            </w:r>
          </w:p>
        </w:tc>
        <w:tc>
          <w:tcPr>
            <w:tcW w:w="831" w:type="pct"/>
            <w:vMerge/>
            <w:tcBorders>
              <w:left w:val="single" w:sz="4" w:space="0" w:color="auto"/>
              <w:right w:val="single" w:sz="4" w:space="0" w:color="auto"/>
            </w:tcBorders>
            <w:vAlign w:val="center"/>
          </w:tcPr>
          <w:p w14:paraId="2E90FC19"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01CE5D2A" w14:textId="77777777" w:rsidTr="00D8283A">
        <w:trPr>
          <w:trHeight w:val="72"/>
        </w:trPr>
        <w:tc>
          <w:tcPr>
            <w:tcW w:w="0" w:type="auto"/>
            <w:vMerge/>
            <w:tcBorders>
              <w:left w:val="single" w:sz="4" w:space="0" w:color="auto"/>
              <w:right w:val="single" w:sz="4" w:space="0" w:color="auto"/>
            </w:tcBorders>
            <w:vAlign w:val="center"/>
          </w:tcPr>
          <w:p w14:paraId="00C6B028"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6160A800" w14:textId="77777777" w:rsidR="002300E6" w:rsidRPr="002300E6" w:rsidRDefault="002300E6" w:rsidP="00982005">
            <w:pPr>
              <w:spacing w:after="0" w:line="240" w:lineRule="auto"/>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 xml:space="preserve">В том числе практических и лабораторных занятий </w:t>
            </w:r>
          </w:p>
        </w:tc>
        <w:tc>
          <w:tcPr>
            <w:tcW w:w="831" w:type="pct"/>
            <w:tcBorders>
              <w:left w:val="single" w:sz="4" w:space="0" w:color="auto"/>
              <w:right w:val="single" w:sz="4" w:space="0" w:color="auto"/>
            </w:tcBorders>
            <w:vAlign w:val="center"/>
          </w:tcPr>
          <w:p w14:paraId="5419EE0D" w14:textId="77777777" w:rsidR="002300E6" w:rsidRPr="002300E6" w:rsidRDefault="002300E6" w:rsidP="00982005">
            <w:pPr>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8</w:t>
            </w:r>
          </w:p>
        </w:tc>
      </w:tr>
      <w:tr w:rsidR="002300E6" w:rsidRPr="002300E6" w14:paraId="64FDB6B3" w14:textId="77777777" w:rsidTr="00D8283A">
        <w:trPr>
          <w:trHeight w:val="72"/>
        </w:trPr>
        <w:tc>
          <w:tcPr>
            <w:tcW w:w="0" w:type="auto"/>
            <w:vMerge/>
            <w:tcBorders>
              <w:left w:val="single" w:sz="4" w:space="0" w:color="auto"/>
              <w:right w:val="single" w:sz="4" w:space="0" w:color="auto"/>
            </w:tcBorders>
            <w:vAlign w:val="center"/>
          </w:tcPr>
          <w:p w14:paraId="64D8D212"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6CFFF71F" w14:textId="3B17105B"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14.</w:t>
            </w:r>
            <w:r w:rsidR="003632B7">
              <w:rPr>
                <w:rFonts w:ascii="Times New Roman" w:eastAsia="PMingLiU" w:hAnsi="Times New Roman" w:cs="Arial"/>
                <w:bCs/>
                <w:lang w:eastAsia="zh-TW"/>
              </w:rPr>
              <w:t xml:space="preserve"> </w:t>
            </w:r>
            <w:r w:rsidRPr="002300E6">
              <w:rPr>
                <w:rFonts w:ascii="Times New Roman" w:eastAsia="PMingLiU" w:hAnsi="Times New Roman" w:cs="Arial"/>
                <w:bCs/>
                <w:lang w:eastAsia="zh-TW"/>
              </w:rPr>
              <w:t>Мониторинг сети с целью выявления типовых инцидентов и угроз безопасности</w:t>
            </w:r>
          </w:p>
        </w:tc>
        <w:tc>
          <w:tcPr>
            <w:tcW w:w="831" w:type="pct"/>
            <w:tcBorders>
              <w:left w:val="single" w:sz="4" w:space="0" w:color="auto"/>
              <w:right w:val="single" w:sz="4" w:space="0" w:color="auto"/>
            </w:tcBorders>
            <w:vAlign w:val="center"/>
          </w:tcPr>
          <w:p w14:paraId="32B85766"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55B5961A" w14:textId="77777777" w:rsidTr="00D8283A">
        <w:trPr>
          <w:trHeight w:val="72"/>
        </w:trPr>
        <w:tc>
          <w:tcPr>
            <w:tcW w:w="0" w:type="auto"/>
            <w:vMerge/>
            <w:tcBorders>
              <w:left w:val="single" w:sz="4" w:space="0" w:color="auto"/>
              <w:right w:val="single" w:sz="4" w:space="0" w:color="auto"/>
            </w:tcBorders>
            <w:vAlign w:val="center"/>
          </w:tcPr>
          <w:p w14:paraId="7456D847"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42B4012C"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15. Оценка степени критичности инцидентов при работе согласно инструкции</w:t>
            </w:r>
          </w:p>
        </w:tc>
        <w:tc>
          <w:tcPr>
            <w:tcW w:w="831" w:type="pct"/>
            <w:tcBorders>
              <w:left w:val="single" w:sz="4" w:space="0" w:color="auto"/>
              <w:right w:val="single" w:sz="4" w:space="0" w:color="auto"/>
            </w:tcBorders>
            <w:vAlign w:val="center"/>
          </w:tcPr>
          <w:p w14:paraId="0E9DC5AF"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6F057FC2" w14:textId="77777777" w:rsidTr="00D8283A">
        <w:trPr>
          <w:trHeight w:val="72"/>
        </w:trPr>
        <w:tc>
          <w:tcPr>
            <w:tcW w:w="0" w:type="auto"/>
            <w:vMerge/>
            <w:tcBorders>
              <w:left w:val="single" w:sz="4" w:space="0" w:color="auto"/>
              <w:right w:val="single" w:sz="4" w:space="0" w:color="auto"/>
            </w:tcBorders>
            <w:vAlign w:val="center"/>
          </w:tcPr>
          <w:p w14:paraId="324C40E2"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3261E4FC"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16. Обнаружение и устранение возникающих типовых инцидентов</w:t>
            </w:r>
          </w:p>
        </w:tc>
        <w:tc>
          <w:tcPr>
            <w:tcW w:w="831" w:type="pct"/>
            <w:tcBorders>
              <w:left w:val="single" w:sz="4" w:space="0" w:color="auto"/>
              <w:right w:val="single" w:sz="4" w:space="0" w:color="auto"/>
            </w:tcBorders>
            <w:vAlign w:val="center"/>
          </w:tcPr>
          <w:p w14:paraId="709A6AF0"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57D19198" w14:textId="77777777" w:rsidTr="00D8283A">
        <w:trPr>
          <w:trHeight w:val="72"/>
        </w:trPr>
        <w:tc>
          <w:tcPr>
            <w:tcW w:w="0" w:type="auto"/>
            <w:vMerge/>
            <w:tcBorders>
              <w:left w:val="single" w:sz="4" w:space="0" w:color="auto"/>
              <w:bottom w:val="single" w:sz="4" w:space="0" w:color="auto"/>
              <w:right w:val="single" w:sz="4" w:space="0" w:color="auto"/>
            </w:tcBorders>
            <w:vAlign w:val="center"/>
          </w:tcPr>
          <w:p w14:paraId="41031802"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2EBCD92C"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17. Сбор информации о сетевом трафике</w:t>
            </w:r>
          </w:p>
        </w:tc>
        <w:tc>
          <w:tcPr>
            <w:tcW w:w="831" w:type="pct"/>
            <w:tcBorders>
              <w:left w:val="single" w:sz="4" w:space="0" w:color="auto"/>
              <w:bottom w:val="single" w:sz="4" w:space="0" w:color="auto"/>
              <w:right w:val="single" w:sz="4" w:space="0" w:color="auto"/>
            </w:tcBorders>
            <w:vAlign w:val="center"/>
          </w:tcPr>
          <w:p w14:paraId="1DE43BA9"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684B623C" w14:textId="77777777" w:rsidTr="00D8283A">
        <w:trPr>
          <w:trHeight w:val="445"/>
        </w:trPr>
        <w:tc>
          <w:tcPr>
            <w:tcW w:w="4169" w:type="pct"/>
            <w:gridSpan w:val="2"/>
            <w:tcBorders>
              <w:top w:val="single" w:sz="4" w:space="0" w:color="auto"/>
              <w:left w:val="single" w:sz="4" w:space="0" w:color="auto"/>
              <w:bottom w:val="single" w:sz="4" w:space="0" w:color="auto"/>
              <w:right w:val="single" w:sz="4" w:space="0" w:color="auto"/>
            </w:tcBorders>
          </w:tcPr>
          <w:p w14:paraId="2B791449" w14:textId="77777777" w:rsidR="002300E6" w:rsidRPr="002300E6" w:rsidRDefault="002300E6" w:rsidP="00982005">
            <w:pPr>
              <w:spacing w:after="0" w:line="240" w:lineRule="auto"/>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Раздел 3. Настройка и сопровождение программного обеспечения рабочих мест пользователей инфокоммуникационных систем</w:t>
            </w:r>
          </w:p>
        </w:tc>
        <w:tc>
          <w:tcPr>
            <w:tcW w:w="831" w:type="pct"/>
            <w:tcBorders>
              <w:top w:val="single" w:sz="4" w:space="0" w:color="auto"/>
              <w:left w:val="single" w:sz="4" w:space="0" w:color="auto"/>
              <w:bottom w:val="single" w:sz="4" w:space="0" w:color="auto"/>
              <w:right w:val="single" w:sz="4" w:space="0" w:color="auto"/>
            </w:tcBorders>
            <w:vAlign w:val="center"/>
            <w:hideMark/>
          </w:tcPr>
          <w:p w14:paraId="5F0BF1E2" w14:textId="77777777" w:rsidR="002300E6" w:rsidRPr="002300E6" w:rsidRDefault="002300E6" w:rsidP="00982005">
            <w:pPr>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50/20</w:t>
            </w:r>
          </w:p>
        </w:tc>
      </w:tr>
      <w:tr w:rsidR="002300E6" w:rsidRPr="002300E6" w14:paraId="55B35B96" w14:textId="77777777" w:rsidTr="00D8283A">
        <w:tc>
          <w:tcPr>
            <w:tcW w:w="4169" w:type="pct"/>
            <w:gridSpan w:val="2"/>
            <w:tcBorders>
              <w:top w:val="single" w:sz="4" w:space="0" w:color="auto"/>
              <w:left w:val="single" w:sz="4" w:space="0" w:color="auto"/>
              <w:bottom w:val="single" w:sz="4" w:space="0" w:color="auto"/>
              <w:right w:val="single" w:sz="4" w:space="0" w:color="auto"/>
            </w:tcBorders>
          </w:tcPr>
          <w:p w14:paraId="2F0490A8" w14:textId="77777777" w:rsidR="002300E6" w:rsidRPr="002300E6" w:rsidRDefault="002300E6" w:rsidP="00982005">
            <w:pPr>
              <w:spacing w:after="0" w:line="240" w:lineRule="auto"/>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МДК. 02.03 Настройка и сопровождение программного обеспечения рабочих мест пользователей инфокоммуникационных систем</w:t>
            </w:r>
          </w:p>
        </w:tc>
        <w:tc>
          <w:tcPr>
            <w:tcW w:w="831" w:type="pct"/>
            <w:tcBorders>
              <w:top w:val="single" w:sz="4" w:space="0" w:color="auto"/>
              <w:left w:val="single" w:sz="4" w:space="0" w:color="auto"/>
              <w:bottom w:val="single" w:sz="4" w:space="0" w:color="auto"/>
              <w:right w:val="single" w:sz="4" w:space="0" w:color="auto"/>
            </w:tcBorders>
            <w:vAlign w:val="center"/>
            <w:hideMark/>
          </w:tcPr>
          <w:p w14:paraId="5D2E5658" w14:textId="77777777" w:rsidR="002300E6" w:rsidRPr="002300E6" w:rsidRDefault="002300E6" w:rsidP="00982005">
            <w:pPr>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50/20</w:t>
            </w:r>
          </w:p>
        </w:tc>
      </w:tr>
      <w:tr w:rsidR="002300E6" w:rsidRPr="002300E6" w14:paraId="58D4511C" w14:textId="77777777" w:rsidTr="00D8283A">
        <w:trPr>
          <w:trHeight w:val="86"/>
        </w:trPr>
        <w:tc>
          <w:tcPr>
            <w:tcW w:w="1009" w:type="pct"/>
            <w:vMerge w:val="restart"/>
            <w:tcBorders>
              <w:top w:val="single" w:sz="4" w:space="0" w:color="auto"/>
              <w:left w:val="single" w:sz="4" w:space="0" w:color="auto"/>
              <w:right w:val="single" w:sz="4" w:space="0" w:color="auto"/>
            </w:tcBorders>
          </w:tcPr>
          <w:p w14:paraId="5CCD7FBA" w14:textId="77777777" w:rsidR="002300E6" w:rsidRPr="002300E6" w:rsidRDefault="002300E6" w:rsidP="00982005">
            <w:pPr>
              <w:spacing w:after="0" w:line="240" w:lineRule="auto"/>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Тема 3.1. Настройка и сопровождение системного программного обеспечения</w:t>
            </w:r>
          </w:p>
        </w:tc>
        <w:tc>
          <w:tcPr>
            <w:tcW w:w="3160" w:type="pct"/>
            <w:tcBorders>
              <w:top w:val="single" w:sz="4" w:space="0" w:color="auto"/>
              <w:left w:val="single" w:sz="4" w:space="0" w:color="auto"/>
              <w:bottom w:val="single" w:sz="4" w:space="0" w:color="auto"/>
              <w:right w:val="single" w:sz="4" w:space="0" w:color="auto"/>
            </w:tcBorders>
          </w:tcPr>
          <w:p w14:paraId="52A9F489" w14:textId="77777777" w:rsidR="002300E6" w:rsidRPr="002300E6" w:rsidRDefault="002300E6" w:rsidP="00982005">
            <w:pPr>
              <w:spacing w:after="0" w:line="240" w:lineRule="auto"/>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 xml:space="preserve">Содержание </w:t>
            </w:r>
          </w:p>
        </w:tc>
        <w:tc>
          <w:tcPr>
            <w:tcW w:w="831" w:type="pct"/>
            <w:tcBorders>
              <w:top w:val="single" w:sz="4" w:space="0" w:color="auto"/>
              <w:left w:val="single" w:sz="4" w:space="0" w:color="auto"/>
              <w:right w:val="single" w:sz="4" w:space="0" w:color="auto"/>
            </w:tcBorders>
            <w:vAlign w:val="center"/>
            <w:hideMark/>
          </w:tcPr>
          <w:p w14:paraId="5D17102C" w14:textId="77777777" w:rsidR="002300E6" w:rsidRPr="002300E6" w:rsidRDefault="002300E6" w:rsidP="00982005">
            <w:pPr>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24</w:t>
            </w:r>
          </w:p>
        </w:tc>
      </w:tr>
      <w:tr w:rsidR="002300E6" w:rsidRPr="002300E6" w14:paraId="4025903C" w14:textId="77777777" w:rsidTr="00D8283A">
        <w:trPr>
          <w:trHeight w:val="84"/>
        </w:trPr>
        <w:tc>
          <w:tcPr>
            <w:tcW w:w="1009" w:type="pct"/>
            <w:vMerge/>
            <w:tcBorders>
              <w:left w:val="single" w:sz="4" w:space="0" w:color="auto"/>
              <w:right w:val="single" w:sz="4" w:space="0" w:color="auto"/>
            </w:tcBorders>
          </w:tcPr>
          <w:p w14:paraId="643872F1"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649E643C" w14:textId="77777777" w:rsidR="002300E6" w:rsidRPr="002300E6" w:rsidRDefault="002300E6" w:rsidP="00210BBE">
            <w:pPr>
              <w:numPr>
                <w:ilvl w:val="0"/>
                <w:numId w:val="35"/>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Виды и принципы работы операционных систем персональных компьютеров</w:t>
            </w:r>
          </w:p>
        </w:tc>
        <w:tc>
          <w:tcPr>
            <w:tcW w:w="831" w:type="pct"/>
            <w:vMerge w:val="restart"/>
            <w:tcBorders>
              <w:left w:val="single" w:sz="4" w:space="0" w:color="auto"/>
              <w:right w:val="single" w:sz="4" w:space="0" w:color="auto"/>
            </w:tcBorders>
            <w:vAlign w:val="center"/>
          </w:tcPr>
          <w:p w14:paraId="2B784616" w14:textId="77777777" w:rsidR="002300E6" w:rsidRPr="002300E6" w:rsidRDefault="002300E6" w:rsidP="00982005">
            <w:pPr>
              <w:spacing w:after="0" w:line="276" w:lineRule="auto"/>
              <w:jc w:val="center"/>
              <w:rPr>
                <w:rFonts w:ascii="Times New Roman" w:eastAsia="Times New Roman" w:hAnsi="Times New Roman" w:cs="Times New Roman"/>
                <w:b/>
                <w:i/>
                <w:lang w:eastAsia="ru-RU"/>
              </w:rPr>
            </w:pPr>
            <w:r w:rsidRPr="002300E6">
              <w:rPr>
                <w:rFonts w:ascii="Times New Roman" w:eastAsia="Times New Roman" w:hAnsi="Times New Roman" w:cs="Times New Roman"/>
                <w:b/>
                <w:i/>
                <w:lang w:eastAsia="ru-RU"/>
              </w:rPr>
              <w:t>14</w:t>
            </w:r>
          </w:p>
        </w:tc>
      </w:tr>
      <w:tr w:rsidR="002300E6" w:rsidRPr="002300E6" w14:paraId="3C7730C0" w14:textId="77777777" w:rsidTr="00D8283A">
        <w:trPr>
          <w:trHeight w:val="84"/>
        </w:trPr>
        <w:tc>
          <w:tcPr>
            <w:tcW w:w="1009" w:type="pct"/>
            <w:vMerge/>
            <w:tcBorders>
              <w:left w:val="single" w:sz="4" w:space="0" w:color="auto"/>
              <w:right w:val="single" w:sz="4" w:space="0" w:color="auto"/>
            </w:tcBorders>
          </w:tcPr>
          <w:p w14:paraId="7C1B2A41"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3931055C" w14:textId="77777777" w:rsidR="002300E6" w:rsidRPr="002300E6" w:rsidRDefault="002300E6" w:rsidP="00210BBE">
            <w:pPr>
              <w:numPr>
                <w:ilvl w:val="0"/>
                <w:numId w:val="35"/>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Лицензионное и свободно распространяемое программное обеспечение. Версии программного обеспечения</w:t>
            </w:r>
          </w:p>
        </w:tc>
        <w:tc>
          <w:tcPr>
            <w:tcW w:w="831" w:type="pct"/>
            <w:vMerge/>
            <w:tcBorders>
              <w:left w:val="single" w:sz="4" w:space="0" w:color="auto"/>
              <w:right w:val="single" w:sz="4" w:space="0" w:color="auto"/>
            </w:tcBorders>
            <w:vAlign w:val="center"/>
          </w:tcPr>
          <w:p w14:paraId="28A77D1B"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6170A211" w14:textId="77777777" w:rsidTr="00D8283A">
        <w:trPr>
          <w:trHeight w:val="84"/>
        </w:trPr>
        <w:tc>
          <w:tcPr>
            <w:tcW w:w="1009" w:type="pct"/>
            <w:vMerge/>
            <w:tcBorders>
              <w:left w:val="single" w:sz="4" w:space="0" w:color="auto"/>
              <w:right w:val="single" w:sz="4" w:space="0" w:color="auto"/>
            </w:tcBorders>
          </w:tcPr>
          <w:p w14:paraId="43961B94"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70ACD0D5" w14:textId="77777777" w:rsidR="002300E6" w:rsidRPr="002300E6" w:rsidRDefault="002300E6" w:rsidP="00210BBE">
            <w:pPr>
              <w:numPr>
                <w:ilvl w:val="0"/>
                <w:numId w:val="35"/>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Особенности сетевых операционных систем</w:t>
            </w:r>
          </w:p>
        </w:tc>
        <w:tc>
          <w:tcPr>
            <w:tcW w:w="831" w:type="pct"/>
            <w:vMerge/>
            <w:tcBorders>
              <w:left w:val="single" w:sz="4" w:space="0" w:color="auto"/>
              <w:right w:val="single" w:sz="4" w:space="0" w:color="auto"/>
            </w:tcBorders>
            <w:vAlign w:val="center"/>
          </w:tcPr>
          <w:p w14:paraId="30D473F1"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1EFBF8DC" w14:textId="77777777" w:rsidTr="00D8283A">
        <w:trPr>
          <w:trHeight w:val="84"/>
        </w:trPr>
        <w:tc>
          <w:tcPr>
            <w:tcW w:w="1009" w:type="pct"/>
            <w:vMerge/>
            <w:tcBorders>
              <w:left w:val="single" w:sz="4" w:space="0" w:color="auto"/>
              <w:right w:val="single" w:sz="4" w:space="0" w:color="auto"/>
            </w:tcBorders>
          </w:tcPr>
          <w:p w14:paraId="390644E3"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408D82B8" w14:textId="77777777" w:rsidR="002300E6" w:rsidRPr="002300E6" w:rsidRDefault="002300E6" w:rsidP="00210BBE">
            <w:pPr>
              <w:numPr>
                <w:ilvl w:val="0"/>
                <w:numId w:val="35"/>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Загрузка, установка и обновление операционной системы на компьютерах и ноутбуках пользователей</w:t>
            </w:r>
          </w:p>
        </w:tc>
        <w:tc>
          <w:tcPr>
            <w:tcW w:w="831" w:type="pct"/>
            <w:vMerge/>
            <w:tcBorders>
              <w:left w:val="single" w:sz="4" w:space="0" w:color="auto"/>
              <w:right w:val="single" w:sz="4" w:space="0" w:color="auto"/>
            </w:tcBorders>
            <w:vAlign w:val="center"/>
          </w:tcPr>
          <w:p w14:paraId="0FDCA6E9"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2A2F91BD" w14:textId="77777777" w:rsidTr="00D8283A">
        <w:trPr>
          <w:trHeight w:val="84"/>
        </w:trPr>
        <w:tc>
          <w:tcPr>
            <w:tcW w:w="1009" w:type="pct"/>
            <w:vMerge/>
            <w:tcBorders>
              <w:left w:val="single" w:sz="4" w:space="0" w:color="auto"/>
              <w:right w:val="single" w:sz="4" w:space="0" w:color="auto"/>
            </w:tcBorders>
          </w:tcPr>
          <w:p w14:paraId="4386DCF3"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27D725A1" w14:textId="77777777" w:rsidR="002300E6" w:rsidRPr="002300E6" w:rsidRDefault="002300E6" w:rsidP="00210BBE">
            <w:pPr>
              <w:numPr>
                <w:ilvl w:val="0"/>
                <w:numId w:val="35"/>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Контроль версий и совместимости системного программного обеспечения</w:t>
            </w:r>
          </w:p>
        </w:tc>
        <w:tc>
          <w:tcPr>
            <w:tcW w:w="831" w:type="pct"/>
            <w:vMerge/>
            <w:tcBorders>
              <w:left w:val="single" w:sz="4" w:space="0" w:color="auto"/>
              <w:right w:val="single" w:sz="4" w:space="0" w:color="auto"/>
            </w:tcBorders>
            <w:vAlign w:val="center"/>
          </w:tcPr>
          <w:p w14:paraId="03CB52AE"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7F2EE57E" w14:textId="77777777" w:rsidTr="00D8283A">
        <w:trPr>
          <w:trHeight w:val="84"/>
        </w:trPr>
        <w:tc>
          <w:tcPr>
            <w:tcW w:w="1009" w:type="pct"/>
            <w:vMerge/>
            <w:tcBorders>
              <w:left w:val="single" w:sz="4" w:space="0" w:color="auto"/>
              <w:right w:val="single" w:sz="4" w:space="0" w:color="auto"/>
            </w:tcBorders>
          </w:tcPr>
          <w:p w14:paraId="7DF6BFCC"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7E28E187" w14:textId="77777777" w:rsidR="002300E6" w:rsidRPr="002300E6" w:rsidRDefault="002300E6" w:rsidP="00210BBE">
            <w:pPr>
              <w:numPr>
                <w:ilvl w:val="0"/>
                <w:numId w:val="35"/>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Создание и сохранение образа установленной операционной системы</w:t>
            </w:r>
          </w:p>
        </w:tc>
        <w:tc>
          <w:tcPr>
            <w:tcW w:w="831" w:type="pct"/>
            <w:vMerge/>
            <w:tcBorders>
              <w:left w:val="single" w:sz="4" w:space="0" w:color="auto"/>
              <w:right w:val="single" w:sz="4" w:space="0" w:color="auto"/>
            </w:tcBorders>
            <w:vAlign w:val="center"/>
          </w:tcPr>
          <w:p w14:paraId="0160F1F5"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2FB0A1B8" w14:textId="77777777" w:rsidTr="00D8283A">
        <w:trPr>
          <w:trHeight w:val="84"/>
        </w:trPr>
        <w:tc>
          <w:tcPr>
            <w:tcW w:w="1009" w:type="pct"/>
            <w:vMerge/>
            <w:tcBorders>
              <w:left w:val="single" w:sz="4" w:space="0" w:color="auto"/>
              <w:right w:val="single" w:sz="4" w:space="0" w:color="auto"/>
            </w:tcBorders>
          </w:tcPr>
          <w:p w14:paraId="45271A65"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082C713B" w14:textId="77777777" w:rsidR="002300E6" w:rsidRPr="002300E6" w:rsidRDefault="002300E6" w:rsidP="00210BBE">
            <w:pPr>
              <w:numPr>
                <w:ilvl w:val="0"/>
                <w:numId w:val="35"/>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Особенности операционных систем персональных мобильных устройств</w:t>
            </w:r>
          </w:p>
        </w:tc>
        <w:tc>
          <w:tcPr>
            <w:tcW w:w="831" w:type="pct"/>
            <w:vMerge/>
            <w:tcBorders>
              <w:left w:val="single" w:sz="4" w:space="0" w:color="auto"/>
              <w:right w:val="single" w:sz="4" w:space="0" w:color="auto"/>
            </w:tcBorders>
            <w:vAlign w:val="center"/>
          </w:tcPr>
          <w:p w14:paraId="2C00A46D"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2D8B593D" w14:textId="77777777" w:rsidTr="00D8283A">
        <w:trPr>
          <w:trHeight w:val="84"/>
        </w:trPr>
        <w:tc>
          <w:tcPr>
            <w:tcW w:w="1009" w:type="pct"/>
            <w:vMerge/>
            <w:tcBorders>
              <w:left w:val="single" w:sz="4" w:space="0" w:color="auto"/>
              <w:right w:val="single" w:sz="4" w:space="0" w:color="auto"/>
            </w:tcBorders>
          </w:tcPr>
          <w:p w14:paraId="2638EB8F"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70B18D03" w14:textId="77777777" w:rsidR="002300E6" w:rsidRPr="002300E6" w:rsidRDefault="002300E6" w:rsidP="00210BBE">
            <w:pPr>
              <w:numPr>
                <w:ilvl w:val="0"/>
                <w:numId w:val="35"/>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Антивирусные программы: установка, обновление базы, настройки</w:t>
            </w:r>
          </w:p>
        </w:tc>
        <w:tc>
          <w:tcPr>
            <w:tcW w:w="831" w:type="pct"/>
            <w:vMerge/>
            <w:tcBorders>
              <w:left w:val="single" w:sz="4" w:space="0" w:color="auto"/>
              <w:right w:val="single" w:sz="4" w:space="0" w:color="auto"/>
            </w:tcBorders>
            <w:vAlign w:val="center"/>
          </w:tcPr>
          <w:p w14:paraId="667B918A"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4D01EB94" w14:textId="77777777" w:rsidTr="00D8283A">
        <w:trPr>
          <w:trHeight w:val="84"/>
        </w:trPr>
        <w:tc>
          <w:tcPr>
            <w:tcW w:w="1009" w:type="pct"/>
            <w:vMerge/>
            <w:tcBorders>
              <w:left w:val="single" w:sz="4" w:space="0" w:color="auto"/>
              <w:right w:val="single" w:sz="4" w:space="0" w:color="auto"/>
            </w:tcBorders>
          </w:tcPr>
          <w:p w14:paraId="55EB4789"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3E242C76" w14:textId="77777777" w:rsidR="002300E6" w:rsidRPr="002300E6" w:rsidRDefault="002300E6" w:rsidP="00210BBE">
            <w:pPr>
              <w:numPr>
                <w:ilvl w:val="0"/>
                <w:numId w:val="35"/>
              </w:numPr>
              <w:suppressAutoHyphens/>
              <w:spacing w:after="0" w:line="240" w:lineRule="auto"/>
              <w:ind w:left="464"/>
              <w:jc w:val="both"/>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Архиваторы: виды, особенности, пересылка</w:t>
            </w:r>
          </w:p>
        </w:tc>
        <w:tc>
          <w:tcPr>
            <w:tcW w:w="831" w:type="pct"/>
            <w:vMerge/>
            <w:tcBorders>
              <w:left w:val="single" w:sz="4" w:space="0" w:color="auto"/>
              <w:right w:val="single" w:sz="4" w:space="0" w:color="auto"/>
            </w:tcBorders>
            <w:vAlign w:val="center"/>
          </w:tcPr>
          <w:p w14:paraId="0CCA6E9B"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287CA32C" w14:textId="77777777" w:rsidTr="00D8283A">
        <w:trPr>
          <w:trHeight w:val="84"/>
        </w:trPr>
        <w:tc>
          <w:tcPr>
            <w:tcW w:w="1009" w:type="pct"/>
            <w:vMerge/>
            <w:tcBorders>
              <w:left w:val="single" w:sz="4" w:space="0" w:color="auto"/>
              <w:right w:val="single" w:sz="4" w:space="0" w:color="auto"/>
            </w:tcBorders>
          </w:tcPr>
          <w:p w14:paraId="5DB75A3D"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5E0DCF51" w14:textId="77777777" w:rsidR="002300E6" w:rsidRPr="002300E6" w:rsidRDefault="002300E6" w:rsidP="00982005">
            <w:pPr>
              <w:spacing w:after="0" w:line="240" w:lineRule="auto"/>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 xml:space="preserve">В том числе практических и лабораторных занятий </w:t>
            </w:r>
          </w:p>
        </w:tc>
        <w:tc>
          <w:tcPr>
            <w:tcW w:w="831" w:type="pct"/>
            <w:tcBorders>
              <w:left w:val="single" w:sz="4" w:space="0" w:color="auto"/>
              <w:right w:val="single" w:sz="4" w:space="0" w:color="auto"/>
            </w:tcBorders>
            <w:vAlign w:val="center"/>
          </w:tcPr>
          <w:p w14:paraId="52D74B9D" w14:textId="77777777" w:rsidR="002300E6" w:rsidRPr="002300E6" w:rsidRDefault="002300E6" w:rsidP="00982005">
            <w:pPr>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10</w:t>
            </w:r>
          </w:p>
        </w:tc>
      </w:tr>
      <w:tr w:rsidR="002300E6" w:rsidRPr="002300E6" w14:paraId="620AF8CF" w14:textId="77777777" w:rsidTr="00D8283A">
        <w:trPr>
          <w:trHeight w:val="84"/>
        </w:trPr>
        <w:tc>
          <w:tcPr>
            <w:tcW w:w="1009" w:type="pct"/>
            <w:vMerge/>
            <w:tcBorders>
              <w:left w:val="single" w:sz="4" w:space="0" w:color="auto"/>
              <w:right w:val="single" w:sz="4" w:space="0" w:color="auto"/>
            </w:tcBorders>
          </w:tcPr>
          <w:p w14:paraId="508CA05B"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3DF0A6F0"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1. Установка операционных систем. Создание образа операционной системы</w:t>
            </w:r>
          </w:p>
        </w:tc>
        <w:tc>
          <w:tcPr>
            <w:tcW w:w="831" w:type="pct"/>
            <w:tcBorders>
              <w:left w:val="single" w:sz="4" w:space="0" w:color="auto"/>
              <w:right w:val="single" w:sz="4" w:space="0" w:color="auto"/>
            </w:tcBorders>
            <w:vAlign w:val="center"/>
          </w:tcPr>
          <w:p w14:paraId="544123E5" w14:textId="77777777" w:rsidR="002300E6" w:rsidRPr="00982005" w:rsidRDefault="002300E6" w:rsidP="00982005">
            <w:pPr>
              <w:spacing w:after="0" w:line="276" w:lineRule="auto"/>
              <w:jc w:val="center"/>
              <w:rPr>
                <w:rFonts w:ascii="Times New Roman" w:eastAsia="Times New Roman" w:hAnsi="Times New Roman" w:cs="Times New Roman"/>
                <w:i/>
                <w:lang w:eastAsia="ru-RU"/>
              </w:rPr>
            </w:pPr>
            <w:r w:rsidRPr="00982005">
              <w:rPr>
                <w:rFonts w:ascii="Times New Roman" w:eastAsia="Times New Roman" w:hAnsi="Times New Roman" w:cs="Times New Roman"/>
                <w:i/>
                <w:lang w:eastAsia="ru-RU"/>
              </w:rPr>
              <w:t>2</w:t>
            </w:r>
          </w:p>
        </w:tc>
      </w:tr>
      <w:tr w:rsidR="002300E6" w:rsidRPr="002300E6" w14:paraId="7027CF67" w14:textId="77777777" w:rsidTr="00D8283A">
        <w:trPr>
          <w:trHeight w:val="84"/>
        </w:trPr>
        <w:tc>
          <w:tcPr>
            <w:tcW w:w="1009" w:type="pct"/>
            <w:vMerge/>
            <w:tcBorders>
              <w:left w:val="single" w:sz="4" w:space="0" w:color="auto"/>
              <w:right w:val="single" w:sz="4" w:space="0" w:color="auto"/>
            </w:tcBorders>
          </w:tcPr>
          <w:p w14:paraId="59F7F743"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18D5ABEB"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2. Восстановление операционной системы</w:t>
            </w:r>
          </w:p>
        </w:tc>
        <w:tc>
          <w:tcPr>
            <w:tcW w:w="831" w:type="pct"/>
            <w:tcBorders>
              <w:left w:val="single" w:sz="4" w:space="0" w:color="auto"/>
              <w:right w:val="single" w:sz="4" w:space="0" w:color="auto"/>
            </w:tcBorders>
            <w:vAlign w:val="center"/>
          </w:tcPr>
          <w:p w14:paraId="58312365" w14:textId="77777777" w:rsidR="002300E6" w:rsidRPr="00982005" w:rsidRDefault="002300E6" w:rsidP="00982005">
            <w:pPr>
              <w:spacing w:after="0" w:line="276" w:lineRule="auto"/>
              <w:jc w:val="center"/>
              <w:rPr>
                <w:rFonts w:ascii="Times New Roman" w:eastAsia="Times New Roman" w:hAnsi="Times New Roman" w:cs="Times New Roman"/>
                <w:i/>
                <w:lang w:eastAsia="ru-RU"/>
              </w:rPr>
            </w:pPr>
            <w:r w:rsidRPr="00982005">
              <w:rPr>
                <w:rFonts w:ascii="Times New Roman" w:eastAsia="Times New Roman" w:hAnsi="Times New Roman" w:cs="Times New Roman"/>
                <w:i/>
                <w:lang w:eastAsia="ru-RU"/>
              </w:rPr>
              <w:t>2</w:t>
            </w:r>
          </w:p>
        </w:tc>
      </w:tr>
      <w:tr w:rsidR="002300E6" w:rsidRPr="002300E6" w14:paraId="1D3F61C7" w14:textId="77777777" w:rsidTr="00D8283A">
        <w:trPr>
          <w:trHeight w:val="84"/>
        </w:trPr>
        <w:tc>
          <w:tcPr>
            <w:tcW w:w="1009" w:type="pct"/>
            <w:vMerge/>
            <w:tcBorders>
              <w:left w:val="single" w:sz="4" w:space="0" w:color="auto"/>
              <w:right w:val="single" w:sz="4" w:space="0" w:color="auto"/>
            </w:tcBorders>
          </w:tcPr>
          <w:p w14:paraId="424C89F8"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0D55CA23"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3. Обновление операционной системы</w:t>
            </w:r>
          </w:p>
        </w:tc>
        <w:tc>
          <w:tcPr>
            <w:tcW w:w="831" w:type="pct"/>
            <w:tcBorders>
              <w:left w:val="single" w:sz="4" w:space="0" w:color="auto"/>
              <w:right w:val="single" w:sz="4" w:space="0" w:color="auto"/>
            </w:tcBorders>
            <w:vAlign w:val="center"/>
          </w:tcPr>
          <w:p w14:paraId="2F38486E" w14:textId="77777777" w:rsidR="002300E6" w:rsidRPr="00982005" w:rsidRDefault="002300E6" w:rsidP="00982005">
            <w:pPr>
              <w:spacing w:after="0" w:line="276" w:lineRule="auto"/>
              <w:jc w:val="center"/>
              <w:rPr>
                <w:rFonts w:ascii="Times New Roman" w:eastAsia="Times New Roman" w:hAnsi="Times New Roman" w:cs="Times New Roman"/>
                <w:i/>
                <w:lang w:eastAsia="ru-RU"/>
              </w:rPr>
            </w:pPr>
            <w:r w:rsidRPr="00982005">
              <w:rPr>
                <w:rFonts w:ascii="Times New Roman" w:eastAsia="Times New Roman" w:hAnsi="Times New Roman" w:cs="Times New Roman"/>
                <w:i/>
                <w:lang w:eastAsia="ru-RU"/>
              </w:rPr>
              <w:t>2</w:t>
            </w:r>
          </w:p>
        </w:tc>
      </w:tr>
      <w:tr w:rsidR="002300E6" w:rsidRPr="002300E6" w14:paraId="35ECDA35" w14:textId="77777777" w:rsidTr="00D8283A">
        <w:trPr>
          <w:trHeight w:val="84"/>
        </w:trPr>
        <w:tc>
          <w:tcPr>
            <w:tcW w:w="1009" w:type="pct"/>
            <w:vMerge/>
            <w:tcBorders>
              <w:left w:val="single" w:sz="4" w:space="0" w:color="auto"/>
              <w:right w:val="single" w:sz="4" w:space="0" w:color="auto"/>
            </w:tcBorders>
          </w:tcPr>
          <w:p w14:paraId="2396E384"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6EA2F8B8"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4. Проверка компьютеров на наличие вирусов</w:t>
            </w:r>
          </w:p>
        </w:tc>
        <w:tc>
          <w:tcPr>
            <w:tcW w:w="831" w:type="pct"/>
            <w:tcBorders>
              <w:left w:val="single" w:sz="4" w:space="0" w:color="auto"/>
              <w:right w:val="single" w:sz="4" w:space="0" w:color="auto"/>
            </w:tcBorders>
            <w:vAlign w:val="center"/>
          </w:tcPr>
          <w:p w14:paraId="7D2CACC4" w14:textId="77777777" w:rsidR="002300E6" w:rsidRPr="00982005" w:rsidRDefault="002300E6" w:rsidP="00982005">
            <w:pPr>
              <w:spacing w:after="0" w:line="276" w:lineRule="auto"/>
              <w:jc w:val="center"/>
              <w:rPr>
                <w:rFonts w:ascii="Times New Roman" w:eastAsia="Times New Roman" w:hAnsi="Times New Roman" w:cs="Times New Roman"/>
                <w:i/>
                <w:lang w:eastAsia="ru-RU"/>
              </w:rPr>
            </w:pPr>
            <w:r w:rsidRPr="00982005">
              <w:rPr>
                <w:rFonts w:ascii="Times New Roman" w:eastAsia="Times New Roman" w:hAnsi="Times New Roman" w:cs="Times New Roman"/>
                <w:i/>
                <w:lang w:eastAsia="ru-RU"/>
              </w:rPr>
              <w:t>2</w:t>
            </w:r>
          </w:p>
        </w:tc>
      </w:tr>
      <w:tr w:rsidR="002300E6" w:rsidRPr="002300E6" w14:paraId="6D3920E7" w14:textId="77777777" w:rsidTr="00D8283A">
        <w:trPr>
          <w:trHeight w:val="84"/>
        </w:trPr>
        <w:tc>
          <w:tcPr>
            <w:tcW w:w="1009" w:type="pct"/>
            <w:vMerge/>
            <w:tcBorders>
              <w:left w:val="single" w:sz="4" w:space="0" w:color="auto"/>
              <w:bottom w:val="single" w:sz="4" w:space="0" w:color="auto"/>
              <w:right w:val="single" w:sz="4" w:space="0" w:color="auto"/>
            </w:tcBorders>
          </w:tcPr>
          <w:p w14:paraId="5A7BF899"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60FCDB26"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5. Создание и пересылка архивного файла</w:t>
            </w:r>
          </w:p>
        </w:tc>
        <w:tc>
          <w:tcPr>
            <w:tcW w:w="831" w:type="pct"/>
            <w:tcBorders>
              <w:left w:val="single" w:sz="4" w:space="0" w:color="auto"/>
              <w:bottom w:val="single" w:sz="4" w:space="0" w:color="auto"/>
              <w:right w:val="single" w:sz="4" w:space="0" w:color="auto"/>
            </w:tcBorders>
            <w:vAlign w:val="center"/>
          </w:tcPr>
          <w:p w14:paraId="5F702B47" w14:textId="77777777" w:rsidR="002300E6" w:rsidRPr="00982005" w:rsidRDefault="002300E6" w:rsidP="00982005">
            <w:pPr>
              <w:spacing w:after="0" w:line="276" w:lineRule="auto"/>
              <w:jc w:val="center"/>
              <w:rPr>
                <w:rFonts w:ascii="Times New Roman" w:eastAsia="Times New Roman" w:hAnsi="Times New Roman" w:cs="Times New Roman"/>
                <w:i/>
                <w:lang w:eastAsia="ru-RU"/>
              </w:rPr>
            </w:pPr>
            <w:r w:rsidRPr="00982005">
              <w:rPr>
                <w:rFonts w:ascii="Times New Roman" w:eastAsia="Times New Roman" w:hAnsi="Times New Roman" w:cs="Times New Roman"/>
                <w:i/>
                <w:lang w:eastAsia="ru-RU"/>
              </w:rPr>
              <w:t>2</w:t>
            </w:r>
          </w:p>
        </w:tc>
      </w:tr>
      <w:tr w:rsidR="002300E6" w:rsidRPr="002300E6" w14:paraId="43D03AE1" w14:textId="77777777" w:rsidTr="00D8283A">
        <w:trPr>
          <w:trHeight w:val="86"/>
        </w:trPr>
        <w:tc>
          <w:tcPr>
            <w:tcW w:w="1009" w:type="pct"/>
            <w:vMerge w:val="restart"/>
            <w:tcBorders>
              <w:top w:val="single" w:sz="4" w:space="0" w:color="auto"/>
              <w:left w:val="single" w:sz="4" w:space="0" w:color="auto"/>
              <w:right w:val="single" w:sz="4" w:space="0" w:color="auto"/>
            </w:tcBorders>
          </w:tcPr>
          <w:p w14:paraId="43B01D27" w14:textId="77777777" w:rsidR="002300E6" w:rsidRPr="002300E6" w:rsidRDefault="002300E6" w:rsidP="00982005">
            <w:pPr>
              <w:spacing w:after="0" w:line="240" w:lineRule="auto"/>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 xml:space="preserve">Тема 3.2. Настройка и сопровождение </w:t>
            </w:r>
            <w:r w:rsidRPr="002300E6">
              <w:rPr>
                <w:rFonts w:ascii="Times New Roman" w:eastAsia="Times New Roman" w:hAnsi="Times New Roman" w:cs="Times New Roman"/>
                <w:b/>
                <w:bCs/>
                <w:lang w:eastAsia="ru-RU"/>
              </w:rPr>
              <w:lastRenderedPageBreak/>
              <w:t>прикладного программного обеспечения</w:t>
            </w:r>
          </w:p>
        </w:tc>
        <w:tc>
          <w:tcPr>
            <w:tcW w:w="3160" w:type="pct"/>
            <w:tcBorders>
              <w:top w:val="single" w:sz="4" w:space="0" w:color="auto"/>
              <w:left w:val="single" w:sz="4" w:space="0" w:color="auto"/>
              <w:bottom w:val="single" w:sz="4" w:space="0" w:color="auto"/>
              <w:right w:val="single" w:sz="4" w:space="0" w:color="auto"/>
            </w:tcBorders>
          </w:tcPr>
          <w:p w14:paraId="565B35E9" w14:textId="77777777" w:rsidR="002300E6" w:rsidRPr="002300E6" w:rsidRDefault="002300E6" w:rsidP="00982005">
            <w:pPr>
              <w:spacing w:after="0" w:line="240" w:lineRule="auto"/>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lastRenderedPageBreak/>
              <w:t xml:space="preserve">Содержание </w:t>
            </w:r>
          </w:p>
        </w:tc>
        <w:tc>
          <w:tcPr>
            <w:tcW w:w="831" w:type="pct"/>
            <w:tcBorders>
              <w:top w:val="single" w:sz="4" w:space="0" w:color="auto"/>
              <w:left w:val="single" w:sz="4" w:space="0" w:color="auto"/>
              <w:right w:val="single" w:sz="4" w:space="0" w:color="auto"/>
            </w:tcBorders>
            <w:vAlign w:val="center"/>
          </w:tcPr>
          <w:p w14:paraId="04301632" w14:textId="77777777" w:rsidR="002300E6" w:rsidRPr="002300E6" w:rsidRDefault="002300E6" w:rsidP="00982005">
            <w:pPr>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26</w:t>
            </w:r>
          </w:p>
        </w:tc>
      </w:tr>
      <w:tr w:rsidR="002300E6" w:rsidRPr="002300E6" w14:paraId="493460F0" w14:textId="77777777" w:rsidTr="00D8283A">
        <w:trPr>
          <w:trHeight w:val="84"/>
        </w:trPr>
        <w:tc>
          <w:tcPr>
            <w:tcW w:w="1009" w:type="pct"/>
            <w:vMerge/>
            <w:tcBorders>
              <w:left w:val="single" w:sz="4" w:space="0" w:color="auto"/>
              <w:right w:val="single" w:sz="4" w:space="0" w:color="auto"/>
            </w:tcBorders>
          </w:tcPr>
          <w:p w14:paraId="266FA4DA"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2414143E" w14:textId="77777777" w:rsidR="002300E6" w:rsidRPr="002300E6" w:rsidRDefault="002300E6" w:rsidP="00210BBE">
            <w:pPr>
              <w:numPr>
                <w:ilvl w:val="0"/>
                <w:numId w:val="36"/>
              </w:numPr>
              <w:spacing w:after="0" w:line="240" w:lineRule="auto"/>
              <w:ind w:left="322"/>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Виды и назначение прикладных программ: классификация по типу, применению, типу запуска</w:t>
            </w:r>
          </w:p>
        </w:tc>
        <w:tc>
          <w:tcPr>
            <w:tcW w:w="831" w:type="pct"/>
            <w:vMerge w:val="restart"/>
            <w:tcBorders>
              <w:left w:val="single" w:sz="4" w:space="0" w:color="auto"/>
              <w:right w:val="single" w:sz="4" w:space="0" w:color="auto"/>
            </w:tcBorders>
            <w:vAlign w:val="center"/>
          </w:tcPr>
          <w:p w14:paraId="31594838" w14:textId="77777777" w:rsidR="002300E6" w:rsidRPr="002300E6" w:rsidRDefault="002300E6" w:rsidP="00982005">
            <w:pPr>
              <w:spacing w:after="0" w:line="276" w:lineRule="auto"/>
              <w:jc w:val="center"/>
              <w:rPr>
                <w:rFonts w:ascii="Times New Roman" w:eastAsia="Times New Roman" w:hAnsi="Times New Roman" w:cs="Times New Roman"/>
                <w:b/>
                <w:i/>
                <w:lang w:eastAsia="ru-RU"/>
              </w:rPr>
            </w:pPr>
            <w:r w:rsidRPr="002300E6">
              <w:rPr>
                <w:rFonts w:ascii="Times New Roman" w:eastAsia="Times New Roman" w:hAnsi="Times New Roman" w:cs="Times New Roman"/>
                <w:b/>
                <w:i/>
                <w:lang w:eastAsia="ru-RU"/>
              </w:rPr>
              <w:t>16</w:t>
            </w:r>
          </w:p>
        </w:tc>
      </w:tr>
      <w:tr w:rsidR="002300E6" w:rsidRPr="002300E6" w14:paraId="6EA0A01C" w14:textId="77777777" w:rsidTr="00D8283A">
        <w:trPr>
          <w:trHeight w:val="84"/>
        </w:trPr>
        <w:tc>
          <w:tcPr>
            <w:tcW w:w="1009" w:type="pct"/>
            <w:vMerge/>
            <w:tcBorders>
              <w:left w:val="single" w:sz="4" w:space="0" w:color="auto"/>
              <w:right w:val="single" w:sz="4" w:space="0" w:color="auto"/>
            </w:tcBorders>
          </w:tcPr>
          <w:p w14:paraId="7977B3CC"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0039866F" w14:textId="77777777" w:rsidR="002300E6" w:rsidRPr="002300E6" w:rsidRDefault="002300E6" w:rsidP="00210BBE">
            <w:pPr>
              <w:numPr>
                <w:ilvl w:val="0"/>
                <w:numId w:val="36"/>
              </w:numPr>
              <w:spacing w:after="0" w:line="240" w:lineRule="auto"/>
              <w:ind w:left="322"/>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Браузеры: установка, настройка, обновление. Облачные сервисы: пользовательские настройки</w:t>
            </w:r>
          </w:p>
        </w:tc>
        <w:tc>
          <w:tcPr>
            <w:tcW w:w="831" w:type="pct"/>
            <w:vMerge/>
            <w:tcBorders>
              <w:left w:val="single" w:sz="4" w:space="0" w:color="auto"/>
              <w:right w:val="single" w:sz="4" w:space="0" w:color="auto"/>
            </w:tcBorders>
            <w:vAlign w:val="center"/>
          </w:tcPr>
          <w:p w14:paraId="39E70466"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6C0FADDC" w14:textId="77777777" w:rsidTr="00D8283A">
        <w:trPr>
          <w:trHeight w:val="84"/>
        </w:trPr>
        <w:tc>
          <w:tcPr>
            <w:tcW w:w="1009" w:type="pct"/>
            <w:vMerge/>
            <w:tcBorders>
              <w:left w:val="single" w:sz="4" w:space="0" w:color="auto"/>
              <w:right w:val="single" w:sz="4" w:space="0" w:color="auto"/>
            </w:tcBorders>
          </w:tcPr>
          <w:p w14:paraId="232B3F58"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4D29DF78" w14:textId="77777777" w:rsidR="002300E6" w:rsidRPr="002300E6" w:rsidRDefault="002300E6" w:rsidP="00210BBE">
            <w:pPr>
              <w:numPr>
                <w:ilvl w:val="0"/>
                <w:numId w:val="36"/>
              </w:numPr>
              <w:spacing w:after="0" w:line="240" w:lineRule="auto"/>
              <w:ind w:left="322"/>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Программы обработки текстовых и табличных документов: установка, настройка, обновление</w:t>
            </w:r>
          </w:p>
        </w:tc>
        <w:tc>
          <w:tcPr>
            <w:tcW w:w="831" w:type="pct"/>
            <w:vMerge/>
            <w:tcBorders>
              <w:left w:val="single" w:sz="4" w:space="0" w:color="auto"/>
              <w:right w:val="single" w:sz="4" w:space="0" w:color="auto"/>
            </w:tcBorders>
            <w:vAlign w:val="center"/>
          </w:tcPr>
          <w:p w14:paraId="5A6EE9E4"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08FD90C1" w14:textId="77777777" w:rsidTr="00D8283A">
        <w:trPr>
          <w:trHeight w:val="84"/>
        </w:trPr>
        <w:tc>
          <w:tcPr>
            <w:tcW w:w="1009" w:type="pct"/>
            <w:vMerge/>
            <w:tcBorders>
              <w:left w:val="single" w:sz="4" w:space="0" w:color="auto"/>
              <w:right w:val="single" w:sz="4" w:space="0" w:color="auto"/>
            </w:tcBorders>
          </w:tcPr>
          <w:p w14:paraId="308DCF8D"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4B602D2A" w14:textId="77777777" w:rsidR="002300E6" w:rsidRPr="002300E6" w:rsidRDefault="002300E6" w:rsidP="00210BBE">
            <w:pPr>
              <w:numPr>
                <w:ilvl w:val="0"/>
                <w:numId w:val="36"/>
              </w:numPr>
              <w:spacing w:after="0" w:line="240" w:lineRule="auto"/>
              <w:ind w:left="322"/>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Программы обработки изображений: установка, настройка, обновление</w:t>
            </w:r>
          </w:p>
        </w:tc>
        <w:tc>
          <w:tcPr>
            <w:tcW w:w="831" w:type="pct"/>
            <w:vMerge/>
            <w:tcBorders>
              <w:left w:val="single" w:sz="4" w:space="0" w:color="auto"/>
              <w:right w:val="single" w:sz="4" w:space="0" w:color="auto"/>
            </w:tcBorders>
            <w:vAlign w:val="center"/>
          </w:tcPr>
          <w:p w14:paraId="43B16F09"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16FB9CF6" w14:textId="77777777" w:rsidTr="00D8283A">
        <w:trPr>
          <w:trHeight w:val="84"/>
        </w:trPr>
        <w:tc>
          <w:tcPr>
            <w:tcW w:w="1009" w:type="pct"/>
            <w:vMerge/>
            <w:tcBorders>
              <w:left w:val="single" w:sz="4" w:space="0" w:color="auto"/>
              <w:right w:val="single" w:sz="4" w:space="0" w:color="auto"/>
            </w:tcBorders>
          </w:tcPr>
          <w:p w14:paraId="02A6DF7C"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56D84155" w14:textId="77777777" w:rsidR="002300E6" w:rsidRPr="002300E6" w:rsidRDefault="002300E6" w:rsidP="00210BBE">
            <w:pPr>
              <w:numPr>
                <w:ilvl w:val="0"/>
                <w:numId w:val="36"/>
              </w:numPr>
              <w:spacing w:after="0" w:line="240" w:lineRule="auto"/>
              <w:ind w:left="322"/>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Программы обработки и воспроизведения видео- и аудиоинформации: установка, настройка, обновление</w:t>
            </w:r>
          </w:p>
        </w:tc>
        <w:tc>
          <w:tcPr>
            <w:tcW w:w="831" w:type="pct"/>
            <w:vMerge/>
            <w:tcBorders>
              <w:left w:val="single" w:sz="4" w:space="0" w:color="auto"/>
              <w:right w:val="single" w:sz="4" w:space="0" w:color="auto"/>
            </w:tcBorders>
            <w:vAlign w:val="center"/>
          </w:tcPr>
          <w:p w14:paraId="414F36F1"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78C9799B" w14:textId="77777777" w:rsidTr="00D8283A">
        <w:trPr>
          <w:trHeight w:val="84"/>
        </w:trPr>
        <w:tc>
          <w:tcPr>
            <w:tcW w:w="1009" w:type="pct"/>
            <w:vMerge/>
            <w:tcBorders>
              <w:left w:val="single" w:sz="4" w:space="0" w:color="auto"/>
              <w:right w:val="single" w:sz="4" w:space="0" w:color="auto"/>
            </w:tcBorders>
          </w:tcPr>
          <w:p w14:paraId="4DC141F0"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0A0B735A" w14:textId="77777777" w:rsidR="002300E6" w:rsidRPr="002300E6" w:rsidRDefault="002300E6" w:rsidP="00210BBE">
            <w:pPr>
              <w:numPr>
                <w:ilvl w:val="0"/>
                <w:numId w:val="36"/>
              </w:numPr>
              <w:spacing w:after="0" w:line="240" w:lineRule="auto"/>
              <w:ind w:left="322"/>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Основы организации баз данных. Основы систем управления базами данных</w:t>
            </w:r>
          </w:p>
        </w:tc>
        <w:tc>
          <w:tcPr>
            <w:tcW w:w="831" w:type="pct"/>
            <w:vMerge/>
            <w:tcBorders>
              <w:left w:val="single" w:sz="4" w:space="0" w:color="auto"/>
              <w:right w:val="single" w:sz="4" w:space="0" w:color="auto"/>
            </w:tcBorders>
            <w:vAlign w:val="center"/>
          </w:tcPr>
          <w:p w14:paraId="7454EB08"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3F012BC9" w14:textId="77777777" w:rsidTr="00D8283A">
        <w:trPr>
          <w:trHeight w:val="84"/>
        </w:trPr>
        <w:tc>
          <w:tcPr>
            <w:tcW w:w="1009" w:type="pct"/>
            <w:vMerge/>
            <w:tcBorders>
              <w:left w:val="single" w:sz="4" w:space="0" w:color="auto"/>
              <w:right w:val="single" w:sz="4" w:space="0" w:color="auto"/>
            </w:tcBorders>
          </w:tcPr>
          <w:p w14:paraId="644B1822"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2FE9AEB0" w14:textId="77777777" w:rsidR="002300E6" w:rsidRPr="002300E6" w:rsidRDefault="002300E6" w:rsidP="00210BBE">
            <w:pPr>
              <w:numPr>
                <w:ilvl w:val="0"/>
                <w:numId w:val="36"/>
              </w:numPr>
              <w:spacing w:after="0" w:line="240" w:lineRule="auto"/>
              <w:ind w:left="322"/>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Профессиональное программное обеспечение: принципы сопровождения</w:t>
            </w:r>
          </w:p>
        </w:tc>
        <w:tc>
          <w:tcPr>
            <w:tcW w:w="831" w:type="pct"/>
            <w:vMerge/>
            <w:tcBorders>
              <w:left w:val="single" w:sz="4" w:space="0" w:color="auto"/>
              <w:right w:val="single" w:sz="4" w:space="0" w:color="auto"/>
            </w:tcBorders>
            <w:vAlign w:val="center"/>
          </w:tcPr>
          <w:p w14:paraId="32DF63B7"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043E804D" w14:textId="77777777" w:rsidTr="00D8283A">
        <w:trPr>
          <w:trHeight w:val="84"/>
        </w:trPr>
        <w:tc>
          <w:tcPr>
            <w:tcW w:w="1009" w:type="pct"/>
            <w:vMerge/>
            <w:tcBorders>
              <w:left w:val="single" w:sz="4" w:space="0" w:color="auto"/>
              <w:right w:val="single" w:sz="4" w:space="0" w:color="auto"/>
            </w:tcBorders>
          </w:tcPr>
          <w:p w14:paraId="2AF9A2BA"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45E471D7" w14:textId="77777777" w:rsidR="002300E6" w:rsidRPr="002300E6" w:rsidRDefault="002300E6" w:rsidP="00210BBE">
            <w:pPr>
              <w:numPr>
                <w:ilvl w:val="0"/>
                <w:numId w:val="36"/>
              </w:numPr>
              <w:spacing w:after="0" w:line="240" w:lineRule="auto"/>
              <w:ind w:left="322"/>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Средства разработчика: основные сведения по особенностям установки и настройки</w:t>
            </w:r>
          </w:p>
        </w:tc>
        <w:tc>
          <w:tcPr>
            <w:tcW w:w="831" w:type="pct"/>
            <w:vMerge/>
            <w:tcBorders>
              <w:left w:val="single" w:sz="4" w:space="0" w:color="auto"/>
              <w:right w:val="single" w:sz="4" w:space="0" w:color="auto"/>
            </w:tcBorders>
            <w:vAlign w:val="center"/>
          </w:tcPr>
          <w:p w14:paraId="67F02EC1"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142A582D" w14:textId="77777777" w:rsidTr="00D8283A">
        <w:trPr>
          <w:trHeight w:val="84"/>
        </w:trPr>
        <w:tc>
          <w:tcPr>
            <w:tcW w:w="1009" w:type="pct"/>
            <w:vMerge/>
            <w:tcBorders>
              <w:left w:val="single" w:sz="4" w:space="0" w:color="auto"/>
              <w:right w:val="single" w:sz="4" w:space="0" w:color="auto"/>
            </w:tcBorders>
          </w:tcPr>
          <w:p w14:paraId="6CCCC9CF"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Pr>
          <w:p w14:paraId="0767011D" w14:textId="77777777" w:rsidR="002300E6" w:rsidRPr="002300E6" w:rsidRDefault="002300E6" w:rsidP="00210BBE">
            <w:pPr>
              <w:numPr>
                <w:ilvl w:val="0"/>
                <w:numId w:val="36"/>
              </w:numPr>
              <w:spacing w:after="0" w:line="240" w:lineRule="auto"/>
              <w:ind w:left="322"/>
              <w:rPr>
                <w:rFonts w:ascii="Times New Roman" w:eastAsia="Times New Roman" w:hAnsi="Times New Roman" w:cs="Times New Roman"/>
                <w:bCs/>
                <w:lang w:val="x-none" w:eastAsia="x-none"/>
              </w:rPr>
            </w:pPr>
            <w:r w:rsidRPr="002300E6">
              <w:rPr>
                <w:rFonts w:ascii="Times New Roman" w:eastAsia="Times New Roman" w:hAnsi="Times New Roman" w:cs="Times New Roman"/>
                <w:bCs/>
                <w:lang w:val="x-none" w:eastAsia="x-none"/>
              </w:rPr>
              <w:t>Особенности прикладного программного обеспечения персональных мобильных устройств</w:t>
            </w:r>
          </w:p>
        </w:tc>
        <w:tc>
          <w:tcPr>
            <w:tcW w:w="831" w:type="pct"/>
            <w:vMerge/>
            <w:tcBorders>
              <w:left w:val="single" w:sz="4" w:space="0" w:color="auto"/>
              <w:right w:val="single" w:sz="4" w:space="0" w:color="auto"/>
            </w:tcBorders>
            <w:vAlign w:val="center"/>
          </w:tcPr>
          <w:p w14:paraId="15A27334" w14:textId="77777777" w:rsidR="002300E6" w:rsidRPr="002300E6" w:rsidRDefault="002300E6" w:rsidP="00982005">
            <w:pPr>
              <w:spacing w:after="0" w:line="276" w:lineRule="auto"/>
              <w:rPr>
                <w:rFonts w:ascii="Times New Roman" w:eastAsia="Times New Roman" w:hAnsi="Times New Roman" w:cs="Times New Roman"/>
                <w:b/>
                <w:i/>
                <w:lang w:eastAsia="ru-RU"/>
              </w:rPr>
            </w:pPr>
          </w:p>
        </w:tc>
      </w:tr>
      <w:tr w:rsidR="002300E6" w:rsidRPr="002300E6" w14:paraId="4332EC0F" w14:textId="77777777" w:rsidTr="00D8283A">
        <w:trPr>
          <w:trHeight w:val="84"/>
        </w:trPr>
        <w:tc>
          <w:tcPr>
            <w:tcW w:w="1009" w:type="pct"/>
            <w:vMerge/>
            <w:tcBorders>
              <w:left w:val="single" w:sz="4" w:space="0" w:color="auto"/>
              <w:right w:val="single" w:sz="4" w:space="0" w:color="auto"/>
            </w:tcBorders>
          </w:tcPr>
          <w:p w14:paraId="3785785C"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16673C3D" w14:textId="77777777" w:rsidR="002300E6" w:rsidRPr="002300E6" w:rsidRDefault="002300E6" w:rsidP="00982005">
            <w:pPr>
              <w:spacing w:after="0" w:line="240" w:lineRule="auto"/>
              <w:rPr>
                <w:rFonts w:ascii="Times New Roman" w:eastAsia="Times New Roman" w:hAnsi="Times New Roman" w:cs="Times New Roman"/>
                <w:b/>
                <w:lang w:eastAsia="ru-RU"/>
              </w:rPr>
            </w:pPr>
            <w:r w:rsidRPr="002300E6">
              <w:rPr>
                <w:rFonts w:ascii="Times New Roman" w:eastAsia="Times New Roman" w:hAnsi="Times New Roman" w:cs="Times New Roman"/>
                <w:b/>
                <w:bCs/>
                <w:lang w:eastAsia="ru-RU"/>
              </w:rPr>
              <w:t xml:space="preserve">В том числе практических и лабораторных занятий </w:t>
            </w:r>
          </w:p>
        </w:tc>
        <w:tc>
          <w:tcPr>
            <w:tcW w:w="831" w:type="pct"/>
            <w:tcBorders>
              <w:left w:val="single" w:sz="4" w:space="0" w:color="auto"/>
              <w:right w:val="single" w:sz="4" w:space="0" w:color="auto"/>
            </w:tcBorders>
            <w:vAlign w:val="center"/>
          </w:tcPr>
          <w:p w14:paraId="117EA955" w14:textId="77777777" w:rsidR="002300E6" w:rsidRPr="002300E6" w:rsidRDefault="002300E6" w:rsidP="00982005">
            <w:pPr>
              <w:spacing w:after="0" w:line="276" w:lineRule="auto"/>
              <w:jc w:val="center"/>
              <w:rPr>
                <w:rFonts w:ascii="Times New Roman" w:eastAsia="Times New Roman" w:hAnsi="Times New Roman" w:cs="Times New Roman"/>
                <w:b/>
                <w:i/>
                <w:lang w:eastAsia="ru-RU"/>
              </w:rPr>
            </w:pPr>
            <w:r w:rsidRPr="002300E6">
              <w:rPr>
                <w:rFonts w:ascii="Times New Roman" w:eastAsia="Times New Roman" w:hAnsi="Times New Roman" w:cs="Times New Roman"/>
                <w:b/>
                <w:i/>
                <w:lang w:eastAsia="ru-RU"/>
              </w:rPr>
              <w:t>10</w:t>
            </w:r>
          </w:p>
        </w:tc>
      </w:tr>
      <w:tr w:rsidR="002300E6" w:rsidRPr="002300E6" w14:paraId="29EB03CC" w14:textId="77777777" w:rsidTr="00D8283A">
        <w:trPr>
          <w:trHeight w:val="84"/>
        </w:trPr>
        <w:tc>
          <w:tcPr>
            <w:tcW w:w="1009" w:type="pct"/>
            <w:vMerge/>
            <w:tcBorders>
              <w:left w:val="single" w:sz="4" w:space="0" w:color="auto"/>
              <w:right w:val="single" w:sz="4" w:space="0" w:color="auto"/>
            </w:tcBorders>
          </w:tcPr>
          <w:p w14:paraId="1396CE8C"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1B7E9532"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6. Пользовательские настройки офисных программ</w:t>
            </w:r>
          </w:p>
        </w:tc>
        <w:tc>
          <w:tcPr>
            <w:tcW w:w="831" w:type="pct"/>
            <w:tcBorders>
              <w:left w:val="single" w:sz="4" w:space="0" w:color="auto"/>
              <w:right w:val="single" w:sz="4" w:space="0" w:color="auto"/>
            </w:tcBorders>
            <w:vAlign w:val="center"/>
          </w:tcPr>
          <w:p w14:paraId="622E6BD0"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1C9EB766" w14:textId="77777777" w:rsidTr="00D8283A">
        <w:trPr>
          <w:trHeight w:val="84"/>
        </w:trPr>
        <w:tc>
          <w:tcPr>
            <w:tcW w:w="1009" w:type="pct"/>
            <w:vMerge/>
            <w:tcBorders>
              <w:left w:val="single" w:sz="4" w:space="0" w:color="auto"/>
              <w:right w:val="single" w:sz="4" w:space="0" w:color="auto"/>
            </w:tcBorders>
          </w:tcPr>
          <w:p w14:paraId="37FD7EE7"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12FA3CF0"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7. Настройки браузеров: настройка вкладок, синхронизация на нескольких устройствах, файлы cookie, кеш, скрытие рекламы, средства разработчика</w:t>
            </w:r>
          </w:p>
        </w:tc>
        <w:tc>
          <w:tcPr>
            <w:tcW w:w="831" w:type="pct"/>
            <w:tcBorders>
              <w:left w:val="single" w:sz="4" w:space="0" w:color="auto"/>
              <w:right w:val="single" w:sz="4" w:space="0" w:color="auto"/>
            </w:tcBorders>
            <w:vAlign w:val="center"/>
          </w:tcPr>
          <w:p w14:paraId="25006E93"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4</w:t>
            </w:r>
          </w:p>
        </w:tc>
      </w:tr>
      <w:tr w:rsidR="002300E6" w:rsidRPr="002300E6" w14:paraId="3C566E7E" w14:textId="77777777" w:rsidTr="00D8283A">
        <w:trPr>
          <w:trHeight w:val="84"/>
        </w:trPr>
        <w:tc>
          <w:tcPr>
            <w:tcW w:w="1009" w:type="pct"/>
            <w:vMerge/>
            <w:tcBorders>
              <w:left w:val="single" w:sz="4" w:space="0" w:color="auto"/>
              <w:right w:val="single" w:sz="4" w:space="0" w:color="auto"/>
            </w:tcBorders>
          </w:tcPr>
          <w:p w14:paraId="0FEE8E29"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4DD08705"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8. Установка средств обработки изображений, видео- и аудиоконтента</w:t>
            </w:r>
          </w:p>
        </w:tc>
        <w:tc>
          <w:tcPr>
            <w:tcW w:w="831" w:type="pct"/>
            <w:tcBorders>
              <w:left w:val="single" w:sz="4" w:space="0" w:color="auto"/>
              <w:right w:val="single" w:sz="4" w:space="0" w:color="auto"/>
            </w:tcBorders>
            <w:vAlign w:val="center"/>
          </w:tcPr>
          <w:p w14:paraId="53D8B9A2"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57E0F26A" w14:textId="77777777" w:rsidTr="00D8283A">
        <w:trPr>
          <w:trHeight w:val="84"/>
        </w:trPr>
        <w:tc>
          <w:tcPr>
            <w:tcW w:w="1009" w:type="pct"/>
            <w:vMerge/>
            <w:tcBorders>
              <w:left w:val="single" w:sz="4" w:space="0" w:color="auto"/>
              <w:bottom w:val="single" w:sz="4" w:space="0" w:color="auto"/>
              <w:right w:val="single" w:sz="4" w:space="0" w:color="auto"/>
            </w:tcBorders>
          </w:tcPr>
          <w:p w14:paraId="5AD9AE2A" w14:textId="77777777" w:rsidR="002300E6" w:rsidRPr="002300E6" w:rsidRDefault="002300E6" w:rsidP="00982005">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6BFB6BA7" w14:textId="77777777" w:rsidR="002300E6" w:rsidRPr="002300E6" w:rsidRDefault="002300E6" w:rsidP="00982005">
            <w:pPr>
              <w:spacing w:after="0" w:line="240" w:lineRule="auto"/>
              <w:rPr>
                <w:rFonts w:ascii="Times New Roman" w:eastAsia="PMingLiU" w:hAnsi="Times New Roman" w:cs="Arial"/>
                <w:bCs/>
                <w:lang w:eastAsia="zh-TW"/>
              </w:rPr>
            </w:pPr>
            <w:r w:rsidRPr="002300E6">
              <w:rPr>
                <w:rFonts w:ascii="Times New Roman" w:eastAsia="PMingLiU" w:hAnsi="Times New Roman" w:cs="Arial"/>
                <w:bCs/>
                <w:lang w:eastAsia="zh-TW"/>
              </w:rPr>
              <w:t>Лабораторное занятие № 9. Создание и заполнение типовой базы данных</w:t>
            </w:r>
          </w:p>
        </w:tc>
        <w:tc>
          <w:tcPr>
            <w:tcW w:w="831" w:type="pct"/>
            <w:tcBorders>
              <w:left w:val="single" w:sz="4" w:space="0" w:color="auto"/>
              <w:bottom w:val="single" w:sz="4" w:space="0" w:color="auto"/>
              <w:right w:val="single" w:sz="4" w:space="0" w:color="auto"/>
            </w:tcBorders>
            <w:vAlign w:val="center"/>
          </w:tcPr>
          <w:p w14:paraId="275DE32D" w14:textId="77777777" w:rsidR="002300E6" w:rsidRPr="002300E6" w:rsidRDefault="002300E6" w:rsidP="00982005">
            <w:pPr>
              <w:spacing w:after="0" w:line="276" w:lineRule="auto"/>
              <w:jc w:val="center"/>
              <w:rPr>
                <w:rFonts w:ascii="Times New Roman" w:eastAsia="Times New Roman" w:hAnsi="Times New Roman" w:cs="Times New Roman"/>
                <w:bCs/>
                <w:i/>
                <w:lang w:eastAsia="ru-RU"/>
              </w:rPr>
            </w:pPr>
            <w:r w:rsidRPr="002300E6">
              <w:rPr>
                <w:rFonts w:ascii="Times New Roman" w:eastAsia="Times New Roman" w:hAnsi="Times New Roman" w:cs="Times New Roman"/>
                <w:bCs/>
                <w:i/>
                <w:lang w:eastAsia="ru-RU"/>
              </w:rPr>
              <w:t>2</w:t>
            </w:r>
          </w:p>
        </w:tc>
      </w:tr>
      <w:tr w:rsidR="002300E6" w:rsidRPr="002300E6" w14:paraId="0E0D53E6" w14:textId="77777777" w:rsidTr="00D8283A">
        <w:tc>
          <w:tcPr>
            <w:tcW w:w="4169" w:type="pct"/>
            <w:gridSpan w:val="2"/>
            <w:tcBorders>
              <w:top w:val="single" w:sz="4" w:space="0" w:color="auto"/>
              <w:left w:val="single" w:sz="4" w:space="0" w:color="auto"/>
              <w:bottom w:val="single" w:sz="4" w:space="0" w:color="auto"/>
              <w:right w:val="single" w:sz="4" w:space="0" w:color="auto"/>
            </w:tcBorders>
          </w:tcPr>
          <w:p w14:paraId="1F2DCF90" w14:textId="77777777" w:rsidR="002300E6" w:rsidRDefault="002300E6" w:rsidP="00982005">
            <w:pPr>
              <w:spacing w:after="0" w:line="240" w:lineRule="auto"/>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Учебная практика по модулю (если предусмотрена (концентрированная) практика)</w:t>
            </w:r>
          </w:p>
          <w:p w14:paraId="3B807744" w14:textId="5F1022E5" w:rsidR="00171802" w:rsidRPr="00171802" w:rsidRDefault="00171802" w:rsidP="0098200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171802">
              <w:rPr>
                <w:rFonts w:ascii="Times New Roman" w:eastAsia="Times New Roman" w:hAnsi="Times New Roman" w:cs="Times New Roman"/>
                <w:lang w:eastAsia="ru-RU"/>
              </w:rPr>
              <w:t>римен</w:t>
            </w:r>
            <w:r>
              <w:rPr>
                <w:rFonts w:ascii="Times New Roman" w:eastAsia="Times New Roman" w:hAnsi="Times New Roman" w:cs="Times New Roman"/>
                <w:lang w:eastAsia="ru-RU"/>
              </w:rPr>
              <w:t>ение</w:t>
            </w:r>
            <w:r w:rsidRPr="00171802">
              <w:rPr>
                <w:rFonts w:ascii="Times New Roman" w:eastAsia="Times New Roman" w:hAnsi="Times New Roman" w:cs="Times New Roman"/>
                <w:lang w:eastAsia="ru-RU"/>
              </w:rPr>
              <w:t xml:space="preserve"> инструкци</w:t>
            </w:r>
            <w:r>
              <w:rPr>
                <w:rFonts w:ascii="Times New Roman" w:eastAsia="Times New Roman" w:hAnsi="Times New Roman" w:cs="Times New Roman"/>
                <w:lang w:eastAsia="ru-RU"/>
              </w:rPr>
              <w:t>й</w:t>
            </w:r>
            <w:r w:rsidRPr="00171802">
              <w:rPr>
                <w:rFonts w:ascii="Times New Roman" w:eastAsia="Times New Roman" w:hAnsi="Times New Roman" w:cs="Times New Roman"/>
                <w:lang w:eastAsia="ru-RU"/>
              </w:rPr>
              <w:t xml:space="preserve"> по установке и эксплуатации периферийного оборудования; </w:t>
            </w:r>
          </w:p>
          <w:p w14:paraId="4A6C4F22" w14:textId="30AA8CE8" w:rsidR="00171802" w:rsidRPr="00171802" w:rsidRDefault="00171802" w:rsidP="00982005">
            <w:pPr>
              <w:spacing w:after="0" w:line="240" w:lineRule="auto"/>
              <w:rPr>
                <w:rFonts w:ascii="Times New Roman" w:eastAsia="Times New Roman" w:hAnsi="Times New Roman" w:cs="Times New Roman"/>
                <w:lang w:eastAsia="ru-RU"/>
              </w:rPr>
            </w:pPr>
            <w:r w:rsidRPr="00171802">
              <w:rPr>
                <w:rFonts w:ascii="Times New Roman" w:eastAsia="Times New Roman" w:hAnsi="Times New Roman" w:cs="Times New Roman"/>
                <w:lang w:eastAsia="ru-RU"/>
              </w:rPr>
              <w:t>конфигурирова</w:t>
            </w:r>
            <w:r>
              <w:rPr>
                <w:rFonts w:ascii="Times New Roman" w:eastAsia="Times New Roman" w:hAnsi="Times New Roman" w:cs="Times New Roman"/>
                <w:lang w:eastAsia="ru-RU"/>
              </w:rPr>
              <w:t>ние</w:t>
            </w:r>
            <w:r w:rsidRPr="00171802">
              <w:rPr>
                <w:rFonts w:ascii="Times New Roman" w:eastAsia="Times New Roman" w:hAnsi="Times New Roman" w:cs="Times New Roman"/>
                <w:lang w:eastAsia="ru-RU"/>
              </w:rPr>
              <w:t xml:space="preserve"> периферийны</w:t>
            </w:r>
            <w:r>
              <w:rPr>
                <w:rFonts w:ascii="Times New Roman" w:eastAsia="Times New Roman" w:hAnsi="Times New Roman" w:cs="Times New Roman"/>
                <w:lang w:eastAsia="ru-RU"/>
              </w:rPr>
              <w:t>х</w:t>
            </w:r>
            <w:r w:rsidRPr="00171802">
              <w:rPr>
                <w:rFonts w:ascii="Times New Roman" w:eastAsia="Times New Roman" w:hAnsi="Times New Roman" w:cs="Times New Roman"/>
                <w:lang w:eastAsia="ru-RU"/>
              </w:rPr>
              <w:t xml:space="preserve"> устройств;</w:t>
            </w:r>
          </w:p>
          <w:p w14:paraId="3824A69D" w14:textId="62300775" w:rsidR="00171802" w:rsidRPr="00171802" w:rsidRDefault="00171802" w:rsidP="00982005">
            <w:pPr>
              <w:spacing w:after="0" w:line="240" w:lineRule="auto"/>
              <w:rPr>
                <w:rFonts w:ascii="Times New Roman" w:eastAsia="Times New Roman" w:hAnsi="Times New Roman" w:cs="Times New Roman"/>
                <w:lang w:eastAsia="ru-RU"/>
              </w:rPr>
            </w:pPr>
            <w:r w:rsidRPr="00171802">
              <w:rPr>
                <w:rFonts w:ascii="Times New Roman" w:eastAsia="Times New Roman" w:hAnsi="Times New Roman" w:cs="Times New Roman"/>
                <w:lang w:eastAsia="ru-RU"/>
              </w:rPr>
              <w:t>зада</w:t>
            </w:r>
            <w:r>
              <w:rPr>
                <w:rFonts w:ascii="Times New Roman" w:eastAsia="Times New Roman" w:hAnsi="Times New Roman" w:cs="Times New Roman"/>
                <w:lang w:eastAsia="ru-RU"/>
              </w:rPr>
              <w:t>ние</w:t>
            </w:r>
            <w:r w:rsidRPr="00171802">
              <w:rPr>
                <w:rFonts w:ascii="Times New Roman" w:eastAsia="Times New Roman" w:hAnsi="Times New Roman" w:cs="Times New Roman"/>
                <w:lang w:eastAsia="ru-RU"/>
              </w:rPr>
              <w:t xml:space="preserve"> базовы</w:t>
            </w:r>
            <w:r>
              <w:rPr>
                <w:rFonts w:ascii="Times New Roman" w:eastAsia="Times New Roman" w:hAnsi="Times New Roman" w:cs="Times New Roman"/>
                <w:lang w:eastAsia="ru-RU"/>
              </w:rPr>
              <w:t>х</w:t>
            </w:r>
            <w:r w:rsidRPr="00171802">
              <w:rPr>
                <w:rFonts w:ascii="Times New Roman" w:eastAsia="Times New Roman" w:hAnsi="Times New Roman" w:cs="Times New Roman"/>
                <w:lang w:eastAsia="ru-RU"/>
              </w:rPr>
              <w:t xml:space="preserve"> параметр</w:t>
            </w:r>
            <w:r>
              <w:rPr>
                <w:rFonts w:ascii="Times New Roman" w:eastAsia="Times New Roman" w:hAnsi="Times New Roman" w:cs="Times New Roman"/>
                <w:lang w:eastAsia="ru-RU"/>
              </w:rPr>
              <w:t>ов</w:t>
            </w:r>
            <w:r w:rsidRPr="00171802">
              <w:rPr>
                <w:rFonts w:ascii="Times New Roman" w:eastAsia="Times New Roman" w:hAnsi="Times New Roman" w:cs="Times New Roman"/>
                <w:lang w:eastAsia="ru-RU"/>
              </w:rPr>
              <w:t>, в том числе параметр</w:t>
            </w:r>
            <w:r>
              <w:rPr>
                <w:rFonts w:ascii="Times New Roman" w:eastAsia="Times New Roman" w:hAnsi="Times New Roman" w:cs="Times New Roman"/>
                <w:lang w:eastAsia="ru-RU"/>
              </w:rPr>
              <w:t>ов</w:t>
            </w:r>
            <w:r w:rsidRPr="00171802">
              <w:rPr>
                <w:rFonts w:ascii="Times New Roman" w:eastAsia="Times New Roman" w:hAnsi="Times New Roman" w:cs="Times New Roman"/>
                <w:lang w:eastAsia="ru-RU"/>
              </w:rPr>
              <w:t xml:space="preserve"> защиты от несанкционированного доступа к операционным системам; </w:t>
            </w:r>
          </w:p>
          <w:p w14:paraId="7118B803" w14:textId="797D1B1C" w:rsidR="00171802" w:rsidRPr="00171802" w:rsidRDefault="00171802" w:rsidP="00982005">
            <w:pPr>
              <w:spacing w:after="0" w:line="240" w:lineRule="auto"/>
              <w:rPr>
                <w:rFonts w:ascii="Times New Roman" w:eastAsia="Times New Roman" w:hAnsi="Times New Roman" w:cs="Times New Roman"/>
                <w:lang w:eastAsia="ru-RU"/>
              </w:rPr>
            </w:pPr>
            <w:r w:rsidRPr="00171802">
              <w:rPr>
                <w:rFonts w:ascii="Times New Roman" w:eastAsia="Times New Roman" w:hAnsi="Times New Roman" w:cs="Times New Roman"/>
                <w:lang w:eastAsia="ru-RU"/>
              </w:rPr>
              <w:t>примен</w:t>
            </w:r>
            <w:r>
              <w:rPr>
                <w:rFonts w:ascii="Times New Roman" w:eastAsia="Times New Roman" w:hAnsi="Times New Roman" w:cs="Times New Roman"/>
                <w:lang w:eastAsia="ru-RU"/>
              </w:rPr>
              <w:t>ение</w:t>
            </w:r>
            <w:r w:rsidRPr="00171802">
              <w:rPr>
                <w:rFonts w:ascii="Times New Roman" w:eastAsia="Times New Roman" w:hAnsi="Times New Roman" w:cs="Times New Roman"/>
                <w:lang w:eastAsia="ru-RU"/>
              </w:rPr>
              <w:t xml:space="preserve"> метод</w:t>
            </w:r>
            <w:r>
              <w:rPr>
                <w:rFonts w:ascii="Times New Roman" w:eastAsia="Times New Roman" w:hAnsi="Times New Roman" w:cs="Times New Roman"/>
                <w:lang w:eastAsia="ru-RU"/>
              </w:rPr>
              <w:t>ов</w:t>
            </w:r>
            <w:r w:rsidRPr="00171802">
              <w:rPr>
                <w:rFonts w:ascii="Times New Roman" w:eastAsia="Times New Roman" w:hAnsi="Times New Roman" w:cs="Times New Roman"/>
                <w:lang w:eastAsia="ru-RU"/>
              </w:rPr>
              <w:t xml:space="preserve"> статической и динамической конфигурации параметров операционных систем;</w:t>
            </w:r>
          </w:p>
          <w:p w14:paraId="5C584945" w14:textId="01281044" w:rsidR="00171802" w:rsidRPr="00171802" w:rsidRDefault="00171802" w:rsidP="00982005">
            <w:pPr>
              <w:spacing w:after="0" w:line="240" w:lineRule="auto"/>
              <w:rPr>
                <w:rFonts w:ascii="Times New Roman" w:eastAsia="Times New Roman" w:hAnsi="Times New Roman" w:cs="Times New Roman"/>
                <w:lang w:eastAsia="ru-RU"/>
              </w:rPr>
            </w:pPr>
            <w:r w:rsidRPr="00171802">
              <w:rPr>
                <w:rFonts w:ascii="Times New Roman" w:eastAsia="Times New Roman" w:hAnsi="Times New Roman" w:cs="Times New Roman"/>
                <w:lang w:eastAsia="ru-RU"/>
              </w:rPr>
              <w:t>устан</w:t>
            </w:r>
            <w:r>
              <w:rPr>
                <w:rFonts w:ascii="Times New Roman" w:eastAsia="Times New Roman" w:hAnsi="Times New Roman" w:cs="Times New Roman"/>
                <w:lang w:eastAsia="ru-RU"/>
              </w:rPr>
              <w:t>овка</w:t>
            </w:r>
            <w:r w:rsidRPr="00171802">
              <w:rPr>
                <w:rFonts w:ascii="Times New Roman" w:eastAsia="Times New Roman" w:hAnsi="Times New Roman" w:cs="Times New Roman"/>
                <w:lang w:eastAsia="ru-RU"/>
              </w:rPr>
              <w:t xml:space="preserve"> операционны</w:t>
            </w:r>
            <w:r>
              <w:rPr>
                <w:rFonts w:ascii="Times New Roman" w:eastAsia="Times New Roman" w:hAnsi="Times New Roman" w:cs="Times New Roman"/>
                <w:lang w:eastAsia="ru-RU"/>
              </w:rPr>
              <w:t>х</w:t>
            </w:r>
            <w:r w:rsidRPr="00171802">
              <w:rPr>
                <w:rFonts w:ascii="Times New Roman" w:eastAsia="Times New Roman" w:hAnsi="Times New Roman" w:cs="Times New Roman"/>
                <w:lang w:eastAsia="ru-RU"/>
              </w:rPr>
              <w:t xml:space="preserve"> систем; </w:t>
            </w:r>
          </w:p>
          <w:p w14:paraId="41FFB169" w14:textId="673F7CC2" w:rsidR="00171802" w:rsidRPr="00171802" w:rsidRDefault="00171802" w:rsidP="00982005">
            <w:pPr>
              <w:spacing w:after="0" w:line="240" w:lineRule="auto"/>
              <w:rPr>
                <w:rFonts w:ascii="Times New Roman" w:eastAsia="Times New Roman" w:hAnsi="Times New Roman" w:cs="Times New Roman"/>
                <w:lang w:eastAsia="ru-RU"/>
              </w:rPr>
            </w:pPr>
            <w:r w:rsidRPr="00171802">
              <w:rPr>
                <w:rFonts w:ascii="Times New Roman" w:eastAsia="Times New Roman" w:hAnsi="Times New Roman" w:cs="Times New Roman"/>
                <w:lang w:eastAsia="ru-RU"/>
              </w:rPr>
              <w:t xml:space="preserve">установка СУБД; </w:t>
            </w:r>
          </w:p>
          <w:p w14:paraId="0945DEB7" w14:textId="771E8473" w:rsidR="00171802" w:rsidRPr="00171802" w:rsidRDefault="00171802" w:rsidP="00982005">
            <w:pPr>
              <w:spacing w:after="0" w:line="240" w:lineRule="auto"/>
              <w:rPr>
                <w:rFonts w:ascii="Times New Roman" w:eastAsia="Times New Roman" w:hAnsi="Times New Roman" w:cs="Times New Roman"/>
                <w:lang w:eastAsia="ru-RU"/>
              </w:rPr>
            </w:pPr>
            <w:r w:rsidRPr="00171802">
              <w:rPr>
                <w:rFonts w:ascii="Times New Roman" w:eastAsia="Times New Roman" w:hAnsi="Times New Roman" w:cs="Times New Roman"/>
                <w:lang w:eastAsia="ru-RU"/>
              </w:rPr>
              <w:t>установка прикладно</w:t>
            </w:r>
            <w:r w:rsidR="005E1C65">
              <w:rPr>
                <w:rFonts w:ascii="Times New Roman" w:eastAsia="Times New Roman" w:hAnsi="Times New Roman" w:cs="Times New Roman"/>
                <w:lang w:eastAsia="ru-RU"/>
              </w:rPr>
              <w:t>го</w:t>
            </w:r>
            <w:r w:rsidRPr="00171802">
              <w:rPr>
                <w:rFonts w:ascii="Times New Roman" w:eastAsia="Times New Roman" w:hAnsi="Times New Roman" w:cs="Times New Roman"/>
                <w:lang w:eastAsia="ru-RU"/>
              </w:rPr>
              <w:t xml:space="preserve"> ПО;</w:t>
            </w:r>
          </w:p>
          <w:p w14:paraId="587DD697" w14:textId="232CCBA0" w:rsidR="00171802" w:rsidRPr="00171802" w:rsidRDefault="00171802" w:rsidP="00982005">
            <w:pPr>
              <w:spacing w:after="0" w:line="240" w:lineRule="auto"/>
              <w:rPr>
                <w:rFonts w:ascii="Times New Roman" w:eastAsia="Times New Roman" w:hAnsi="Times New Roman" w:cs="Times New Roman"/>
                <w:lang w:eastAsia="ru-RU"/>
              </w:rPr>
            </w:pPr>
            <w:r w:rsidRPr="00171802">
              <w:rPr>
                <w:rFonts w:ascii="Times New Roman" w:eastAsia="Times New Roman" w:hAnsi="Times New Roman" w:cs="Times New Roman"/>
                <w:lang w:eastAsia="ru-RU"/>
              </w:rPr>
              <w:t>примен</w:t>
            </w:r>
            <w:r w:rsidR="005E1C65">
              <w:rPr>
                <w:rFonts w:ascii="Times New Roman" w:eastAsia="Times New Roman" w:hAnsi="Times New Roman" w:cs="Times New Roman"/>
                <w:lang w:eastAsia="ru-RU"/>
              </w:rPr>
              <w:t>ение</w:t>
            </w:r>
            <w:r w:rsidRPr="00171802">
              <w:rPr>
                <w:rFonts w:ascii="Times New Roman" w:eastAsia="Times New Roman" w:hAnsi="Times New Roman" w:cs="Times New Roman"/>
                <w:lang w:eastAsia="ru-RU"/>
              </w:rPr>
              <w:t xml:space="preserve"> средств контроля и оценки конфигураций операционных систем; </w:t>
            </w:r>
          </w:p>
          <w:p w14:paraId="6E9E3CF6" w14:textId="4FB68894" w:rsidR="00171802" w:rsidRPr="00171802" w:rsidRDefault="00171802" w:rsidP="00982005">
            <w:pPr>
              <w:spacing w:after="0" w:line="240" w:lineRule="auto"/>
              <w:rPr>
                <w:rFonts w:ascii="Times New Roman" w:eastAsia="Times New Roman" w:hAnsi="Times New Roman" w:cs="Times New Roman"/>
                <w:lang w:eastAsia="ru-RU"/>
              </w:rPr>
            </w:pPr>
            <w:r w:rsidRPr="00171802">
              <w:rPr>
                <w:rFonts w:ascii="Times New Roman" w:eastAsia="Times New Roman" w:hAnsi="Times New Roman" w:cs="Times New Roman"/>
                <w:lang w:eastAsia="ru-RU"/>
              </w:rPr>
              <w:t>провер</w:t>
            </w:r>
            <w:r w:rsidR="005E1C65">
              <w:rPr>
                <w:rFonts w:ascii="Times New Roman" w:eastAsia="Times New Roman" w:hAnsi="Times New Roman" w:cs="Times New Roman"/>
                <w:lang w:eastAsia="ru-RU"/>
              </w:rPr>
              <w:t>ка</w:t>
            </w:r>
            <w:r w:rsidRPr="00171802">
              <w:rPr>
                <w:rFonts w:ascii="Times New Roman" w:eastAsia="Times New Roman" w:hAnsi="Times New Roman" w:cs="Times New Roman"/>
                <w:lang w:eastAsia="ru-RU"/>
              </w:rPr>
              <w:t xml:space="preserve"> правильност</w:t>
            </w:r>
            <w:r w:rsidR="005E1C65">
              <w:rPr>
                <w:rFonts w:ascii="Times New Roman" w:eastAsia="Times New Roman" w:hAnsi="Times New Roman" w:cs="Times New Roman"/>
                <w:lang w:eastAsia="ru-RU"/>
              </w:rPr>
              <w:t>и</w:t>
            </w:r>
            <w:r w:rsidRPr="00171802">
              <w:rPr>
                <w:rFonts w:ascii="Times New Roman" w:eastAsia="Times New Roman" w:hAnsi="Times New Roman" w:cs="Times New Roman"/>
                <w:lang w:eastAsia="ru-RU"/>
              </w:rPr>
              <w:t xml:space="preserve"> настройки устройств инфокоммуникационных систем; </w:t>
            </w:r>
          </w:p>
          <w:p w14:paraId="4795AEF7" w14:textId="3BC5BED2" w:rsidR="00171802" w:rsidRPr="00171802" w:rsidRDefault="005E1C65" w:rsidP="0098200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применение</w:t>
            </w:r>
            <w:r w:rsidR="00171802" w:rsidRPr="00171802">
              <w:rPr>
                <w:rFonts w:ascii="Times New Roman" w:eastAsia="Times New Roman" w:hAnsi="Times New Roman" w:cs="Times New Roman"/>
                <w:lang w:eastAsia="ru-RU"/>
              </w:rPr>
              <w:t xml:space="preserve"> контрольно-измерительно</w:t>
            </w:r>
            <w:r>
              <w:rPr>
                <w:rFonts w:ascii="Times New Roman" w:eastAsia="Times New Roman" w:hAnsi="Times New Roman" w:cs="Times New Roman"/>
                <w:lang w:eastAsia="ru-RU"/>
              </w:rPr>
              <w:t>го</w:t>
            </w:r>
            <w:r w:rsidR="00171802" w:rsidRPr="00171802">
              <w:rPr>
                <w:rFonts w:ascii="Times New Roman" w:eastAsia="Times New Roman" w:hAnsi="Times New Roman" w:cs="Times New Roman"/>
                <w:lang w:eastAsia="ru-RU"/>
              </w:rPr>
              <w:t xml:space="preserve"> оборудовани</w:t>
            </w:r>
            <w:r>
              <w:rPr>
                <w:rFonts w:ascii="Times New Roman" w:eastAsia="Times New Roman" w:hAnsi="Times New Roman" w:cs="Times New Roman"/>
                <w:lang w:eastAsia="ru-RU"/>
              </w:rPr>
              <w:t>я</w:t>
            </w:r>
            <w:r w:rsidR="00171802" w:rsidRPr="00171802">
              <w:rPr>
                <w:rFonts w:ascii="Times New Roman" w:eastAsia="Times New Roman" w:hAnsi="Times New Roman" w:cs="Times New Roman"/>
                <w:lang w:eastAsia="ru-RU"/>
              </w:rPr>
              <w:t xml:space="preserve"> для проверки электрических соединений устройств инфокоммуникационных систем; </w:t>
            </w:r>
          </w:p>
          <w:p w14:paraId="54660E79" w14:textId="4036C187" w:rsidR="00171802" w:rsidRPr="00171802" w:rsidRDefault="00171802" w:rsidP="00982005">
            <w:pPr>
              <w:spacing w:after="0" w:line="240" w:lineRule="auto"/>
              <w:rPr>
                <w:rFonts w:ascii="Times New Roman" w:eastAsia="Times New Roman" w:hAnsi="Times New Roman" w:cs="Times New Roman"/>
                <w:lang w:eastAsia="ru-RU"/>
              </w:rPr>
            </w:pPr>
            <w:r w:rsidRPr="00171802">
              <w:rPr>
                <w:rFonts w:ascii="Times New Roman" w:eastAsia="Times New Roman" w:hAnsi="Times New Roman" w:cs="Times New Roman"/>
                <w:lang w:eastAsia="ru-RU"/>
              </w:rPr>
              <w:t>идентифи</w:t>
            </w:r>
            <w:r w:rsidR="005E1C65">
              <w:rPr>
                <w:rFonts w:ascii="Times New Roman" w:eastAsia="Times New Roman" w:hAnsi="Times New Roman" w:cs="Times New Roman"/>
                <w:lang w:eastAsia="ru-RU"/>
              </w:rPr>
              <w:t>кация</w:t>
            </w:r>
            <w:r w:rsidRPr="00171802">
              <w:rPr>
                <w:rFonts w:ascii="Times New Roman" w:eastAsia="Times New Roman" w:hAnsi="Times New Roman" w:cs="Times New Roman"/>
                <w:lang w:eastAsia="ru-RU"/>
              </w:rPr>
              <w:t xml:space="preserve"> типовы</w:t>
            </w:r>
            <w:r w:rsidR="005E1C65">
              <w:rPr>
                <w:rFonts w:ascii="Times New Roman" w:eastAsia="Times New Roman" w:hAnsi="Times New Roman" w:cs="Times New Roman"/>
                <w:lang w:eastAsia="ru-RU"/>
              </w:rPr>
              <w:t>х</w:t>
            </w:r>
            <w:r w:rsidRPr="00171802">
              <w:rPr>
                <w:rFonts w:ascii="Times New Roman" w:eastAsia="Times New Roman" w:hAnsi="Times New Roman" w:cs="Times New Roman"/>
                <w:lang w:eastAsia="ru-RU"/>
              </w:rPr>
              <w:t xml:space="preserve"> инцидент</w:t>
            </w:r>
            <w:r w:rsidR="005E1C65">
              <w:rPr>
                <w:rFonts w:ascii="Times New Roman" w:eastAsia="Times New Roman" w:hAnsi="Times New Roman" w:cs="Times New Roman"/>
                <w:lang w:eastAsia="ru-RU"/>
              </w:rPr>
              <w:t>ов</w:t>
            </w:r>
            <w:r w:rsidRPr="00171802">
              <w:rPr>
                <w:rFonts w:ascii="Times New Roman" w:eastAsia="Times New Roman" w:hAnsi="Times New Roman" w:cs="Times New Roman"/>
                <w:lang w:eastAsia="ru-RU"/>
              </w:rPr>
              <w:t xml:space="preserve"> функционирования устройств инфокоммуникационных систем; </w:t>
            </w:r>
          </w:p>
          <w:p w14:paraId="6A462281" w14:textId="742C31E2" w:rsidR="00171802" w:rsidRPr="00171802" w:rsidRDefault="00171802" w:rsidP="00982005">
            <w:pPr>
              <w:spacing w:after="0" w:line="240" w:lineRule="auto"/>
              <w:rPr>
                <w:rFonts w:ascii="Times New Roman" w:eastAsia="Times New Roman" w:hAnsi="Times New Roman" w:cs="Times New Roman"/>
                <w:lang w:eastAsia="ru-RU"/>
              </w:rPr>
            </w:pPr>
            <w:r w:rsidRPr="00171802">
              <w:rPr>
                <w:rFonts w:ascii="Times New Roman" w:eastAsia="Times New Roman" w:hAnsi="Times New Roman" w:cs="Times New Roman"/>
                <w:lang w:eastAsia="ru-RU"/>
              </w:rPr>
              <w:t>устран</w:t>
            </w:r>
            <w:r w:rsidR="005E1C65">
              <w:rPr>
                <w:rFonts w:ascii="Times New Roman" w:eastAsia="Times New Roman" w:hAnsi="Times New Roman" w:cs="Times New Roman"/>
                <w:lang w:eastAsia="ru-RU"/>
              </w:rPr>
              <w:t>ение возникающих</w:t>
            </w:r>
            <w:r w:rsidRPr="00171802">
              <w:rPr>
                <w:rFonts w:ascii="Times New Roman" w:eastAsia="Times New Roman" w:hAnsi="Times New Roman" w:cs="Times New Roman"/>
                <w:lang w:eastAsia="ru-RU"/>
              </w:rPr>
              <w:t xml:space="preserve"> типовы</w:t>
            </w:r>
            <w:r w:rsidR="005E1C65">
              <w:rPr>
                <w:rFonts w:ascii="Times New Roman" w:eastAsia="Times New Roman" w:hAnsi="Times New Roman" w:cs="Times New Roman"/>
                <w:lang w:eastAsia="ru-RU"/>
              </w:rPr>
              <w:t>х</w:t>
            </w:r>
            <w:r w:rsidRPr="00171802">
              <w:rPr>
                <w:rFonts w:ascii="Times New Roman" w:eastAsia="Times New Roman" w:hAnsi="Times New Roman" w:cs="Times New Roman"/>
                <w:lang w:eastAsia="ru-RU"/>
              </w:rPr>
              <w:t xml:space="preserve"> инцидент</w:t>
            </w:r>
            <w:r w:rsidR="005E1C65">
              <w:rPr>
                <w:rFonts w:ascii="Times New Roman" w:eastAsia="Times New Roman" w:hAnsi="Times New Roman" w:cs="Times New Roman"/>
                <w:lang w:eastAsia="ru-RU"/>
              </w:rPr>
              <w:t>ов</w:t>
            </w:r>
            <w:r w:rsidRPr="00171802">
              <w:rPr>
                <w:rFonts w:ascii="Times New Roman" w:eastAsia="Times New Roman" w:hAnsi="Times New Roman" w:cs="Times New Roman"/>
                <w:lang w:eastAsia="ru-RU"/>
              </w:rPr>
              <w:t xml:space="preserve">; </w:t>
            </w:r>
          </w:p>
          <w:p w14:paraId="05DDBEF0" w14:textId="77777777" w:rsidR="005E1C65" w:rsidRDefault="00171802" w:rsidP="00982005">
            <w:pPr>
              <w:spacing w:after="0" w:line="240" w:lineRule="auto"/>
              <w:rPr>
                <w:rFonts w:ascii="Times New Roman" w:eastAsia="Times New Roman" w:hAnsi="Times New Roman" w:cs="Times New Roman"/>
                <w:lang w:eastAsia="ru-RU"/>
              </w:rPr>
            </w:pPr>
            <w:r w:rsidRPr="00171802">
              <w:rPr>
                <w:rFonts w:ascii="Times New Roman" w:eastAsia="Times New Roman" w:hAnsi="Times New Roman" w:cs="Times New Roman"/>
                <w:lang w:eastAsia="ru-RU"/>
              </w:rPr>
              <w:t>диагностик</w:t>
            </w:r>
            <w:r w:rsidR="005E1C65">
              <w:rPr>
                <w:rFonts w:ascii="Times New Roman" w:eastAsia="Times New Roman" w:hAnsi="Times New Roman" w:cs="Times New Roman"/>
                <w:lang w:eastAsia="ru-RU"/>
              </w:rPr>
              <w:t>а</w:t>
            </w:r>
            <w:r w:rsidRPr="00171802">
              <w:rPr>
                <w:rFonts w:ascii="Times New Roman" w:eastAsia="Times New Roman" w:hAnsi="Times New Roman" w:cs="Times New Roman"/>
                <w:lang w:eastAsia="ru-RU"/>
              </w:rPr>
              <w:t xml:space="preserve"> инцидента согласно инструкции; </w:t>
            </w:r>
          </w:p>
          <w:p w14:paraId="1FA693F2" w14:textId="4C69E840" w:rsidR="00171802" w:rsidRPr="00171802" w:rsidRDefault="00171802" w:rsidP="00982005">
            <w:pPr>
              <w:spacing w:after="0" w:line="240" w:lineRule="auto"/>
              <w:rPr>
                <w:rFonts w:ascii="Times New Roman" w:eastAsia="Times New Roman" w:hAnsi="Times New Roman" w:cs="Times New Roman"/>
                <w:lang w:eastAsia="ru-RU"/>
              </w:rPr>
            </w:pPr>
            <w:r w:rsidRPr="00171802">
              <w:rPr>
                <w:rFonts w:ascii="Times New Roman" w:eastAsia="Times New Roman" w:hAnsi="Times New Roman" w:cs="Times New Roman"/>
                <w:lang w:eastAsia="ru-RU"/>
              </w:rPr>
              <w:t>оцен</w:t>
            </w:r>
            <w:r w:rsidR="005E1C65">
              <w:rPr>
                <w:rFonts w:ascii="Times New Roman" w:eastAsia="Times New Roman" w:hAnsi="Times New Roman" w:cs="Times New Roman"/>
                <w:lang w:eastAsia="ru-RU"/>
              </w:rPr>
              <w:t>ка</w:t>
            </w:r>
            <w:r w:rsidRPr="00171802">
              <w:rPr>
                <w:rFonts w:ascii="Times New Roman" w:eastAsia="Times New Roman" w:hAnsi="Times New Roman" w:cs="Times New Roman"/>
                <w:lang w:eastAsia="ru-RU"/>
              </w:rPr>
              <w:t xml:space="preserve"> степен</w:t>
            </w:r>
            <w:r w:rsidR="005E1C65">
              <w:rPr>
                <w:rFonts w:ascii="Times New Roman" w:eastAsia="Times New Roman" w:hAnsi="Times New Roman" w:cs="Times New Roman"/>
                <w:lang w:eastAsia="ru-RU"/>
              </w:rPr>
              <w:t>и</w:t>
            </w:r>
            <w:r w:rsidRPr="00171802">
              <w:rPr>
                <w:rFonts w:ascii="Times New Roman" w:eastAsia="Times New Roman" w:hAnsi="Times New Roman" w:cs="Times New Roman"/>
                <w:lang w:eastAsia="ru-RU"/>
              </w:rPr>
              <w:t xml:space="preserve"> критичности инцидентов при работе согласно инструкции;</w:t>
            </w:r>
          </w:p>
          <w:p w14:paraId="54865FAA" w14:textId="5ABCC686" w:rsidR="00171802" w:rsidRPr="00171802" w:rsidRDefault="00171802" w:rsidP="00982005">
            <w:pPr>
              <w:spacing w:after="0" w:line="240" w:lineRule="auto"/>
              <w:rPr>
                <w:rFonts w:ascii="Times New Roman" w:eastAsia="Times New Roman" w:hAnsi="Times New Roman" w:cs="Times New Roman"/>
                <w:lang w:eastAsia="ru-RU"/>
              </w:rPr>
            </w:pPr>
            <w:r w:rsidRPr="00171802">
              <w:rPr>
                <w:rFonts w:ascii="Times New Roman" w:eastAsia="Times New Roman" w:hAnsi="Times New Roman" w:cs="Times New Roman"/>
                <w:lang w:eastAsia="ru-RU"/>
              </w:rPr>
              <w:t>зада</w:t>
            </w:r>
            <w:r w:rsidR="005E1C65">
              <w:rPr>
                <w:rFonts w:ascii="Times New Roman" w:eastAsia="Times New Roman" w:hAnsi="Times New Roman" w:cs="Times New Roman"/>
                <w:lang w:eastAsia="ru-RU"/>
              </w:rPr>
              <w:t>ние</w:t>
            </w:r>
            <w:r w:rsidRPr="00171802">
              <w:rPr>
                <w:rFonts w:ascii="Times New Roman" w:eastAsia="Times New Roman" w:hAnsi="Times New Roman" w:cs="Times New Roman"/>
                <w:lang w:eastAsia="ru-RU"/>
              </w:rPr>
              <w:t xml:space="preserve"> базовы</w:t>
            </w:r>
            <w:r w:rsidR="005E1C65">
              <w:rPr>
                <w:rFonts w:ascii="Times New Roman" w:eastAsia="Times New Roman" w:hAnsi="Times New Roman" w:cs="Times New Roman"/>
                <w:lang w:eastAsia="ru-RU"/>
              </w:rPr>
              <w:t>х</w:t>
            </w:r>
            <w:r w:rsidRPr="00171802">
              <w:rPr>
                <w:rFonts w:ascii="Times New Roman" w:eastAsia="Times New Roman" w:hAnsi="Times New Roman" w:cs="Times New Roman"/>
                <w:lang w:eastAsia="ru-RU"/>
              </w:rPr>
              <w:t xml:space="preserve"> параметр</w:t>
            </w:r>
            <w:r w:rsidR="005E1C65">
              <w:rPr>
                <w:rFonts w:ascii="Times New Roman" w:eastAsia="Times New Roman" w:hAnsi="Times New Roman" w:cs="Times New Roman"/>
                <w:lang w:eastAsia="ru-RU"/>
              </w:rPr>
              <w:t>ов</w:t>
            </w:r>
            <w:r w:rsidRPr="00171802">
              <w:rPr>
                <w:rFonts w:ascii="Times New Roman" w:eastAsia="Times New Roman" w:hAnsi="Times New Roman" w:cs="Times New Roman"/>
                <w:lang w:eastAsia="ru-RU"/>
              </w:rPr>
              <w:t>, в том числе параметр</w:t>
            </w:r>
            <w:r w:rsidR="005E1C65">
              <w:rPr>
                <w:rFonts w:ascii="Times New Roman" w:eastAsia="Times New Roman" w:hAnsi="Times New Roman" w:cs="Times New Roman"/>
                <w:lang w:eastAsia="ru-RU"/>
              </w:rPr>
              <w:t>ов</w:t>
            </w:r>
            <w:r w:rsidRPr="00171802">
              <w:rPr>
                <w:rFonts w:ascii="Times New Roman" w:eastAsia="Times New Roman" w:hAnsi="Times New Roman" w:cs="Times New Roman"/>
                <w:lang w:eastAsia="ru-RU"/>
              </w:rPr>
              <w:t xml:space="preserve"> защиты от несанкционированного доступа к операционным системам; </w:t>
            </w:r>
          </w:p>
          <w:p w14:paraId="5AC1DA1E" w14:textId="4E62A384" w:rsidR="00171802" w:rsidRPr="005E1C65" w:rsidRDefault="00171802" w:rsidP="00982005">
            <w:pPr>
              <w:spacing w:after="0" w:line="240" w:lineRule="auto"/>
              <w:rPr>
                <w:rFonts w:ascii="Times New Roman" w:eastAsia="Times New Roman" w:hAnsi="Times New Roman" w:cs="Times New Roman"/>
                <w:lang w:eastAsia="ru-RU"/>
              </w:rPr>
            </w:pPr>
            <w:r w:rsidRPr="00171802">
              <w:rPr>
                <w:rFonts w:ascii="Times New Roman" w:eastAsia="Times New Roman" w:hAnsi="Times New Roman" w:cs="Times New Roman"/>
                <w:lang w:eastAsia="ru-RU"/>
              </w:rPr>
              <w:t>примен</w:t>
            </w:r>
            <w:r w:rsidR="005E1C65">
              <w:rPr>
                <w:rFonts w:ascii="Times New Roman" w:eastAsia="Times New Roman" w:hAnsi="Times New Roman" w:cs="Times New Roman"/>
                <w:lang w:eastAsia="ru-RU"/>
              </w:rPr>
              <w:t>ение</w:t>
            </w:r>
            <w:r w:rsidRPr="00171802">
              <w:rPr>
                <w:rFonts w:ascii="Times New Roman" w:eastAsia="Times New Roman" w:hAnsi="Times New Roman" w:cs="Times New Roman"/>
                <w:lang w:eastAsia="ru-RU"/>
              </w:rPr>
              <w:t xml:space="preserve"> метод</w:t>
            </w:r>
            <w:r w:rsidR="005E1C65">
              <w:rPr>
                <w:rFonts w:ascii="Times New Roman" w:eastAsia="Times New Roman" w:hAnsi="Times New Roman" w:cs="Times New Roman"/>
                <w:lang w:eastAsia="ru-RU"/>
              </w:rPr>
              <w:t>ов</w:t>
            </w:r>
            <w:r w:rsidRPr="00171802">
              <w:rPr>
                <w:rFonts w:ascii="Times New Roman" w:eastAsia="Times New Roman" w:hAnsi="Times New Roman" w:cs="Times New Roman"/>
                <w:lang w:eastAsia="ru-RU"/>
              </w:rPr>
              <w:t xml:space="preserve"> статической и динамической конфигурации параметров операционн</w:t>
            </w:r>
            <w:r w:rsidR="005E1C65">
              <w:rPr>
                <w:rFonts w:ascii="Times New Roman" w:eastAsia="Times New Roman" w:hAnsi="Times New Roman" w:cs="Times New Roman"/>
                <w:lang w:eastAsia="ru-RU"/>
              </w:rPr>
              <w:t>ых систем.</w:t>
            </w:r>
          </w:p>
        </w:tc>
        <w:tc>
          <w:tcPr>
            <w:tcW w:w="831" w:type="pct"/>
            <w:tcBorders>
              <w:top w:val="single" w:sz="4" w:space="0" w:color="auto"/>
              <w:left w:val="single" w:sz="4" w:space="0" w:color="auto"/>
              <w:bottom w:val="single" w:sz="4" w:space="0" w:color="auto"/>
              <w:right w:val="single" w:sz="4" w:space="0" w:color="auto"/>
            </w:tcBorders>
            <w:vAlign w:val="center"/>
          </w:tcPr>
          <w:p w14:paraId="59D9A7F5" w14:textId="77777777" w:rsidR="002300E6" w:rsidRPr="002300E6" w:rsidRDefault="002300E6" w:rsidP="00982005">
            <w:pPr>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180</w:t>
            </w:r>
          </w:p>
        </w:tc>
      </w:tr>
      <w:tr w:rsidR="002300E6" w:rsidRPr="002300E6" w14:paraId="063B1689" w14:textId="77777777" w:rsidTr="00D8283A">
        <w:tc>
          <w:tcPr>
            <w:tcW w:w="4169" w:type="pct"/>
            <w:gridSpan w:val="2"/>
            <w:tcBorders>
              <w:top w:val="single" w:sz="4" w:space="0" w:color="auto"/>
              <w:left w:val="single" w:sz="4" w:space="0" w:color="auto"/>
              <w:bottom w:val="single" w:sz="4" w:space="0" w:color="auto"/>
              <w:right w:val="single" w:sz="4" w:space="0" w:color="auto"/>
            </w:tcBorders>
            <w:hideMark/>
          </w:tcPr>
          <w:p w14:paraId="305855A1" w14:textId="77777777" w:rsidR="002300E6" w:rsidRPr="002300E6" w:rsidRDefault="002300E6" w:rsidP="00982005">
            <w:pPr>
              <w:suppressAutoHyphens/>
              <w:spacing w:after="0" w:line="240" w:lineRule="auto"/>
              <w:jc w:val="both"/>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 xml:space="preserve">Производственная практика </w:t>
            </w:r>
            <w:r w:rsidRPr="002300E6">
              <w:rPr>
                <w:rFonts w:ascii="Times New Roman" w:eastAsia="Times New Roman" w:hAnsi="Times New Roman" w:cs="Times New Roman"/>
                <w:b/>
                <w:lang w:eastAsia="ru-RU"/>
              </w:rPr>
              <w:t>(</w:t>
            </w:r>
            <w:r w:rsidRPr="002300E6">
              <w:rPr>
                <w:rFonts w:ascii="Times New Roman" w:eastAsia="Times New Roman" w:hAnsi="Times New Roman" w:cs="Times New Roman"/>
                <w:b/>
                <w:bCs/>
                <w:lang w:eastAsia="ru-RU"/>
              </w:rPr>
              <w:t>если предусмотрена</w:t>
            </w:r>
            <w:r w:rsidRPr="002300E6">
              <w:rPr>
                <w:rFonts w:ascii="Times New Roman" w:eastAsia="Times New Roman" w:hAnsi="Times New Roman" w:cs="Times New Roman"/>
                <w:b/>
                <w:lang w:eastAsia="ru-RU"/>
              </w:rPr>
              <w:t xml:space="preserve"> итоговая (концентрированная) практика</w:t>
            </w:r>
            <w:r w:rsidRPr="002300E6">
              <w:rPr>
                <w:rFonts w:ascii="Times New Roman" w:eastAsia="Times New Roman" w:hAnsi="Times New Roman" w:cs="Times New Roman"/>
                <w:b/>
                <w:bCs/>
                <w:lang w:eastAsia="ru-RU"/>
              </w:rPr>
              <w:t>)</w:t>
            </w:r>
          </w:p>
          <w:p w14:paraId="47D9C85F" w14:textId="77777777" w:rsidR="002300E6" w:rsidRPr="002300E6" w:rsidRDefault="002300E6" w:rsidP="00982005">
            <w:pPr>
              <w:suppressAutoHyphens/>
              <w:spacing w:after="0" w:line="240" w:lineRule="auto"/>
              <w:jc w:val="both"/>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 xml:space="preserve">Виды работ: </w:t>
            </w:r>
          </w:p>
          <w:p w14:paraId="08E8B7E9" w14:textId="77777777" w:rsidR="002300E6" w:rsidRPr="002300E6" w:rsidRDefault="002300E6" w:rsidP="00982005">
            <w:pPr>
              <w:suppressAutoHyphens/>
              <w:spacing w:after="0" w:line="240" w:lineRule="auto"/>
              <w:jc w:val="both"/>
              <w:rPr>
                <w:rFonts w:ascii="Times New Roman" w:eastAsia="Times New Roman" w:hAnsi="Times New Roman" w:cs="Times New Roman"/>
                <w:bCs/>
                <w:iCs/>
                <w:lang w:eastAsia="ru-RU"/>
              </w:rPr>
            </w:pPr>
            <w:r w:rsidRPr="002300E6">
              <w:rPr>
                <w:rFonts w:ascii="Times New Roman" w:eastAsia="Times New Roman" w:hAnsi="Times New Roman" w:cs="Times New Roman"/>
                <w:bCs/>
                <w:iCs/>
                <w:lang w:eastAsia="ru-RU"/>
              </w:rPr>
              <w:lastRenderedPageBreak/>
              <w:t>Инсталляция программного обеспечения устройств инфокоммуникационных систем</w:t>
            </w:r>
          </w:p>
          <w:p w14:paraId="62E41F7D" w14:textId="77777777" w:rsidR="002300E6" w:rsidRPr="002300E6" w:rsidRDefault="002300E6" w:rsidP="00982005">
            <w:pPr>
              <w:suppressAutoHyphens/>
              <w:spacing w:after="0" w:line="240" w:lineRule="auto"/>
              <w:jc w:val="both"/>
              <w:rPr>
                <w:rFonts w:ascii="Times New Roman" w:eastAsia="Times New Roman" w:hAnsi="Times New Roman" w:cs="Times New Roman"/>
                <w:bCs/>
                <w:iCs/>
                <w:lang w:eastAsia="ru-RU"/>
              </w:rPr>
            </w:pPr>
            <w:r w:rsidRPr="002300E6">
              <w:rPr>
                <w:rFonts w:ascii="Times New Roman" w:eastAsia="Times New Roman" w:hAnsi="Times New Roman" w:cs="Times New Roman"/>
                <w:bCs/>
                <w:iCs/>
                <w:lang w:eastAsia="ru-RU"/>
              </w:rPr>
              <w:t>Конфигурирование базовых параметров устройств инфокоммуникационных систем согласно заданию</w:t>
            </w:r>
          </w:p>
          <w:p w14:paraId="6498E0F0" w14:textId="77777777" w:rsidR="002300E6" w:rsidRPr="002300E6" w:rsidRDefault="002300E6" w:rsidP="00982005">
            <w:pPr>
              <w:suppressAutoHyphens/>
              <w:spacing w:after="0" w:line="240" w:lineRule="auto"/>
              <w:jc w:val="both"/>
              <w:rPr>
                <w:rFonts w:ascii="Times New Roman" w:eastAsia="Times New Roman" w:hAnsi="Times New Roman" w:cs="Times New Roman"/>
                <w:bCs/>
                <w:iCs/>
                <w:lang w:eastAsia="ru-RU"/>
              </w:rPr>
            </w:pPr>
            <w:r w:rsidRPr="002300E6">
              <w:rPr>
                <w:rFonts w:ascii="Times New Roman" w:eastAsia="Times New Roman" w:hAnsi="Times New Roman" w:cs="Times New Roman"/>
                <w:bCs/>
                <w:iCs/>
                <w:lang w:eastAsia="ru-RU"/>
              </w:rPr>
              <w:t>Проверка на корректность установки конфигурации базовых параметров устройств инфокоммуникационных систем и программного обеспечения в соответствии с руководствами</w:t>
            </w:r>
          </w:p>
          <w:p w14:paraId="57FA51EB" w14:textId="77777777" w:rsidR="002300E6" w:rsidRPr="002300E6" w:rsidRDefault="002300E6" w:rsidP="00982005">
            <w:pPr>
              <w:suppressAutoHyphens/>
              <w:spacing w:after="0" w:line="240" w:lineRule="auto"/>
              <w:jc w:val="both"/>
              <w:rPr>
                <w:rFonts w:ascii="Times New Roman" w:eastAsia="Times New Roman" w:hAnsi="Times New Roman" w:cs="Times New Roman"/>
                <w:bCs/>
                <w:iCs/>
                <w:lang w:eastAsia="ru-RU"/>
              </w:rPr>
            </w:pPr>
            <w:r w:rsidRPr="002300E6">
              <w:rPr>
                <w:rFonts w:ascii="Times New Roman" w:eastAsia="Times New Roman" w:hAnsi="Times New Roman" w:cs="Times New Roman"/>
                <w:bCs/>
                <w:iCs/>
                <w:lang w:eastAsia="ru-RU"/>
              </w:rPr>
              <w:t>Проверка функционирования устройств после установки и настройки программного обеспечения</w:t>
            </w:r>
          </w:p>
          <w:p w14:paraId="39259271" w14:textId="77777777" w:rsidR="002300E6" w:rsidRPr="002300E6" w:rsidRDefault="002300E6" w:rsidP="00982005">
            <w:pPr>
              <w:suppressAutoHyphens/>
              <w:spacing w:after="0" w:line="240" w:lineRule="auto"/>
              <w:jc w:val="both"/>
              <w:rPr>
                <w:rFonts w:ascii="Times New Roman" w:eastAsia="Times New Roman" w:hAnsi="Times New Roman" w:cs="Times New Roman"/>
                <w:bCs/>
                <w:iCs/>
                <w:lang w:eastAsia="ru-RU"/>
              </w:rPr>
            </w:pPr>
            <w:r w:rsidRPr="002300E6">
              <w:rPr>
                <w:rFonts w:ascii="Times New Roman" w:eastAsia="Times New Roman" w:hAnsi="Times New Roman" w:cs="Times New Roman"/>
                <w:bCs/>
                <w:iCs/>
                <w:lang w:eastAsia="ru-RU"/>
              </w:rPr>
              <w:t>Обновление версий прикладного программного обеспечения, драйверов и операционных систем</w:t>
            </w:r>
          </w:p>
          <w:p w14:paraId="716FCC5E" w14:textId="77777777" w:rsidR="002300E6" w:rsidRPr="002300E6" w:rsidRDefault="002300E6" w:rsidP="00982005">
            <w:pPr>
              <w:suppressAutoHyphens/>
              <w:spacing w:after="0" w:line="240" w:lineRule="auto"/>
              <w:jc w:val="both"/>
              <w:rPr>
                <w:rFonts w:ascii="Times New Roman" w:eastAsia="Times New Roman" w:hAnsi="Times New Roman" w:cs="Times New Roman"/>
                <w:bCs/>
                <w:iCs/>
                <w:lang w:eastAsia="ru-RU"/>
              </w:rPr>
            </w:pPr>
            <w:r w:rsidRPr="002300E6">
              <w:rPr>
                <w:rFonts w:ascii="Times New Roman" w:eastAsia="Times New Roman" w:hAnsi="Times New Roman" w:cs="Times New Roman"/>
                <w:bCs/>
                <w:iCs/>
                <w:lang w:eastAsia="ru-RU"/>
              </w:rPr>
              <w:t>Фиксация отклонений от штатного режима работы инфокоммуникационных систем в соответствии с трудовым заданием</w:t>
            </w:r>
          </w:p>
          <w:p w14:paraId="690031C0" w14:textId="77777777" w:rsidR="002300E6" w:rsidRPr="002300E6" w:rsidRDefault="002300E6" w:rsidP="00982005">
            <w:pPr>
              <w:suppressAutoHyphens/>
              <w:spacing w:after="0" w:line="240" w:lineRule="auto"/>
              <w:jc w:val="both"/>
              <w:rPr>
                <w:rFonts w:ascii="Times New Roman" w:eastAsia="Times New Roman" w:hAnsi="Times New Roman" w:cs="Times New Roman"/>
                <w:bCs/>
                <w:iCs/>
                <w:lang w:eastAsia="ru-RU"/>
              </w:rPr>
            </w:pPr>
            <w:r w:rsidRPr="002300E6">
              <w:rPr>
                <w:rFonts w:ascii="Times New Roman" w:eastAsia="Times New Roman" w:hAnsi="Times New Roman" w:cs="Times New Roman"/>
                <w:bCs/>
                <w:iCs/>
                <w:lang w:eastAsia="ru-RU"/>
              </w:rPr>
              <w:t>Запуск процедур контроля состояния работы инфокоммуникационных систем в соответствии с трудовым заданием</w:t>
            </w:r>
          </w:p>
          <w:p w14:paraId="4781797A" w14:textId="77777777" w:rsidR="002300E6" w:rsidRPr="002300E6" w:rsidRDefault="002300E6" w:rsidP="00982005">
            <w:pPr>
              <w:suppressAutoHyphens/>
              <w:spacing w:after="0" w:line="240" w:lineRule="auto"/>
              <w:jc w:val="both"/>
              <w:rPr>
                <w:rFonts w:ascii="Times New Roman" w:eastAsia="Times New Roman" w:hAnsi="Times New Roman" w:cs="Times New Roman"/>
                <w:bCs/>
                <w:iCs/>
                <w:lang w:eastAsia="ru-RU"/>
              </w:rPr>
            </w:pPr>
            <w:r w:rsidRPr="002300E6">
              <w:rPr>
                <w:rFonts w:ascii="Times New Roman" w:eastAsia="Times New Roman" w:hAnsi="Times New Roman" w:cs="Times New Roman"/>
                <w:bCs/>
                <w:iCs/>
                <w:lang w:eastAsia="ru-RU"/>
              </w:rPr>
              <w:t>Проверка соответствия рабочих мест требованиям инфокоммуникационных систем к оборудованию и программному обеспечению</w:t>
            </w:r>
          </w:p>
          <w:p w14:paraId="4D1E1848" w14:textId="77777777" w:rsidR="002300E6" w:rsidRPr="002300E6" w:rsidRDefault="002300E6" w:rsidP="00982005">
            <w:pPr>
              <w:suppressAutoHyphens/>
              <w:spacing w:after="0" w:line="240" w:lineRule="auto"/>
              <w:jc w:val="both"/>
              <w:rPr>
                <w:rFonts w:ascii="Times New Roman" w:eastAsia="Times New Roman" w:hAnsi="Times New Roman" w:cs="Times New Roman"/>
                <w:bCs/>
                <w:iCs/>
                <w:lang w:eastAsia="ru-RU"/>
              </w:rPr>
            </w:pPr>
            <w:r w:rsidRPr="002300E6">
              <w:rPr>
                <w:rFonts w:ascii="Times New Roman" w:eastAsia="Times New Roman" w:hAnsi="Times New Roman" w:cs="Times New Roman"/>
                <w:bCs/>
                <w:iCs/>
                <w:lang w:eastAsia="ru-RU"/>
              </w:rPr>
              <w:t>Установка инфокоммуникационных систем на рабочих местах согласно трудовому заданию</w:t>
            </w:r>
          </w:p>
          <w:p w14:paraId="16966FA1" w14:textId="77777777" w:rsidR="002300E6" w:rsidRPr="002300E6" w:rsidRDefault="002300E6" w:rsidP="00982005">
            <w:pPr>
              <w:suppressAutoHyphens/>
              <w:spacing w:after="0" w:line="240" w:lineRule="auto"/>
              <w:jc w:val="both"/>
              <w:rPr>
                <w:rFonts w:ascii="Times New Roman" w:eastAsia="Times New Roman" w:hAnsi="Times New Roman" w:cs="Times New Roman"/>
                <w:bCs/>
                <w:iCs/>
                <w:lang w:eastAsia="ru-RU"/>
              </w:rPr>
            </w:pPr>
            <w:r w:rsidRPr="002300E6">
              <w:rPr>
                <w:rFonts w:ascii="Times New Roman" w:eastAsia="Times New Roman" w:hAnsi="Times New Roman" w:cs="Times New Roman"/>
                <w:bCs/>
                <w:iCs/>
                <w:lang w:eastAsia="ru-RU"/>
              </w:rPr>
              <w:t>Присвоение версий базовым элементам конфигурации инфокоммуникационных систем в соответствии с трудовым заданием</w:t>
            </w:r>
          </w:p>
          <w:p w14:paraId="2445356D" w14:textId="77777777" w:rsidR="002300E6" w:rsidRPr="002300E6" w:rsidRDefault="002300E6" w:rsidP="00982005">
            <w:pPr>
              <w:suppressAutoHyphens/>
              <w:spacing w:after="0" w:line="240" w:lineRule="auto"/>
              <w:jc w:val="both"/>
              <w:rPr>
                <w:rFonts w:ascii="Times New Roman" w:eastAsia="Times New Roman" w:hAnsi="Times New Roman" w:cs="Times New Roman"/>
                <w:bCs/>
                <w:iCs/>
                <w:lang w:eastAsia="ru-RU"/>
              </w:rPr>
            </w:pPr>
            <w:r w:rsidRPr="002300E6">
              <w:rPr>
                <w:rFonts w:ascii="Times New Roman" w:eastAsia="Times New Roman" w:hAnsi="Times New Roman" w:cs="Times New Roman"/>
                <w:bCs/>
                <w:iCs/>
                <w:lang w:eastAsia="ru-RU"/>
              </w:rPr>
              <w:t>Установка и настройка программного обеспечения периферийных устройства согласно инструкции</w:t>
            </w:r>
          </w:p>
          <w:p w14:paraId="0E1F6A72" w14:textId="77777777" w:rsidR="002300E6" w:rsidRPr="002300E6" w:rsidRDefault="002300E6" w:rsidP="00982005">
            <w:pPr>
              <w:suppressAutoHyphens/>
              <w:spacing w:after="0" w:line="240" w:lineRule="auto"/>
              <w:jc w:val="both"/>
              <w:rPr>
                <w:rFonts w:ascii="Times New Roman" w:eastAsia="Times New Roman" w:hAnsi="Times New Roman" w:cs="Times New Roman"/>
                <w:bCs/>
                <w:iCs/>
                <w:lang w:eastAsia="ru-RU"/>
              </w:rPr>
            </w:pPr>
            <w:r w:rsidRPr="002300E6">
              <w:rPr>
                <w:rFonts w:ascii="Times New Roman" w:eastAsia="Times New Roman" w:hAnsi="Times New Roman" w:cs="Times New Roman"/>
                <w:bCs/>
                <w:iCs/>
                <w:lang w:eastAsia="ru-RU"/>
              </w:rPr>
              <w:t>Установка и подключение сетевых устройств согласно инструкции</w:t>
            </w:r>
          </w:p>
          <w:p w14:paraId="664354B4" w14:textId="77777777" w:rsidR="002300E6" w:rsidRPr="002300E6" w:rsidRDefault="002300E6" w:rsidP="00982005">
            <w:pPr>
              <w:suppressAutoHyphens/>
              <w:spacing w:after="0" w:line="240" w:lineRule="auto"/>
              <w:jc w:val="both"/>
              <w:rPr>
                <w:rFonts w:ascii="Times New Roman" w:eastAsia="Times New Roman" w:hAnsi="Times New Roman" w:cs="Times New Roman"/>
                <w:bCs/>
                <w:iCs/>
                <w:lang w:eastAsia="ru-RU"/>
              </w:rPr>
            </w:pPr>
            <w:r w:rsidRPr="002300E6">
              <w:rPr>
                <w:rFonts w:ascii="Times New Roman" w:eastAsia="Times New Roman" w:hAnsi="Times New Roman" w:cs="Times New Roman"/>
                <w:bCs/>
                <w:iCs/>
                <w:lang w:eastAsia="ru-RU"/>
              </w:rPr>
              <w:t>Регистрация типовых инцидентов</w:t>
            </w:r>
          </w:p>
          <w:p w14:paraId="40156D8F" w14:textId="77777777" w:rsidR="002300E6" w:rsidRPr="002300E6" w:rsidRDefault="002300E6" w:rsidP="00982005">
            <w:pPr>
              <w:suppressAutoHyphens/>
              <w:spacing w:after="0" w:line="240" w:lineRule="auto"/>
              <w:jc w:val="both"/>
              <w:rPr>
                <w:rFonts w:ascii="Times New Roman" w:eastAsia="Times New Roman" w:hAnsi="Times New Roman" w:cs="Times New Roman"/>
                <w:bCs/>
                <w:iCs/>
                <w:lang w:eastAsia="ru-RU"/>
              </w:rPr>
            </w:pPr>
            <w:r w:rsidRPr="002300E6">
              <w:rPr>
                <w:rFonts w:ascii="Times New Roman" w:eastAsia="Times New Roman" w:hAnsi="Times New Roman" w:cs="Times New Roman"/>
                <w:bCs/>
                <w:iCs/>
                <w:lang w:eastAsia="ru-RU"/>
              </w:rPr>
              <w:t>Обнаружение типовых инцидентов</w:t>
            </w:r>
          </w:p>
          <w:p w14:paraId="1118DD92" w14:textId="77777777" w:rsidR="002300E6" w:rsidRPr="002300E6" w:rsidRDefault="002300E6" w:rsidP="00982005">
            <w:pPr>
              <w:suppressAutoHyphens/>
              <w:spacing w:after="0" w:line="240" w:lineRule="auto"/>
              <w:jc w:val="both"/>
              <w:rPr>
                <w:rFonts w:ascii="Times New Roman" w:eastAsia="Times New Roman" w:hAnsi="Times New Roman" w:cs="Times New Roman"/>
                <w:bCs/>
                <w:iCs/>
                <w:lang w:eastAsia="ru-RU"/>
              </w:rPr>
            </w:pPr>
            <w:r w:rsidRPr="002300E6">
              <w:rPr>
                <w:rFonts w:ascii="Times New Roman" w:eastAsia="Times New Roman" w:hAnsi="Times New Roman" w:cs="Times New Roman"/>
                <w:bCs/>
                <w:iCs/>
                <w:lang w:eastAsia="ru-RU"/>
              </w:rPr>
              <w:t>Регистрация типовых инцидентов</w:t>
            </w:r>
          </w:p>
          <w:p w14:paraId="01F8DC9F" w14:textId="77777777" w:rsidR="002300E6" w:rsidRPr="002300E6" w:rsidRDefault="002300E6" w:rsidP="00982005">
            <w:pPr>
              <w:suppressAutoHyphens/>
              <w:spacing w:after="0" w:line="240" w:lineRule="auto"/>
              <w:jc w:val="both"/>
              <w:rPr>
                <w:rFonts w:ascii="Times New Roman" w:eastAsia="Times New Roman" w:hAnsi="Times New Roman" w:cs="Times New Roman"/>
                <w:bCs/>
                <w:iCs/>
                <w:lang w:eastAsia="ru-RU"/>
              </w:rPr>
            </w:pPr>
            <w:r w:rsidRPr="002300E6">
              <w:rPr>
                <w:rFonts w:ascii="Times New Roman" w:eastAsia="Times New Roman" w:hAnsi="Times New Roman" w:cs="Times New Roman"/>
                <w:bCs/>
                <w:iCs/>
                <w:lang w:eastAsia="ru-RU"/>
              </w:rPr>
              <w:t>Классификация, исследование, диагностика, устранение типовых инцидентов согласно инструкции</w:t>
            </w:r>
          </w:p>
          <w:p w14:paraId="4334642D" w14:textId="77777777" w:rsidR="002300E6" w:rsidRPr="002300E6" w:rsidRDefault="002300E6" w:rsidP="00982005">
            <w:pPr>
              <w:suppressAutoHyphens/>
              <w:spacing w:after="0" w:line="240" w:lineRule="auto"/>
              <w:jc w:val="both"/>
              <w:rPr>
                <w:rFonts w:ascii="Times New Roman" w:eastAsia="Times New Roman" w:hAnsi="Times New Roman" w:cs="Times New Roman"/>
                <w:iCs/>
                <w:lang w:eastAsia="ru-RU"/>
              </w:rPr>
            </w:pPr>
            <w:r w:rsidRPr="002300E6">
              <w:rPr>
                <w:rFonts w:ascii="Times New Roman" w:eastAsia="Times New Roman" w:hAnsi="Times New Roman" w:cs="Times New Roman"/>
                <w:iCs/>
                <w:lang w:eastAsia="ru-RU"/>
              </w:rPr>
              <w:t>Установка операционных систем в соответствии с трудовым заданием</w:t>
            </w:r>
          </w:p>
          <w:p w14:paraId="4BF3F6D4" w14:textId="77777777" w:rsidR="002300E6" w:rsidRPr="002300E6" w:rsidRDefault="002300E6" w:rsidP="00982005">
            <w:pPr>
              <w:suppressAutoHyphens/>
              <w:spacing w:after="0" w:line="240" w:lineRule="auto"/>
              <w:jc w:val="both"/>
              <w:rPr>
                <w:rFonts w:ascii="Times New Roman" w:eastAsia="Times New Roman" w:hAnsi="Times New Roman" w:cs="Times New Roman"/>
                <w:iCs/>
                <w:lang w:eastAsia="ru-RU"/>
              </w:rPr>
            </w:pPr>
            <w:r w:rsidRPr="002300E6">
              <w:rPr>
                <w:rFonts w:ascii="Times New Roman" w:eastAsia="Times New Roman" w:hAnsi="Times New Roman" w:cs="Times New Roman"/>
                <w:iCs/>
                <w:lang w:eastAsia="ru-RU"/>
              </w:rPr>
              <w:t>Настройки операционных системы для оптимального функционирования ИС в соответствии с трудовым заданием</w:t>
            </w:r>
          </w:p>
          <w:p w14:paraId="695103BF" w14:textId="77777777" w:rsidR="002300E6" w:rsidRPr="002300E6" w:rsidRDefault="002300E6" w:rsidP="00982005">
            <w:pPr>
              <w:suppressAutoHyphens/>
              <w:spacing w:after="0" w:line="240" w:lineRule="auto"/>
              <w:jc w:val="both"/>
              <w:rPr>
                <w:rFonts w:ascii="Times New Roman" w:eastAsia="Times New Roman" w:hAnsi="Times New Roman" w:cs="Times New Roman"/>
                <w:iCs/>
                <w:lang w:eastAsia="ru-RU"/>
              </w:rPr>
            </w:pPr>
            <w:r w:rsidRPr="002300E6">
              <w:rPr>
                <w:rFonts w:ascii="Times New Roman" w:eastAsia="Times New Roman" w:hAnsi="Times New Roman" w:cs="Times New Roman"/>
                <w:iCs/>
                <w:lang w:eastAsia="ru-RU"/>
              </w:rPr>
              <w:t>Установка и настройка СУБД для оптимального функционирования ИС в соответствии с трудовым заданием</w:t>
            </w:r>
          </w:p>
          <w:p w14:paraId="6409A355" w14:textId="77777777" w:rsidR="002300E6" w:rsidRPr="002300E6" w:rsidRDefault="002300E6" w:rsidP="00982005">
            <w:pPr>
              <w:suppressAutoHyphens/>
              <w:spacing w:after="0" w:line="240" w:lineRule="auto"/>
              <w:jc w:val="both"/>
              <w:rPr>
                <w:rFonts w:ascii="Times New Roman" w:eastAsia="Times New Roman" w:hAnsi="Times New Roman" w:cs="Times New Roman"/>
                <w:lang w:eastAsia="ru-RU"/>
              </w:rPr>
            </w:pPr>
            <w:r w:rsidRPr="002300E6">
              <w:rPr>
                <w:rFonts w:ascii="Times New Roman" w:eastAsia="Times New Roman" w:hAnsi="Times New Roman" w:cs="Times New Roman"/>
                <w:bCs/>
                <w:iCs/>
                <w:lang w:eastAsia="ru-RU"/>
              </w:rPr>
              <w:t>Установка и</w:t>
            </w:r>
            <w:r w:rsidRPr="002300E6">
              <w:rPr>
                <w:rFonts w:ascii="Times New Roman" w:eastAsia="Times New Roman" w:hAnsi="Times New Roman" w:cs="Times New Roman"/>
                <w:bCs/>
                <w:iCs/>
                <w:sz w:val="24"/>
                <w:szCs w:val="24"/>
              </w:rPr>
              <w:t xml:space="preserve"> </w:t>
            </w:r>
            <w:r w:rsidRPr="002300E6">
              <w:rPr>
                <w:rFonts w:ascii="Times New Roman" w:eastAsia="Times New Roman" w:hAnsi="Times New Roman" w:cs="Times New Roman"/>
                <w:bCs/>
                <w:iCs/>
                <w:lang w:eastAsia="ru-RU"/>
              </w:rPr>
              <w:t>настройка прикладного ПО, необходимого для оптимального функционирования ИС в соответствии с трудовым заданием</w:t>
            </w:r>
          </w:p>
        </w:tc>
        <w:tc>
          <w:tcPr>
            <w:tcW w:w="831" w:type="pct"/>
            <w:tcBorders>
              <w:top w:val="single" w:sz="4" w:space="0" w:color="auto"/>
              <w:left w:val="single" w:sz="4" w:space="0" w:color="auto"/>
              <w:bottom w:val="single" w:sz="4" w:space="0" w:color="auto"/>
              <w:right w:val="single" w:sz="4" w:space="0" w:color="auto"/>
            </w:tcBorders>
            <w:vAlign w:val="center"/>
            <w:hideMark/>
          </w:tcPr>
          <w:p w14:paraId="60CBD1C3" w14:textId="77777777" w:rsidR="002300E6" w:rsidRPr="002300E6" w:rsidRDefault="002300E6" w:rsidP="00982005">
            <w:pPr>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lastRenderedPageBreak/>
              <w:t>216</w:t>
            </w:r>
          </w:p>
        </w:tc>
      </w:tr>
      <w:tr w:rsidR="002300E6" w:rsidRPr="002300E6" w14:paraId="5F69B7D7" w14:textId="77777777" w:rsidTr="00D8283A">
        <w:tc>
          <w:tcPr>
            <w:tcW w:w="4169" w:type="pct"/>
            <w:gridSpan w:val="2"/>
            <w:tcBorders>
              <w:top w:val="single" w:sz="4" w:space="0" w:color="auto"/>
              <w:left w:val="single" w:sz="4" w:space="0" w:color="auto"/>
              <w:bottom w:val="single" w:sz="4" w:space="0" w:color="auto"/>
              <w:right w:val="single" w:sz="4" w:space="0" w:color="auto"/>
            </w:tcBorders>
            <w:hideMark/>
          </w:tcPr>
          <w:p w14:paraId="23DC4071" w14:textId="77777777" w:rsidR="002300E6" w:rsidRPr="002300E6" w:rsidRDefault="002300E6" w:rsidP="00982005">
            <w:pPr>
              <w:spacing w:after="0" w:line="276" w:lineRule="auto"/>
              <w:rPr>
                <w:rFonts w:ascii="Times New Roman" w:eastAsia="Times New Roman" w:hAnsi="Times New Roman" w:cs="Times New Roman"/>
                <w:b/>
                <w:bCs/>
                <w:lang w:eastAsia="ru-RU"/>
              </w:rPr>
            </w:pPr>
            <w:r w:rsidRPr="002300E6">
              <w:rPr>
                <w:rFonts w:ascii="Times New Roman" w:eastAsia="Times New Roman" w:hAnsi="Times New Roman" w:cs="Times New Roman"/>
                <w:b/>
                <w:bCs/>
                <w:lang w:eastAsia="ru-RU"/>
              </w:rPr>
              <w:t>Всего</w:t>
            </w:r>
          </w:p>
        </w:tc>
        <w:tc>
          <w:tcPr>
            <w:tcW w:w="831" w:type="pct"/>
            <w:tcBorders>
              <w:top w:val="single" w:sz="4" w:space="0" w:color="auto"/>
              <w:left w:val="single" w:sz="4" w:space="0" w:color="auto"/>
              <w:bottom w:val="single" w:sz="4" w:space="0" w:color="auto"/>
              <w:right w:val="single" w:sz="4" w:space="0" w:color="auto"/>
            </w:tcBorders>
            <w:vAlign w:val="center"/>
            <w:hideMark/>
          </w:tcPr>
          <w:p w14:paraId="53A0EB24" w14:textId="77777777" w:rsidR="002300E6" w:rsidRPr="002300E6" w:rsidRDefault="002300E6" w:rsidP="00982005">
            <w:pPr>
              <w:spacing w:after="0" w:line="276" w:lineRule="auto"/>
              <w:jc w:val="center"/>
              <w:rPr>
                <w:rFonts w:ascii="Times New Roman" w:eastAsia="Times New Roman" w:hAnsi="Times New Roman" w:cs="Times New Roman"/>
                <w:b/>
                <w:iCs/>
                <w:lang w:eastAsia="ru-RU"/>
              </w:rPr>
            </w:pPr>
            <w:r w:rsidRPr="002300E6">
              <w:rPr>
                <w:rFonts w:ascii="Times New Roman" w:eastAsia="Times New Roman" w:hAnsi="Times New Roman" w:cs="Times New Roman"/>
                <w:b/>
                <w:iCs/>
                <w:lang w:eastAsia="ru-RU"/>
              </w:rPr>
              <w:t>564</w:t>
            </w:r>
          </w:p>
        </w:tc>
      </w:tr>
    </w:tbl>
    <w:p w14:paraId="75BEA54B" w14:textId="2D5A81A2" w:rsidR="002300E6" w:rsidRPr="002300E6" w:rsidRDefault="002300E6" w:rsidP="002300E6">
      <w:pPr>
        <w:suppressAutoHyphens/>
        <w:spacing w:after="200" w:line="240" w:lineRule="auto"/>
        <w:jc w:val="both"/>
        <w:rPr>
          <w:rFonts w:ascii="Times New Roman" w:eastAsia="Times New Roman" w:hAnsi="Times New Roman" w:cs="Times New Roman"/>
          <w:bCs/>
          <w:i/>
          <w:lang w:eastAsia="ru-RU"/>
        </w:rPr>
      </w:pPr>
    </w:p>
    <w:p w14:paraId="2DD8278E" w14:textId="77777777" w:rsidR="002300E6" w:rsidRPr="002300E6" w:rsidRDefault="002300E6" w:rsidP="002300E6">
      <w:pPr>
        <w:suppressAutoHyphens/>
        <w:spacing w:after="200" w:line="276" w:lineRule="auto"/>
        <w:rPr>
          <w:rFonts w:ascii="Times New Roman" w:eastAsia="Times New Roman" w:hAnsi="Times New Roman" w:cs="Times New Roman"/>
          <w:i/>
          <w:lang w:eastAsia="ru-RU"/>
        </w:rPr>
      </w:pPr>
    </w:p>
    <w:p w14:paraId="58724F6C" w14:textId="77777777" w:rsidR="002300E6" w:rsidRPr="002300E6" w:rsidRDefault="002300E6" w:rsidP="002300E6">
      <w:pPr>
        <w:spacing w:after="0" w:line="276" w:lineRule="auto"/>
        <w:rPr>
          <w:rFonts w:ascii="Times New Roman" w:eastAsia="Times New Roman" w:hAnsi="Times New Roman" w:cs="Times New Roman"/>
          <w:i/>
          <w:lang w:eastAsia="ru-RU"/>
        </w:rPr>
        <w:sectPr w:rsidR="002300E6" w:rsidRPr="002300E6">
          <w:pgSz w:w="16840" w:h="11907" w:orient="landscape"/>
          <w:pgMar w:top="851" w:right="1134" w:bottom="851" w:left="992" w:header="709" w:footer="709" w:gutter="0"/>
          <w:cols w:space="720"/>
        </w:sectPr>
      </w:pPr>
    </w:p>
    <w:p w14:paraId="0B529316" w14:textId="6B7A6A44" w:rsidR="002300E6" w:rsidRPr="002300E6" w:rsidRDefault="002300E6" w:rsidP="002300E6">
      <w:pPr>
        <w:spacing w:after="0" w:line="276" w:lineRule="auto"/>
        <w:jc w:val="center"/>
        <w:rPr>
          <w:rFonts w:ascii="Times New Roman" w:eastAsia="Times New Roman" w:hAnsi="Times New Roman" w:cs="Times New Roman"/>
          <w:b/>
          <w:bCs/>
          <w:sz w:val="24"/>
          <w:szCs w:val="24"/>
          <w:lang w:eastAsia="ru-RU"/>
        </w:rPr>
      </w:pPr>
      <w:r w:rsidRPr="002300E6">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14:paraId="79E169D6" w14:textId="77777777" w:rsidR="002300E6" w:rsidRPr="002300E6" w:rsidRDefault="002300E6" w:rsidP="002300E6">
      <w:pPr>
        <w:spacing w:after="0" w:line="276" w:lineRule="auto"/>
        <w:rPr>
          <w:rFonts w:ascii="Times New Roman" w:eastAsia="Times New Roman" w:hAnsi="Times New Roman" w:cs="Times New Roman"/>
          <w:b/>
          <w:bCs/>
          <w:sz w:val="24"/>
          <w:szCs w:val="24"/>
          <w:lang w:eastAsia="ru-RU"/>
        </w:rPr>
      </w:pPr>
    </w:p>
    <w:p w14:paraId="57A63572" w14:textId="77777777" w:rsidR="002300E6" w:rsidRPr="002300E6" w:rsidRDefault="002300E6" w:rsidP="00982005">
      <w:pPr>
        <w:spacing w:after="0" w:line="276" w:lineRule="auto"/>
        <w:ind w:firstLine="709"/>
        <w:jc w:val="both"/>
        <w:rPr>
          <w:rFonts w:ascii="Times New Roman" w:eastAsia="Times New Roman" w:hAnsi="Times New Roman" w:cs="Times New Roman"/>
          <w:b/>
          <w:bCs/>
          <w:sz w:val="24"/>
          <w:szCs w:val="24"/>
          <w:lang w:eastAsia="ru-RU"/>
        </w:rPr>
      </w:pPr>
      <w:r w:rsidRPr="002300E6">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14:paraId="4CF4417A" w14:textId="6EEA85D8" w:rsidR="0004112D" w:rsidRDefault="0004112D" w:rsidP="0004112D">
      <w:pPr>
        <w:tabs>
          <w:tab w:val="left" w:pos="993"/>
        </w:tabs>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«Кабинет информатики», оснащенный </w:t>
      </w:r>
      <w:r w:rsidRPr="00E44189">
        <w:rPr>
          <w:rFonts w:ascii="Times New Roman" w:eastAsia="Times New Roman" w:hAnsi="Times New Roman" w:cs="Times New Roman"/>
          <w:bCs/>
          <w:sz w:val="24"/>
          <w:szCs w:val="24"/>
          <w:lang w:eastAsia="ru-RU"/>
        </w:rPr>
        <w:t>в соответствии с п. 6.1.2.</w:t>
      </w:r>
      <w:r>
        <w:rPr>
          <w:rFonts w:ascii="Times New Roman" w:eastAsia="Times New Roman" w:hAnsi="Times New Roman" w:cs="Times New Roman"/>
          <w:bCs/>
          <w:sz w:val="24"/>
          <w:szCs w:val="24"/>
          <w:lang w:eastAsia="ru-RU"/>
        </w:rPr>
        <w:t>1</w:t>
      </w:r>
      <w:r w:rsidRPr="00E4418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w:t>
      </w:r>
      <w:r w:rsidRPr="00E44189">
        <w:rPr>
          <w:rFonts w:ascii="Times New Roman" w:eastAsia="Times New Roman" w:hAnsi="Times New Roman" w:cs="Times New Roman"/>
          <w:bCs/>
          <w:sz w:val="24"/>
          <w:szCs w:val="24"/>
          <w:lang w:eastAsia="ru-RU"/>
        </w:rPr>
        <w:t xml:space="preserve">римерной </w:t>
      </w:r>
      <w:r>
        <w:rPr>
          <w:rFonts w:ascii="Times New Roman" w:eastAsia="Times New Roman" w:hAnsi="Times New Roman" w:cs="Times New Roman"/>
          <w:bCs/>
          <w:sz w:val="24"/>
          <w:szCs w:val="24"/>
          <w:lang w:eastAsia="ru-RU"/>
        </w:rPr>
        <w:t>основной образовательной</w:t>
      </w:r>
      <w:r w:rsidRPr="00E44189">
        <w:rPr>
          <w:rFonts w:ascii="Times New Roman" w:eastAsia="Times New Roman" w:hAnsi="Times New Roman" w:cs="Times New Roman"/>
          <w:bCs/>
          <w:sz w:val="24"/>
          <w:szCs w:val="24"/>
          <w:lang w:eastAsia="ru-RU"/>
        </w:rPr>
        <w:t xml:space="preserve"> программы по </w:t>
      </w:r>
      <w:r w:rsidRPr="00982005">
        <w:rPr>
          <w:rFonts w:ascii="Times New Roman" w:eastAsia="Times New Roman" w:hAnsi="Times New Roman" w:cs="Times New Roman"/>
          <w:bCs/>
          <w:sz w:val="24"/>
          <w:szCs w:val="24"/>
          <w:lang w:eastAsia="ru-RU"/>
        </w:rPr>
        <w:t>профессии</w:t>
      </w:r>
      <w:r>
        <w:rPr>
          <w:rFonts w:ascii="Times New Roman" w:eastAsia="Times New Roman" w:hAnsi="Times New Roman" w:cs="Times New Roman"/>
          <w:bCs/>
          <w:i/>
          <w:sz w:val="24"/>
          <w:szCs w:val="24"/>
          <w:lang w:eastAsia="ru-RU"/>
        </w:rPr>
        <w:t>.</w:t>
      </w:r>
    </w:p>
    <w:p w14:paraId="1E5D3640" w14:textId="7AB38D06" w:rsidR="002300E6" w:rsidRPr="002300E6" w:rsidRDefault="00982005" w:rsidP="00982005">
      <w:pPr>
        <w:tabs>
          <w:tab w:val="left" w:pos="993"/>
        </w:tabs>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04112D">
        <w:rPr>
          <w:rFonts w:ascii="Times New Roman" w:eastAsia="Times New Roman" w:hAnsi="Times New Roman" w:cs="Times New Roman"/>
          <w:bCs/>
          <w:sz w:val="24"/>
          <w:szCs w:val="24"/>
          <w:lang w:eastAsia="ru-RU"/>
        </w:rPr>
        <w:t>Лаборатория</w:t>
      </w:r>
      <w:r w:rsidR="002300E6" w:rsidRPr="002300E6">
        <w:rPr>
          <w:rFonts w:ascii="Times New Roman" w:eastAsia="Times New Roman" w:hAnsi="Times New Roman" w:cs="Times New Roman"/>
          <w:bCs/>
          <w:i/>
          <w:sz w:val="24"/>
          <w:szCs w:val="24"/>
          <w:lang w:eastAsia="ru-RU"/>
        </w:rPr>
        <w:t xml:space="preserve"> </w:t>
      </w:r>
      <w:r w:rsidRPr="0004112D">
        <w:rPr>
          <w:rFonts w:ascii="Times New Roman" w:eastAsia="Times New Roman" w:hAnsi="Times New Roman" w:cs="Times New Roman"/>
          <w:bCs/>
          <w:iCs/>
          <w:sz w:val="24"/>
          <w:szCs w:val="24"/>
          <w:lang w:eastAsia="ru-RU"/>
        </w:rPr>
        <w:t>и</w:t>
      </w:r>
      <w:r w:rsidR="002300E6" w:rsidRPr="0004112D">
        <w:rPr>
          <w:rFonts w:ascii="Times New Roman" w:eastAsia="Times New Roman" w:hAnsi="Times New Roman" w:cs="Times New Roman"/>
          <w:bCs/>
          <w:iCs/>
          <w:sz w:val="24"/>
          <w:szCs w:val="24"/>
          <w:lang w:eastAsia="ru-RU"/>
        </w:rPr>
        <w:t>нформационных технологий</w:t>
      </w:r>
      <w:r w:rsidRPr="0004112D">
        <w:rPr>
          <w:rFonts w:ascii="Times New Roman" w:eastAsia="Times New Roman" w:hAnsi="Times New Roman" w:cs="Times New Roman"/>
          <w:bCs/>
          <w:iCs/>
          <w:sz w:val="24"/>
          <w:szCs w:val="24"/>
          <w:lang w:eastAsia="ru-RU"/>
        </w:rPr>
        <w:t>»</w:t>
      </w:r>
      <w:r w:rsidR="002300E6" w:rsidRPr="002300E6">
        <w:rPr>
          <w:rFonts w:ascii="Times New Roman" w:eastAsia="Times New Roman" w:hAnsi="Times New Roman" w:cs="Times New Roman"/>
          <w:bCs/>
          <w:i/>
          <w:sz w:val="24"/>
          <w:szCs w:val="24"/>
          <w:lang w:eastAsia="ru-RU"/>
        </w:rPr>
        <w:t xml:space="preserve">, </w:t>
      </w:r>
      <w:r w:rsidR="00E44189">
        <w:rPr>
          <w:rFonts w:ascii="Times New Roman" w:eastAsia="Times New Roman" w:hAnsi="Times New Roman" w:cs="Times New Roman"/>
          <w:bCs/>
          <w:sz w:val="24"/>
          <w:szCs w:val="24"/>
          <w:lang w:eastAsia="ru-RU"/>
        </w:rPr>
        <w:t>оснащенн</w:t>
      </w:r>
      <w:r w:rsidR="0004112D">
        <w:rPr>
          <w:rFonts w:ascii="Times New Roman" w:eastAsia="Times New Roman" w:hAnsi="Times New Roman" w:cs="Times New Roman"/>
          <w:bCs/>
          <w:sz w:val="24"/>
          <w:szCs w:val="24"/>
          <w:lang w:eastAsia="ru-RU"/>
        </w:rPr>
        <w:t>ая</w:t>
      </w:r>
      <w:r w:rsidR="00E44189">
        <w:rPr>
          <w:rFonts w:ascii="Times New Roman" w:eastAsia="Times New Roman" w:hAnsi="Times New Roman" w:cs="Times New Roman"/>
          <w:bCs/>
          <w:sz w:val="24"/>
          <w:szCs w:val="24"/>
          <w:lang w:eastAsia="ru-RU"/>
        </w:rPr>
        <w:t xml:space="preserve"> </w:t>
      </w:r>
      <w:r w:rsidR="00E44189" w:rsidRPr="00E44189">
        <w:rPr>
          <w:rFonts w:ascii="Times New Roman" w:eastAsia="Times New Roman" w:hAnsi="Times New Roman" w:cs="Times New Roman"/>
          <w:bCs/>
          <w:sz w:val="24"/>
          <w:szCs w:val="24"/>
          <w:lang w:eastAsia="ru-RU"/>
        </w:rPr>
        <w:t>в соответствии с п. 6.1.2.</w:t>
      </w:r>
      <w:r w:rsidR="0004112D">
        <w:rPr>
          <w:rFonts w:ascii="Times New Roman" w:eastAsia="Times New Roman" w:hAnsi="Times New Roman" w:cs="Times New Roman"/>
          <w:bCs/>
          <w:sz w:val="24"/>
          <w:szCs w:val="24"/>
          <w:lang w:eastAsia="ru-RU"/>
        </w:rPr>
        <w:t>3</w:t>
      </w:r>
      <w:r w:rsidR="00E44189" w:rsidRPr="00E4418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w:t>
      </w:r>
      <w:r w:rsidR="00E44189" w:rsidRPr="00E44189">
        <w:rPr>
          <w:rFonts w:ascii="Times New Roman" w:eastAsia="Times New Roman" w:hAnsi="Times New Roman" w:cs="Times New Roman"/>
          <w:bCs/>
          <w:sz w:val="24"/>
          <w:szCs w:val="24"/>
          <w:lang w:eastAsia="ru-RU"/>
        </w:rPr>
        <w:t xml:space="preserve">римерной </w:t>
      </w:r>
      <w:r>
        <w:rPr>
          <w:rFonts w:ascii="Times New Roman" w:eastAsia="Times New Roman" w:hAnsi="Times New Roman" w:cs="Times New Roman"/>
          <w:bCs/>
          <w:sz w:val="24"/>
          <w:szCs w:val="24"/>
          <w:lang w:eastAsia="ru-RU"/>
        </w:rPr>
        <w:t>основной образовательной</w:t>
      </w:r>
      <w:r w:rsidR="00E44189" w:rsidRPr="00E44189">
        <w:rPr>
          <w:rFonts w:ascii="Times New Roman" w:eastAsia="Times New Roman" w:hAnsi="Times New Roman" w:cs="Times New Roman"/>
          <w:bCs/>
          <w:sz w:val="24"/>
          <w:szCs w:val="24"/>
          <w:lang w:eastAsia="ru-RU"/>
        </w:rPr>
        <w:t xml:space="preserve"> программы по </w:t>
      </w:r>
      <w:r w:rsidR="00E44189" w:rsidRPr="00982005">
        <w:rPr>
          <w:rFonts w:ascii="Times New Roman" w:eastAsia="Times New Roman" w:hAnsi="Times New Roman" w:cs="Times New Roman"/>
          <w:bCs/>
          <w:sz w:val="24"/>
          <w:szCs w:val="24"/>
          <w:lang w:eastAsia="ru-RU"/>
        </w:rPr>
        <w:t>профессии</w:t>
      </w:r>
      <w:r w:rsidR="00E44189">
        <w:rPr>
          <w:rFonts w:ascii="Times New Roman" w:eastAsia="Times New Roman" w:hAnsi="Times New Roman" w:cs="Times New Roman"/>
          <w:bCs/>
          <w:i/>
          <w:sz w:val="24"/>
          <w:szCs w:val="24"/>
          <w:lang w:eastAsia="ru-RU"/>
        </w:rPr>
        <w:t>.</w:t>
      </w:r>
      <w:r w:rsidR="002300E6" w:rsidRPr="002300E6">
        <w:rPr>
          <w:rFonts w:ascii="Times New Roman" w:eastAsia="Times New Roman" w:hAnsi="Times New Roman" w:cs="Times New Roman"/>
          <w:bCs/>
          <w:sz w:val="24"/>
          <w:szCs w:val="24"/>
          <w:lang w:eastAsia="ru-RU"/>
        </w:rPr>
        <w:t xml:space="preserve"> </w:t>
      </w:r>
    </w:p>
    <w:p w14:paraId="1E8012F5" w14:textId="013143B2" w:rsidR="002300E6" w:rsidRPr="002300E6" w:rsidRDefault="0004112D" w:rsidP="00982005">
      <w:pPr>
        <w:tabs>
          <w:tab w:val="left" w:pos="993"/>
        </w:tabs>
        <w:suppressAutoHyphens/>
        <w:spacing w:after="0" w:line="276"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w:t>
      </w:r>
      <w:r w:rsidRPr="00B239D7">
        <w:rPr>
          <w:rFonts w:ascii="Times New Roman" w:eastAsia="Times New Roman" w:hAnsi="Times New Roman" w:cs="Times New Roman"/>
          <w:bCs/>
          <w:sz w:val="24"/>
          <w:szCs w:val="24"/>
          <w:lang w:eastAsia="ru-RU"/>
        </w:rPr>
        <w:t xml:space="preserve">Мастерская </w:t>
      </w:r>
      <w:r>
        <w:rPr>
          <w:rFonts w:ascii="Times New Roman" w:eastAsia="Times New Roman" w:hAnsi="Times New Roman" w:cs="Times New Roman"/>
          <w:bCs/>
          <w:sz w:val="24"/>
          <w:szCs w:val="24"/>
          <w:lang w:eastAsia="ru-RU"/>
        </w:rPr>
        <w:t>р</w:t>
      </w:r>
      <w:r w:rsidRPr="00B239D7">
        <w:rPr>
          <w:rFonts w:ascii="Times New Roman" w:eastAsia="Times New Roman" w:hAnsi="Times New Roman" w:cs="Times New Roman"/>
          <w:bCs/>
          <w:sz w:val="24"/>
          <w:szCs w:val="24"/>
          <w:lang w:eastAsia="ru-RU"/>
        </w:rPr>
        <w:t>емонта и обслуживания устройств инфокоммуникационных систем</w:t>
      </w:r>
      <w:r>
        <w:rPr>
          <w:rFonts w:ascii="Times New Roman" w:eastAsia="Times New Roman" w:hAnsi="Times New Roman" w:cs="Times New Roman"/>
          <w:bCs/>
          <w:sz w:val="24"/>
          <w:szCs w:val="24"/>
          <w:lang w:eastAsia="ru-RU"/>
        </w:rPr>
        <w:t>»</w:t>
      </w:r>
      <w:r w:rsidR="002300E6" w:rsidRPr="002300E6">
        <w:rPr>
          <w:rFonts w:ascii="Times New Roman" w:eastAsia="Times New Roman" w:hAnsi="Times New Roman" w:cs="Times New Roman"/>
          <w:bCs/>
          <w:i/>
          <w:sz w:val="24"/>
          <w:szCs w:val="24"/>
          <w:lang w:eastAsia="ru-RU"/>
        </w:rPr>
        <w:t xml:space="preserve">, </w:t>
      </w:r>
      <w:r w:rsidR="002300E6" w:rsidRPr="002300E6">
        <w:rPr>
          <w:rFonts w:ascii="Times New Roman" w:eastAsia="Times New Roman" w:hAnsi="Times New Roman" w:cs="Times New Roman"/>
          <w:bCs/>
          <w:sz w:val="24"/>
          <w:szCs w:val="24"/>
          <w:lang w:eastAsia="ru-RU"/>
        </w:rPr>
        <w:t>оснащенн</w:t>
      </w:r>
      <w:r w:rsidR="00982005">
        <w:rPr>
          <w:rFonts w:ascii="Times New Roman" w:eastAsia="Times New Roman" w:hAnsi="Times New Roman" w:cs="Times New Roman"/>
          <w:bCs/>
          <w:sz w:val="24"/>
          <w:szCs w:val="24"/>
          <w:lang w:eastAsia="ru-RU"/>
        </w:rPr>
        <w:t>ая</w:t>
      </w:r>
      <w:r w:rsidR="002300E6" w:rsidRPr="002300E6">
        <w:rPr>
          <w:rFonts w:ascii="Times New Roman" w:eastAsia="Times New Roman" w:hAnsi="Times New Roman" w:cs="Times New Roman"/>
          <w:bCs/>
          <w:sz w:val="24"/>
          <w:szCs w:val="24"/>
          <w:lang w:eastAsia="ru-RU"/>
        </w:rPr>
        <w:t xml:space="preserve"> в соответствии с п. 6.1.2.</w:t>
      </w:r>
      <w:r w:rsidR="00982005">
        <w:rPr>
          <w:rFonts w:ascii="Times New Roman" w:eastAsia="Times New Roman" w:hAnsi="Times New Roman" w:cs="Times New Roman"/>
          <w:bCs/>
          <w:sz w:val="24"/>
          <w:szCs w:val="24"/>
          <w:lang w:eastAsia="ru-RU"/>
        </w:rPr>
        <w:t>4</w:t>
      </w:r>
      <w:r w:rsidR="002300E6" w:rsidRPr="002300E6">
        <w:rPr>
          <w:rFonts w:ascii="Times New Roman" w:eastAsia="Times New Roman" w:hAnsi="Times New Roman" w:cs="Times New Roman"/>
          <w:bCs/>
          <w:sz w:val="24"/>
          <w:szCs w:val="24"/>
          <w:lang w:eastAsia="ru-RU"/>
        </w:rPr>
        <w:t xml:space="preserve"> </w:t>
      </w:r>
      <w:r w:rsidR="00982005">
        <w:rPr>
          <w:rFonts w:ascii="Times New Roman" w:eastAsia="Times New Roman" w:hAnsi="Times New Roman" w:cs="Times New Roman"/>
          <w:bCs/>
          <w:sz w:val="24"/>
          <w:szCs w:val="24"/>
          <w:lang w:eastAsia="ru-RU"/>
        </w:rPr>
        <w:t>п</w:t>
      </w:r>
      <w:r w:rsidR="002300E6" w:rsidRPr="002300E6">
        <w:rPr>
          <w:rFonts w:ascii="Times New Roman" w:eastAsia="Times New Roman" w:hAnsi="Times New Roman" w:cs="Times New Roman"/>
          <w:bCs/>
          <w:sz w:val="24"/>
          <w:szCs w:val="24"/>
          <w:lang w:eastAsia="ru-RU"/>
        </w:rPr>
        <w:t xml:space="preserve">римерной </w:t>
      </w:r>
      <w:r w:rsidR="00982005">
        <w:rPr>
          <w:rFonts w:ascii="Times New Roman" w:eastAsia="Times New Roman" w:hAnsi="Times New Roman" w:cs="Times New Roman"/>
          <w:bCs/>
          <w:sz w:val="24"/>
          <w:szCs w:val="24"/>
          <w:lang w:eastAsia="ru-RU"/>
        </w:rPr>
        <w:t>основной образовательной</w:t>
      </w:r>
      <w:r w:rsidR="002300E6" w:rsidRPr="002300E6">
        <w:rPr>
          <w:rFonts w:ascii="Times New Roman" w:eastAsia="Times New Roman" w:hAnsi="Times New Roman" w:cs="Times New Roman"/>
          <w:bCs/>
          <w:sz w:val="24"/>
          <w:szCs w:val="24"/>
          <w:lang w:eastAsia="ru-RU"/>
        </w:rPr>
        <w:t xml:space="preserve"> программы по данной </w:t>
      </w:r>
      <w:r w:rsidR="002300E6" w:rsidRPr="00FA7D68">
        <w:rPr>
          <w:rFonts w:ascii="Times New Roman" w:eastAsia="Times New Roman" w:hAnsi="Times New Roman" w:cs="Times New Roman"/>
          <w:bCs/>
          <w:iCs/>
          <w:sz w:val="24"/>
          <w:szCs w:val="24"/>
          <w:lang w:eastAsia="ru-RU"/>
        </w:rPr>
        <w:t>профессии.</w:t>
      </w:r>
    </w:p>
    <w:p w14:paraId="4295229A" w14:textId="560143FC" w:rsidR="002300E6" w:rsidRPr="002300E6" w:rsidRDefault="002300E6" w:rsidP="00982005">
      <w:pPr>
        <w:tabs>
          <w:tab w:val="left" w:pos="993"/>
        </w:tabs>
        <w:suppressAutoHyphens/>
        <w:spacing w:after="0" w:line="276" w:lineRule="auto"/>
        <w:ind w:firstLine="709"/>
        <w:jc w:val="both"/>
        <w:rPr>
          <w:rFonts w:ascii="Times New Roman" w:eastAsia="Times New Roman" w:hAnsi="Times New Roman" w:cs="Times New Roman"/>
          <w:bCs/>
          <w:i/>
          <w:sz w:val="24"/>
          <w:szCs w:val="24"/>
          <w:lang w:eastAsia="ru-RU"/>
        </w:rPr>
      </w:pPr>
      <w:r w:rsidRPr="002300E6">
        <w:rPr>
          <w:rFonts w:ascii="Times New Roman" w:eastAsia="Times New Roman" w:hAnsi="Times New Roman" w:cs="Times New Roman"/>
          <w:bCs/>
          <w:sz w:val="24"/>
          <w:szCs w:val="24"/>
          <w:lang w:eastAsia="ru-RU"/>
        </w:rPr>
        <w:t>Оснащенные базы практики, в соответствии с п 6.1.2.</w:t>
      </w:r>
      <w:r w:rsidR="00982005">
        <w:rPr>
          <w:rFonts w:ascii="Times New Roman" w:eastAsia="Times New Roman" w:hAnsi="Times New Roman" w:cs="Times New Roman"/>
          <w:bCs/>
          <w:sz w:val="24"/>
          <w:szCs w:val="24"/>
          <w:lang w:eastAsia="ru-RU"/>
        </w:rPr>
        <w:t>5</w:t>
      </w:r>
      <w:r w:rsidRPr="002300E6">
        <w:rPr>
          <w:rFonts w:ascii="Times New Roman" w:eastAsia="Times New Roman" w:hAnsi="Times New Roman" w:cs="Times New Roman"/>
          <w:bCs/>
          <w:sz w:val="24"/>
          <w:szCs w:val="24"/>
          <w:lang w:eastAsia="ru-RU"/>
        </w:rPr>
        <w:t xml:space="preserve"> примерной </w:t>
      </w:r>
      <w:r w:rsidR="00982005">
        <w:rPr>
          <w:rFonts w:ascii="Times New Roman" w:eastAsia="Times New Roman" w:hAnsi="Times New Roman" w:cs="Times New Roman"/>
          <w:bCs/>
          <w:sz w:val="24"/>
          <w:szCs w:val="24"/>
          <w:lang w:eastAsia="ru-RU"/>
        </w:rPr>
        <w:t>основной образовательной</w:t>
      </w:r>
      <w:r w:rsidRPr="002300E6">
        <w:rPr>
          <w:rFonts w:ascii="Times New Roman" w:eastAsia="Times New Roman" w:hAnsi="Times New Roman" w:cs="Times New Roman"/>
          <w:bCs/>
          <w:sz w:val="24"/>
          <w:szCs w:val="24"/>
          <w:lang w:eastAsia="ru-RU"/>
        </w:rPr>
        <w:t xml:space="preserve"> программы по </w:t>
      </w:r>
      <w:r w:rsidR="00FA7D68" w:rsidRPr="00FA7D68">
        <w:rPr>
          <w:rFonts w:ascii="Times New Roman" w:eastAsia="Times New Roman" w:hAnsi="Times New Roman" w:cs="Times New Roman"/>
          <w:bCs/>
          <w:iCs/>
          <w:sz w:val="24"/>
          <w:szCs w:val="24"/>
          <w:lang w:eastAsia="ru-RU"/>
        </w:rPr>
        <w:t>профессии.</w:t>
      </w:r>
    </w:p>
    <w:p w14:paraId="6E5D45E9" w14:textId="77777777" w:rsidR="002300E6" w:rsidRPr="002300E6" w:rsidRDefault="002300E6" w:rsidP="00982005">
      <w:pPr>
        <w:tabs>
          <w:tab w:val="left" w:pos="993"/>
        </w:tabs>
        <w:suppressAutoHyphens/>
        <w:spacing w:after="0" w:line="276" w:lineRule="auto"/>
        <w:ind w:firstLine="709"/>
        <w:jc w:val="both"/>
        <w:rPr>
          <w:rFonts w:ascii="Times New Roman" w:eastAsia="Times New Roman" w:hAnsi="Times New Roman" w:cs="Times New Roman"/>
          <w:bCs/>
          <w:i/>
          <w:sz w:val="24"/>
          <w:szCs w:val="24"/>
          <w:lang w:eastAsia="ru-RU"/>
        </w:rPr>
      </w:pPr>
    </w:p>
    <w:p w14:paraId="0B4FDEEE" w14:textId="77777777" w:rsidR="002300E6" w:rsidRPr="002300E6" w:rsidRDefault="002300E6" w:rsidP="00982005">
      <w:pPr>
        <w:tabs>
          <w:tab w:val="left" w:pos="993"/>
        </w:tabs>
        <w:spacing w:after="0" w:line="276" w:lineRule="auto"/>
        <w:ind w:firstLine="709"/>
        <w:rPr>
          <w:rFonts w:ascii="Times New Roman" w:eastAsia="Times New Roman" w:hAnsi="Times New Roman" w:cs="Times New Roman"/>
          <w:b/>
          <w:bCs/>
          <w:sz w:val="24"/>
          <w:szCs w:val="24"/>
          <w:lang w:eastAsia="ru-RU"/>
        </w:rPr>
      </w:pPr>
      <w:r w:rsidRPr="002300E6">
        <w:rPr>
          <w:rFonts w:ascii="Times New Roman" w:eastAsia="Times New Roman" w:hAnsi="Times New Roman" w:cs="Times New Roman"/>
          <w:b/>
          <w:bCs/>
          <w:sz w:val="24"/>
          <w:szCs w:val="24"/>
          <w:lang w:eastAsia="ru-RU"/>
        </w:rPr>
        <w:t>3.2. Информационное обеспечение реализации программы</w:t>
      </w:r>
    </w:p>
    <w:p w14:paraId="1227F780" w14:textId="379A94F2" w:rsidR="002300E6" w:rsidRPr="002300E6" w:rsidRDefault="002300E6" w:rsidP="00982005">
      <w:pPr>
        <w:tabs>
          <w:tab w:val="left" w:pos="993"/>
        </w:tabs>
        <w:suppressAutoHyphens/>
        <w:spacing w:after="0" w:line="276" w:lineRule="auto"/>
        <w:ind w:firstLine="709"/>
        <w:jc w:val="both"/>
        <w:rPr>
          <w:rFonts w:ascii="Times New Roman" w:eastAsia="Times New Roman" w:hAnsi="Times New Roman" w:cs="Times New Roman"/>
          <w:sz w:val="24"/>
          <w:szCs w:val="24"/>
          <w:lang w:eastAsia="ru-RU"/>
        </w:rPr>
      </w:pPr>
      <w:r w:rsidRPr="002300E6">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2300E6">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300E6">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24EB554" w14:textId="77777777" w:rsidR="002300E6" w:rsidRPr="002300E6" w:rsidRDefault="002300E6" w:rsidP="002300E6">
      <w:pPr>
        <w:spacing w:after="200" w:line="276" w:lineRule="auto"/>
        <w:contextualSpacing/>
        <w:rPr>
          <w:rFonts w:ascii="Times New Roman" w:eastAsia="Times New Roman" w:hAnsi="Times New Roman" w:cs="Times New Roman"/>
          <w:sz w:val="24"/>
          <w:szCs w:val="24"/>
          <w:lang w:eastAsia="ru-RU"/>
        </w:rPr>
      </w:pPr>
    </w:p>
    <w:p w14:paraId="2BA6A5B6" w14:textId="77777777" w:rsidR="0037774C" w:rsidRPr="002300E6" w:rsidRDefault="0037774C" w:rsidP="0037774C">
      <w:pPr>
        <w:tabs>
          <w:tab w:val="left" w:pos="1134"/>
        </w:tabs>
        <w:spacing w:after="0" w:line="240" w:lineRule="auto"/>
        <w:ind w:firstLine="709"/>
        <w:contextualSpacing/>
        <w:rPr>
          <w:rFonts w:ascii="Times New Roman" w:eastAsia="Times New Roman" w:hAnsi="Times New Roman" w:cs="Times New Roman"/>
          <w:b/>
          <w:sz w:val="24"/>
          <w:szCs w:val="24"/>
          <w:lang w:val="x-none" w:eastAsia="x-none"/>
        </w:rPr>
      </w:pPr>
      <w:r w:rsidRPr="002300E6">
        <w:rPr>
          <w:rFonts w:ascii="Times New Roman" w:eastAsia="Times New Roman" w:hAnsi="Times New Roman" w:cs="Times New Roman"/>
          <w:b/>
          <w:sz w:val="24"/>
          <w:szCs w:val="24"/>
          <w:lang w:val="x-none" w:eastAsia="x-none"/>
        </w:rPr>
        <w:t xml:space="preserve">3.2.1. </w:t>
      </w:r>
      <w:r w:rsidRPr="002300E6">
        <w:rPr>
          <w:rFonts w:ascii="Times New Roman" w:eastAsia="Times New Roman" w:hAnsi="Times New Roman" w:cs="Times New Roman"/>
          <w:b/>
          <w:sz w:val="24"/>
          <w:szCs w:val="24"/>
          <w:lang w:eastAsia="x-none"/>
        </w:rPr>
        <w:t>Основные печатные</w:t>
      </w:r>
      <w:r w:rsidRPr="002300E6">
        <w:rPr>
          <w:rFonts w:ascii="Times New Roman" w:eastAsia="Times New Roman" w:hAnsi="Times New Roman" w:cs="Times New Roman"/>
          <w:b/>
          <w:sz w:val="24"/>
          <w:szCs w:val="24"/>
          <w:lang w:val="x-none" w:eastAsia="x-none"/>
        </w:rPr>
        <w:t xml:space="preserve"> </w:t>
      </w:r>
      <w:r>
        <w:rPr>
          <w:rFonts w:ascii="Times New Roman" w:eastAsia="Times New Roman" w:hAnsi="Times New Roman" w:cs="Times New Roman"/>
          <w:b/>
          <w:sz w:val="24"/>
          <w:szCs w:val="24"/>
          <w:lang w:eastAsia="x-none"/>
        </w:rPr>
        <w:t xml:space="preserve">и электронные </w:t>
      </w:r>
      <w:r w:rsidRPr="002300E6">
        <w:rPr>
          <w:rFonts w:ascii="Times New Roman" w:eastAsia="Times New Roman" w:hAnsi="Times New Roman" w:cs="Times New Roman"/>
          <w:b/>
          <w:sz w:val="24"/>
          <w:szCs w:val="24"/>
          <w:lang w:val="x-none" w:eastAsia="x-none"/>
        </w:rPr>
        <w:t>издания</w:t>
      </w:r>
    </w:p>
    <w:p w14:paraId="332FFFA6" w14:textId="77777777" w:rsidR="0037774C" w:rsidRPr="0037774C" w:rsidRDefault="0037774C" w:rsidP="0037774C">
      <w:pPr>
        <w:tabs>
          <w:tab w:val="left" w:pos="1134"/>
        </w:tabs>
        <w:spacing w:after="0" w:line="276" w:lineRule="auto"/>
        <w:ind w:firstLine="709"/>
        <w:jc w:val="both"/>
        <w:rPr>
          <w:rFonts w:ascii="Times New Roman" w:eastAsia="Times New Roman" w:hAnsi="Times New Roman" w:cs="Times New Roman"/>
          <w:bCs/>
          <w:sz w:val="24"/>
          <w:szCs w:val="24"/>
          <w:lang w:eastAsia="ru-RU"/>
        </w:rPr>
      </w:pPr>
      <w:r w:rsidRPr="0037774C">
        <w:rPr>
          <w:rFonts w:ascii="Times New Roman" w:eastAsia="Times New Roman" w:hAnsi="Times New Roman" w:cs="Times New Roman"/>
          <w:bCs/>
          <w:sz w:val="24"/>
          <w:szCs w:val="24"/>
          <w:lang w:eastAsia="ru-RU"/>
        </w:rPr>
        <w:t>1. Дибров, М. В.  Компьютерные сети и телекоммуникации. Маршрутизация в IP-сетях в 2 ч. Часть 1: учебник и практикум для среднего профессионального образования / М. В. Дибров. — Москва: Издательство Юрайт, 2022. — 333 с. — (Профессиональное образование). — ISBN 978-5-534-04638-0. — Текст: электронный // Образовательная платформа Юрайт [сайт]. — URL: https://urait.ru/bcode/491456 (дата обращения: 03.05.2022).</w:t>
      </w:r>
    </w:p>
    <w:p w14:paraId="536F568D" w14:textId="77777777" w:rsidR="0037774C" w:rsidRPr="0037774C" w:rsidRDefault="0037774C" w:rsidP="0037774C">
      <w:pPr>
        <w:tabs>
          <w:tab w:val="left" w:pos="1134"/>
        </w:tabs>
        <w:spacing w:after="0" w:line="276" w:lineRule="auto"/>
        <w:ind w:firstLine="709"/>
        <w:jc w:val="both"/>
        <w:rPr>
          <w:rFonts w:ascii="Times New Roman" w:eastAsia="Times New Roman" w:hAnsi="Times New Roman" w:cs="Times New Roman"/>
          <w:bCs/>
          <w:sz w:val="24"/>
          <w:szCs w:val="24"/>
          <w:lang w:eastAsia="ru-RU"/>
        </w:rPr>
      </w:pPr>
      <w:r w:rsidRPr="0037774C">
        <w:rPr>
          <w:rFonts w:ascii="Times New Roman" w:eastAsia="Times New Roman" w:hAnsi="Times New Roman" w:cs="Times New Roman"/>
          <w:bCs/>
          <w:sz w:val="24"/>
          <w:szCs w:val="24"/>
          <w:lang w:eastAsia="ru-RU"/>
        </w:rPr>
        <w:t>2. Организация сетевого администрирования: учебник / А.И. Баранчиков, П.А. Баранчиков, А.Ю. Громов, О.А. Ломтева. — Москва: КУРС: ИНФРА-М, 2020. — 384 с. - ISBN 978-5-906818-34-8. - Текст: электронный. - URL: https://znanium.com/catalog/product/1069157 (дата обращения: 03.05.2022). – Режим доступа: по подписке.</w:t>
      </w:r>
    </w:p>
    <w:p w14:paraId="7158317E" w14:textId="77777777" w:rsidR="0037774C" w:rsidRPr="0037774C" w:rsidRDefault="0037774C" w:rsidP="0037774C">
      <w:pPr>
        <w:tabs>
          <w:tab w:val="left" w:pos="1134"/>
        </w:tabs>
        <w:spacing w:after="0" w:line="276" w:lineRule="auto"/>
        <w:ind w:firstLine="709"/>
        <w:jc w:val="both"/>
        <w:rPr>
          <w:rFonts w:ascii="Times New Roman" w:eastAsia="Times New Roman" w:hAnsi="Times New Roman" w:cs="Times New Roman"/>
          <w:bCs/>
          <w:sz w:val="24"/>
          <w:szCs w:val="24"/>
          <w:lang w:eastAsia="ru-RU"/>
        </w:rPr>
      </w:pPr>
      <w:r w:rsidRPr="0037774C">
        <w:rPr>
          <w:rFonts w:ascii="Times New Roman" w:eastAsia="Times New Roman" w:hAnsi="Times New Roman" w:cs="Times New Roman"/>
          <w:bCs/>
          <w:sz w:val="24"/>
          <w:szCs w:val="24"/>
          <w:lang w:eastAsia="ru-RU"/>
        </w:rPr>
        <w:t>3. Тенгайкин, Е. А. Проектирование сетевой инфраструктуры. Организация, принципы построения и функционирования компьютерных сетей. Лабораторные работы: учебное пособие для спо / Е. А. Тенгайкин. — 3-е изд., стер. — Санкт-Петербург: Лань, 2022. — 108 с. — ISBN 978-5-8114-9047-9. — Текст: электронный // Лань: электронно-библиотечная система. — URL: https://e.lanbook.com/book/183778 (дата обращения: 03.05.2022). — Режим доступа: для авториз. пользователей.</w:t>
      </w:r>
    </w:p>
    <w:p w14:paraId="5762638E" w14:textId="77777777" w:rsidR="0037774C" w:rsidRPr="0037774C" w:rsidRDefault="0037774C" w:rsidP="0037774C">
      <w:pPr>
        <w:tabs>
          <w:tab w:val="left" w:pos="1134"/>
        </w:tabs>
        <w:spacing w:after="0" w:line="276" w:lineRule="auto"/>
        <w:ind w:firstLine="709"/>
        <w:jc w:val="both"/>
        <w:rPr>
          <w:rFonts w:ascii="Times New Roman" w:eastAsia="Times New Roman" w:hAnsi="Times New Roman" w:cs="Times New Roman"/>
          <w:bCs/>
          <w:sz w:val="24"/>
          <w:szCs w:val="24"/>
          <w:lang w:eastAsia="ru-RU"/>
        </w:rPr>
      </w:pPr>
      <w:r w:rsidRPr="0037774C">
        <w:rPr>
          <w:rFonts w:ascii="Times New Roman" w:eastAsia="Times New Roman" w:hAnsi="Times New Roman" w:cs="Times New Roman"/>
          <w:bCs/>
          <w:sz w:val="24"/>
          <w:szCs w:val="24"/>
          <w:lang w:eastAsia="ru-RU"/>
        </w:rPr>
        <w:t xml:space="preserve">5. Кутузов, О. И. Инфокоммуникационные системы и сети : учебник для спо / О. И. Кутузов, Т. М. Татарникова, В. В. Цехановский. — 2-е изд., стер. — Санкт-Петербург : Лань, 2021. — 244 с. — ISBN 978-5-8114-8488-1. — Текст : электронный // Лань : электронно-библиотечная система. — URL: </w:t>
      </w:r>
      <w:hyperlink r:id="rId16" w:history="1">
        <w:r w:rsidRPr="0037774C">
          <w:rPr>
            <w:rStyle w:val="ad"/>
            <w:rFonts w:ascii="Times New Roman" w:eastAsia="Times New Roman" w:hAnsi="Times New Roman"/>
            <w:bCs/>
            <w:sz w:val="24"/>
            <w:szCs w:val="24"/>
            <w:lang w:eastAsia="ru-RU"/>
          </w:rPr>
          <w:t>https://e.lanbook.com/book/176902</w:t>
        </w:r>
      </w:hyperlink>
      <w:r w:rsidRPr="0037774C">
        <w:rPr>
          <w:rFonts w:ascii="Times New Roman" w:eastAsia="Times New Roman" w:hAnsi="Times New Roman" w:cs="Times New Roman"/>
          <w:bCs/>
          <w:sz w:val="24"/>
          <w:szCs w:val="24"/>
          <w:lang w:eastAsia="ru-RU"/>
        </w:rPr>
        <w:t xml:space="preserve"> (дата обращения: 10.04.2023). — Режим доступа: для авториз. пользователей.</w:t>
      </w:r>
    </w:p>
    <w:p w14:paraId="7492144D" w14:textId="77777777" w:rsidR="0037774C" w:rsidRPr="0037774C" w:rsidRDefault="0037774C" w:rsidP="0037774C">
      <w:pPr>
        <w:tabs>
          <w:tab w:val="left" w:pos="1134"/>
        </w:tabs>
        <w:spacing w:after="0" w:line="276" w:lineRule="auto"/>
        <w:ind w:firstLine="709"/>
        <w:jc w:val="both"/>
        <w:rPr>
          <w:rFonts w:ascii="Times New Roman" w:eastAsia="Times New Roman" w:hAnsi="Times New Roman" w:cs="Times New Roman"/>
          <w:bCs/>
          <w:sz w:val="24"/>
          <w:szCs w:val="24"/>
          <w:lang w:eastAsia="ru-RU"/>
        </w:rPr>
      </w:pPr>
      <w:r w:rsidRPr="0037774C">
        <w:rPr>
          <w:rFonts w:ascii="Times New Roman" w:eastAsia="Times New Roman" w:hAnsi="Times New Roman" w:cs="Times New Roman"/>
          <w:bCs/>
          <w:sz w:val="24"/>
          <w:szCs w:val="24"/>
          <w:lang w:eastAsia="ru-RU"/>
        </w:rPr>
        <w:t xml:space="preserve">6. Журавлев, А. Е. Инфокоммуникационные системы: протоколы, интерфейсы и сети. Практикум : учебное пособие для спо / А. Е. Журавлев. — 2-е изд., стер. — Санкт-Петербург </w:t>
      </w:r>
      <w:r w:rsidRPr="0037774C">
        <w:rPr>
          <w:rFonts w:ascii="Times New Roman" w:eastAsia="Times New Roman" w:hAnsi="Times New Roman" w:cs="Times New Roman"/>
          <w:bCs/>
          <w:sz w:val="24"/>
          <w:szCs w:val="24"/>
          <w:lang w:eastAsia="ru-RU"/>
        </w:rPr>
        <w:lastRenderedPageBreak/>
        <w:t xml:space="preserve">: Лань, 2022. — 192 с. — ISBN 978-5-507-44269-0. — Текст : электронный // Лань : электронно-библиотечная система. — URL: </w:t>
      </w:r>
      <w:hyperlink r:id="rId17" w:history="1">
        <w:r w:rsidRPr="0037774C">
          <w:rPr>
            <w:rStyle w:val="ad"/>
            <w:rFonts w:ascii="Times New Roman" w:eastAsia="Times New Roman" w:hAnsi="Times New Roman"/>
            <w:bCs/>
            <w:sz w:val="24"/>
            <w:szCs w:val="24"/>
            <w:lang w:eastAsia="ru-RU"/>
          </w:rPr>
          <w:t>https://e.lanbook.com/book/218852</w:t>
        </w:r>
      </w:hyperlink>
      <w:r w:rsidRPr="0037774C">
        <w:rPr>
          <w:rFonts w:ascii="Times New Roman" w:eastAsia="Times New Roman" w:hAnsi="Times New Roman" w:cs="Times New Roman"/>
          <w:bCs/>
          <w:sz w:val="24"/>
          <w:szCs w:val="24"/>
          <w:lang w:eastAsia="ru-RU"/>
        </w:rPr>
        <w:t xml:space="preserve"> (дата обращения: 10.04.2023). — Режим доступа: для авториз. пользователей.</w:t>
      </w:r>
    </w:p>
    <w:p w14:paraId="61C4738B" w14:textId="77777777" w:rsidR="0037774C" w:rsidRPr="0037774C" w:rsidRDefault="0037774C" w:rsidP="0037774C">
      <w:pPr>
        <w:tabs>
          <w:tab w:val="left" w:pos="1134"/>
        </w:tabs>
        <w:spacing w:after="0" w:line="276" w:lineRule="auto"/>
        <w:ind w:firstLine="709"/>
        <w:jc w:val="both"/>
        <w:rPr>
          <w:rFonts w:ascii="Times New Roman" w:eastAsia="Times New Roman" w:hAnsi="Times New Roman" w:cs="Times New Roman"/>
          <w:bCs/>
          <w:sz w:val="24"/>
          <w:szCs w:val="24"/>
          <w:lang w:eastAsia="ru-RU"/>
        </w:rPr>
      </w:pPr>
      <w:r w:rsidRPr="0037774C">
        <w:rPr>
          <w:rFonts w:ascii="Times New Roman" w:eastAsia="Times New Roman" w:hAnsi="Times New Roman" w:cs="Times New Roman"/>
          <w:bCs/>
          <w:sz w:val="24"/>
          <w:szCs w:val="24"/>
          <w:lang w:eastAsia="ru-RU"/>
        </w:rPr>
        <w:t xml:space="preserve">8. Сергеев, А. Н. Основы локальных компьютерных сетей : учебное пособие для спо / А. Н. Сергеев. — 2-е изд., стер. — Санкт-Петербург : Лань, 2021. — 184 с. — ISBN 978-5-8114-8260-3. — Текст : электронный // Лань : электронно-библиотечная система. — URL: </w:t>
      </w:r>
      <w:hyperlink r:id="rId18" w:history="1">
        <w:r w:rsidRPr="0037774C">
          <w:rPr>
            <w:rStyle w:val="ad"/>
            <w:rFonts w:ascii="Times New Roman" w:eastAsia="Times New Roman" w:hAnsi="Times New Roman"/>
            <w:bCs/>
            <w:sz w:val="24"/>
            <w:szCs w:val="24"/>
            <w:lang w:eastAsia="ru-RU"/>
          </w:rPr>
          <w:t>https://e.lanbook.com/book/173807</w:t>
        </w:r>
      </w:hyperlink>
      <w:r w:rsidRPr="0037774C">
        <w:rPr>
          <w:rFonts w:ascii="Times New Roman" w:eastAsia="Times New Roman" w:hAnsi="Times New Roman" w:cs="Times New Roman"/>
          <w:bCs/>
          <w:sz w:val="24"/>
          <w:szCs w:val="24"/>
          <w:lang w:eastAsia="ru-RU"/>
        </w:rPr>
        <w:t xml:space="preserve"> (дата обращения: 10.04.2023). — Режим доступа: для авториз. пользователей.</w:t>
      </w:r>
    </w:p>
    <w:p w14:paraId="48918273" w14:textId="77777777" w:rsidR="0037774C" w:rsidRPr="0037774C" w:rsidRDefault="0037774C" w:rsidP="0037774C">
      <w:pPr>
        <w:tabs>
          <w:tab w:val="left" w:pos="1134"/>
        </w:tabs>
        <w:spacing w:after="0" w:line="276" w:lineRule="auto"/>
        <w:ind w:firstLine="709"/>
        <w:jc w:val="both"/>
        <w:rPr>
          <w:rFonts w:ascii="Times New Roman" w:eastAsia="Times New Roman" w:hAnsi="Times New Roman" w:cs="Times New Roman"/>
          <w:bCs/>
          <w:sz w:val="24"/>
          <w:szCs w:val="24"/>
          <w:lang w:eastAsia="ru-RU"/>
        </w:rPr>
      </w:pPr>
      <w:r w:rsidRPr="0037774C">
        <w:rPr>
          <w:rFonts w:ascii="Times New Roman" w:eastAsia="Times New Roman" w:hAnsi="Times New Roman" w:cs="Times New Roman"/>
          <w:bCs/>
          <w:sz w:val="24"/>
          <w:szCs w:val="24"/>
          <w:lang w:eastAsia="ru-RU"/>
        </w:rPr>
        <w:t xml:space="preserve">9. Хабаров, С. П. Основы моделирования беспроводных сетей. Среда OMNeT++ : учебное пособие для спо / С. П. Хабаров. — Санкт-Петербург : Лань, 2021. — 260 с. — ISBN 978-5-8114-6968-0. — Текст : электронный // Лань : электронно-библиотечная система. — URL: </w:t>
      </w:r>
      <w:hyperlink r:id="rId19" w:history="1">
        <w:r w:rsidRPr="0037774C">
          <w:rPr>
            <w:rStyle w:val="ad"/>
            <w:rFonts w:ascii="Times New Roman" w:eastAsia="Times New Roman" w:hAnsi="Times New Roman"/>
            <w:bCs/>
            <w:sz w:val="24"/>
            <w:szCs w:val="24"/>
            <w:lang w:eastAsia="ru-RU"/>
          </w:rPr>
          <w:t>https://e.lanbook.com/book/153931</w:t>
        </w:r>
      </w:hyperlink>
      <w:r w:rsidRPr="0037774C">
        <w:rPr>
          <w:rFonts w:ascii="Times New Roman" w:eastAsia="Times New Roman" w:hAnsi="Times New Roman" w:cs="Times New Roman"/>
          <w:bCs/>
          <w:sz w:val="24"/>
          <w:szCs w:val="24"/>
          <w:lang w:eastAsia="ru-RU"/>
        </w:rPr>
        <w:t xml:space="preserve"> (дата обращения: 10.04.2023). — Режим доступа: для авториз. пользователей.</w:t>
      </w:r>
    </w:p>
    <w:p w14:paraId="5A99FF72" w14:textId="77777777" w:rsidR="003632B7" w:rsidRDefault="003632B7" w:rsidP="003632B7">
      <w:pPr>
        <w:tabs>
          <w:tab w:val="left" w:pos="1134"/>
        </w:tabs>
        <w:spacing w:after="0" w:line="276" w:lineRule="auto"/>
        <w:ind w:firstLine="709"/>
        <w:jc w:val="both"/>
        <w:rPr>
          <w:rFonts w:ascii="Times New Roman" w:eastAsia="Times New Roman" w:hAnsi="Times New Roman" w:cs="Times New Roman"/>
          <w:bCs/>
          <w:sz w:val="24"/>
          <w:szCs w:val="24"/>
          <w:lang w:eastAsia="ru-RU"/>
        </w:rPr>
      </w:pPr>
    </w:p>
    <w:p w14:paraId="1859EC8A" w14:textId="28ED3622" w:rsidR="002300E6" w:rsidRPr="002300E6" w:rsidRDefault="002300E6" w:rsidP="00982005">
      <w:pPr>
        <w:tabs>
          <w:tab w:val="left" w:pos="1134"/>
        </w:tabs>
        <w:suppressAutoHyphens/>
        <w:spacing w:after="200" w:line="276" w:lineRule="auto"/>
        <w:ind w:firstLine="709"/>
        <w:contextualSpacing/>
        <w:rPr>
          <w:rFonts w:ascii="Times New Roman" w:eastAsia="Times New Roman" w:hAnsi="Times New Roman" w:cs="Times New Roman"/>
          <w:bCs/>
          <w:i/>
          <w:sz w:val="24"/>
          <w:szCs w:val="24"/>
          <w:lang w:eastAsia="ru-RU"/>
        </w:rPr>
      </w:pPr>
      <w:r w:rsidRPr="002300E6">
        <w:rPr>
          <w:rFonts w:ascii="Times New Roman" w:eastAsia="Times New Roman" w:hAnsi="Times New Roman" w:cs="Times New Roman"/>
          <w:b/>
          <w:bCs/>
          <w:sz w:val="24"/>
          <w:szCs w:val="24"/>
          <w:lang w:eastAsia="ru-RU"/>
        </w:rPr>
        <w:t>3.2.</w:t>
      </w:r>
      <w:r w:rsidR="0037774C">
        <w:rPr>
          <w:rFonts w:ascii="Times New Roman" w:eastAsia="Times New Roman" w:hAnsi="Times New Roman" w:cs="Times New Roman"/>
          <w:b/>
          <w:bCs/>
          <w:sz w:val="24"/>
          <w:szCs w:val="24"/>
          <w:lang w:eastAsia="ru-RU"/>
        </w:rPr>
        <w:t>2</w:t>
      </w:r>
      <w:r w:rsidR="00982005">
        <w:rPr>
          <w:rFonts w:ascii="Times New Roman" w:eastAsia="Times New Roman" w:hAnsi="Times New Roman" w:cs="Times New Roman"/>
          <w:b/>
          <w:bCs/>
          <w:sz w:val="24"/>
          <w:szCs w:val="24"/>
          <w:lang w:eastAsia="ru-RU"/>
        </w:rPr>
        <w:t>. Дополнительные источники</w:t>
      </w:r>
    </w:p>
    <w:p w14:paraId="4B80979C" w14:textId="3C0B9725" w:rsidR="00982005" w:rsidRPr="00AE6BED" w:rsidRDefault="00982005" w:rsidP="00982005">
      <w:pPr>
        <w:tabs>
          <w:tab w:val="left" w:pos="1134"/>
        </w:tabs>
        <w:spacing w:after="0" w:line="276" w:lineRule="auto"/>
        <w:ind w:firstLine="709"/>
        <w:jc w:val="both"/>
        <w:rPr>
          <w:rFonts w:ascii="Times New Roman" w:eastAsia="Times New Roman" w:hAnsi="Times New Roman" w:cs="Times New Roman"/>
          <w:bCs/>
          <w:sz w:val="24"/>
          <w:szCs w:val="24"/>
          <w:lang w:val="en-US" w:eastAsia="ru-RU"/>
        </w:rPr>
      </w:pPr>
      <w:r w:rsidRPr="002300E6">
        <w:rPr>
          <w:rFonts w:ascii="Times New Roman" w:eastAsia="Times New Roman" w:hAnsi="Times New Roman" w:cs="Times New Roman"/>
          <w:bCs/>
          <w:sz w:val="24"/>
          <w:szCs w:val="24"/>
          <w:lang w:eastAsia="ru-RU"/>
        </w:rPr>
        <w:t>1. Новиков Ю.В. Курс</w:t>
      </w:r>
      <w:r w:rsidR="00AE6BED">
        <w:rPr>
          <w:rFonts w:ascii="Times New Roman" w:eastAsia="Times New Roman" w:hAnsi="Times New Roman" w:cs="Times New Roman"/>
          <w:bCs/>
          <w:sz w:val="24"/>
          <w:szCs w:val="24"/>
          <w:lang w:eastAsia="ru-RU"/>
        </w:rPr>
        <w:t xml:space="preserve"> лекций. Основы локальных сетей </w:t>
      </w:r>
      <w:r w:rsidR="00AE6BED" w:rsidRPr="00AE6BED">
        <w:rPr>
          <w:rFonts w:ascii="Times New Roman" w:eastAsia="Times New Roman" w:hAnsi="Times New Roman" w:cs="Times New Roman"/>
          <w:bCs/>
          <w:sz w:val="24"/>
          <w:szCs w:val="24"/>
          <w:lang w:eastAsia="ru-RU"/>
        </w:rPr>
        <w:t>[</w:t>
      </w:r>
      <w:r w:rsidR="00AE6BED">
        <w:rPr>
          <w:rFonts w:ascii="Times New Roman" w:eastAsia="Times New Roman" w:hAnsi="Times New Roman" w:cs="Times New Roman"/>
          <w:bCs/>
          <w:sz w:val="24"/>
          <w:szCs w:val="24"/>
          <w:lang w:eastAsia="ru-RU"/>
        </w:rPr>
        <w:t>Электронный ресурс</w:t>
      </w:r>
      <w:r w:rsidR="00AE6BED" w:rsidRPr="00AE6BED">
        <w:rPr>
          <w:rFonts w:ascii="Times New Roman" w:eastAsia="Times New Roman" w:hAnsi="Times New Roman" w:cs="Times New Roman"/>
          <w:bCs/>
          <w:sz w:val="24"/>
          <w:szCs w:val="24"/>
          <w:lang w:eastAsia="ru-RU"/>
        </w:rPr>
        <w:t xml:space="preserve">]. </w:t>
      </w:r>
      <w:r w:rsidR="00AE6BED">
        <w:rPr>
          <w:rFonts w:ascii="Times New Roman" w:eastAsia="Times New Roman" w:hAnsi="Times New Roman" w:cs="Times New Roman"/>
          <w:bCs/>
          <w:sz w:val="24"/>
          <w:szCs w:val="24"/>
          <w:lang w:val="en-US" w:eastAsia="ru-RU"/>
        </w:rPr>
        <w:t>URL:</w:t>
      </w:r>
      <w:r w:rsidRPr="00AE6BED">
        <w:rPr>
          <w:rFonts w:ascii="Times New Roman" w:eastAsia="Times New Roman" w:hAnsi="Times New Roman" w:cs="Times New Roman"/>
          <w:bCs/>
          <w:sz w:val="24"/>
          <w:szCs w:val="24"/>
          <w:lang w:val="en-US" w:eastAsia="ru-RU"/>
        </w:rPr>
        <w:t xml:space="preserve"> https://www.studmed.ru/novikov-yuv-kurs-lekciy-osnovy-lokalnyh-setey_d703e728677.html</w:t>
      </w:r>
    </w:p>
    <w:p w14:paraId="7CEF1D8D" w14:textId="77777777" w:rsidR="002300E6" w:rsidRPr="00D2089A" w:rsidRDefault="002300E6" w:rsidP="002300E6">
      <w:pPr>
        <w:spacing w:after="200" w:line="276" w:lineRule="auto"/>
        <w:contextualSpacing/>
        <w:jc w:val="both"/>
        <w:rPr>
          <w:rFonts w:ascii="Times New Roman" w:eastAsia="Times New Roman" w:hAnsi="Times New Roman" w:cs="Times New Roman"/>
          <w:bCs/>
          <w:i/>
          <w:sz w:val="24"/>
          <w:szCs w:val="24"/>
          <w:lang w:val="en-US" w:eastAsia="ru-RU"/>
        </w:rPr>
      </w:pPr>
    </w:p>
    <w:p w14:paraId="6D79228D" w14:textId="77777777" w:rsidR="009C1F6F" w:rsidRPr="0095284D" w:rsidRDefault="009C1F6F" w:rsidP="002300E6">
      <w:pPr>
        <w:spacing w:after="200" w:line="276" w:lineRule="auto"/>
        <w:jc w:val="center"/>
        <w:rPr>
          <w:rFonts w:ascii="Times New Roman" w:eastAsia="Times New Roman" w:hAnsi="Times New Roman" w:cs="Times New Roman"/>
          <w:b/>
          <w:bCs/>
          <w:sz w:val="24"/>
          <w:szCs w:val="24"/>
          <w:lang w:val="en-US" w:eastAsia="ru-RU"/>
        </w:rPr>
      </w:pPr>
    </w:p>
    <w:p w14:paraId="7C4D9286" w14:textId="48869118" w:rsidR="002300E6" w:rsidRPr="002300E6" w:rsidRDefault="002300E6" w:rsidP="002300E6">
      <w:pPr>
        <w:spacing w:after="200" w:line="276" w:lineRule="auto"/>
        <w:jc w:val="center"/>
        <w:rPr>
          <w:rFonts w:ascii="Times New Roman" w:eastAsia="Times New Roman" w:hAnsi="Times New Roman" w:cs="Times New Roman"/>
          <w:b/>
          <w:bCs/>
          <w:sz w:val="24"/>
          <w:szCs w:val="24"/>
          <w:lang w:eastAsia="ru-RU"/>
        </w:rPr>
      </w:pPr>
      <w:r w:rsidRPr="002300E6">
        <w:rPr>
          <w:rFonts w:ascii="Times New Roman" w:eastAsia="Times New Roman" w:hAnsi="Times New Roman" w:cs="Times New Roman"/>
          <w:b/>
          <w:bCs/>
          <w:sz w:val="24"/>
          <w:szCs w:val="24"/>
          <w:lang w:eastAsia="ru-RU"/>
        </w:rPr>
        <w:t xml:space="preserve">4. КОНТРОЛЬ И ОЦЕНКА РЕЗУЛЬТАТОВ ОСВОЕНИЯ </w:t>
      </w:r>
      <w:r w:rsidRPr="002300E6">
        <w:rPr>
          <w:rFonts w:ascii="Times New Roman" w:eastAsia="Times New Roman" w:hAnsi="Times New Roman" w:cs="Times New Roman"/>
          <w:b/>
          <w:bCs/>
          <w:sz w:val="24"/>
          <w:szCs w:val="24"/>
          <w:lang w:eastAsia="ru-RU"/>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3118"/>
        <w:gridCol w:w="2262"/>
      </w:tblGrid>
      <w:tr w:rsidR="002300E6" w:rsidRPr="007A429B" w14:paraId="3B18D652" w14:textId="77777777" w:rsidTr="00691508">
        <w:trPr>
          <w:trHeight w:val="1098"/>
        </w:trPr>
        <w:tc>
          <w:tcPr>
            <w:tcW w:w="3856" w:type="dxa"/>
            <w:tcBorders>
              <w:top w:val="single" w:sz="4" w:space="0" w:color="auto"/>
              <w:left w:val="single" w:sz="4" w:space="0" w:color="auto"/>
              <w:bottom w:val="single" w:sz="4" w:space="0" w:color="auto"/>
              <w:right w:val="single" w:sz="4" w:space="0" w:color="auto"/>
            </w:tcBorders>
            <w:vAlign w:val="center"/>
            <w:hideMark/>
          </w:tcPr>
          <w:p w14:paraId="46FB099A" w14:textId="13B88D75" w:rsidR="002300E6" w:rsidRPr="007A429B" w:rsidRDefault="002300E6" w:rsidP="0004112D">
            <w:pPr>
              <w:spacing w:after="0" w:line="240" w:lineRule="auto"/>
              <w:jc w:val="center"/>
              <w:rPr>
                <w:rFonts w:ascii="Times New Roman" w:eastAsia="Times New Roman" w:hAnsi="Times New Roman" w:cs="Times New Roman"/>
                <w:b/>
                <w:lang w:eastAsia="ru-RU"/>
              </w:rPr>
            </w:pPr>
            <w:r w:rsidRPr="007A429B">
              <w:rPr>
                <w:rFonts w:ascii="Times New Roman" w:eastAsia="Times New Roman" w:hAnsi="Times New Roman" w:cs="Times New Roman"/>
                <w:b/>
                <w:lang w:eastAsia="ru-RU"/>
              </w:rPr>
              <w:t>Код и наименование профессиональных и общих компетенций, формируемых в рамках модуля</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7AC3A94" w14:textId="77777777" w:rsidR="002300E6" w:rsidRPr="007A429B" w:rsidRDefault="002300E6" w:rsidP="0004112D">
            <w:pPr>
              <w:suppressAutoHyphens/>
              <w:spacing w:after="0" w:line="276" w:lineRule="auto"/>
              <w:jc w:val="center"/>
              <w:rPr>
                <w:rFonts w:ascii="Times New Roman" w:eastAsia="Times New Roman" w:hAnsi="Times New Roman" w:cs="Times New Roman"/>
                <w:b/>
                <w:lang w:eastAsia="ru-RU"/>
              </w:rPr>
            </w:pPr>
            <w:r w:rsidRPr="007A429B">
              <w:rPr>
                <w:rFonts w:ascii="Times New Roman" w:eastAsia="Times New Roman" w:hAnsi="Times New Roman" w:cs="Times New Roman"/>
                <w:b/>
                <w:lang w:eastAsia="ru-RU"/>
              </w:rPr>
              <w:t>Критерии оценки</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5500D3F" w14:textId="77777777" w:rsidR="002300E6" w:rsidRPr="007A429B" w:rsidRDefault="002300E6" w:rsidP="0004112D">
            <w:pPr>
              <w:suppressAutoHyphens/>
              <w:spacing w:after="0" w:line="276" w:lineRule="auto"/>
              <w:jc w:val="center"/>
              <w:rPr>
                <w:rFonts w:ascii="Times New Roman" w:eastAsia="Times New Roman" w:hAnsi="Times New Roman" w:cs="Times New Roman"/>
                <w:b/>
                <w:lang w:eastAsia="ru-RU"/>
              </w:rPr>
            </w:pPr>
            <w:r w:rsidRPr="007A429B">
              <w:rPr>
                <w:rFonts w:ascii="Times New Roman" w:eastAsia="Times New Roman" w:hAnsi="Times New Roman" w:cs="Times New Roman"/>
                <w:b/>
                <w:lang w:eastAsia="ru-RU"/>
              </w:rPr>
              <w:t>Методы оценки</w:t>
            </w:r>
          </w:p>
        </w:tc>
      </w:tr>
      <w:tr w:rsidR="002300E6" w:rsidRPr="007A429B" w14:paraId="03C25DF1" w14:textId="77777777" w:rsidTr="00691508">
        <w:trPr>
          <w:trHeight w:val="698"/>
        </w:trPr>
        <w:tc>
          <w:tcPr>
            <w:tcW w:w="3856" w:type="dxa"/>
          </w:tcPr>
          <w:p w14:paraId="42E2D69D" w14:textId="77777777" w:rsidR="002300E6" w:rsidRPr="007A429B" w:rsidRDefault="002300E6" w:rsidP="0004112D">
            <w:pPr>
              <w:suppressAutoHyphens/>
              <w:spacing w:after="0"/>
              <w:rPr>
                <w:rFonts w:ascii="Times New Roman" w:eastAsia="PMingLiU" w:hAnsi="Times New Roman" w:cs="Arial"/>
                <w:lang w:eastAsia="zh-TW"/>
              </w:rPr>
            </w:pPr>
            <w:r w:rsidRPr="007A429B">
              <w:rPr>
                <w:rFonts w:ascii="Times New Roman" w:eastAsia="PMingLiU" w:hAnsi="Times New Roman" w:cs="Arial"/>
                <w:lang w:eastAsia="zh-TW"/>
              </w:rPr>
              <w:t>ПК 2.1. Осуществлять приемку и монтаж аппаратных средств инфокоммуникационных систем с проверкой соответствия документации</w:t>
            </w:r>
          </w:p>
        </w:tc>
        <w:tc>
          <w:tcPr>
            <w:tcW w:w="3118" w:type="dxa"/>
          </w:tcPr>
          <w:p w14:paraId="1350222D" w14:textId="77777777" w:rsidR="002300E6" w:rsidRPr="007A429B" w:rsidRDefault="002300E6" w:rsidP="0004112D">
            <w:pPr>
              <w:suppressAutoHyphens/>
              <w:spacing w:after="0"/>
              <w:rPr>
                <w:rFonts w:ascii="Times New Roman" w:eastAsia="PMingLiU" w:hAnsi="Times New Roman" w:cs="Arial"/>
                <w:lang w:eastAsia="zh-TW"/>
              </w:rPr>
            </w:pPr>
            <w:r w:rsidRPr="007A429B">
              <w:rPr>
                <w:rFonts w:ascii="Times New Roman" w:eastAsia="PMingLiU" w:hAnsi="Times New Roman" w:cs="Arial"/>
                <w:lang w:eastAsia="zh-TW"/>
              </w:rPr>
              <w:t>Выполнена приемка и установка устройств в соответствии с заданием с заполнением ведомости дефектов в случае их наличия</w:t>
            </w:r>
          </w:p>
        </w:tc>
        <w:tc>
          <w:tcPr>
            <w:tcW w:w="2262" w:type="dxa"/>
          </w:tcPr>
          <w:p w14:paraId="043BC35C" w14:textId="77777777" w:rsidR="002300E6" w:rsidRPr="007A429B" w:rsidRDefault="002300E6" w:rsidP="0004112D">
            <w:pPr>
              <w:suppressAutoHyphens/>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tc>
      </w:tr>
      <w:tr w:rsidR="002300E6" w:rsidRPr="007A429B" w14:paraId="59AD12EA" w14:textId="77777777" w:rsidTr="00691508">
        <w:trPr>
          <w:trHeight w:val="698"/>
        </w:trPr>
        <w:tc>
          <w:tcPr>
            <w:tcW w:w="3856" w:type="dxa"/>
          </w:tcPr>
          <w:p w14:paraId="529A9EE5" w14:textId="77777777" w:rsidR="002300E6" w:rsidRPr="007A429B" w:rsidRDefault="002300E6" w:rsidP="0004112D">
            <w:pPr>
              <w:suppressAutoHyphens/>
              <w:spacing w:after="0"/>
              <w:rPr>
                <w:rFonts w:ascii="Times New Roman" w:eastAsia="PMingLiU" w:hAnsi="Times New Roman" w:cs="Arial"/>
                <w:lang w:eastAsia="zh-TW"/>
              </w:rPr>
            </w:pPr>
            <w:r w:rsidRPr="007A429B">
              <w:rPr>
                <w:rFonts w:ascii="Times New Roman" w:eastAsia="PMingLiU" w:hAnsi="Times New Roman" w:cs="Arial"/>
                <w:lang w:eastAsia="zh-TW"/>
              </w:rPr>
              <w:t>ПК 2.2. Устанавливать и настраивать системное и прикладное ПО, необходимое для функционирования ИС, в том числе сетевое программное обеспечение и программное обеспечение для защиты от несанкционированного доступа.</w:t>
            </w:r>
          </w:p>
        </w:tc>
        <w:tc>
          <w:tcPr>
            <w:tcW w:w="3118" w:type="dxa"/>
          </w:tcPr>
          <w:p w14:paraId="10CEA7D0" w14:textId="77777777" w:rsidR="002300E6" w:rsidRPr="007A429B" w:rsidRDefault="002300E6" w:rsidP="0004112D">
            <w:pPr>
              <w:suppressAutoHyphens/>
              <w:spacing w:after="0"/>
              <w:rPr>
                <w:rFonts w:ascii="Times New Roman" w:eastAsia="PMingLiU" w:hAnsi="Times New Roman" w:cs="Arial"/>
                <w:lang w:eastAsia="zh-TW"/>
              </w:rPr>
            </w:pPr>
            <w:r w:rsidRPr="007A429B">
              <w:rPr>
                <w:rFonts w:ascii="Times New Roman" w:eastAsia="PMingLiU" w:hAnsi="Times New Roman" w:cs="Arial"/>
                <w:lang w:eastAsia="zh-TW"/>
              </w:rPr>
              <w:t>Установлено и настроено системное и прикладное программное обеспечения в соответствии с заданием</w:t>
            </w:r>
          </w:p>
        </w:tc>
        <w:tc>
          <w:tcPr>
            <w:tcW w:w="2262" w:type="dxa"/>
          </w:tcPr>
          <w:p w14:paraId="63088A43" w14:textId="77777777" w:rsidR="002300E6" w:rsidRPr="007A429B" w:rsidRDefault="002300E6" w:rsidP="0004112D">
            <w:pPr>
              <w:suppressAutoHyphens/>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tc>
      </w:tr>
      <w:tr w:rsidR="002300E6" w:rsidRPr="007A429B" w14:paraId="07A1E0FC" w14:textId="77777777" w:rsidTr="00691508">
        <w:tc>
          <w:tcPr>
            <w:tcW w:w="3856" w:type="dxa"/>
          </w:tcPr>
          <w:p w14:paraId="5FBB8E65" w14:textId="77777777" w:rsidR="002300E6" w:rsidRPr="007A429B" w:rsidRDefault="002300E6" w:rsidP="0004112D">
            <w:pPr>
              <w:suppressAutoHyphens/>
              <w:spacing w:after="0"/>
              <w:rPr>
                <w:rFonts w:ascii="Times New Roman" w:eastAsia="PMingLiU" w:hAnsi="Times New Roman" w:cs="Arial"/>
                <w:lang w:eastAsia="zh-TW"/>
              </w:rPr>
            </w:pPr>
            <w:r w:rsidRPr="007A429B">
              <w:rPr>
                <w:rFonts w:ascii="Times New Roman" w:eastAsia="PMingLiU" w:hAnsi="Times New Roman" w:cs="Arial"/>
                <w:lang w:eastAsia="zh-TW"/>
              </w:rPr>
              <w:t>ПК 2.3. Выполнять конфигурирование аппаратных средств инфокоммуникационных систем.</w:t>
            </w:r>
          </w:p>
        </w:tc>
        <w:tc>
          <w:tcPr>
            <w:tcW w:w="3118" w:type="dxa"/>
          </w:tcPr>
          <w:p w14:paraId="3952AE68" w14:textId="77777777" w:rsidR="002300E6" w:rsidRPr="007A429B" w:rsidRDefault="002300E6" w:rsidP="0004112D">
            <w:pPr>
              <w:spacing w:after="0"/>
              <w:rPr>
                <w:rFonts w:ascii="Times New Roman" w:eastAsia="PMingLiU" w:hAnsi="Times New Roman" w:cs="Arial"/>
                <w:lang w:eastAsia="zh-TW"/>
              </w:rPr>
            </w:pPr>
            <w:r w:rsidRPr="007A429B">
              <w:rPr>
                <w:rFonts w:ascii="Times New Roman" w:eastAsia="PMingLiU" w:hAnsi="Times New Roman" w:cs="Arial"/>
                <w:lang w:eastAsia="zh-TW"/>
              </w:rPr>
              <w:t>Сохранена и представлена конфигурация аппаратных средств в соответствии с заданием</w:t>
            </w:r>
          </w:p>
        </w:tc>
        <w:tc>
          <w:tcPr>
            <w:tcW w:w="2262" w:type="dxa"/>
          </w:tcPr>
          <w:p w14:paraId="33F98CF8" w14:textId="77777777" w:rsidR="002300E6" w:rsidRPr="007A429B" w:rsidRDefault="002300E6" w:rsidP="0004112D">
            <w:pPr>
              <w:spacing w:after="0"/>
              <w:rPr>
                <w:rFonts w:ascii="Calibri" w:eastAsia="PMingLiU" w:hAnsi="Calibri" w:cs="Arial"/>
                <w:lang w:eastAsia="zh-TW"/>
              </w:rPr>
            </w:pPr>
            <w:r w:rsidRPr="007A429B">
              <w:rPr>
                <w:rFonts w:ascii="Times New Roman" w:eastAsia="PMingLiU" w:hAnsi="Times New Roman" w:cs="Arial"/>
                <w:lang w:eastAsia="zh-TW"/>
              </w:rPr>
              <w:t>Демонстрационный экзамен</w:t>
            </w:r>
          </w:p>
        </w:tc>
      </w:tr>
      <w:tr w:rsidR="002300E6" w:rsidRPr="007A429B" w14:paraId="36C110FC" w14:textId="77777777" w:rsidTr="00691508">
        <w:tc>
          <w:tcPr>
            <w:tcW w:w="3856" w:type="dxa"/>
          </w:tcPr>
          <w:p w14:paraId="6840E3AF" w14:textId="77777777" w:rsidR="002300E6" w:rsidRPr="007A429B" w:rsidRDefault="002300E6" w:rsidP="0004112D">
            <w:pPr>
              <w:suppressAutoHyphens/>
              <w:spacing w:after="0"/>
              <w:rPr>
                <w:rFonts w:ascii="Times New Roman" w:eastAsia="PMingLiU" w:hAnsi="Times New Roman" w:cs="Arial"/>
                <w:lang w:eastAsia="zh-TW"/>
              </w:rPr>
            </w:pPr>
            <w:r w:rsidRPr="007A429B">
              <w:rPr>
                <w:rFonts w:ascii="Times New Roman" w:eastAsia="PMingLiU" w:hAnsi="Times New Roman" w:cs="Arial"/>
                <w:lang w:eastAsia="zh-TW"/>
              </w:rPr>
              <w:t>ПК 2.4. Проверять правильность установки и функционирования устройств после настройки программного обеспечения и базовой конфигурации сетевых устройств и программного обеспечения.</w:t>
            </w:r>
          </w:p>
        </w:tc>
        <w:tc>
          <w:tcPr>
            <w:tcW w:w="3118" w:type="dxa"/>
          </w:tcPr>
          <w:p w14:paraId="1C6B9CFF" w14:textId="77777777" w:rsidR="002300E6" w:rsidRPr="007A429B" w:rsidRDefault="002300E6" w:rsidP="0004112D">
            <w:pPr>
              <w:spacing w:after="0"/>
              <w:rPr>
                <w:rFonts w:ascii="Times New Roman" w:eastAsia="PMingLiU" w:hAnsi="Times New Roman" w:cs="Arial"/>
                <w:lang w:eastAsia="zh-TW"/>
              </w:rPr>
            </w:pPr>
            <w:r w:rsidRPr="007A429B">
              <w:rPr>
                <w:rFonts w:ascii="Times New Roman" w:eastAsia="PMingLiU" w:hAnsi="Times New Roman" w:cs="Arial"/>
                <w:lang w:eastAsia="zh-TW"/>
              </w:rPr>
              <w:t xml:space="preserve">Выполнена проверка правильности и функционирования после установки и настройки заданного программного обеспечения и базовой </w:t>
            </w:r>
            <w:r w:rsidRPr="007A429B">
              <w:rPr>
                <w:rFonts w:ascii="Times New Roman" w:eastAsia="PMingLiU" w:hAnsi="Times New Roman" w:cs="Arial"/>
                <w:lang w:eastAsia="zh-TW"/>
              </w:rPr>
              <w:lastRenderedPageBreak/>
              <w:t>конфигурации в объеме, определенном заданием</w:t>
            </w:r>
          </w:p>
        </w:tc>
        <w:tc>
          <w:tcPr>
            <w:tcW w:w="2262" w:type="dxa"/>
          </w:tcPr>
          <w:p w14:paraId="6772B61B" w14:textId="77777777" w:rsidR="002300E6" w:rsidRPr="007A429B" w:rsidRDefault="002300E6" w:rsidP="0004112D">
            <w:pPr>
              <w:spacing w:after="0"/>
              <w:rPr>
                <w:rFonts w:ascii="Calibri" w:eastAsia="PMingLiU" w:hAnsi="Calibri" w:cs="Arial"/>
                <w:lang w:eastAsia="zh-TW"/>
              </w:rPr>
            </w:pPr>
            <w:r w:rsidRPr="007A429B">
              <w:rPr>
                <w:rFonts w:ascii="Times New Roman" w:eastAsia="PMingLiU" w:hAnsi="Times New Roman" w:cs="Arial"/>
                <w:lang w:eastAsia="zh-TW"/>
              </w:rPr>
              <w:lastRenderedPageBreak/>
              <w:t>Демонстрационный экзамен</w:t>
            </w:r>
          </w:p>
        </w:tc>
      </w:tr>
      <w:tr w:rsidR="002300E6" w:rsidRPr="007A429B" w14:paraId="6FF5D30D" w14:textId="77777777" w:rsidTr="00691508">
        <w:trPr>
          <w:trHeight w:val="2957"/>
        </w:trPr>
        <w:tc>
          <w:tcPr>
            <w:tcW w:w="3856" w:type="dxa"/>
          </w:tcPr>
          <w:p w14:paraId="27B571F5" w14:textId="77777777" w:rsidR="002300E6" w:rsidRPr="007A429B" w:rsidRDefault="002300E6" w:rsidP="0004112D">
            <w:pPr>
              <w:suppressAutoHyphens/>
              <w:spacing w:after="0"/>
              <w:rPr>
                <w:rFonts w:ascii="Times New Roman" w:eastAsia="PMingLiU" w:hAnsi="Times New Roman" w:cs="Arial"/>
                <w:lang w:eastAsia="zh-TW"/>
              </w:rPr>
            </w:pPr>
            <w:r w:rsidRPr="007A429B">
              <w:rPr>
                <w:rFonts w:ascii="Times New Roman" w:eastAsia="PMingLiU" w:hAnsi="Times New Roman" w:cs="Arial"/>
                <w:lang w:eastAsia="zh-TW"/>
              </w:rPr>
              <w:t>ПК 2.5. Настраивать базовые параметры программного обеспечения для учета конфигураций, слежения за производительностью устройств и защиты их от несанкционированного доступа.</w:t>
            </w:r>
          </w:p>
        </w:tc>
        <w:tc>
          <w:tcPr>
            <w:tcW w:w="3118" w:type="dxa"/>
          </w:tcPr>
          <w:p w14:paraId="76E198BF" w14:textId="4FB0D509" w:rsidR="002300E6" w:rsidRPr="007A429B" w:rsidRDefault="002300E6" w:rsidP="0004112D">
            <w:pPr>
              <w:spacing w:after="0"/>
              <w:rPr>
                <w:rFonts w:ascii="Times New Roman" w:eastAsia="PMingLiU" w:hAnsi="Times New Roman" w:cs="Arial"/>
                <w:lang w:eastAsia="zh-TW"/>
              </w:rPr>
            </w:pPr>
            <w:r w:rsidRPr="007A429B">
              <w:rPr>
                <w:rFonts w:ascii="Times New Roman" w:eastAsia="PMingLiU" w:hAnsi="Times New Roman" w:cs="Arial"/>
                <w:lang w:eastAsia="zh-TW"/>
              </w:rPr>
              <w:t xml:space="preserve">Выполнена заданная настройка базовых параметров программного обеспечения учета конфигураций, слежения за производительностью заданного устройства и защиты их </w:t>
            </w:r>
            <w:r w:rsidR="0004112D" w:rsidRPr="007A429B">
              <w:rPr>
                <w:rFonts w:ascii="Times New Roman" w:eastAsia="PMingLiU" w:hAnsi="Times New Roman" w:cs="Arial"/>
                <w:lang w:eastAsia="zh-TW"/>
              </w:rPr>
              <w:t>от несанкционированного доступа</w:t>
            </w:r>
          </w:p>
        </w:tc>
        <w:tc>
          <w:tcPr>
            <w:tcW w:w="2262" w:type="dxa"/>
          </w:tcPr>
          <w:p w14:paraId="47ADC1EF" w14:textId="77777777" w:rsidR="002300E6" w:rsidRPr="007A429B" w:rsidRDefault="002300E6" w:rsidP="0004112D">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tc>
      </w:tr>
      <w:tr w:rsidR="00691508" w:rsidRPr="007A429B" w14:paraId="06259F6B" w14:textId="77777777" w:rsidTr="00691508">
        <w:trPr>
          <w:trHeight w:val="851"/>
        </w:trPr>
        <w:tc>
          <w:tcPr>
            <w:tcW w:w="3856" w:type="dxa"/>
          </w:tcPr>
          <w:p w14:paraId="3C6B1CF6" w14:textId="0EA00980" w:rsidR="00691508" w:rsidRPr="007A429B" w:rsidRDefault="00691508" w:rsidP="00691508">
            <w:pPr>
              <w:suppressAutoHyphens/>
              <w:spacing w:after="0"/>
              <w:rPr>
                <w:rFonts w:ascii="Times New Roman" w:eastAsia="PMingLiU" w:hAnsi="Times New Roman" w:cs="Arial"/>
                <w:lang w:eastAsia="zh-TW"/>
              </w:rPr>
            </w:pPr>
            <w:r w:rsidRPr="007A429B">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3118" w:type="dxa"/>
          </w:tcPr>
          <w:p w14:paraId="485019B6" w14:textId="77777777" w:rsidR="00691508" w:rsidRPr="007A429B" w:rsidRDefault="00691508" w:rsidP="00691508">
            <w:pPr>
              <w:tabs>
                <w:tab w:val="left" w:pos="0"/>
                <w:tab w:val="left" w:pos="252"/>
              </w:tabs>
              <w:spacing w:after="0" w:line="240" w:lineRule="auto"/>
              <w:rPr>
                <w:rFonts w:ascii="Times New Roman" w:hAnsi="Times New Roman" w:cs="Times New Roman"/>
              </w:rPr>
            </w:pPr>
            <w:r w:rsidRPr="007A429B">
              <w:rPr>
                <w:rFonts w:ascii="Times New Roman" w:hAnsi="Times New Roman" w:cs="Times New Roman"/>
                <w:color w:val="000000"/>
              </w:rPr>
              <w:t>- обоснованность постановки цели, выбора и применения методов и способов решения профессиональных задач;</w:t>
            </w:r>
          </w:p>
          <w:p w14:paraId="43F729B8" w14:textId="77777777" w:rsidR="00691508" w:rsidRPr="007A429B" w:rsidRDefault="00691508" w:rsidP="00691508">
            <w:pPr>
              <w:spacing w:after="0" w:line="240" w:lineRule="auto"/>
              <w:rPr>
                <w:rFonts w:ascii="Times New Roman" w:hAnsi="Times New Roman" w:cs="Times New Roman"/>
              </w:rPr>
            </w:pPr>
            <w:r w:rsidRPr="007A429B">
              <w:rPr>
                <w:rFonts w:ascii="Times New Roman" w:hAnsi="Times New Roman" w:cs="Times New Roman"/>
                <w:color w:val="000000"/>
              </w:rPr>
              <w:t>- адекватная оценка и самооценка эффективности и качества выполнения профессиональных задач</w:t>
            </w:r>
          </w:p>
          <w:p w14:paraId="7442D38B" w14:textId="77777777" w:rsidR="00691508" w:rsidRPr="007A429B" w:rsidRDefault="00691508" w:rsidP="00691508">
            <w:pPr>
              <w:spacing w:after="0"/>
              <w:rPr>
                <w:rFonts w:ascii="Times New Roman" w:eastAsia="PMingLiU" w:hAnsi="Times New Roman" w:cs="Arial"/>
                <w:lang w:eastAsia="zh-TW"/>
              </w:rPr>
            </w:pPr>
          </w:p>
        </w:tc>
        <w:tc>
          <w:tcPr>
            <w:tcW w:w="2262" w:type="dxa"/>
          </w:tcPr>
          <w:p w14:paraId="42BA74F4" w14:textId="406D5C50" w:rsidR="00691508" w:rsidRPr="007A429B" w:rsidRDefault="00691508" w:rsidP="00691508">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tc>
      </w:tr>
      <w:tr w:rsidR="00691508" w:rsidRPr="007A429B" w14:paraId="623290A8" w14:textId="77777777" w:rsidTr="00691508">
        <w:trPr>
          <w:trHeight w:val="851"/>
        </w:trPr>
        <w:tc>
          <w:tcPr>
            <w:tcW w:w="3856" w:type="dxa"/>
          </w:tcPr>
          <w:p w14:paraId="61CEA4AB" w14:textId="2C99293A" w:rsidR="00691508" w:rsidRPr="007A429B" w:rsidRDefault="00691508" w:rsidP="00691508">
            <w:pPr>
              <w:suppressAutoHyphens/>
              <w:spacing w:after="0"/>
              <w:rPr>
                <w:rFonts w:ascii="Times New Roman" w:eastAsia="PMingLiU" w:hAnsi="Times New Roman" w:cs="Arial"/>
                <w:lang w:eastAsia="zh-TW"/>
              </w:rPr>
            </w:pPr>
            <w:r w:rsidRPr="007A429B">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8" w:type="dxa"/>
            <w:vAlign w:val="center"/>
          </w:tcPr>
          <w:p w14:paraId="4F902423" w14:textId="7C084012" w:rsidR="00691508" w:rsidRPr="007A429B" w:rsidRDefault="00691508" w:rsidP="00691508">
            <w:pPr>
              <w:spacing w:after="0"/>
              <w:rPr>
                <w:rFonts w:ascii="Times New Roman" w:eastAsia="PMingLiU" w:hAnsi="Times New Roman" w:cs="Arial"/>
                <w:lang w:eastAsia="zh-TW"/>
              </w:rPr>
            </w:pPr>
            <w:r w:rsidRPr="007A429B">
              <w:rPr>
                <w:rFonts w:ascii="Times New Roman" w:hAnsi="Times New Roman" w:cs="Times New Roman"/>
                <w:color w:val="000000"/>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262" w:type="dxa"/>
          </w:tcPr>
          <w:p w14:paraId="67C741C2" w14:textId="3E7B37AA" w:rsidR="00691508" w:rsidRPr="007A429B" w:rsidRDefault="00691508" w:rsidP="00691508">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tc>
      </w:tr>
      <w:tr w:rsidR="00691508" w:rsidRPr="007A429B" w14:paraId="0179FE95" w14:textId="77777777" w:rsidTr="00691508">
        <w:trPr>
          <w:trHeight w:val="851"/>
        </w:trPr>
        <w:tc>
          <w:tcPr>
            <w:tcW w:w="3856" w:type="dxa"/>
          </w:tcPr>
          <w:p w14:paraId="1A4E59DD" w14:textId="0ACF529E" w:rsidR="00691508" w:rsidRPr="007A429B" w:rsidRDefault="00691508" w:rsidP="00691508">
            <w:pPr>
              <w:suppressAutoHyphens/>
              <w:spacing w:after="0"/>
              <w:rPr>
                <w:rFonts w:ascii="Times New Roman" w:eastAsia="PMingLiU" w:hAnsi="Times New Roman" w:cs="Arial"/>
                <w:lang w:eastAsia="zh-TW"/>
              </w:rPr>
            </w:pPr>
            <w:r w:rsidRPr="007A429B">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118" w:type="dxa"/>
          </w:tcPr>
          <w:p w14:paraId="638EF6A3" w14:textId="77777777" w:rsidR="00691508" w:rsidRPr="007A429B" w:rsidRDefault="00691508" w:rsidP="00691508">
            <w:pPr>
              <w:spacing w:after="0" w:line="240" w:lineRule="auto"/>
              <w:rPr>
                <w:rFonts w:ascii="Times New Roman" w:hAnsi="Times New Roman"/>
              </w:rPr>
            </w:pPr>
            <w:r w:rsidRPr="007A429B">
              <w:rPr>
                <w:rFonts w:ascii="Times New Roman" w:hAnsi="Times New Roman"/>
                <w:color w:val="000000"/>
              </w:rPr>
              <w:t>- демонстрация ответственности за принятые решения</w:t>
            </w:r>
          </w:p>
          <w:p w14:paraId="7E98AE0B" w14:textId="77777777" w:rsidR="00691508" w:rsidRPr="007A429B" w:rsidRDefault="00691508" w:rsidP="00691508">
            <w:pPr>
              <w:spacing w:after="0" w:line="240" w:lineRule="auto"/>
              <w:rPr>
                <w:rFonts w:ascii="Times New Roman" w:hAnsi="Times New Roman"/>
              </w:rPr>
            </w:pPr>
            <w:r w:rsidRPr="007A429B">
              <w:rPr>
                <w:rFonts w:ascii="Times New Roman" w:hAnsi="Times New Roman"/>
                <w:color w:val="000000"/>
              </w:rPr>
              <w:t xml:space="preserve">- обоснованность самоанализа и коррекция результатов собственной работы; </w:t>
            </w:r>
          </w:p>
          <w:p w14:paraId="4ADA3200" w14:textId="77777777" w:rsidR="00691508" w:rsidRPr="007A429B" w:rsidRDefault="00691508" w:rsidP="00691508">
            <w:pPr>
              <w:spacing w:after="0"/>
              <w:rPr>
                <w:rFonts w:ascii="Times New Roman" w:eastAsia="PMingLiU" w:hAnsi="Times New Roman" w:cs="Arial"/>
                <w:lang w:eastAsia="zh-TW"/>
              </w:rPr>
            </w:pPr>
          </w:p>
        </w:tc>
        <w:tc>
          <w:tcPr>
            <w:tcW w:w="2262" w:type="dxa"/>
          </w:tcPr>
          <w:p w14:paraId="2FBD051D" w14:textId="18133CFE" w:rsidR="00691508" w:rsidRPr="007A429B" w:rsidRDefault="00691508" w:rsidP="00691508">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tc>
      </w:tr>
      <w:tr w:rsidR="00691508" w:rsidRPr="007A429B" w14:paraId="79B72028" w14:textId="77777777" w:rsidTr="00691508">
        <w:trPr>
          <w:trHeight w:val="851"/>
        </w:trPr>
        <w:tc>
          <w:tcPr>
            <w:tcW w:w="3856" w:type="dxa"/>
          </w:tcPr>
          <w:p w14:paraId="12747093" w14:textId="4EA121E2" w:rsidR="00691508" w:rsidRPr="007A429B" w:rsidRDefault="00691508" w:rsidP="00691508">
            <w:pPr>
              <w:suppressAutoHyphens/>
              <w:spacing w:after="0"/>
              <w:rPr>
                <w:rFonts w:ascii="Times New Roman" w:eastAsia="PMingLiU" w:hAnsi="Times New Roman" w:cs="Arial"/>
                <w:lang w:eastAsia="zh-TW"/>
              </w:rPr>
            </w:pPr>
            <w:r w:rsidRPr="007A429B">
              <w:rPr>
                <w:rFonts w:ascii="Times New Roman" w:hAnsi="Times New Roman"/>
              </w:rPr>
              <w:t>ОК 04. Эффективно взаимодействовать и работать в коллективе и команде.</w:t>
            </w:r>
          </w:p>
        </w:tc>
        <w:tc>
          <w:tcPr>
            <w:tcW w:w="3118" w:type="dxa"/>
          </w:tcPr>
          <w:p w14:paraId="4259CC3D" w14:textId="77777777" w:rsidR="00691508" w:rsidRPr="007A429B" w:rsidRDefault="00691508" w:rsidP="00691508">
            <w:pPr>
              <w:spacing w:after="0" w:line="240" w:lineRule="auto"/>
              <w:rPr>
                <w:rFonts w:ascii="Times New Roman" w:hAnsi="Times New Roman"/>
              </w:rPr>
            </w:pPr>
            <w:r w:rsidRPr="007A429B">
              <w:rPr>
                <w:rFonts w:ascii="Times New Roman" w:hAnsi="Times New Roman"/>
                <w:color w:val="000000"/>
              </w:rPr>
              <w:t>- взаимодействовать с обучающимися, преподавателями и мастерами в ходе обучения, с руководителями учебной и производственной практик;</w:t>
            </w:r>
          </w:p>
          <w:p w14:paraId="180F6DE1" w14:textId="09FD1DE6" w:rsidR="00691508" w:rsidRPr="007A429B" w:rsidRDefault="00691508" w:rsidP="00691508">
            <w:pPr>
              <w:spacing w:after="0"/>
              <w:rPr>
                <w:rFonts w:ascii="Times New Roman" w:eastAsia="PMingLiU" w:hAnsi="Times New Roman" w:cs="Arial"/>
                <w:lang w:eastAsia="zh-TW"/>
              </w:rPr>
            </w:pPr>
            <w:r w:rsidRPr="007A429B">
              <w:rPr>
                <w:rFonts w:ascii="Times New Roman" w:hAnsi="Times New Roman"/>
                <w:color w:val="000000"/>
              </w:rPr>
              <w:t>- обоснованность анализа работы членов команды (подчиненных)</w:t>
            </w:r>
          </w:p>
        </w:tc>
        <w:tc>
          <w:tcPr>
            <w:tcW w:w="2262" w:type="dxa"/>
          </w:tcPr>
          <w:p w14:paraId="22F7063D" w14:textId="351793A5" w:rsidR="00691508" w:rsidRPr="007A429B" w:rsidRDefault="00691508" w:rsidP="00691508">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tc>
      </w:tr>
      <w:tr w:rsidR="00691508" w:rsidRPr="007A429B" w14:paraId="246CFFDD" w14:textId="77777777" w:rsidTr="00691508">
        <w:trPr>
          <w:trHeight w:val="851"/>
        </w:trPr>
        <w:tc>
          <w:tcPr>
            <w:tcW w:w="3856" w:type="dxa"/>
          </w:tcPr>
          <w:p w14:paraId="1DA2CA8E" w14:textId="169DB492" w:rsidR="00691508" w:rsidRPr="007A429B" w:rsidRDefault="00691508" w:rsidP="00691508">
            <w:pPr>
              <w:suppressAutoHyphens/>
              <w:spacing w:after="0"/>
              <w:rPr>
                <w:rFonts w:ascii="Times New Roman" w:eastAsia="PMingLiU" w:hAnsi="Times New Roman" w:cs="Arial"/>
                <w:lang w:eastAsia="zh-TW"/>
              </w:rPr>
            </w:pPr>
            <w:r w:rsidRPr="007A429B">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8" w:type="dxa"/>
          </w:tcPr>
          <w:p w14:paraId="094165AF" w14:textId="4E70BCF2" w:rsidR="00691508" w:rsidRPr="007A429B" w:rsidRDefault="00691508" w:rsidP="00691508">
            <w:pPr>
              <w:spacing w:after="0"/>
              <w:rPr>
                <w:rFonts w:ascii="Times New Roman" w:eastAsia="PMingLiU" w:hAnsi="Times New Roman" w:cs="Arial"/>
                <w:lang w:eastAsia="zh-TW"/>
              </w:rPr>
            </w:pPr>
            <w:r w:rsidRPr="007A429B">
              <w:rPr>
                <w:rFonts w:ascii="Times New Roman" w:hAnsi="Times New Roman"/>
              </w:rPr>
              <w:t>- Демонстрировать грамотность устной и письменной речи, - ясность формулирования и изложения мыслей</w:t>
            </w:r>
          </w:p>
        </w:tc>
        <w:tc>
          <w:tcPr>
            <w:tcW w:w="2262" w:type="dxa"/>
          </w:tcPr>
          <w:p w14:paraId="2CE6919D" w14:textId="648803B2" w:rsidR="00691508" w:rsidRPr="007A429B" w:rsidRDefault="00691508" w:rsidP="00691508">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tc>
      </w:tr>
      <w:tr w:rsidR="00691508" w:rsidRPr="007A429B" w14:paraId="76E5C0C6" w14:textId="77777777" w:rsidTr="00691508">
        <w:trPr>
          <w:trHeight w:val="851"/>
        </w:trPr>
        <w:tc>
          <w:tcPr>
            <w:tcW w:w="3856" w:type="dxa"/>
          </w:tcPr>
          <w:p w14:paraId="4620B88D" w14:textId="3B24F3DF" w:rsidR="00691508" w:rsidRPr="007A429B" w:rsidRDefault="00691508" w:rsidP="00691508">
            <w:pPr>
              <w:suppressAutoHyphens/>
              <w:spacing w:after="0"/>
              <w:rPr>
                <w:rFonts w:ascii="Times New Roman" w:eastAsia="PMingLiU" w:hAnsi="Times New Roman" w:cs="Arial"/>
                <w:lang w:eastAsia="zh-TW"/>
              </w:rPr>
            </w:pPr>
            <w:r w:rsidRPr="007A429B">
              <w:rPr>
                <w:rFonts w:ascii="Times New Roman" w:hAnsi="Times New Roman"/>
                <w:iCs/>
              </w:rPr>
              <w:lastRenderedPageBreak/>
              <w:t xml:space="preserve">ОК 06. </w:t>
            </w:r>
            <w:r w:rsidRPr="007A429B">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18" w:type="dxa"/>
          </w:tcPr>
          <w:p w14:paraId="7054DB27" w14:textId="560D7930" w:rsidR="00691508" w:rsidRPr="007A429B" w:rsidRDefault="00691508" w:rsidP="00691508">
            <w:pPr>
              <w:spacing w:after="0"/>
              <w:rPr>
                <w:rFonts w:ascii="Times New Roman" w:eastAsia="PMingLiU" w:hAnsi="Times New Roman" w:cs="Arial"/>
                <w:lang w:eastAsia="zh-TW"/>
              </w:rPr>
            </w:pPr>
            <w:r w:rsidRPr="007A429B">
              <w:rPr>
                <w:rFonts w:ascii="Times New Roman" w:hAnsi="Times New Roman"/>
              </w:rPr>
              <w:t>- соблюдение норм поведения во время учебных занятий и прохождения учебной и производственной практик,</w:t>
            </w:r>
          </w:p>
        </w:tc>
        <w:tc>
          <w:tcPr>
            <w:tcW w:w="2262" w:type="dxa"/>
          </w:tcPr>
          <w:p w14:paraId="02685085" w14:textId="5102ACF0" w:rsidR="00691508" w:rsidRPr="007A429B" w:rsidRDefault="00691508" w:rsidP="00691508">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tc>
      </w:tr>
      <w:tr w:rsidR="00691508" w:rsidRPr="007A429B" w14:paraId="3040A2B1" w14:textId="77777777" w:rsidTr="00691508">
        <w:trPr>
          <w:trHeight w:val="851"/>
        </w:trPr>
        <w:tc>
          <w:tcPr>
            <w:tcW w:w="3856" w:type="dxa"/>
          </w:tcPr>
          <w:p w14:paraId="30321F75" w14:textId="13AC79A5" w:rsidR="00691508" w:rsidRPr="007A429B" w:rsidRDefault="00691508" w:rsidP="00691508">
            <w:pPr>
              <w:suppressAutoHyphens/>
              <w:spacing w:after="0"/>
              <w:rPr>
                <w:rFonts w:ascii="Times New Roman" w:eastAsia="PMingLiU" w:hAnsi="Times New Roman" w:cs="Arial"/>
                <w:lang w:eastAsia="zh-TW"/>
              </w:rPr>
            </w:pPr>
            <w:r w:rsidRPr="007A429B">
              <w:rPr>
                <w:rFonts w:ascii="Times New Roman" w:hAnsi="Times New Roman"/>
                <w:iCs/>
              </w:rPr>
              <w:t>ОК 07.</w:t>
            </w:r>
            <w:r w:rsidRPr="007A429B">
              <w:rPr>
                <w:rFonts w:ascii="Times New Roman" w:hAnsi="Times New Roman"/>
              </w:rPr>
              <w:t xml:space="preserve"> </w:t>
            </w:r>
            <w:r w:rsidRPr="007A429B">
              <w:rPr>
                <w:rFonts w:ascii="Times New Roman" w:hAnsi="Times New Roman"/>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18" w:type="dxa"/>
          </w:tcPr>
          <w:p w14:paraId="5DEF0824" w14:textId="77777777" w:rsidR="00691508" w:rsidRPr="007A429B" w:rsidRDefault="00691508" w:rsidP="00691508">
            <w:pPr>
              <w:spacing w:after="0" w:line="240" w:lineRule="auto"/>
              <w:rPr>
                <w:rFonts w:ascii="Times New Roman" w:hAnsi="Times New Roman"/>
              </w:rPr>
            </w:pPr>
            <w:r w:rsidRPr="007A429B">
              <w:rPr>
                <w:rFonts w:ascii="Times New Roman" w:hAnsi="Times New Roman"/>
                <w:color w:val="000000"/>
              </w:rPr>
              <w:t>- эффективное выполнение правил ТБ во время учебных занятий, при прохождении учебной и производственной практик;</w:t>
            </w:r>
          </w:p>
          <w:p w14:paraId="0DED8B7F" w14:textId="361847E3" w:rsidR="00691508" w:rsidRPr="007A429B" w:rsidRDefault="00691508" w:rsidP="00691508">
            <w:pPr>
              <w:spacing w:after="0"/>
              <w:rPr>
                <w:rFonts w:ascii="Times New Roman" w:eastAsia="PMingLiU" w:hAnsi="Times New Roman" w:cs="Arial"/>
                <w:lang w:eastAsia="zh-TW"/>
              </w:rPr>
            </w:pPr>
            <w:r w:rsidRPr="007A429B">
              <w:rPr>
                <w:rFonts w:ascii="Times New Roman" w:hAnsi="Times New Roman"/>
                <w:color w:val="000000"/>
              </w:rPr>
              <w:t>- демонстрация знаний и использование ресурсосберегающих технологий в профессиональной деятельности</w:t>
            </w:r>
          </w:p>
        </w:tc>
        <w:tc>
          <w:tcPr>
            <w:tcW w:w="2262" w:type="dxa"/>
          </w:tcPr>
          <w:p w14:paraId="6D0D3F41" w14:textId="6EB154E4" w:rsidR="00691508" w:rsidRPr="007A429B" w:rsidRDefault="00691508" w:rsidP="00691508">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tc>
      </w:tr>
      <w:tr w:rsidR="00691508" w:rsidRPr="007A429B" w14:paraId="4D5EC820" w14:textId="77777777" w:rsidTr="00691508">
        <w:trPr>
          <w:trHeight w:val="851"/>
        </w:trPr>
        <w:tc>
          <w:tcPr>
            <w:tcW w:w="3856" w:type="dxa"/>
          </w:tcPr>
          <w:p w14:paraId="2A0AC303" w14:textId="48304765" w:rsidR="00691508" w:rsidRPr="007A429B" w:rsidRDefault="00691508" w:rsidP="00691508">
            <w:pPr>
              <w:suppressAutoHyphens/>
              <w:spacing w:after="0"/>
              <w:rPr>
                <w:rFonts w:ascii="Times New Roman" w:hAnsi="Times New Roman"/>
                <w:iCs/>
              </w:rPr>
            </w:pPr>
            <w:r w:rsidRPr="007A429B">
              <w:rPr>
                <w:rFonts w:ascii="Times New Roman" w:hAnsi="Times New Roman"/>
                <w:iCs/>
              </w:rPr>
              <w:t>ОК 08.</w:t>
            </w:r>
            <w:r w:rsidRPr="007A429B">
              <w:rPr>
                <w:rFonts w:ascii="Times New Roman" w:hAnsi="Times New Roman"/>
              </w:rPr>
              <w:t xml:space="preserve"> </w:t>
            </w:r>
            <w:r w:rsidRPr="007A429B">
              <w:rPr>
                <w:rFonts w:ascii="Times New Roman" w:hAnsi="Times New Roman"/>
                <w:iC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18" w:type="dxa"/>
          </w:tcPr>
          <w:p w14:paraId="5C8A9E23" w14:textId="77777777" w:rsidR="00691508" w:rsidRPr="007A429B" w:rsidRDefault="00691508" w:rsidP="00691508">
            <w:pPr>
              <w:pStyle w:val="docdata"/>
              <w:spacing w:before="0" w:beforeAutospacing="0" w:after="0" w:afterAutospacing="0"/>
              <w:rPr>
                <w:sz w:val="22"/>
                <w:szCs w:val="22"/>
              </w:rPr>
            </w:pPr>
            <w:r w:rsidRPr="007A429B">
              <w:rPr>
                <w:color w:val="000000"/>
                <w:sz w:val="22"/>
                <w:szCs w:val="22"/>
              </w:rPr>
              <w:t>- эффективность использовать средств физической культуры для сохранения и укрепления здоровья при выполнении профессиональной деятельности.</w:t>
            </w:r>
          </w:p>
          <w:p w14:paraId="79E8038E" w14:textId="77777777" w:rsidR="00691508" w:rsidRPr="007A429B" w:rsidRDefault="00691508" w:rsidP="00691508">
            <w:pPr>
              <w:spacing w:after="0"/>
              <w:rPr>
                <w:rFonts w:ascii="Times New Roman" w:eastAsia="PMingLiU" w:hAnsi="Times New Roman" w:cs="Arial"/>
                <w:lang w:eastAsia="zh-TW"/>
              </w:rPr>
            </w:pPr>
          </w:p>
        </w:tc>
        <w:tc>
          <w:tcPr>
            <w:tcW w:w="2262" w:type="dxa"/>
          </w:tcPr>
          <w:p w14:paraId="54DD6B00" w14:textId="2412A9A3" w:rsidR="00691508" w:rsidRPr="007A429B" w:rsidRDefault="00691508" w:rsidP="00691508">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tc>
      </w:tr>
      <w:tr w:rsidR="00691508" w:rsidRPr="007A429B" w14:paraId="385B6A45" w14:textId="77777777" w:rsidTr="00691508">
        <w:trPr>
          <w:trHeight w:val="851"/>
        </w:trPr>
        <w:tc>
          <w:tcPr>
            <w:tcW w:w="3856" w:type="dxa"/>
          </w:tcPr>
          <w:p w14:paraId="786A48F5" w14:textId="26089888" w:rsidR="00691508" w:rsidRPr="007A429B" w:rsidRDefault="00691508" w:rsidP="00691508">
            <w:pPr>
              <w:suppressAutoHyphens/>
              <w:spacing w:after="0"/>
              <w:rPr>
                <w:rFonts w:ascii="Times New Roman" w:hAnsi="Times New Roman"/>
                <w:iCs/>
              </w:rPr>
            </w:pPr>
            <w:r w:rsidRPr="007A429B">
              <w:rPr>
                <w:rFonts w:ascii="Times New Roman" w:hAnsi="Times New Roman"/>
                <w:iCs/>
              </w:rPr>
              <w:t>ОК 09.</w:t>
            </w:r>
            <w:r w:rsidRPr="007A429B">
              <w:rPr>
                <w:rFonts w:ascii="Times New Roman" w:hAnsi="Times New Roman"/>
              </w:rPr>
              <w:t xml:space="preserve"> </w:t>
            </w:r>
            <w:r w:rsidRPr="007A429B">
              <w:rPr>
                <w:rFonts w:ascii="Times New Roman" w:hAnsi="Times New Roman"/>
                <w:iCs/>
              </w:rPr>
              <w:t>Пользоваться профессиональной документацией на государственном и иностранном языках</w:t>
            </w:r>
          </w:p>
        </w:tc>
        <w:tc>
          <w:tcPr>
            <w:tcW w:w="3118" w:type="dxa"/>
          </w:tcPr>
          <w:p w14:paraId="4CE19A47" w14:textId="77777777" w:rsidR="00691508" w:rsidRPr="007A429B" w:rsidRDefault="00691508" w:rsidP="00691508">
            <w:pPr>
              <w:pStyle w:val="docdata"/>
              <w:spacing w:before="0" w:beforeAutospacing="0" w:after="0" w:afterAutospacing="0"/>
              <w:rPr>
                <w:sz w:val="22"/>
                <w:szCs w:val="22"/>
              </w:rPr>
            </w:pPr>
            <w:r w:rsidRPr="007A429B">
              <w:rPr>
                <w:color w:val="000000"/>
                <w:sz w:val="22"/>
                <w:szCs w:val="22"/>
              </w:rPr>
              <w:t>- эффективность использования в профессиональной деятельности необходимой технической документации, в том числе на английском языке.</w:t>
            </w:r>
          </w:p>
          <w:p w14:paraId="207DE4C1" w14:textId="77777777" w:rsidR="00691508" w:rsidRPr="007A429B" w:rsidRDefault="00691508" w:rsidP="00691508">
            <w:pPr>
              <w:spacing w:after="0"/>
              <w:rPr>
                <w:rFonts w:ascii="Times New Roman" w:eastAsia="PMingLiU" w:hAnsi="Times New Roman" w:cs="Arial"/>
                <w:lang w:eastAsia="zh-TW"/>
              </w:rPr>
            </w:pPr>
          </w:p>
        </w:tc>
        <w:tc>
          <w:tcPr>
            <w:tcW w:w="2262" w:type="dxa"/>
          </w:tcPr>
          <w:p w14:paraId="18BD7C6F" w14:textId="7B02A0F6" w:rsidR="00691508" w:rsidRPr="007A429B" w:rsidRDefault="00691508" w:rsidP="00691508">
            <w:pPr>
              <w:spacing w:after="0"/>
              <w:rPr>
                <w:rFonts w:ascii="Times New Roman" w:eastAsia="PMingLiU" w:hAnsi="Times New Roman" w:cs="Arial"/>
                <w:lang w:eastAsia="zh-TW"/>
              </w:rPr>
            </w:pPr>
            <w:r w:rsidRPr="007A429B">
              <w:rPr>
                <w:rFonts w:ascii="Times New Roman" w:eastAsia="PMingLiU" w:hAnsi="Times New Roman" w:cs="Arial"/>
                <w:lang w:eastAsia="zh-TW"/>
              </w:rPr>
              <w:t>Демонстрационный экзамен</w:t>
            </w:r>
          </w:p>
        </w:tc>
      </w:tr>
    </w:tbl>
    <w:p w14:paraId="086A507C" w14:textId="796FE285" w:rsidR="00B7680C" w:rsidRDefault="002300E6" w:rsidP="00D8283A">
      <w:pPr>
        <w:spacing w:after="200" w:line="276" w:lineRule="auto"/>
        <w:jc w:val="both"/>
        <w:rPr>
          <w:rFonts w:ascii="Times New Roman" w:eastAsia="Times New Roman" w:hAnsi="Times New Roman" w:cs="Times New Roman"/>
          <w:lang w:eastAsia="ru-RU"/>
        </w:rPr>
      </w:pPr>
      <w:r w:rsidRPr="002300E6">
        <w:rPr>
          <w:rFonts w:ascii="Times New Roman" w:eastAsia="Times New Roman" w:hAnsi="Times New Roman" w:cs="Times New Roman"/>
          <w:lang w:eastAsia="ru-RU"/>
        </w:rPr>
        <w:br w:type="page"/>
      </w:r>
    </w:p>
    <w:p w14:paraId="7C6C9988" w14:textId="7825685F" w:rsidR="007427B2" w:rsidRPr="00BC0FCB" w:rsidRDefault="007427B2" w:rsidP="00BC0FCB">
      <w:pPr>
        <w:spacing w:after="0" w:line="276" w:lineRule="auto"/>
        <w:jc w:val="right"/>
        <w:outlineLvl w:val="1"/>
        <w:rPr>
          <w:rFonts w:ascii="Times New Roman" w:eastAsia="Times New Roman" w:hAnsi="Times New Roman" w:cs="Times New Roman"/>
          <w:b/>
          <w:bCs/>
          <w:sz w:val="24"/>
          <w:szCs w:val="24"/>
          <w:lang w:eastAsia="ru-RU"/>
        </w:rPr>
      </w:pPr>
      <w:bookmarkStart w:id="57" w:name="_Toc139007573"/>
      <w:r w:rsidRPr="00BC0FCB">
        <w:rPr>
          <w:rFonts w:ascii="Times New Roman" w:eastAsia="Times New Roman" w:hAnsi="Times New Roman" w:cs="Times New Roman"/>
          <w:b/>
          <w:bCs/>
          <w:sz w:val="24"/>
          <w:szCs w:val="24"/>
          <w:lang w:eastAsia="ru-RU"/>
        </w:rPr>
        <w:lastRenderedPageBreak/>
        <w:t>Приложение 1.3</w:t>
      </w:r>
      <w:bookmarkEnd w:id="57"/>
    </w:p>
    <w:p w14:paraId="6D4AF28F" w14:textId="7F02F8FB" w:rsidR="007427B2" w:rsidRPr="00BC0FCB" w:rsidRDefault="007427B2" w:rsidP="00BC0FCB">
      <w:pPr>
        <w:spacing w:after="0" w:line="276" w:lineRule="auto"/>
        <w:jc w:val="right"/>
        <w:rPr>
          <w:rFonts w:ascii="Times New Roman" w:eastAsia="Times New Roman" w:hAnsi="Times New Roman" w:cs="Times New Roman"/>
          <w:b/>
          <w:bCs/>
          <w:sz w:val="24"/>
          <w:szCs w:val="24"/>
          <w:lang w:eastAsia="ru-RU"/>
        </w:rPr>
      </w:pPr>
      <w:r w:rsidRPr="00BC0FCB">
        <w:rPr>
          <w:rFonts w:ascii="Times New Roman" w:eastAsia="Times New Roman" w:hAnsi="Times New Roman" w:cs="Times New Roman"/>
          <w:b/>
          <w:bCs/>
          <w:sz w:val="24"/>
          <w:szCs w:val="24"/>
          <w:lang w:eastAsia="ru-RU"/>
        </w:rPr>
        <w:t xml:space="preserve">к ПОП по </w:t>
      </w:r>
      <w:r w:rsidRPr="00BC0FCB">
        <w:rPr>
          <w:rFonts w:ascii="Times New Roman" w:eastAsia="Times New Roman" w:hAnsi="Times New Roman" w:cs="Times New Roman"/>
          <w:b/>
          <w:bCs/>
          <w:iCs/>
          <w:sz w:val="24"/>
          <w:szCs w:val="24"/>
          <w:lang w:eastAsia="ru-RU"/>
        </w:rPr>
        <w:t xml:space="preserve">профессии </w:t>
      </w:r>
    </w:p>
    <w:p w14:paraId="43F25F22" w14:textId="6F485766" w:rsidR="00D8283A" w:rsidRPr="00BC0FCB" w:rsidRDefault="007427B2" w:rsidP="00BC0FCB">
      <w:pPr>
        <w:spacing w:after="200" w:line="276" w:lineRule="auto"/>
        <w:jc w:val="right"/>
        <w:rPr>
          <w:rFonts w:ascii="Times New Roman" w:eastAsia="Times New Roman" w:hAnsi="Times New Roman" w:cs="Times New Roman"/>
          <w:b/>
          <w:bCs/>
          <w:i/>
          <w:sz w:val="24"/>
          <w:szCs w:val="24"/>
          <w:lang w:eastAsia="ru-RU"/>
        </w:rPr>
      </w:pPr>
      <w:r w:rsidRPr="00BC0FCB">
        <w:rPr>
          <w:rFonts w:ascii="Times New Roman" w:eastAsia="Times New Roman" w:hAnsi="Times New Roman" w:cs="Times New Roman"/>
          <w:b/>
          <w:bCs/>
          <w:iCs/>
          <w:sz w:val="24"/>
          <w:szCs w:val="24"/>
          <w:lang w:eastAsia="ru-RU"/>
        </w:rPr>
        <w:t xml:space="preserve">09.01.04 Наладчик аппаратных и программных средств </w:t>
      </w:r>
      <w:r w:rsidRPr="00BC0FCB">
        <w:rPr>
          <w:rFonts w:ascii="Times New Roman" w:eastAsia="Times New Roman" w:hAnsi="Times New Roman" w:cs="Times New Roman"/>
          <w:b/>
          <w:bCs/>
          <w:iCs/>
          <w:sz w:val="24"/>
          <w:szCs w:val="24"/>
          <w:lang w:eastAsia="ru-RU"/>
        </w:rPr>
        <w:br/>
        <w:t>инфокоммуникационных систем</w:t>
      </w:r>
    </w:p>
    <w:p w14:paraId="443879B0" w14:textId="77777777" w:rsidR="00D8283A" w:rsidRPr="00895F77" w:rsidRDefault="00D8283A" w:rsidP="00D8283A">
      <w:pPr>
        <w:spacing w:after="200" w:line="276" w:lineRule="auto"/>
        <w:jc w:val="center"/>
        <w:rPr>
          <w:rFonts w:ascii="Times New Roman" w:eastAsia="Times New Roman" w:hAnsi="Times New Roman" w:cs="Times New Roman"/>
          <w:b/>
          <w:i/>
          <w:sz w:val="24"/>
          <w:szCs w:val="24"/>
          <w:lang w:eastAsia="ru-RU"/>
        </w:rPr>
      </w:pPr>
    </w:p>
    <w:p w14:paraId="45A122B7" w14:textId="77777777" w:rsidR="00D8283A" w:rsidRPr="00895F77" w:rsidRDefault="00D8283A" w:rsidP="00D8283A">
      <w:pPr>
        <w:spacing w:after="200" w:line="276" w:lineRule="auto"/>
        <w:jc w:val="center"/>
        <w:rPr>
          <w:rFonts w:ascii="Times New Roman" w:eastAsia="Times New Roman" w:hAnsi="Times New Roman" w:cs="Times New Roman"/>
          <w:b/>
          <w:i/>
          <w:sz w:val="24"/>
          <w:szCs w:val="24"/>
          <w:lang w:eastAsia="ru-RU"/>
        </w:rPr>
      </w:pPr>
    </w:p>
    <w:p w14:paraId="51BD8EC9" w14:textId="77777777" w:rsidR="00D8283A" w:rsidRPr="00895F77" w:rsidRDefault="00D8283A" w:rsidP="00D8283A">
      <w:pPr>
        <w:spacing w:after="200" w:line="276" w:lineRule="auto"/>
        <w:jc w:val="center"/>
        <w:rPr>
          <w:rFonts w:ascii="Times New Roman" w:eastAsia="Times New Roman" w:hAnsi="Times New Roman" w:cs="Times New Roman"/>
          <w:b/>
          <w:i/>
          <w:sz w:val="24"/>
          <w:szCs w:val="24"/>
          <w:lang w:eastAsia="ru-RU"/>
        </w:rPr>
      </w:pPr>
    </w:p>
    <w:p w14:paraId="701B99B8" w14:textId="77777777" w:rsidR="00D8283A" w:rsidRPr="00895F77" w:rsidRDefault="00D8283A" w:rsidP="00D8283A">
      <w:pPr>
        <w:spacing w:after="200" w:line="276" w:lineRule="auto"/>
        <w:jc w:val="center"/>
        <w:rPr>
          <w:rFonts w:ascii="Times New Roman" w:eastAsia="Times New Roman" w:hAnsi="Times New Roman" w:cs="Times New Roman"/>
          <w:b/>
          <w:i/>
          <w:sz w:val="24"/>
          <w:szCs w:val="24"/>
          <w:lang w:eastAsia="ru-RU"/>
        </w:rPr>
      </w:pPr>
    </w:p>
    <w:p w14:paraId="6DE52CD7" w14:textId="77777777" w:rsidR="00D8283A" w:rsidRPr="00895F77" w:rsidRDefault="00D8283A" w:rsidP="00D8283A">
      <w:pPr>
        <w:spacing w:after="200" w:line="276" w:lineRule="auto"/>
        <w:jc w:val="center"/>
        <w:rPr>
          <w:rFonts w:ascii="Times New Roman" w:eastAsia="Times New Roman" w:hAnsi="Times New Roman" w:cs="Times New Roman"/>
          <w:b/>
          <w:i/>
          <w:sz w:val="24"/>
          <w:szCs w:val="24"/>
          <w:lang w:eastAsia="ru-RU"/>
        </w:rPr>
      </w:pPr>
    </w:p>
    <w:p w14:paraId="0BF61DD5" w14:textId="77777777" w:rsidR="00D8283A" w:rsidRPr="00895F77" w:rsidRDefault="00D8283A" w:rsidP="00D8283A">
      <w:pPr>
        <w:spacing w:after="200" w:line="276" w:lineRule="auto"/>
        <w:jc w:val="center"/>
        <w:rPr>
          <w:rFonts w:ascii="Times New Roman" w:eastAsia="Times New Roman" w:hAnsi="Times New Roman" w:cs="Times New Roman"/>
          <w:b/>
          <w:i/>
          <w:sz w:val="24"/>
          <w:szCs w:val="24"/>
          <w:lang w:eastAsia="ru-RU"/>
        </w:rPr>
      </w:pPr>
    </w:p>
    <w:p w14:paraId="7BE3333E" w14:textId="77777777" w:rsidR="00D8283A" w:rsidRPr="00895F77" w:rsidRDefault="00D8283A" w:rsidP="00D8283A">
      <w:pPr>
        <w:spacing w:after="200" w:line="276" w:lineRule="auto"/>
        <w:jc w:val="center"/>
        <w:rPr>
          <w:rFonts w:ascii="Times New Roman" w:eastAsia="Times New Roman" w:hAnsi="Times New Roman" w:cs="Times New Roman"/>
          <w:b/>
          <w:i/>
          <w:sz w:val="24"/>
          <w:szCs w:val="24"/>
          <w:lang w:eastAsia="ru-RU"/>
        </w:rPr>
      </w:pPr>
    </w:p>
    <w:p w14:paraId="4B967970" w14:textId="77777777" w:rsidR="00D8283A" w:rsidRPr="00E35FED" w:rsidRDefault="00D8283A" w:rsidP="00E35FED">
      <w:pPr>
        <w:pStyle w:val="1"/>
        <w:jc w:val="center"/>
        <w:rPr>
          <w:rFonts w:ascii="Times New Roman" w:hAnsi="Times New Roman"/>
          <w:sz w:val="24"/>
          <w:szCs w:val="24"/>
        </w:rPr>
      </w:pPr>
      <w:bookmarkStart w:id="58" w:name="_Toc127873435"/>
      <w:bookmarkStart w:id="59" w:name="_Toc139007574"/>
      <w:r w:rsidRPr="00E35FED">
        <w:rPr>
          <w:rFonts w:ascii="Times New Roman" w:hAnsi="Times New Roman"/>
          <w:sz w:val="24"/>
          <w:szCs w:val="24"/>
        </w:rPr>
        <w:t>ПРИМЕРНАЯ РАБОЧАЯ ПРОГРАММА ПРОФЕССИОНАЛЬНОГО МОДУЛЯ</w:t>
      </w:r>
      <w:bookmarkEnd w:id="58"/>
      <w:bookmarkEnd w:id="59"/>
    </w:p>
    <w:p w14:paraId="151708F0" w14:textId="64F59241" w:rsidR="00D8283A" w:rsidRPr="00E35FED" w:rsidRDefault="006A66EF" w:rsidP="00E35FED">
      <w:pPr>
        <w:pStyle w:val="1"/>
        <w:jc w:val="center"/>
        <w:rPr>
          <w:rFonts w:ascii="Times New Roman" w:hAnsi="Times New Roman"/>
          <w:sz w:val="24"/>
          <w:szCs w:val="24"/>
        </w:rPr>
      </w:pPr>
      <w:bookmarkStart w:id="60" w:name="_Toc139007575"/>
      <w:r w:rsidRPr="00E35FED">
        <w:rPr>
          <w:rFonts w:ascii="Times New Roman" w:hAnsi="Times New Roman"/>
          <w:sz w:val="24"/>
          <w:szCs w:val="24"/>
        </w:rPr>
        <w:t>«ПМ.02 РЕМОНТ И МОДЕРНИЗАЦИЯ АППАРАТНЫХ СРЕДСТВ ИНФОКОММУНИКАЦИОННЫХ СИСТЕМ И ИХ СОСТАВЛЯЮЩИХ»</w:t>
      </w:r>
      <w:bookmarkEnd w:id="60"/>
    </w:p>
    <w:p w14:paraId="2FBEA2D9" w14:textId="77777777" w:rsidR="00D8283A" w:rsidRPr="00895F77" w:rsidRDefault="00D8283A" w:rsidP="00D8283A">
      <w:pPr>
        <w:spacing w:after="200" w:line="276" w:lineRule="auto"/>
        <w:jc w:val="center"/>
        <w:rPr>
          <w:rFonts w:ascii="Times New Roman" w:eastAsia="Times New Roman" w:hAnsi="Times New Roman" w:cs="Times New Roman"/>
          <w:i/>
          <w:sz w:val="28"/>
          <w:szCs w:val="28"/>
          <w:vertAlign w:val="superscript"/>
          <w:lang w:eastAsia="ru-RU"/>
        </w:rPr>
      </w:pPr>
    </w:p>
    <w:p w14:paraId="3F7A397F" w14:textId="040163D6" w:rsidR="00D8283A" w:rsidRPr="00895F77" w:rsidRDefault="007427B2" w:rsidP="00D8283A">
      <w:pPr>
        <w:spacing w:after="200" w:line="276"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Для направленности</w:t>
      </w:r>
      <w:r>
        <w:rPr>
          <w:rFonts w:ascii="Times New Roman" w:eastAsia="Times New Roman" w:hAnsi="Times New Roman" w:cs="Times New Roman"/>
          <w:b/>
          <w:i/>
          <w:sz w:val="24"/>
          <w:szCs w:val="24"/>
          <w:lang w:eastAsia="ru-RU"/>
        </w:rPr>
        <w:br/>
      </w:r>
      <w:r>
        <w:rPr>
          <w:rFonts w:ascii="Times New Roman" w:eastAsia="Times New Roman" w:hAnsi="Times New Roman" w:cs="Times New Roman"/>
          <w:b/>
          <w:i/>
          <w:sz w:val="24"/>
          <w:lang w:eastAsia="ru-RU"/>
        </w:rPr>
        <w:t>«</w:t>
      </w:r>
      <w:r w:rsidR="00AE6BED">
        <w:rPr>
          <w:rFonts w:ascii="Times New Roman" w:eastAsia="Times New Roman" w:hAnsi="Times New Roman" w:cs="Times New Roman"/>
          <w:b/>
          <w:i/>
          <w:sz w:val="24"/>
          <w:lang w:eastAsia="ru-RU"/>
        </w:rPr>
        <w:t>М</w:t>
      </w:r>
      <w:r w:rsidRPr="007427B2">
        <w:rPr>
          <w:rFonts w:ascii="Times New Roman" w:eastAsia="Times New Roman" w:hAnsi="Times New Roman" w:cs="Times New Roman"/>
          <w:b/>
          <w:i/>
          <w:sz w:val="24"/>
          <w:lang w:eastAsia="ru-RU"/>
        </w:rPr>
        <w:t>астер по ремонту аппаратных и программных средств</w:t>
      </w:r>
      <w:r>
        <w:rPr>
          <w:rFonts w:ascii="Times New Roman" w:eastAsia="Times New Roman" w:hAnsi="Times New Roman" w:cs="Times New Roman"/>
          <w:b/>
          <w:i/>
          <w:sz w:val="24"/>
          <w:lang w:eastAsia="ru-RU"/>
        </w:rPr>
        <w:t>»</w:t>
      </w:r>
    </w:p>
    <w:p w14:paraId="4EFC8EBC" w14:textId="77777777" w:rsidR="00D8283A" w:rsidRPr="00895F77" w:rsidRDefault="00D8283A" w:rsidP="00D8283A">
      <w:pPr>
        <w:spacing w:after="200" w:line="276" w:lineRule="auto"/>
        <w:jc w:val="center"/>
        <w:rPr>
          <w:rFonts w:ascii="Times New Roman" w:eastAsia="Times New Roman" w:hAnsi="Times New Roman" w:cs="Times New Roman"/>
          <w:b/>
          <w:i/>
          <w:sz w:val="24"/>
          <w:szCs w:val="24"/>
          <w:lang w:eastAsia="ru-RU"/>
        </w:rPr>
      </w:pPr>
    </w:p>
    <w:p w14:paraId="49FC94B8" w14:textId="77777777" w:rsidR="00D8283A" w:rsidRPr="00895F77" w:rsidRDefault="00D8283A" w:rsidP="00D8283A">
      <w:pPr>
        <w:spacing w:after="200" w:line="276" w:lineRule="auto"/>
        <w:jc w:val="center"/>
        <w:rPr>
          <w:rFonts w:ascii="Times New Roman" w:eastAsia="Times New Roman" w:hAnsi="Times New Roman" w:cs="Times New Roman"/>
          <w:b/>
          <w:i/>
          <w:sz w:val="24"/>
          <w:szCs w:val="24"/>
          <w:lang w:eastAsia="ru-RU"/>
        </w:rPr>
      </w:pPr>
    </w:p>
    <w:p w14:paraId="79E22930" w14:textId="77777777" w:rsidR="00D8283A" w:rsidRPr="00895F77" w:rsidRDefault="00D8283A" w:rsidP="00D8283A">
      <w:pPr>
        <w:spacing w:after="200" w:line="276" w:lineRule="auto"/>
        <w:jc w:val="center"/>
        <w:rPr>
          <w:rFonts w:ascii="Times New Roman" w:eastAsia="Times New Roman" w:hAnsi="Times New Roman" w:cs="Times New Roman"/>
          <w:b/>
          <w:i/>
          <w:sz w:val="24"/>
          <w:szCs w:val="24"/>
          <w:lang w:eastAsia="ru-RU"/>
        </w:rPr>
      </w:pPr>
    </w:p>
    <w:p w14:paraId="7453082D" w14:textId="77777777" w:rsidR="00D8283A" w:rsidRPr="00895F77" w:rsidRDefault="00D8283A" w:rsidP="00D8283A">
      <w:pPr>
        <w:spacing w:after="200" w:line="276" w:lineRule="auto"/>
        <w:jc w:val="center"/>
        <w:rPr>
          <w:rFonts w:ascii="Times New Roman" w:eastAsia="Times New Roman" w:hAnsi="Times New Roman" w:cs="Times New Roman"/>
          <w:b/>
          <w:i/>
          <w:sz w:val="24"/>
          <w:szCs w:val="24"/>
          <w:lang w:eastAsia="ru-RU"/>
        </w:rPr>
      </w:pPr>
    </w:p>
    <w:p w14:paraId="306D9C5C" w14:textId="77777777" w:rsidR="00D8283A" w:rsidRPr="00895F77" w:rsidRDefault="00D8283A" w:rsidP="00D8283A">
      <w:pPr>
        <w:spacing w:after="200" w:line="276" w:lineRule="auto"/>
        <w:jc w:val="center"/>
        <w:rPr>
          <w:rFonts w:ascii="Times New Roman" w:eastAsia="Times New Roman" w:hAnsi="Times New Roman" w:cs="Times New Roman"/>
          <w:b/>
          <w:i/>
          <w:sz w:val="24"/>
          <w:szCs w:val="24"/>
          <w:lang w:eastAsia="ru-RU"/>
        </w:rPr>
      </w:pPr>
    </w:p>
    <w:p w14:paraId="7814528E" w14:textId="77777777" w:rsidR="00D8283A" w:rsidRPr="00895F77" w:rsidRDefault="00D8283A" w:rsidP="00D8283A">
      <w:pPr>
        <w:spacing w:after="200" w:line="276" w:lineRule="auto"/>
        <w:jc w:val="center"/>
        <w:rPr>
          <w:rFonts w:ascii="Times New Roman" w:eastAsia="Times New Roman" w:hAnsi="Times New Roman" w:cs="Times New Roman"/>
          <w:b/>
          <w:i/>
          <w:sz w:val="24"/>
          <w:szCs w:val="24"/>
          <w:lang w:eastAsia="ru-RU"/>
        </w:rPr>
      </w:pPr>
    </w:p>
    <w:p w14:paraId="50B53EB4" w14:textId="41C3F4A9" w:rsidR="007427B2" w:rsidRDefault="007427B2" w:rsidP="00D8283A">
      <w:pPr>
        <w:spacing w:after="200" w:line="276" w:lineRule="auto"/>
        <w:jc w:val="center"/>
        <w:rPr>
          <w:rFonts w:ascii="Times New Roman" w:eastAsia="Times New Roman" w:hAnsi="Times New Roman" w:cs="Times New Roman"/>
          <w:b/>
          <w:i/>
          <w:sz w:val="24"/>
          <w:szCs w:val="24"/>
          <w:lang w:eastAsia="ru-RU"/>
        </w:rPr>
      </w:pPr>
    </w:p>
    <w:p w14:paraId="158DD91B" w14:textId="12834F31" w:rsidR="007427B2" w:rsidRDefault="007427B2" w:rsidP="00D8283A">
      <w:pPr>
        <w:spacing w:after="200" w:line="276" w:lineRule="auto"/>
        <w:jc w:val="center"/>
        <w:rPr>
          <w:rFonts w:ascii="Times New Roman" w:eastAsia="Times New Roman" w:hAnsi="Times New Roman" w:cs="Times New Roman"/>
          <w:b/>
          <w:i/>
          <w:sz w:val="24"/>
          <w:szCs w:val="24"/>
          <w:lang w:eastAsia="ru-RU"/>
        </w:rPr>
      </w:pPr>
    </w:p>
    <w:p w14:paraId="68FAC334" w14:textId="28F90B2A" w:rsidR="007427B2" w:rsidRDefault="007427B2" w:rsidP="00D8283A">
      <w:pPr>
        <w:spacing w:after="200" w:line="276" w:lineRule="auto"/>
        <w:jc w:val="center"/>
        <w:rPr>
          <w:rFonts w:ascii="Times New Roman" w:eastAsia="Times New Roman" w:hAnsi="Times New Roman" w:cs="Times New Roman"/>
          <w:b/>
          <w:i/>
          <w:sz w:val="24"/>
          <w:szCs w:val="24"/>
          <w:lang w:eastAsia="ru-RU"/>
        </w:rPr>
      </w:pPr>
    </w:p>
    <w:p w14:paraId="752E1868" w14:textId="046B38EF" w:rsidR="00BC0FCB" w:rsidRDefault="00BC0FCB" w:rsidP="00D8283A">
      <w:pPr>
        <w:spacing w:after="200" w:line="276" w:lineRule="auto"/>
        <w:jc w:val="center"/>
        <w:rPr>
          <w:rFonts w:ascii="Times New Roman" w:eastAsia="Times New Roman" w:hAnsi="Times New Roman" w:cs="Times New Roman"/>
          <w:b/>
          <w:i/>
          <w:sz w:val="24"/>
          <w:szCs w:val="24"/>
          <w:lang w:eastAsia="ru-RU"/>
        </w:rPr>
      </w:pPr>
    </w:p>
    <w:p w14:paraId="2073D2B6" w14:textId="77777777" w:rsidR="00BC0FCB" w:rsidRPr="00895F77" w:rsidRDefault="00BC0FCB" w:rsidP="00D8283A">
      <w:pPr>
        <w:spacing w:after="200" w:line="276" w:lineRule="auto"/>
        <w:jc w:val="center"/>
        <w:rPr>
          <w:rFonts w:ascii="Times New Roman" w:eastAsia="Times New Roman" w:hAnsi="Times New Roman" w:cs="Times New Roman"/>
          <w:b/>
          <w:i/>
          <w:sz w:val="24"/>
          <w:szCs w:val="24"/>
          <w:lang w:eastAsia="ru-RU"/>
        </w:rPr>
      </w:pPr>
    </w:p>
    <w:p w14:paraId="107B1864" w14:textId="0296327A" w:rsidR="00BC6B21" w:rsidRPr="00AE6BED" w:rsidRDefault="00D8283A" w:rsidP="007427B2">
      <w:pPr>
        <w:spacing w:after="200" w:line="276" w:lineRule="auto"/>
        <w:jc w:val="center"/>
        <w:rPr>
          <w:rFonts w:ascii="Times New Roman" w:eastAsia="Times New Roman" w:hAnsi="Times New Roman" w:cs="Times New Roman"/>
          <w:sz w:val="24"/>
          <w:lang w:eastAsia="ru-RU"/>
        </w:rPr>
      </w:pPr>
      <w:r w:rsidRPr="00AE6BED">
        <w:rPr>
          <w:rFonts w:ascii="Times New Roman" w:eastAsia="Times New Roman" w:hAnsi="Times New Roman" w:cs="Times New Roman"/>
          <w:b/>
          <w:bCs/>
          <w:sz w:val="24"/>
          <w:lang w:eastAsia="ru-RU"/>
        </w:rPr>
        <w:t>202</w:t>
      </w:r>
      <w:r w:rsidR="00452ECF">
        <w:rPr>
          <w:rFonts w:ascii="Times New Roman" w:eastAsia="Times New Roman" w:hAnsi="Times New Roman" w:cs="Times New Roman"/>
          <w:b/>
          <w:bCs/>
          <w:sz w:val="24"/>
          <w:lang w:eastAsia="ru-RU"/>
        </w:rPr>
        <w:t>3</w:t>
      </w:r>
      <w:r w:rsidRPr="00AE6BED">
        <w:rPr>
          <w:rFonts w:ascii="Times New Roman" w:eastAsia="Times New Roman" w:hAnsi="Times New Roman" w:cs="Times New Roman"/>
          <w:b/>
          <w:bCs/>
          <w:sz w:val="24"/>
          <w:lang w:eastAsia="ru-RU"/>
        </w:rPr>
        <w:t xml:space="preserve"> г.</w:t>
      </w:r>
    </w:p>
    <w:p w14:paraId="32FA9A93" w14:textId="77777777" w:rsidR="007427B2" w:rsidRDefault="007427B2">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14:paraId="5C317990" w14:textId="23C40B84" w:rsidR="00BC6B21" w:rsidRPr="00AE6BED" w:rsidRDefault="00BC6B21" w:rsidP="00BC6B21">
      <w:pPr>
        <w:spacing w:after="200" w:line="276" w:lineRule="auto"/>
        <w:jc w:val="center"/>
        <w:rPr>
          <w:rFonts w:ascii="Times New Roman" w:eastAsia="Times New Roman" w:hAnsi="Times New Roman" w:cs="Times New Roman"/>
          <w:b/>
          <w:sz w:val="24"/>
          <w:szCs w:val="24"/>
          <w:lang w:eastAsia="ru-RU"/>
        </w:rPr>
      </w:pPr>
      <w:r w:rsidRPr="00AE6BED">
        <w:rPr>
          <w:rFonts w:ascii="Times New Roman" w:eastAsia="Times New Roman" w:hAnsi="Times New Roman" w:cs="Times New Roman"/>
          <w:b/>
          <w:sz w:val="24"/>
          <w:szCs w:val="24"/>
          <w:lang w:eastAsia="ru-RU"/>
        </w:rPr>
        <w:lastRenderedPageBreak/>
        <w:t>СОДЕРЖАНИЕ</w:t>
      </w:r>
    </w:p>
    <w:p w14:paraId="71116CAA" w14:textId="77777777" w:rsidR="00BC6B21" w:rsidRPr="00BC6B21" w:rsidRDefault="00BC6B21" w:rsidP="00BC6B21">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BC6B21" w:rsidRPr="00BC6B21" w14:paraId="50FE4CFC" w14:textId="77777777" w:rsidTr="00A81ECA">
        <w:tc>
          <w:tcPr>
            <w:tcW w:w="7501" w:type="dxa"/>
          </w:tcPr>
          <w:p w14:paraId="4482B06A" w14:textId="77777777" w:rsidR="00BC6B21" w:rsidRPr="00BC6B21" w:rsidRDefault="00BC6B21" w:rsidP="00210BBE">
            <w:pPr>
              <w:numPr>
                <w:ilvl w:val="0"/>
                <w:numId w:val="37"/>
              </w:numPr>
              <w:suppressAutoHyphens/>
              <w:spacing w:after="200" w:line="276" w:lineRule="auto"/>
              <w:rPr>
                <w:rFonts w:ascii="Times New Roman" w:eastAsia="Times New Roman" w:hAnsi="Times New Roman" w:cs="Times New Roman"/>
                <w:b/>
                <w:sz w:val="24"/>
                <w:szCs w:val="24"/>
                <w:lang w:eastAsia="ru-RU"/>
              </w:rPr>
            </w:pPr>
            <w:r w:rsidRPr="00BC6B21">
              <w:rPr>
                <w:rFonts w:ascii="Times New Roman" w:eastAsia="Times New Roman" w:hAnsi="Times New Roman" w:cs="Times New Roman"/>
                <w:b/>
                <w:sz w:val="24"/>
                <w:szCs w:val="24"/>
                <w:lang w:eastAsia="ru-RU"/>
              </w:rPr>
              <w:t>ОБЩАЯ ХАРАКТЕРИСТИКА ПРИМЕРНОЙ РАБОЧЕЙ ПРОГРАММЫ ПРОФЕССИОНАЛЬНОГО МОДУЛЯ</w:t>
            </w:r>
          </w:p>
        </w:tc>
        <w:tc>
          <w:tcPr>
            <w:tcW w:w="1854" w:type="dxa"/>
          </w:tcPr>
          <w:p w14:paraId="64B6B9AF" w14:textId="77777777" w:rsidR="00BC6B21" w:rsidRPr="00BC6B21" w:rsidRDefault="00BC6B21" w:rsidP="00BC6B21">
            <w:pPr>
              <w:spacing w:after="200" w:line="276" w:lineRule="auto"/>
              <w:rPr>
                <w:rFonts w:ascii="Times New Roman" w:eastAsia="Times New Roman" w:hAnsi="Times New Roman" w:cs="Times New Roman"/>
                <w:b/>
                <w:sz w:val="24"/>
                <w:szCs w:val="24"/>
                <w:lang w:eastAsia="ru-RU"/>
              </w:rPr>
            </w:pPr>
          </w:p>
        </w:tc>
      </w:tr>
      <w:tr w:rsidR="00BC6B21" w:rsidRPr="00BC6B21" w14:paraId="55A364BF" w14:textId="77777777" w:rsidTr="00A81ECA">
        <w:tc>
          <w:tcPr>
            <w:tcW w:w="7501" w:type="dxa"/>
          </w:tcPr>
          <w:p w14:paraId="46DC344A" w14:textId="77777777" w:rsidR="00BC6B21" w:rsidRPr="00BC6B21" w:rsidRDefault="00BC6B21" w:rsidP="00210BBE">
            <w:pPr>
              <w:numPr>
                <w:ilvl w:val="0"/>
                <w:numId w:val="37"/>
              </w:numPr>
              <w:suppressAutoHyphens/>
              <w:spacing w:after="200" w:line="276" w:lineRule="auto"/>
              <w:rPr>
                <w:rFonts w:ascii="Times New Roman" w:eastAsia="Times New Roman" w:hAnsi="Times New Roman" w:cs="Times New Roman"/>
                <w:b/>
                <w:sz w:val="24"/>
                <w:szCs w:val="24"/>
                <w:lang w:eastAsia="ru-RU"/>
              </w:rPr>
            </w:pPr>
            <w:r w:rsidRPr="00BC6B21">
              <w:rPr>
                <w:rFonts w:ascii="Times New Roman" w:eastAsia="Times New Roman" w:hAnsi="Times New Roman" w:cs="Times New Roman"/>
                <w:b/>
                <w:sz w:val="24"/>
                <w:szCs w:val="24"/>
                <w:lang w:eastAsia="ru-RU"/>
              </w:rPr>
              <w:t>СТРУКТУРА И СОДЕРЖАНИЕ ПРОФЕССИОНАЛЬНОГО МОДУЛЯ</w:t>
            </w:r>
          </w:p>
          <w:p w14:paraId="08CEE56F" w14:textId="77777777" w:rsidR="00BC6B21" w:rsidRPr="00BC6B21" w:rsidRDefault="00BC6B21" w:rsidP="00210BBE">
            <w:pPr>
              <w:numPr>
                <w:ilvl w:val="0"/>
                <w:numId w:val="37"/>
              </w:numPr>
              <w:suppressAutoHyphens/>
              <w:spacing w:after="200" w:line="276" w:lineRule="auto"/>
              <w:rPr>
                <w:rFonts w:ascii="Times New Roman" w:eastAsia="Times New Roman" w:hAnsi="Times New Roman" w:cs="Times New Roman"/>
                <w:b/>
                <w:sz w:val="24"/>
                <w:szCs w:val="24"/>
                <w:lang w:eastAsia="ru-RU"/>
              </w:rPr>
            </w:pPr>
            <w:r w:rsidRPr="00BC6B21">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14:paraId="0444920B" w14:textId="77777777" w:rsidR="00BC6B21" w:rsidRPr="00BC6B21" w:rsidRDefault="00BC6B21" w:rsidP="00BC6B21">
            <w:pPr>
              <w:spacing w:after="200" w:line="276" w:lineRule="auto"/>
              <w:ind w:left="644"/>
              <w:rPr>
                <w:rFonts w:ascii="Times New Roman" w:eastAsia="Times New Roman" w:hAnsi="Times New Roman" w:cs="Times New Roman"/>
                <w:b/>
                <w:sz w:val="24"/>
                <w:szCs w:val="24"/>
                <w:lang w:eastAsia="ru-RU"/>
              </w:rPr>
            </w:pPr>
          </w:p>
        </w:tc>
      </w:tr>
      <w:tr w:rsidR="00BC6B21" w:rsidRPr="00BC6B21" w14:paraId="3C12407F" w14:textId="77777777" w:rsidTr="00A81ECA">
        <w:tc>
          <w:tcPr>
            <w:tcW w:w="7501" w:type="dxa"/>
          </w:tcPr>
          <w:p w14:paraId="785CC86D" w14:textId="77777777" w:rsidR="00BC6B21" w:rsidRPr="00BC6B21" w:rsidRDefault="00BC6B21" w:rsidP="00210BBE">
            <w:pPr>
              <w:numPr>
                <w:ilvl w:val="0"/>
                <w:numId w:val="37"/>
              </w:numPr>
              <w:suppressAutoHyphens/>
              <w:spacing w:after="200" w:line="276" w:lineRule="auto"/>
              <w:rPr>
                <w:rFonts w:ascii="Times New Roman" w:eastAsia="Times New Roman" w:hAnsi="Times New Roman" w:cs="Times New Roman"/>
                <w:b/>
                <w:sz w:val="24"/>
                <w:szCs w:val="24"/>
                <w:lang w:eastAsia="ru-RU"/>
              </w:rPr>
            </w:pPr>
            <w:r w:rsidRPr="00BC6B21">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14:paraId="1A820406" w14:textId="77777777" w:rsidR="00BC6B21" w:rsidRPr="00BC6B21" w:rsidRDefault="00BC6B21" w:rsidP="00BC6B21">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08E10890" w14:textId="77777777" w:rsidR="00BC6B21" w:rsidRPr="00BC6B21" w:rsidRDefault="00BC6B21" w:rsidP="00BC6B21">
            <w:pPr>
              <w:spacing w:after="200" w:line="276" w:lineRule="auto"/>
              <w:rPr>
                <w:rFonts w:ascii="Times New Roman" w:eastAsia="Times New Roman" w:hAnsi="Times New Roman" w:cs="Times New Roman"/>
                <w:b/>
                <w:sz w:val="24"/>
                <w:szCs w:val="24"/>
                <w:lang w:eastAsia="ru-RU"/>
              </w:rPr>
            </w:pPr>
          </w:p>
        </w:tc>
      </w:tr>
    </w:tbl>
    <w:p w14:paraId="23412D38" w14:textId="77777777" w:rsidR="00BC6B21" w:rsidRPr="00BC6B21" w:rsidRDefault="00BC6B21" w:rsidP="00BC6B21">
      <w:pPr>
        <w:spacing w:after="200" w:line="276" w:lineRule="auto"/>
        <w:rPr>
          <w:rFonts w:ascii="Times New Roman" w:eastAsia="Times New Roman" w:hAnsi="Times New Roman" w:cs="Times New Roman"/>
          <w:b/>
          <w:i/>
          <w:sz w:val="24"/>
          <w:szCs w:val="24"/>
          <w:highlight w:val="yellow"/>
          <w:lang w:eastAsia="ru-RU"/>
        </w:rPr>
        <w:sectPr w:rsidR="00BC6B21" w:rsidRPr="00BC6B21" w:rsidSect="00A81ECA">
          <w:pgSz w:w="11907" w:h="16840"/>
          <w:pgMar w:top="1134" w:right="851" w:bottom="992" w:left="1418" w:header="709" w:footer="709" w:gutter="0"/>
          <w:cols w:space="720"/>
        </w:sectPr>
      </w:pPr>
    </w:p>
    <w:p w14:paraId="16707219" w14:textId="77777777" w:rsidR="00BC6B21" w:rsidRPr="00BC6B21" w:rsidRDefault="00BC6B21" w:rsidP="00BC6B21">
      <w:pPr>
        <w:spacing w:after="0" w:line="276" w:lineRule="auto"/>
        <w:jc w:val="center"/>
        <w:rPr>
          <w:rFonts w:ascii="Times New Roman" w:eastAsia="Times New Roman" w:hAnsi="Times New Roman" w:cs="Times New Roman"/>
          <w:b/>
          <w:sz w:val="24"/>
          <w:szCs w:val="24"/>
          <w:lang w:eastAsia="ru-RU"/>
        </w:rPr>
      </w:pPr>
      <w:r w:rsidRPr="00BC6B21">
        <w:rPr>
          <w:rFonts w:ascii="Times New Roman" w:eastAsia="Times New Roman" w:hAnsi="Times New Roman" w:cs="Times New Roman"/>
          <w:b/>
          <w:sz w:val="24"/>
          <w:szCs w:val="24"/>
          <w:lang w:eastAsia="ru-RU"/>
        </w:rPr>
        <w:lastRenderedPageBreak/>
        <w:t xml:space="preserve">1. ОБЩАЯ ХАРАКТЕРИСТИКА </w:t>
      </w:r>
      <w:r w:rsidRPr="00BC6B21">
        <w:rPr>
          <w:rFonts w:ascii="Times New Roman" w:eastAsia="Times New Roman" w:hAnsi="Times New Roman" w:cs="Times New Roman"/>
          <w:b/>
          <w:color w:val="000000"/>
          <w:sz w:val="24"/>
          <w:szCs w:val="24"/>
          <w:lang w:eastAsia="ru-RU"/>
        </w:rPr>
        <w:t>ПРИМЕРНОЙ РАБОЧЕЙ ПРОГРАММЫ</w:t>
      </w:r>
    </w:p>
    <w:p w14:paraId="72D5D7C2" w14:textId="77777777" w:rsidR="00BC6B21" w:rsidRPr="00BC6B21" w:rsidRDefault="00BC6B21" w:rsidP="00BC6B21">
      <w:pPr>
        <w:spacing w:after="0" w:line="276" w:lineRule="auto"/>
        <w:jc w:val="center"/>
        <w:rPr>
          <w:rFonts w:ascii="Times New Roman" w:eastAsia="Times New Roman" w:hAnsi="Times New Roman" w:cs="Times New Roman"/>
          <w:b/>
          <w:sz w:val="24"/>
          <w:szCs w:val="24"/>
          <w:lang w:eastAsia="ru-RU"/>
        </w:rPr>
      </w:pPr>
      <w:r w:rsidRPr="00BC6B21">
        <w:rPr>
          <w:rFonts w:ascii="Times New Roman" w:eastAsia="Times New Roman" w:hAnsi="Times New Roman" w:cs="Times New Roman"/>
          <w:b/>
          <w:sz w:val="24"/>
          <w:szCs w:val="24"/>
          <w:lang w:eastAsia="ru-RU"/>
        </w:rPr>
        <w:t>ПРОФЕССИОНАЛЬНОГО МОДУЛЯ</w:t>
      </w:r>
    </w:p>
    <w:p w14:paraId="10C333E7" w14:textId="3B46D73A" w:rsidR="00BC6B21" w:rsidRPr="00BC6B21" w:rsidRDefault="00AE6BED" w:rsidP="00BC6B21">
      <w:pPr>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sz w:val="24"/>
          <w:szCs w:val="24"/>
          <w:lang w:eastAsia="ru-RU"/>
        </w:rPr>
        <w:t xml:space="preserve">«ПМ.03 </w:t>
      </w:r>
      <w:r w:rsidR="00BC6B21" w:rsidRPr="00BC6B21">
        <w:rPr>
          <w:rFonts w:ascii="Times New Roman" w:eastAsia="Times New Roman" w:hAnsi="Times New Roman" w:cs="Times New Roman"/>
          <w:b/>
          <w:iCs/>
          <w:sz w:val="24"/>
          <w:szCs w:val="24"/>
          <w:lang w:eastAsia="ru-RU"/>
        </w:rPr>
        <w:t>Ремонт и модернизация аппаратных средств инфокоммуникационных систем</w:t>
      </w:r>
    </w:p>
    <w:p w14:paraId="2BAAD34D" w14:textId="77777777" w:rsidR="00BC6B21" w:rsidRPr="00BC6B21" w:rsidRDefault="00BC6B21" w:rsidP="00BC6B21">
      <w:pPr>
        <w:spacing w:after="0" w:line="240" w:lineRule="auto"/>
        <w:jc w:val="center"/>
        <w:rPr>
          <w:rFonts w:ascii="Times New Roman" w:eastAsia="Times New Roman" w:hAnsi="Times New Roman" w:cs="Times New Roman"/>
          <w:b/>
          <w:sz w:val="24"/>
          <w:szCs w:val="24"/>
          <w:lang w:eastAsia="ru-RU"/>
        </w:rPr>
      </w:pPr>
      <w:r w:rsidRPr="00BC6B21">
        <w:rPr>
          <w:rFonts w:ascii="Times New Roman" w:eastAsia="Times New Roman" w:hAnsi="Times New Roman" w:cs="Times New Roman"/>
          <w:b/>
          <w:iCs/>
          <w:sz w:val="24"/>
          <w:szCs w:val="24"/>
          <w:lang w:eastAsia="ru-RU"/>
        </w:rPr>
        <w:t xml:space="preserve"> и их составляющих</w:t>
      </w:r>
      <w:r w:rsidRPr="00BC6B21">
        <w:rPr>
          <w:rFonts w:ascii="Times New Roman" w:eastAsia="Times New Roman" w:hAnsi="Times New Roman" w:cs="Times New Roman"/>
          <w:b/>
          <w:sz w:val="24"/>
          <w:szCs w:val="24"/>
          <w:lang w:eastAsia="ru-RU"/>
        </w:rPr>
        <w:t>»</w:t>
      </w:r>
    </w:p>
    <w:p w14:paraId="5378F528" w14:textId="77777777" w:rsidR="00BC6B21" w:rsidRPr="00BC6B21" w:rsidRDefault="00BC6B21" w:rsidP="00BC6B21">
      <w:pPr>
        <w:spacing w:after="0" w:line="240" w:lineRule="auto"/>
        <w:jc w:val="center"/>
        <w:rPr>
          <w:rFonts w:ascii="Times New Roman" w:eastAsia="Times New Roman" w:hAnsi="Times New Roman" w:cs="Times New Roman"/>
          <w:b/>
          <w:sz w:val="24"/>
          <w:szCs w:val="24"/>
          <w:u w:val="single"/>
          <w:lang w:eastAsia="ru-RU"/>
        </w:rPr>
      </w:pPr>
    </w:p>
    <w:p w14:paraId="6261E49C" w14:textId="77777777" w:rsidR="00BC6B21" w:rsidRPr="00BC6B21" w:rsidRDefault="00BC6B21" w:rsidP="00AE6BED">
      <w:pPr>
        <w:suppressAutoHyphens/>
        <w:spacing w:after="0" w:line="240" w:lineRule="auto"/>
        <w:ind w:firstLine="709"/>
        <w:rPr>
          <w:rFonts w:ascii="Times New Roman" w:eastAsia="Times New Roman" w:hAnsi="Times New Roman" w:cs="Times New Roman"/>
          <w:b/>
          <w:sz w:val="24"/>
          <w:szCs w:val="24"/>
          <w:lang w:eastAsia="ru-RU"/>
        </w:rPr>
      </w:pPr>
      <w:r w:rsidRPr="00BC6B21">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14:paraId="608C0FC8" w14:textId="48AB8A2D" w:rsidR="00BC6B21" w:rsidRDefault="00BC6B21" w:rsidP="00BC6B21">
      <w:pPr>
        <w:suppressAutoHyphens/>
        <w:spacing w:after="0" w:line="240" w:lineRule="auto"/>
        <w:ind w:firstLine="567"/>
        <w:jc w:val="both"/>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В результате изучения профессионального модуля обучающи</w:t>
      </w:r>
      <w:r w:rsidR="00AE6BED">
        <w:rPr>
          <w:rFonts w:ascii="Times New Roman" w:eastAsia="Times New Roman" w:hAnsi="Times New Roman" w:cs="Times New Roman"/>
          <w:sz w:val="24"/>
          <w:szCs w:val="24"/>
          <w:lang w:eastAsia="ru-RU"/>
        </w:rPr>
        <w:t>й</w:t>
      </w:r>
      <w:r w:rsidRPr="00BC6B21">
        <w:rPr>
          <w:rFonts w:ascii="Times New Roman" w:eastAsia="Times New Roman" w:hAnsi="Times New Roman" w:cs="Times New Roman"/>
          <w:sz w:val="24"/>
          <w:szCs w:val="24"/>
          <w:lang w:eastAsia="ru-RU"/>
        </w:rPr>
        <w:t xml:space="preserve">ся должен освоить основной вид деятельности </w:t>
      </w:r>
      <w:r w:rsidR="00AE6BED">
        <w:rPr>
          <w:rFonts w:ascii="Times New Roman" w:eastAsia="Times New Roman" w:hAnsi="Times New Roman" w:cs="Times New Roman"/>
          <w:sz w:val="24"/>
          <w:szCs w:val="24"/>
          <w:lang w:eastAsia="ru-RU"/>
        </w:rPr>
        <w:t>«</w:t>
      </w:r>
      <w:r w:rsidRPr="00AE6BED">
        <w:rPr>
          <w:rFonts w:ascii="Times New Roman" w:eastAsia="Times New Roman" w:hAnsi="Times New Roman" w:cs="Times New Roman"/>
          <w:iCs/>
          <w:sz w:val="24"/>
          <w:szCs w:val="24"/>
          <w:lang w:eastAsia="ru-RU"/>
        </w:rPr>
        <w:t>Ремонт и модернизация аппаратных средств инфокоммуникационных систем и их составляющих</w:t>
      </w:r>
      <w:r w:rsidR="00AE6BED" w:rsidRPr="00AE6BED">
        <w:rPr>
          <w:rFonts w:ascii="Times New Roman" w:eastAsia="Times New Roman" w:hAnsi="Times New Roman" w:cs="Times New Roman"/>
          <w:iCs/>
          <w:sz w:val="24"/>
          <w:szCs w:val="24"/>
          <w:lang w:eastAsia="ru-RU"/>
        </w:rPr>
        <w:t>»</w:t>
      </w:r>
      <w:r w:rsidRPr="00AE6BED">
        <w:rPr>
          <w:rFonts w:ascii="Times New Roman" w:eastAsia="Times New Roman" w:hAnsi="Times New Roman" w:cs="Times New Roman"/>
          <w:sz w:val="24"/>
          <w:szCs w:val="24"/>
          <w:lang w:eastAsia="ru-RU"/>
        </w:rPr>
        <w:t xml:space="preserve"> </w:t>
      </w:r>
      <w:r w:rsidRPr="00BC6B21">
        <w:rPr>
          <w:rFonts w:ascii="Times New Roman" w:eastAsia="Times New Roman" w:hAnsi="Times New Roman" w:cs="Times New Roman"/>
          <w:sz w:val="24"/>
          <w:szCs w:val="24"/>
          <w:lang w:eastAsia="ru-RU"/>
        </w:rPr>
        <w:t>и соответствующие ему общие компетенции и профессиональные компетенции:</w:t>
      </w:r>
    </w:p>
    <w:p w14:paraId="123C8687" w14:textId="77777777" w:rsidR="00AE6BED" w:rsidRPr="00BC6B21" w:rsidRDefault="00AE6BED" w:rsidP="00BC6B21">
      <w:pPr>
        <w:suppressAutoHyphens/>
        <w:spacing w:after="0" w:line="240" w:lineRule="auto"/>
        <w:ind w:firstLine="567"/>
        <w:jc w:val="both"/>
        <w:rPr>
          <w:rFonts w:ascii="Times New Roman" w:eastAsia="Times New Roman" w:hAnsi="Times New Roman" w:cs="Times New Roman"/>
          <w:sz w:val="24"/>
          <w:szCs w:val="24"/>
          <w:lang w:eastAsia="ru-RU"/>
        </w:rPr>
      </w:pPr>
    </w:p>
    <w:p w14:paraId="7846670F" w14:textId="79EFBA45" w:rsidR="00BC6B21" w:rsidRPr="00BC6B21" w:rsidRDefault="00BC6B21" w:rsidP="00AE6BED">
      <w:pPr>
        <w:spacing w:after="0" w:line="240" w:lineRule="auto"/>
        <w:ind w:firstLine="709"/>
        <w:jc w:val="both"/>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1.1.1. Перечень общих компетенций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BC6B21" w:rsidRPr="00BC6B21" w14:paraId="1716E9AA" w14:textId="77777777" w:rsidTr="00A81ECA">
        <w:tc>
          <w:tcPr>
            <w:tcW w:w="1229" w:type="dxa"/>
            <w:tcBorders>
              <w:top w:val="single" w:sz="4" w:space="0" w:color="auto"/>
              <w:left w:val="single" w:sz="4" w:space="0" w:color="auto"/>
              <w:bottom w:val="single" w:sz="4" w:space="0" w:color="auto"/>
              <w:right w:val="single" w:sz="4" w:space="0" w:color="auto"/>
            </w:tcBorders>
            <w:hideMark/>
          </w:tcPr>
          <w:p w14:paraId="3FECB0DF" w14:textId="77777777" w:rsidR="00BC6B21" w:rsidRPr="00BC6B21" w:rsidRDefault="00BC6B21" w:rsidP="00AE6BED">
            <w:pPr>
              <w:spacing w:after="0" w:line="276" w:lineRule="auto"/>
              <w:jc w:val="center"/>
              <w:rPr>
                <w:rFonts w:ascii="Times New Roman" w:eastAsia="Times New Roman" w:hAnsi="Times New Roman" w:cs="Times New Roman"/>
                <w:b/>
                <w:bCs/>
                <w:sz w:val="24"/>
                <w:szCs w:val="24"/>
                <w:lang w:eastAsia="ru-RU"/>
              </w:rPr>
            </w:pPr>
            <w:r w:rsidRPr="00BC6B21">
              <w:rPr>
                <w:rFonts w:ascii="Times New Roman" w:eastAsia="Times New Roman" w:hAnsi="Times New Roman" w:cs="Times New Roman"/>
                <w:b/>
                <w:bCs/>
                <w:sz w:val="24"/>
                <w:szCs w:val="24"/>
                <w:lang w:eastAsia="ru-RU"/>
              </w:rPr>
              <w:t>Код</w:t>
            </w:r>
          </w:p>
        </w:tc>
        <w:tc>
          <w:tcPr>
            <w:tcW w:w="8342" w:type="dxa"/>
            <w:tcBorders>
              <w:top w:val="single" w:sz="4" w:space="0" w:color="auto"/>
              <w:left w:val="single" w:sz="4" w:space="0" w:color="auto"/>
              <w:bottom w:val="single" w:sz="4" w:space="0" w:color="auto"/>
              <w:right w:val="single" w:sz="4" w:space="0" w:color="auto"/>
            </w:tcBorders>
            <w:hideMark/>
          </w:tcPr>
          <w:p w14:paraId="764A2FC1" w14:textId="77777777" w:rsidR="00BC6B21" w:rsidRPr="00BC6B21" w:rsidRDefault="00BC6B21" w:rsidP="00AE6BED">
            <w:pPr>
              <w:spacing w:after="0" w:line="276" w:lineRule="auto"/>
              <w:jc w:val="center"/>
              <w:rPr>
                <w:rFonts w:ascii="Times New Roman" w:eastAsia="Times New Roman" w:hAnsi="Times New Roman" w:cs="Times New Roman"/>
                <w:b/>
                <w:bCs/>
                <w:sz w:val="24"/>
                <w:szCs w:val="24"/>
                <w:lang w:eastAsia="ru-RU"/>
              </w:rPr>
            </w:pPr>
            <w:r w:rsidRPr="00BC6B21">
              <w:rPr>
                <w:rFonts w:ascii="Times New Roman" w:eastAsia="Times New Roman" w:hAnsi="Times New Roman" w:cs="Times New Roman"/>
                <w:b/>
                <w:bCs/>
                <w:sz w:val="24"/>
                <w:szCs w:val="24"/>
                <w:lang w:eastAsia="ru-RU"/>
              </w:rPr>
              <w:t>Наименование общих компетенций</w:t>
            </w:r>
          </w:p>
        </w:tc>
      </w:tr>
      <w:tr w:rsidR="00BC6B21" w:rsidRPr="00BC6B21" w14:paraId="2040C95E" w14:textId="77777777" w:rsidTr="00A81ECA">
        <w:trPr>
          <w:trHeight w:val="327"/>
        </w:trPr>
        <w:tc>
          <w:tcPr>
            <w:tcW w:w="1229" w:type="dxa"/>
            <w:tcBorders>
              <w:top w:val="single" w:sz="4" w:space="0" w:color="auto"/>
              <w:left w:val="single" w:sz="4" w:space="0" w:color="auto"/>
              <w:bottom w:val="single" w:sz="4" w:space="0" w:color="auto"/>
              <w:right w:val="single" w:sz="4" w:space="0" w:color="auto"/>
            </w:tcBorders>
            <w:hideMark/>
          </w:tcPr>
          <w:p w14:paraId="650EDD9F" w14:textId="22927695" w:rsidR="00BC6B21" w:rsidRPr="006A66EF" w:rsidRDefault="00BC6B21" w:rsidP="00AE6BED">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 xml:space="preserve">ОК </w:t>
            </w:r>
            <w:r w:rsidR="00AE6BED" w:rsidRPr="006A66EF">
              <w:rPr>
                <w:rFonts w:ascii="Times New Roman" w:eastAsia="Times New Roman" w:hAnsi="Times New Roman" w:cs="Times New Roman"/>
                <w:b/>
                <w:bCs/>
                <w:sz w:val="24"/>
                <w:szCs w:val="24"/>
                <w:lang w:eastAsia="ru-RU"/>
              </w:rPr>
              <w:t>0</w:t>
            </w:r>
            <w:r w:rsidRPr="006A66EF">
              <w:rPr>
                <w:rFonts w:ascii="Times New Roman" w:eastAsia="Times New Roman" w:hAnsi="Times New Roman" w:cs="Times New Roman"/>
                <w:b/>
                <w:bCs/>
                <w:sz w:val="24"/>
                <w:szCs w:val="24"/>
                <w:lang w:eastAsia="ru-RU"/>
              </w:rPr>
              <w:t>1</w:t>
            </w:r>
          </w:p>
        </w:tc>
        <w:tc>
          <w:tcPr>
            <w:tcW w:w="8342" w:type="dxa"/>
            <w:tcBorders>
              <w:top w:val="single" w:sz="4" w:space="0" w:color="auto"/>
              <w:left w:val="single" w:sz="4" w:space="0" w:color="auto"/>
              <w:bottom w:val="single" w:sz="4" w:space="0" w:color="auto"/>
              <w:right w:val="single" w:sz="4" w:space="0" w:color="auto"/>
            </w:tcBorders>
            <w:hideMark/>
          </w:tcPr>
          <w:p w14:paraId="065905D1" w14:textId="77777777" w:rsidR="00BC6B21" w:rsidRPr="00BC6B21" w:rsidRDefault="00BC6B21" w:rsidP="00AE6BED">
            <w:pPr>
              <w:spacing w:after="0" w:line="276" w:lineRule="auto"/>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BC6B21" w:rsidRPr="00BC6B21" w14:paraId="6BF86067" w14:textId="77777777" w:rsidTr="00A81ECA">
        <w:tc>
          <w:tcPr>
            <w:tcW w:w="1229" w:type="dxa"/>
            <w:hideMark/>
          </w:tcPr>
          <w:p w14:paraId="7079D597" w14:textId="042AE591" w:rsidR="00BC6B21" w:rsidRPr="006A66EF" w:rsidRDefault="00BC6B21" w:rsidP="00AE6BED">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 xml:space="preserve">ОК </w:t>
            </w:r>
            <w:r w:rsidR="00AE6BED" w:rsidRPr="006A66EF">
              <w:rPr>
                <w:rFonts w:ascii="Times New Roman" w:eastAsia="Times New Roman" w:hAnsi="Times New Roman" w:cs="Times New Roman"/>
                <w:b/>
                <w:bCs/>
                <w:sz w:val="24"/>
                <w:szCs w:val="24"/>
                <w:lang w:eastAsia="ru-RU"/>
              </w:rPr>
              <w:t>0</w:t>
            </w:r>
            <w:r w:rsidRPr="006A66EF">
              <w:rPr>
                <w:rFonts w:ascii="Times New Roman" w:eastAsia="Times New Roman" w:hAnsi="Times New Roman" w:cs="Times New Roman"/>
                <w:b/>
                <w:bCs/>
                <w:sz w:val="24"/>
                <w:szCs w:val="24"/>
                <w:lang w:eastAsia="ru-RU"/>
              </w:rPr>
              <w:t>2</w:t>
            </w:r>
          </w:p>
        </w:tc>
        <w:tc>
          <w:tcPr>
            <w:tcW w:w="8342" w:type="dxa"/>
            <w:tcBorders>
              <w:top w:val="single" w:sz="4" w:space="0" w:color="auto"/>
              <w:left w:val="single" w:sz="4" w:space="0" w:color="auto"/>
              <w:bottom w:val="single" w:sz="4" w:space="0" w:color="auto"/>
              <w:right w:val="single" w:sz="4" w:space="0" w:color="auto"/>
            </w:tcBorders>
            <w:hideMark/>
          </w:tcPr>
          <w:p w14:paraId="0D03F5C6" w14:textId="096D31BE" w:rsidR="00BC6B21" w:rsidRPr="00BC6B21" w:rsidRDefault="00BC6B21" w:rsidP="00AE6BED">
            <w:pPr>
              <w:spacing w:after="0" w:line="276" w:lineRule="auto"/>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w:t>
            </w:r>
            <w:r w:rsidR="00AE6BED">
              <w:rPr>
                <w:rFonts w:ascii="Times New Roman" w:eastAsia="Times New Roman" w:hAnsi="Times New Roman" w:cs="Times New Roman"/>
                <w:sz w:val="24"/>
                <w:szCs w:val="24"/>
                <w:lang w:eastAsia="ru-RU"/>
              </w:rPr>
              <w:t>ч профессиональной деятельности</w:t>
            </w:r>
          </w:p>
        </w:tc>
      </w:tr>
      <w:tr w:rsidR="00BC6B21" w:rsidRPr="00BC6B21" w14:paraId="53161D5F" w14:textId="77777777" w:rsidTr="00A81ECA">
        <w:tc>
          <w:tcPr>
            <w:tcW w:w="1229" w:type="dxa"/>
          </w:tcPr>
          <w:p w14:paraId="32974774" w14:textId="6FF84CF2" w:rsidR="00BC6B21" w:rsidRPr="006A66EF" w:rsidRDefault="00AE6BED" w:rsidP="00AE6BED">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03</w:t>
            </w:r>
          </w:p>
        </w:tc>
        <w:tc>
          <w:tcPr>
            <w:tcW w:w="8342" w:type="dxa"/>
            <w:tcBorders>
              <w:top w:val="single" w:sz="4" w:space="0" w:color="auto"/>
              <w:left w:val="single" w:sz="4" w:space="0" w:color="auto"/>
              <w:bottom w:val="single" w:sz="4" w:space="0" w:color="auto"/>
              <w:right w:val="single" w:sz="4" w:space="0" w:color="auto"/>
            </w:tcBorders>
          </w:tcPr>
          <w:p w14:paraId="709D06AD" w14:textId="3C555928" w:rsidR="00BC6B21" w:rsidRPr="00BC6B21" w:rsidRDefault="00BC6B21" w:rsidP="00AE6BED">
            <w:pPr>
              <w:spacing w:after="0" w:line="276" w:lineRule="auto"/>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w:t>
            </w:r>
            <w:r w:rsidR="00AE6BED">
              <w:rPr>
                <w:rFonts w:ascii="Times New Roman" w:eastAsia="Times New Roman" w:hAnsi="Times New Roman" w:cs="Times New Roman"/>
                <w:sz w:val="24"/>
                <w:szCs w:val="24"/>
                <w:lang w:eastAsia="ru-RU"/>
              </w:rPr>
              <w:t>х жизненных ситуациях</w:t>
            </w:r>
          </w:p>
        </w:tc>
      </w:tr>
      <w:tr w:rsidR="00BC6B21" w:rsidRPr="00BC6B21" w14:paraId="653F74EB" w14:textId="77777777" w:rsidTr="00A81ECA">
        <w:tc>
          <w:tcPr>
            <w:tcW w:w="1229" w:type="dxa"/>
          </w:tcPr>
          <w:p w14:paraId="1271AF8A" w14:textId="0DD6EBF1" w:rsidR="00BC6B21" w:rsidRPr="006A66EF" w:rsidRDefault="00AE6BED" w:rsidP="00AE6BED">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04</w:t>
            </w:r>
          </w:p>
        </w:tc>
        <w:tc>
          <w:tcPr>
            <w:tcW w:w="8342" w:type="dxa"/>
            <w:tcBorders>
              <w:top w:val="single" w:sz="4" w:space="0" w:color="auto"/>
              <w:left w:val="single" w:sz="4" w:space="0" w:color="auto"/>
              <w:bottom w:val="single" w:sz="4" w:space="0" w:color="auto"/>
              <w:right w:val="single" w:sz="4" w:space="0" w:color="auto"/>
            </w:tcBorders>
          </w:tcPr>
          <w:p w14:paraId="2E67F56F" w14:textId="77777777" w:rsidR="00BC6B21" w:rsidRPr="00BC6B21" w:rsidRDefault="00BC6B21" w:rsidP="00AE6BED">
            <w:pPr>
              <w:spacing w:after="0" w:line="276" w:lineRule="auto"/>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BC6B21" w:rsidRPr="00BC6B21" w14:paraId="2107071E" w14:textId="77777777" w:rsidTr="00A81ECA">
        <w:tc>
          <w:tcPr>
            <w:tcW w:w="1229" w:type="dxa"/>
          </w:tcPr>
          <w:p w14:paraId="4E755428" w14:textId="3EB3C3E9" w:rsidR="00BC6B21" w:rsidRPr="006A66EF" w:rsidRDefault="00AE6BED" w:rsidP="00AE6BED">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05</w:t>
            </w:r>
          </w:p>
        </w:tc>
        <w:tc>
          <w:tcPr>
            <w:tcW w:w="8342" w:type="dxa"/>
            <w:tcBorders>
              <w:top w:val="single" w:sz="4" w:space="0" w:color="auto"/>
              <w:left w:val="single" w:sz="4" w:space="0" w:color="auto"/>
              <w:bottom w:val="single" w:sz="4" w:space="0" w:color="auto"/>
              <w:right w:val="single" w:sz="4" w:space="0" w:color="auto"/>
            </w:tcBorders>
          </w:tcPr>
          <w:p w14:paraId="062A54E2" w14:textId="6FC88EE8" w:rsidR="00BC6B21" w:rsidRPr="00BC6B21" w:rsidRDefault="00BC6B21" w:rsidP="00AE6BED">
            <w:pPr>
              <w:spacing w:after="0" w:line="276" w:lineRule="auto"/>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w:t>
            </w:r>
            <w:r w:rsidR="00AE6BED">
              <w:rPr>
                <w:rFonts w:ascii="Times New Roman" w:eastAsia="Times New Roman" w:hAnsi="Times New Roman" w:cs="Times New Roman"/>
                <w:sz w:val="24"/>
                <w:szCs w:val="24"/>
                <w:lang w:eastAsia="ru-RU"/>
              </w:rPr>
              <w:t>ального и культурного контекста</w:t>
            </w:r>
          </w:p>
        </w:tc>
      </w:tr>
      <w:tr w:rsidR="00BC6B21" w:rsidRPr="00BC6B21" w14:paraId="409FD05B" w14:textId="77777777" w:rsidTr="00A81ECA">
        <w:tc>
          <w:tcPr>
            <w:tcW w:w="1229" w:type="dxa"/>
          </w:tcPr>
          <w:p w14:paraId="25A8D966" w14:textId="00F44D9E" w:rsidR="00BC6B21" w:rsidRPr="006A66EF" w:rsidRDefault="00BC6B21" w:rsidP="00AE6BED">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 xml:space="preserve">ОК </w:t>
            </w:r>
            <w:r w:rsidR="00AE6BED" w:rsidRPr="006A66EF">
              <w:rPr>
                <w:rFonts w:ascii="Times New Roman" w:eastAsia="Times New Roman" w:hAnsi="Times New Roman" w:cs="Times New Roman"/>
                <w:b/>
                <w:bCs/>
                <w:sz w:val="24"/>
                <w:szCs w:val="24"/>
                <w:lang w:eastAsia="ru-RU"/>
              </w:rPr>
              <w:t>06</w:t>
            </w:r>
          </w:p>
        </w:tc>
        <w:tc>
          <w:tcPr>
            <w:tcW w:w="8342" w:type="dxa"/>
            <w:tcBorders>
              <w:top w:val="single" w:sz="4" w:space="0" w:color="auto"/>
              <w:left w:val="single" w:sz="4" w:space="0" w:color="auto"/>
              <w:bottom w:val="single" w:sz="4" w:space="0" w:color="auto"/>
              <w:right w:val="single" w:sz="4" w:space="0" w:color="auto"/>
            </w:tcBorders>
          </w:tcPr>
          <w:p w14:paraId="59A8ED2D" w14:textId="2E9D022D" w:rsidR="00BC6B21" w:rsidRPr="00BC6B21" w:rsidRDefault="00BC6B21" w:rsidP="00AE6BED">
            <w:pPr>
              <w:spacing w:after="0" w:line="276" w:lineRule="auto"/>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w:t>
            </w:r>
            <w:r w:rsidR="00AE6BED">
              <w:rPr>
                <w:rFonts w:ascii="Times New Roman" w:eastAsia="Times New Roman" w:hAnsi="Times New Roman" w:cs="Times New Roman"/>
                <w:sz w:val="24"/>
                <w:szCs w:val="24"/>
                <w:lang w:eastAsia="ru-RU"/>
              </w:rPr>
              <w:t>едения</w:t>
            </w:r>
          </w:p>
        </w:tc>
      </w:tr>
      <w:tr w:rsidR="00BC6B21" w:rsidRPr="00BC6B21" w14:paraId="024B85E4" w14:textId="77777777" w:rsidTr="00A81ECA">
        <w:tc>
          <w:tcPr>
            <w:tcW w:w="1229" w:type="dxa"/>
          </w:tcPr>
          <w:p w14:paraId="4E091A4F" w14:textId="5A32C42B" w:rsidR="00BC6B21" w:rsidRPr="006A66EF" w:rsidRDefault="00AE6BED" w:rsidP="00AE6BED">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ОК 07</w:t>
            </w:r>
          </w:p>
        </w:tc>
        <w:tc>
          <w:tcPr>
            <w:tcW w:w="8342" w:type="dxa"/>
            <w:tcBorders>
              <w:top w:val="single" w:sz="4" w:space="0" w:color="auto"/>
              <w:left w:val="single" w:sz="4" w:space="0" w:color="auto"/>
              <w:bottom w:val="single" w:sz="4" w:space="0" w:color="auto"/>
              <w:right w:val="single" w:sz="4" w:space="0" w:color="auto"/>
            </w:tcBorders>
          </w:tcPr>
          <w:p w14:paraId="4E432E14" w14:textId="341AB343" w:rsidR="00BC6B21" w:rsidRPr="00BC6B21" w:rsidRDefault="00BC6B21" w:rsidP="00AE6BED">
            <w:pPr>
              <w:spacing w:after="0" w:line="276" w:lineRule="auto"/>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w:t>
            </w:r>
            <w:r w:rsidR="00AE6BED">
              <w:rPr>
                <w:rFonts w:ascii="Times New Roman" w:eastAsia="Times New Roman" w:hAnsi="Times New Roman" w:cs="Times New Roman"/>
                <w:sz w:val="24"/>
                <w:szCs w:val="24"/>
                <w:lang w:eastAsia="ru-RU"/>
              </w:rPr>
              <w:t>вовать в чрезвычайных ситуациях</w:t>
            </w:r>
          </w:p>
        </w:tc>
      </w:tr>
      <w:tr w:rsidR="00BC6B21" w:rsidRPr="00BC6B21" w14:paraId="780CCD21" w14:textId="77777777" w:rsidTr="00A81ECA">
        <w:tc>
          <w:tcPr>
            <w:tcW w:w="1229" w:type="dxa"/>
          </w:tcPr>
          <w:p w14:paraId="33A2FEA7" w14:textId="4E492F0B" w:rsidR="00BC6B21" w:rsidRPr="006A66EF" w:rsidRDefault="00BC6B21" w:rsidP="00AE6BED">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 xml:space="preserve">ОК </w:t>
            </w:r>
            <w:r w:rsidR="00AE6BED" w:rsidRPr="006A66EF">
              <w:rPr>
                <w:rFonts w:ascii="Times New Roman" w:eastAsia="Times New Roman" w:hAnsi="Times New Roman" w:cs="Times New Roman"/>
                <w:b/>
                <w:bCs/>
                <w:sz w:val="24"/>
                <w:szCs w:val="24"/>
                <w:lang w:eastAsia="ru-RU"/>
              </w:rPr>
              <w:t>09</w:t>
            </w:r>
          </w:p>
        </w:tc>
        <w:tc>
          <w:tcPr>
            <w:tcW w:w="8342" w:type="dxa"/>
            <w:tcBorders>
              <w:top w:val="single" w:sz="4" w:space="0" w:color="auto"/>
              <w:left w:val="single" w:sz="4" w:space="0" w:color="auto"/>
              <w:bottom w:val="single" w:sz="4" w:space="0" w:color="auto"/>
              <w:right w:val="single" w:sz="4" w:space="0" w:color="auto"/>
            </w:tcBorders>
          </w:tcPr>
          <w:p w14:paraId="0F101BF2" w14:textId="12B54B5C" w:rsidR="00BC6B21" w:rsidRPr="00BC6B21" w:rsidRDefault="00BC6B21" w:rsidP="00AE6BED">
            <w:pPr>
              <w:spacing w:after="0" w:line="276" w:lineRule="auto"/>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Пользоваться профессиональной документацией на госуд</w:t>
            </w:r>
            <w:r w:rsidR="00AE6BED">
              <w:rPr>
                <w:rFonts w:ascii="Times New Roman" w:eastAsia="Times New Roman" w:hAnsi="Times New Roman" w:cs="Times New Roman"/>
                <w:sz w:val="24"/>
                <w:szCs w:val="24"/>
                <w:lang w:eastAsia="ru-RU"/>
              </w:rPr>
              <w:t>арственном и иностранном языках</w:t>
            </w:r>
          </w:p>
        </w:tc>
      </w:tr>
    </w:tbl>
    <w:p w14:paraId="2B3C9AC4" w14:textId="77777777" w:rsidR="00AE6BED" w:rsidRDefault="00AE6BED" w:rsidP="00AE6BED">
      <w:pPr>
        <w:spacing w:after="0" w:line="276" w:lineRule="auto"/>
        <w:rPr>
          <w:rFonts w:ascii="Times New Roman" w:eastAsia="Times New Roman" w:hAnsi="Times New Roman" w:cs="Times New Roman"/>
          <w:sz w:val="24"/>
          <w:szCs w:val="24"/>
          <w:lang w:eastAsia="ru-RU"/>
        </w:rPr>
      </w:pPr>
    </w:p>
    <w:p w14:paraId="1E26705D" w14:textId="4D1B4BED" w:rsidR="00BC6B21" w:rsidRPr="00BC6B21" w:rsidRDefault="00BC6B21" w:rsidP="00AE6BED">
      <w:pPr>
        <w:spacing w:after="0" w:line="276" w:lineRule="auto"/>
        <w:ind w:firstLine="709"/>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 xml:space="preserve">1.1.2. Перечень профессиональных компетенций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BC6B21" w:rsidRPr="00BC6B21" w14:paraId="79A0398B" w14:textId="77777777" w:rsidTr="00A81ECA">
        <w:tc>
          <w:tcPr>
            <w:tcW w:w="1204" w:type="dxa"/>
            <w:tcBorders>
              <w:top w:val="single" w:sz="4" w:space="0" w:color="auto"/>
              <w:left w:val="single" w:sz="4" w:space="0" w:color="auto"/>
              <w:bottom w:val="single" w:sz="4" w:space="0" w:color="auto"/>
              <w:right w:val="single" w:sz="4" w:space="0" w:color="auto"/>
            </w:tcBorders>
            <w:hideMark/>
          </w:tcPr>
          <w:p w14:paraId="43B15F8D" w14:textId="77777777" w:rsidR="00BC6B21" w:rsidRPr="00BC6B21" w:rsidRDefault="00BC6B21" w:rsidP="00AE6BED">
            <w:pPr>
              <w:spacing w:after="0" w:line="276" w:lineRule="auto"/>
              <w:jc w:val="center"/>
              <w:rPr>
                <w:rFonts w:ascii="Times New Roman" w:eastAsia="Times New Roman" w:hAnsi="Times New Roman" w:cs="Times New Roman"/>
                <w:b/>
                <w:bCs/>
                <w:sz w:val="24"/>
                <w:szCs w:val="24"/>
                <w:lang w:eastAsia="ru-RU"/>
              </w:rPr>
            </w:pPr>
            <w:r w:rsidRPr="00BC6B21">
              <w:rPr>
                <w:rFonts w:ascii="Times New Roman" w:eastAsia="Times New Roman" w:hAnsi="Times New Roman" w:cs="Times New Roman"/>
                <w:b/>
                <w:bCs/>
                <w:sz w:val="24"/>
                <w:szCs w:val="24"/>
                <w:lang w:eastAsia="ru-RU"/>
              </w:rPr>
              <w:t>Код</w:t>
            </w:r>
          </w:p>
        </w:tc>
        <w:tc>
          <w:tcPr>
            <w:tcW w:w="8367" w:type="dxa"/>
            <w:tcBorders>
              <w:top w:val="single" w:sz="4" w:space="0" w:color="auto"/>
              <w:left w:val="single" w:sz="4" w:space="0" w:color="auto"/>
              <w:bottom w:val="single" w:sz="4" w:space="0" w:color="auto"/>
              <w:right w:val="single" w:sz="4" w:space="0" w:color="auto"/>
            </w:tcBorders>
            <w:hideMark/>
          </w:tcPr>
          <w:p w14:paraId="06AB6DCE" w14:textId="77777777" w:rsidR="00BC6B21" w:rsidRPr="00BC6B21" w:rsidRDefault="00BC6B21" w:rsidP="00AE6BED">
            <w:pPr>
              <w:spacing w:after="0" w:line="276" w:lineRule="auto"/>
              <w:jc w:val="center"/>
              <w:rPr>
                <w:rFonts w:ascii="Times New Roman" w:eastAsia="Times New Roman" w:hAnsi="Times New Roman" w:cs="Times New Roman"/>
                <w:b/>
                <w:bCs/>
                <w:sz w:val="24"/>
                <w:szCs w:val="24"/>
                <w:lang w:eastAsia="ru-RU"/>
              </w:rPr>
            </w:pPr>
            <w:r w:rsidRPr="00BC6B21">
              <w:rPr>
                <w:rFonts w:ascii="Times New Roman" w:eastAsia="Times New Roman" w:hAnsi="Times New Roman" w:cs="Times New Roman"/>
                <w:b/>
                <w:bCs/>
                <w:sz w:val="24"/>
                <w:szCs w:val="24"/>
                <w:lang w:eastAsia="ru-RU"/>
              </w:rPr>
              <w:t>Наименование видов деятельности и профессиональных компетенций</w:t>
            </w:r>
          </w:p>
        </w:tc>
      </w:tr>
      <w:tr w:rsidR="00BC6B21" w:rsidRPr="00BC6B21" w14:paraId="3DB81AB0" w14:textId="77777777" w:rsidTr="00A81ECA">
        <w:tc>
          <w:tcPr>
            <w:tcW w:w="1204" w:type="dxa"/>
            <w:tcBorders>
              <w:top w:val="single" w:sz="4" w:space="0" w:color="auto"/>
              <w:left w:val="single" w:sz="4" w:space="0" w:color="auto"/>
              <w:bottom w:val="single" w:sz="4" w:space="0" w:color="auto"/>
              <w:right w:val="single" w:sz="4" w:space="0" w:color="auto"/>
            </w:tcBorders>
            <w:hideMark/>
          </w:tcPr>
          <w:p w14:paraId="12CC952A" w14:textId="2D0D7130" w:rsidR="00BC6B21" w:rsidRPr="006A66EF" w:rsidRDefault="00BC6B21" w:rsidP="00AE6BED">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 xml:space="preserve">ВД </w:t>
            </w:r>
            <w:r w:rsidR="00AE6BED" w:rsidRPr="006A66EF">
              <w:rPr>
                <w:rFonts w:ascii="Times New Roman" w:eastAsia="Times New Roman" w:hAnsi="Times New Roman" w:cs="Times New Roman"/>
                <w:b/>
                <w:bCs/>
                <w:sz w:val="24"/>
                <w:szCs w:val="24"/>
                <w:lang w:eastAsia="ru-RU"/>
              </w:rPr>
              <w:t>2</w:t>
            </w:r>
          </w:p>
        </w:tc>
        <w:tc>
          <w:tcPr>
            <w:tcW w:w="8367" w:type="dxa"/>
            <w:tcBorders>
              <w:top w:val="single" w:sz="4" w:space="0" w:color="auto"/>
              <w:left w:val="single" w:sz="4" w:space="0" w:color="auto"/>
              <w:bottom w:val="single" w:sz="4" w:space="0" w:color="auto"/>
              <w:right w:val="single" w:sz="4" w:space="0" w:color="auto"/>
            </w:tcBorders>
            <w:hideMark/>
          </w:tcPr>
          <w:p w14:paraId="4D8335E9" w14:textId="77777777" w:rsidR="00BC6B21" w:rsidRPr="00BC6B21" w:rsidRDefault="00BC6B21" w:rsidP="00AE6BED">
            <w:pPr>
              <w:spacing w:after="0" w:line="276" w:lineRule="auto"/>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Ремонт и модернизация аппаратных средств инфокоммуникационных систем и их составляющих</w:t>
            </w:r>
          </w:p>
        </w:tc>
      </w:tr>
      <w:tr w:rsidR="00BC6B21" w:rsidRPr="00BC6B21" w14:paraId="499EE068" w14:textId="77777777" w:rsidTr="00A81ECA">
        <w:tc>
          <w:tcPr>
            <w:tcW w:w="1204" w:type="dxa"/>
            <w:tcBorders>
              <w:top w:val="single" w:sz="4" w:space="0" w:color="auto"/>
              <w:left w:val="single" w:sz="4" w:space="0" w:color="auto"/>
              <w:bottom w:val="single" w:sz="4" w:space="0" w:color="auto"/>
              <w:right w:val="single" w:sz="4" w:space="0" w:color="auto"/>
            </w:tcBorders>
            <w:hideMark/>
          </w:tcPr>
          <w:p w14:paraId="5AE4B31E" w14:textId="73343D95" w:rsidR="00BC6B21" w:rsidRPr="006A66EF" w:rsidRDefault="00AE6BED" w:rsidP="00AE6BED">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ПК 2.1</w:t>
            </w:r>
          </w:p>
        </w:tc>
        <w:tc>
          <w:tcPr>
            <w:tcW w:w="8367" w:type="dxa"/>
            <w:tcBorders>
              <w:top w:val="single" w:sz="4" w:space="0" w:color="auto"/>
              <w:left w:val="single" w:sz="4" w:space="0" w:color="auto"/>
              <w:bottom w:val="single" w:sz="4" w:space="0" w:color="auto"/>
              <w:right w:val="single" w:sz="4" w:space="0" w:color="auto"/>
            </w:tcBorders>
          </w:tcPr>
          <w:p w14:paraId="12B8764B" w14:textId="22C8BDEB" w:rsidR="00BC6B21" w:rsidRPr="00BC6B21" w:rsidRDefault="00BC6B21" w:rsidP="00AE6BED">
            <w:pPr>
              <w:spacing w:after="0" w:line="276" w:lineRule="auto"/>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Выявлять и диагностировать неисправности и повреждения устройств инфокоммуникационных систем, в том числе персональных цифро</w:t>
            </w:r>
            <w:r w:rsidR="00AE6BED">
              <w:rPr>
                <w:rFonts w:ascii="Times New Roman" w:eastAsia="Times New Roman" w:hAnsi="Times New Roman" w:cs="Times New Roman"/>
                <w:sz w:val="24"/>
                <w:szCs w:val="24"/>
                <w:lang w:eastAsia="ru-RU"/>
              </w:rPr>
              <w:t>вых устройств и офисной техники</w:t>
            </w:r>
          </w:p>
        </w:tc>
      </w:tr>
      <w:tr w:rsidR="00BC6B21" w:rsidRPr="00BC6B21" w14:paraId="709CBD23" w14:textId="77777777" w:rsidTr="00A81ECA">
        <w:tc>
          <w:tcPr>
            <w:tcW w:w="1204" w:type="dxa"/>
            <w:tcBorders>
              <w:top w:val="single" w:sz="4" w:space="0" w:color="auto"/>
              <w:left w:val="single" w:sz="4" w:space="0" w:color="auto"/>
              <w:bottom w:val="single" w:sz="4" w:space="0" w:color="auto"/>
              <w:right w:val="single" w:sz="4" w:space="0" w:color="auto"/>
            </w:tcBorders>
          </w:tcPr>
          <w:p w14:paraId="6F13C25B" w14:textId="6A9D3C19" w:rsidR="00BC6B21" w:rsidRPr="006A66EF" w:rsidRDefault="00BC6B21" w:rsidP="00AE6BED">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 xml:space="preserve">ПК </w:t>
            </w:r>
            <w:r w:rsidR="00AE6BED" w:rsidRPr="006A66EF">
              <w:rPr>
                <w:rFonts w:ascii="Times New Roman" w:eastAsia="Times New Roman" w:hAnsi="Times New Roman" w:cs="Times New Roman"/>
                <w:b/>
                <w:bCs/>
                <w:sz w:val="24"/>
                <w:szCs w:val="24"/>
                <w:lang w:eastAsia="ru-RU"/>
              </w:rPr>
              <w:t>2</w:t>
            </w:r>
            <w:r w:rsidRPr="006A66EF">
              <w:rPr>
                <w:rFonts w:ascii="Times New Roman" w:eastAsia="Times New Roman" w:hAnsi="Times New Roman" w:cs="Times New Roman"/>
                <w:b/>
                <w:bCs/>
                <w:sz w:val="24"/>
                <w:szCs w:val="24"/>
                <w:lang w:eastAsia="ru-RU"/>
              </w:rPr>
              <w:t>.2</w:t>
            </w:r>
          </w:p>
        </w:tc>
        <w:tc>
          <w:tcPr>
            <w:tcW w:w="8367" w:type="dxa"/>
            <w:tcBorders>
              <w:top w:val="single" w:sz="4" w:space="0" w:color="auto"/>
              <w:left w:val="single" w:sz="4" w:space="0" w:color="auto"/>
              <w:bottom w:val="single" w:sz="4" w:space="0" w:color="auto"/>
              <w:right w:val="single" w:sz="4" w:space="0" w:color="auto"/>
            </w:tcBorders>
          </w:tcPr>
          <w:p w14:paraId="64140F53" w14:textId="10EB96E3" w:rsidR="00BC6B21" w:rsidRPr="00BC6B21" w:rsidRDefault="00BC6B21" w:rsidP="00AE6BED">
            <w:pPr>
              <w:spacing w:after="0" w:line="276" w:lineRule="auto"/>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Устранять неисправности и повреждения устройств инфокоммуникационных систем, в том числе персональных цифро</w:t>
            </w:r>
            <w:r w:rsidR="00AE6BED">
              <w:rPr>
                <w:rFonts w:ascii="Times New Roman" w:eastAsia="Times New Roman" w:hAnsi="Times New Roman" w:cs="Times New Roman"/>
                <w:sz w:val="24"/>
                <w:szCs w:val="24"/>
                <w:lang w:eastAsia="ru-RU"/>
              </w:rPr>
              <w:t>вых устройств и офисной техники</w:t>
            </w:r>
          </w:p>
        </w:tc>
      </w:tr>
      <w:tr w:rsidR="00BC6B21" w:rsidRPr="00BC6B21" w14:paraId="30D5FCF8" w14:textId="77777777" w:rsidTr="00A81ECA">
        <w:tc>
          <w:tcPr>
            <w:tcW w:w="1204" w:type="dxa"/>
            <w:tcBorders>
              <w:top w:val="single" w:sz="4" w:space="0" w:color="auto"/>
              <w:left w:val="single" w:sz="4" w:space="0" w:color="auto"/>
              <w:bottom w:val="single" w:sz="4" w:space="0" w:color="auto"/>
              <w:right w:val="single" w:sz="4" w:space="0" w:color="auto"/>
            </w:tcBorders>
          </w:tcPr>
          <w:p w14:paraId="4810EDB0" w14:textId="05D7B9B0" w:rsidR="00BC6B21" w:rsidRPr="006A66EF" w:rsidRDefault="00BC6B21" w:rsidP="00AE6BED">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lastRenderedPageBreak/>
              <w:t xml:space="preserve">ПК </w:t>
            </w:r>
            <w:r w:rsidR="00AE6BED" w:rsidRPr="006A66EF">
              <w:rPr>
                <w:rFonts w:ascii="Times New Roman" w:eastAsia="Times New Roman" w:hAnsi="Times New Roman" w:cs="Times New Roman"/>
                <w:b/>
                <w:bCs/>
                <w:sz w:val="24"/>
                <w:szCs w:val="24"/>
                <w:lang w:eastAsia="ru-RU"/>
              </w:rPr>
              <w:t>2.3</w:t>
            </w:r>
          </w:p>
        </w:tc>
        <w:tc>
          <w:tcPr>
            <w:tcW w:w="8367" w:type="dxa"/>
            <w:tcBorders>
              <w:top w:val="single" w:sz="4" w:space="0" w:color="auto"/>
              <w:left w:val="single" w:sz="4" w:space="0" w:color="auto"/>
              <w:bottom w:val="single" w:sz="4" w:space="0" w:color="auto"/>
              <w:right w:val="single" w:sz="4" w:space="0" w:color="auto"/>
            </w:tcBorders>
          </w:tcPr>
          <w:p w14:paraId="4C7B4A16" w14:textId="61C3045D" w:rsidR="00BC6B21" w:rsidRPr="00BC6B21" w:rsidRDefault="00BC6B21" w:rsidP="00AE6BED">
            <w:pPr>
              <w:spacing w:after="0" w:line="276" w:lineRule="auto"/>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Восстанавливать системное программное обеспечение и драйвера устройств инфокоммуникационных систем, в том числе персональных цифро</w:t>
            </w:r>
            <w:r w:rsidR="00AE6BED">
              <w:rPr>
                <w:rFonts w:ascii="Times New Roman" w:eastAsia="Times New Roman" w:hAnsi="Times New Roman" w:cs="Times New Roman"/>
                <w:sz w:val="24"/>
                <w:szCs w:val="24"/>
                <w:lang w:eastAsia="ru-RU"/>
              </w:rPr>
              <w:t>вых устройств и офисной техники</w:t>
            </w:r>
          </w:p>
        </w:tc>
      </w:tr>
      <w:tr w:rsidR="00BC6B21" w:rsidRPr="00BC6B21" w14:paraId="12CF5D5D" w14:textId="77777777" w:rsidTr="00A81ECA">
        <w:tc>
          <w:tcPr>
            <w:tcW w:w="1204" w:type="dxa"/>
            <w:tcBorders>
              <w:top w:val="single" w:sz="4" w:space="0" w:color="auto"/>
              <w:left w:val="single" w:sz="4" w:space="0" w:color="auto"/>
              <w:bottom w:val="single" w:sz="4" w:space="0" w:color="auto"/>
              <w:right w:val="single" w:sz="4" w:space="0" w:color="auto"/>
            </w:tcBorders>
          </w:tcPr>
          <w:p w14:paraId="1C567ACE" w14:textId="75282C10" w:rsidR="00BC6B21" w:rsidRPr="006A66EF" w:rsidRDefault="00BC6B21" w:rsidP="00AE6BED">
            <w:pPr>
              <w:spacing w:after="0" w:line="276" w:lineRule="auto"/>
              <w:rPr>
                <w:rFonts w:ascii="Times New Roman" w:eastAsia="Times New Roman" w:hAnsi="Times New Roman" w:cs="Times New Roman"/>
                <w:b/>
                <w:bCs/>
                <w:sz w:val="24"/>
                <w:szCs w:val="24"/>
                <w:lang w:eastAsia="ru-RU"/>
              </w:rPr>
            </w:pPr>
            <w:r w:rsidRPr="006A66EF">
              <w:rPr>
                <w:rFonts w:ascii="Times New Roman" w:eastAsia="Times New Roman" w:hAnsi="Times New Roman" w:cs="Times New Roman"/>
                <w:b/>
                <w:bCs/>
                <w:sz w:val="24"/>
                <w:szCs w:val="24"/>
                <w:lang w:eastAsia="ru-RU"/>
              </w:rPr>
              <w:t xml:space="preserve">ПК </w:t>
            </w:r>
            <w:r w:rsidR="00AE6BED" w:rsidRPr="006A66EF">
              <w:rPr>
                <w:rFonts w:ascii="Times New Roman" w:eastAsia="Times New Roman" w:hAnsi="Times New Roman" w:cs="Times New Roman"/>
                <w:b/>
                <w:bCs/>
                <w:sz w:val="24"/>
                <w:szCs w:val="24"/>
                <w:lang w:eastAsia="ru-RU"/>
              </w:rPr>
              <w:t>2.4</w:t>
            </w:r>
          </w:p>
        </w:tc>
        <w:tc>
          <w:tcPr>
            <w:tcW w:w="8367" w:type="dxa"/>
            <w:tcBorders>
              <w:top w:val="single" w:sz="4" w:space="0" w:color="auto"/>
              <w:left w:val="single" w:sz="4" w:space="0" w:color="auto"/>
              <w:bottom w:val="single" w:sz="4" w:space="0" w:color="auto"/>
              <w:right w:val="single" w:sz="4" w:space="0" w:color="auto"/>
            </w:tcBorders>
          </w:tcPr>
          <w:p w14:paraId="3CB1F9F7" w14:textId="6F045DD8" w:rsidR="00BC6B21" w:rsidRPr="00BC6B21" w:rsidRDefault="00BC6B21" w:rsidP="00AE6BED">
            <w:pPr>
              <w:spacing w:after="0" w:line="276" w:lineRule="auto"/>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Обновлять системное программное обеспечение и драйвера устройств инфокоммуникационных систем, в том числе персональных цифро</w:t>
            </w:r>
            <w:r w:rsidR="00AE6BED">
              <w:rPr>
                <w:rFonts w:ascii="Times New Roman" w:eastAsia="Times New Roman" w:hAnsi="Times New Roman" w:cs="Times New Roman"/>
                <w:sz w:val="24"/>
                <w:szCs w:val="24"/>
                <w:lang w:eastAsia="ru-RU"/>
              </w:rPr>
              <w:t>вых устройств и офисной техники</w:t>
            </w:r>
          </w:p>
        </w:tc>
      </w:tr>
    </w:tbl>
    <w:p w14:paraId="383D6A17" w14:textId="77777777" w:rsidR="00BC6B21" w:rsidRPr="00BC6B21" w:rsidRDefault="00BC6B21" w:rsidP="00BC6B21">
      <w:pPr>
        <w:spacing w:after="200" w:line="276" w:lineRule="auto"/>
        <w:rPr>
          <w:rFonts w:ascii="Calibri" w:eastAsia="Times New Roman" w:hAnsi="Calibri" w:cs="Times New Roman"/>
          <w:lang w:eastAsia="ru-RU"/>
        </w:rPr>
      </w:pPr>
    </w:p>
    <w:p w14:paraId="271BBBC4" w14:textId="1C0AEE3B" w:rsidR="00BC6B21" w:rsidRPr="00BC6B21" w:rsidRDefault="00BC6B21" w:rsidP="00057653">
      <w:pPr>
        <w:spacing w:after="0" w:line="240" w:lineRule="auto"/>
        <w:ind w:firstLine="708"/>
        <w:rPr>
          <w:rFonts w:ascii="Times New Roman" w:eastAsia="Times New Roman" w:hAnsi="Times New Roman" w:cs="Times New Roman"/>
          <w:bCs/>
          <w:sz w:val="24"/>
          <w:szCs w:val="24"/>
          <w:lang w:eastAsia="ru-RU"/>
        </w:rPr>
      </w:pPr>
      <w:r w:rsidRPr="00BC6B21">
        <w:rPr>
          <w:rFonts w:ascii="Times New Roman" w:eastAsia="Times New Roman" w:hAnsi="Times New Roman" w:cs="Times New Roman"/>
          <w:bCs/>
          <w:sz w:val="24"/>
          <w:szCs w:val="24"/>
          <w:lang w:eastAsia="ru-RU"/>
        </w:rPr>
        <w:t>1.1.3. В результате освоения профессиона</w:t>
      </w:r>
      <w:r w:rsidR="00AE6BED">
        <w:rPr>
          <w:rFonts w:ascii="Times New Roman" w:eastAsia="Times New Roman" w:hAnsi="Times New Roman" w:cs="Times New Roman"/>
          <w:bCs/>
          <w:sz w:val="24"/>
          <w:szCs w:val="24"/>
          <w:lang w:eastAsia="ru-RU"/>
        </w:rPr>
        <w:t>льного модуля обучающийся должен</w:t>
      </w:r>
      <w:r w:rsidRPr="00BC6B21">
        <w:rPr>
          <w:rFonts w:ascii="Times New Roman" w:eastAsia="Times New Roman" w:hAnsi="Times New Roman" w:cs="Times New Roman"/>
          <w:bCs/>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626"/>
      </w:tblGrid>
      <w:tr w:rsidR="00BC6B21" w:rsidRPr="00BC6B21" w14:paraId="15FFCBC3" w14:textId="77777777" w:rsidTr="00AE6BED">
        <w:tc>
          <w:tcPr>
            <w:tcW w:w="1838" w:type="dxa"/>
            <w:tcBorders>
              <w:top w:val="single" w:sz="4" w:space="0" w:color="auto"/>
              <w:left w:val="single" w:sz="4" w:space="0" w:color="auto"/>
              <w:bottom w:val="single" w:sz="4" w:space="0" w:color="auto"/>
              <w:right w:val="single" w:sz="4" w:space="0" w:color="auto"/>
            </w:tcBorders>
            <w:hideMark/>
          </w:tcPr>
          <w:p w14:paraId="6DFF05A6" w14:textId="5E7B9321" w:rsidR="00BC6B21" w:rsidRPr="00BC6B21" w:rsidRDefault="005D2FFD" w:rsidP="00BC6B2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Владеть навыками</w:t>
            </w:r>
          </w:p>
        </w:tc>
        <w:tc>
          <w:tcPr>
            <w:tcW w:w="7626" w:type="dxa"/>
            <w:tcBorders>
              <w:top w:val="single" w:sz="4" w:space="0" w:color="auto"/>
              <w:left w:val="single" w:sz="4" w:space="0" w:color="auto"/>
              <w:bottom w:val="single" w:sz="4" w:space="0" w:color="auto"/>
              <w:right w:val="single" w:sz="4" w:space="0" w:color="auto"/>
            </w:tcBorders>
          </w:tcPr>
          <w:p w14:paraId="6B889B07" w14:textId="033850B2" w:rsidR="00BC6B21" w:rsidRPr="00BC6B21" w:rsidRDefault="00AE6BED" w:rsidP="0086612B">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в</w:t>
            </w:r>
            <w:r w:rsidR="00BC6B21" w:rsidRPr="00BC6B21">
              <w:rPr>
                <w:rFonts w:ascii="Times New Roman" w:eastAsia="Times New Roman" w:hAnsi="Times New Roman" w:cs="Times New Roman"/>
                <w:bCs/>
                <w:iCs/>
                <w:sz w:val="24"/>
                <w:szCs w:val="24"/>
              </w:rPr>
              <w:t xml:space="preserve">ыполнения диагностики программных и аппаратных ошибок устройств инфокоммуникационных систем; </w:t>
            </w:r>
          </w:p>
          <w:p w14:paraId="72B040C5" w14:textId="77777777" w:rsidR="00BC6B21" w:rsidRPr="00BC6B21" w:rsidRDefault="00BC6B21" w:rsidP="0086612B">
            <w:pPr>
              <w:spacing w:after="0" w:line="240" w:lineRule="auto"/>
              <w:jc w:val="both"/>
              <w:rPr>
                <w:rFonts w:ascii="Times New Roman" w:eastAsia="Times New Roman" w:hAnsi="Times New Roman" w:cs="Times New Roman"/>
                <w:bCs/>
                <w:iCs/>
                <w:sz w:val="24"/>
                <w:szCs w:val="24"/>
              </w:rPr>
            </w:pPr>
            <w:r w:rsidRPr="00BC6B21">
              <w:rPr>
                <w:rFonts w:ascii="Times New Roman" w:eastAsia="Times New Roman" w:hAnsi="Times New Roman" w:cs="Times New Roman"/>
                <w:bCs/>
                <w:iCs/>
                <w:sz w:val="24"/>
                <w:szCs w:val="24"/>
              </w:rPr>
              <w:t xml:space="preserve">установки, настройки и восстановления функционирования прикладного и системного программного обеспечения устройств инфокоммуникационных систем; </w:t>
            </w:r>
          </w:p>
          <w:p w14:paraId="6EB1AEB0" w14:textId="77777777" w:rsidR="00BC6B21" w:rsidRPr="00BC6B21" w:rsidRDefault="00BC6B21" w:rsidP="0086612B">
            <w:pPr>
              <w:spacing w:after="0" w:line="240" w:lineRule="auto"/>
              <w:jc w:val="both"/>
              <w:rPr>
                <w:rFonts w:ascii="Times New Roman" w:eastAsia="Times New Roman" w:hAnsi="Times New Roman" w:cs="Times New Roman"/>
                <w:bCs/>
                <w:iCs/>
                <w:sz w:val="24"/>
                <w:szCs w:val="24"/>
              </w:rPr>
            </w:pPr>
            <w:r w:rsidRPr="00BC6B21">
              <w:rPr>
                <w:rFonts w:ascii="Times New Roman" w:eastAsia="Times New Roman" w:hAnsi="Times New Roman" w:cs="Times New Roman"/>
                <w:bCs/>
                <w:iCs/>
                <w:sz w:val="24"/>
                <w:szCs w:val="24"/>
              </w:rPr>
              <w:t xml:space="preserve">удаления вредоносного программного обеспечения; подключения к локальной и глобальной сети отдельных устройств инфокоммуникационных систем; </w:t>
            </w:r>
          </w:p>
          <w:p w14:paraId="31879026" w14:textId="77777777" w:rsidR="00BC6B21" w:rsidRPr="00BC6B21" w:rsidRDefault="00BC6B21" w:rsidP="0086612B">
            <w:pPr>
              <w:spacing w:after="0" w:line="240" w:lineRule="auto"/>
              <w:jc w:val="both"/>
              <w:rPr>
                <w:rFonts w:ascii="Times New Roman" w:eastAsia="Times New Roman" w:hAnsi="Times New Roman" w:cs="Times New Roman"/>
                <w:bCs/>
                <w:iCs/>
                <w:sz w:val="24"/>
                <w:szCs w:val="24"/>
              </w:rPr>
            </w:pPr>
            <w:r w:rsidRPr="00BC6B21">
              <w:rPr>
                <w:rFonts w:ascii="Times New Roman" w:eastAsia="Times New Roman" w:hAnsi="Times New Roman" w:cs="Times New Roman"/>
                <w:bCs/>
                <w:iCs/>
                <w:sz w:val="24"/>
                <w:szCs w:val="24"/>
              </w:rPr>
              <w:t xml:space="preserve">демонтажа и замены узлов и элементов отдельных устройств инфокоммуникационных систем, в том числе периферийного оборудования; </w:t>
            </w:r>
          </w:p>
          <w:p w14:paraId="38B1BF2C" w14:textId="4B8B07A9" w:rsidR="00BC6B21" w:rsidRPr="00BC6B21" w:rsidRDefault="00BC6B21" w:rsidP="0086612B">
            <w:pPr>
              <w:spacing w:after="0" w:line="240" w:lineRule="auto"/>
              <w:jc w:val="both"/>
              <w:rPr>
                <w:rFonts w:ascii="Times New Roman" w:eastAsia="Times New Roman" w:hAnsi="Times New Roman" w:cs="Times New Roman"/>
                <w:bCs/>
                <w:iCs/>
                <w:sz w:val="24"/>
                <w:szCs w:val="24"/>
              </w:rPr>
            </w:pPr>
            <w:r w:rsidRPr="00BC6B21">
              <w:rPr>
                <w:rFonts w:ascii="Times New Roman" w:eastAsia="Times New Roman" w:hAnsi="Times New Roman" w:cs="Times New Roman"/>
                <w:bCs/>
                <w:iCs/>
                <w:sz w:val="24"/>
                <w:szCs w:val="24"/>
              </w:rPr>
              <w:t>подготовки приспособлений и инструментов к работе; офор</w:t>
            </w:r>
            <w:r w:rsidR="00AE6BED">
              <w:rPr>
                <w:rFonts w:ascii="Times New Roman" w:eastAsia="Times New Roman" w:hAnsi="Times New Roman" w:cs="Times New Roman"/>
                <w:bCs/>
                <w:iCs/>
                <w:sz w:val="24"/>
                <w:szCs w:val="24"/>
              </w:rPr>
              <w:t>мления гарантийной документации</w:t>
            </w:r>
          </w:p>
        </w:tc>
      </w:tr>
      <w:tr w:rsidR="00BC6B21" w:rsidRPr="00BC6B21" w14:paraId="6148532F" w14:textId="77777777" w:rsidTr="00AE6BED">
        <w:tc>
          <w:tcPr>
            <w:tcW w:w="1838" w:type="dxa"/>
            <w:tcBorders>
              <w:top w:val="single" w:sz="4" w:space="0" w:color="auto"/>
              <w:left w:val="single" w:sz="4" w:space="0" w:color="auto"/>
              <w:bottom w:val="single" w:sz="4" w:space="0" w:color="auto"/>
              <w:right w:val="single" w:sz="4" w:space="0" w:color="auto"/>
            </w:tcBorders>
            <w:hideMark/>
          </w:tcPr>
          <w:p w14:paraId="1138A3FA" w14:textId="6830FA32" w:rsidR="00BC6B21" w:rsidRPr="00BC6B21" w:rsidRDefault="00AE6BED" w:rsidP="00BC6B21">
            <w:pPr>
              <w:spacing w:after="0" w:line="240" w:lineRule="auto"/>
              <w:rPr>
                <w:rFonts w:ascii="Times New Roman" w:eastAsia="Times New Roman" w:hAnsi="Times New Roman" w:cs="Times New Roman"/>
                <w:bCs/>
                <w:sz w:val="24"/>
                <w:szCs w:val="24"/>
              </w:rPr>
            </w:pPr>
            <w:r w:rsidRPr="00BC6B21">
              <w:rPr>
                <w:rFonts w:ascii="Times New Roman" w:eastAsia="Times New Roman" w:hAnsi="Times New Roman" w:cs="Times New Roman"/>
                <w:bCs/>
                <w:sz w:val="24"/>
                <w:szCs w:val="24"/>
              </w:rPr>
              <w:t>Уметь</w:t>
            </w:r>
          </w:p>
        </w:tc>
        <w:tc>
          <w:tcPr>
            <w:tcW w:w="7626" w:type="dxa"/>
            <w:tcBorders>
              <w:top w:val="single" w:sz="4" w:space="0" w:color="auto"/>
              <w:left w:val="single" w:sz="4" w:space="0" w:color="auto"/>
              <w:bottom w:val="single" w:sz="4" w:space="0" w:color="auto"/>
              <w:right w:val="single" w:sz="4" w:space="0" w:color="auto"/>
            </w:tcBorders>
          </w:tcPr>
          <w:p w14:paraId="44F760C6" w14:textId="225ABCDE" w:rsidR="00BC6B21" w:rsidRPr="00BC6B21" w:rsidRDefault="00AE6BED" w:rsidP="0086612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w:t>
            </w:r>
            <w:r w:rsidR="00BC6B21" w:rsidRPr="00BC6B21">
              <w:rPr>
                <w:rFonts w:ascii="Times New Roman" w:eastAsia="Times New Roman" w:hAnsi="Times New Roman" w:cs="Times New Roman"/>
                <w:bCs/>
                <w:sz w:val="24"/>
                <w:szCs w:val="24"/>
              </w:rPr>
              <w:t xml:space="preserve">пределять версии установленного системного и прикладного программного обеспечения; выполнять поиск актуального системного и прикладного программного обеспечения с целью дальнейшей установки; выполнять установку, модернизацию и настройку системного и прикладного программного обеспечения, обновление, </w:t>
            </w:r>
            <w:r>
              <w:rPr>
                <w:rFonts w:ascii="Times New Roman" w:eastAsia="Times New Roman" w:hAnsi="Times New Roman" w:cs="Times New Roman"/>
                <w:bCs/>
                <w:sz w:val="24"/>
                <w:szCs w:val="24"/>
              </w:rPr>
              <w:br/>
            </w:r>
            <w:r w:rsidR="00BC6B21" w:rsidRPr="00BC6B21">
              <w:rPr>
                <w:rFonts w:ascii="Times New Roman" w:eastAsia="Times New Roman" w:hAnsi="Times New Roman" w:cs="Times New Roman"/>
                <w:bCs/>
                <w:sz w:val="24"/>
                <w:szCs w:val="24"/>
              </w:rPr>
              <w:t xml:space="preserve">в том числе для персональных цифровых устройств; выполнять обновление программного обеспечения периферийного оборудования; выполнять восстановление данных с помощью специализированных программ; удалять вредоносное программное обеспечение; выполнять замену расходных материалов и комплектующих периферийного оборудования; использовать контрольно-измерительное оборудование для проверки электрических соединений устройств инфокоммуникационных систем; выявлять и устранять механические повреждения и дефекты устройств инфокоммуникационных систем; подготавливать к работе инструменты и приспособления; подготавливать к установке элементы и комплектующие при восстановлении работоспособности; устанавливать элементы и комплектующие при восстановлении работоспособности отдельных устройств; выполнять сброс настроек и задавать базовые параметры, </w:t>
            </w:r>
            <w:r>
              <w:rPr>
                <w:rFonts w:ascii="Times New Roman" w:eastAsia="Times New Roman" w:hAnsi="Times New Roman" w:cs="Times New Roman"/>
                <w:bCs/>
                <w:sz w:val="24"/>
                <w:szCs w:val="24"/>
              </w:rPr>
              <w:br/>
            </w:r>
            <w:r w:rsidR="00BC6B21" w:rsidRPr="00BC6B21">
              <w:rPr>
                <w:rFonts w:ascii="Times New Roman" w:eastAsia="Times New Roman" w:hAnsi="Times New Roman" w:cs="Times New Roman"/>
                <w:bCs/>
                <w:sz w:val="24"/>
                <w:szCs w:val="24"/>
              </w:rPr>
              <w:t>в том числе параметры защиты устройств инфокоммуникационн</w:t>
            </w:r>
            <w:r>
              <w:rPr>
                <w:rFonts w:ascii="Times New Roman" w:eastAsia="Times New Roman" w:hAnsi="Times New Roman" w:cs="Times New Roman"/>
                <w:bCs/>
                <w:sz w:val="24"/>
                <w:szCs w:val="24"/>
              </w:rPr>
              <w:t>ых систем; работать с клиентами</w:t>
            </w:r>
          </w:p>
        </w:tc>
      </w:tr>
      <w:tr w:rsidR="00BC6B21" w:rsidRPr="00BC6B21" w14:paraId="378A6E2A" w14:textId="77777777" w:rsidTr="00AE6BED">
        <w:tc>
          <w:tcPr>
            <w:tcW w:w="1838" w:type="dxa"/>
            <w:tcBorders>
              <w:top w:val="single" w:sz="4" w:space="0" w:color="auto"/>
              <w:left w:val="single" w:sz="4" w:space="0" w:color="auto"/>
              <w:bottom w:val="single" w:sz="4" w:space="0" w:color="auto"/>
              <w:right w:val="single" w:sz="4" w:space="0" w:color="auto"/>
            </w:tcBorders>
            <w:hideMark/>
          </w:tcPr>
          <w:p w14:paraId="2EAC2850" w14:textId="4EC9EC0E" w:rsidR="00BC6B21" w:rsidRPr="00BC6B21" w:rsidRDefault="00AE6BED" w:rsidP="00BC6B21">
            <w:pPr>
              <w:spacing w:after="0" w:line="240" w:lineRule="auto"/>
              <w:rPr>
                <w:rFonts w:ascii="Times New Roman" w:eastAsia="Times New Roman" w:hAnsi="Times New Roman" w:cs="Times New Roman"/>
                <w:bCs/>
                <w:sz w:val="24"/>
                <w:szCs w:val="24"/>
              </w:rPr>
            </w:pPr>
            <w:r w:rsidRPr="00BC6B21">
              <w:rPr>
                <w:rFonts w:ascii="Times New Roman" w:eastAsia="Times New Roman" w:hAnsi="Times New Roman" w:cs="Times New Roman"/>
                <w:bCs/>
                <w:sz w:val="24"/>
                <w:szCs w:val="24"/>
              </w:rPr>
              <w:t>Знать</w:t>
            </w:r>
          </w:p>
        </w:tc>
        <w:tc>
          <w:tcPr>
            <w:tcW w:w="7626" w:type="dxa"/>
            <w:tcBorders>
              <w:top w:val="single" w:sz="4" w:space="0" w:color="auto"/>
              <w:left w:val="single" w:sz="4" w:space="0" w:color="auto"/>
              <w:bottom w:val="single" w:sz="4" w:space="0" w:color="auto"/>
              <w:right w:val="single" w:sz="4" w:space="0" w:color="auto"/>
            </w:tcBorders>
          </w:tcPr>
          <w:p w14:paraId="1D9350AB" w14:textId="394104E3" w:rsidR="00BC6B21" w:rsidRPr="00BC6B21" w:rsidRDefault="00AE6BED" w:rsidP="0086612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00BC6B21" w:rsidRPr="00BC6B21">
              <w:rPr>
                <w:rFonts w:ascii="Times New Roman" w:eastAsia="Times New Roman" w:hAnsi="Times New Roman" w:cs="Times New Roman"/>
                <w:bCs/>
                <w:sz w:val="24"/>
                <w:szCs w:val="24"/>
              </w:rPr>
              <w:t xml:space="preserve">ринципы функционирования и основы архитектуры аппаратного обеспечения инфокоммуникационных систем; основы работы операционных систем и сред; особенности ОС, в том числе персональных цифровых устройств; типовые регламенты обслуживания аппаратных средств; виды вредоносного программного обеспечения; основные виды неисправностей регулируемых устройств инфокоммуникационных систем и способы их устранения; номенклатуру комплектующих элементов, деталей и узлов; основные </w:t>
            </w:r>
            <w:r w:rsidR="00BC6B21" w:rsidRPr="00BC6B21">
              <w:rPr>
                <w:rFonts w:ascii="Times New Roman" w:eastAsia="Times New Roman" w:hAnsi="Times New Roman" w:cs="Times New Roman"/>
                <w:bCs/>
                <w:sz w:val="24"/>
                <w:szCs w:val="24"/>
              </w:rPr>
              <w:lastRenderedPageBreak/>
              <w:t xml:space="preserve">технические требования, предъявляемые к собираемым изделиям; способы обнаружения механических неполадок в работе устройств инфокоммуникационных систем, причины их возникновения и приемы устранения; последовательность выполнения сборки и монтажа и демонтажа устройств инфокоммуникационных систем; виды и способы подготовки деталей к установке при замене; виды брака при сборке несущей конструкции; виды, назначение и правила использования применяемых слесарных, измерительных инструментов и приспособлений; назначение и свойства применяемых материалов; виды, основные характеристики, назначение и правила применения клеев; виды, основные характеристики, назначение и правила применения изоляционных материалов; принципы гарантийного обслуживания; требования к организации рабочего места при выполнении работ; законодательство в области охраны персональных данных; законодательство в области защиты прав потребителей; требования охраны труда, пожарной, промышленной, экологической безопасности и электробезопасности; опасные и вредные производственные факторы при выполнении работ; правила производственной санитарии, виды и правила применения средств индивидуальной защиты при выполнении </w:t>
            </w:r>
            <w:r>
              <w:rPr>
                <w:rFonts w:ascii="Times New Roman" w:eastAsia="Times New Roman" w:hAnsi="Times New Roman" w:cs="Times New Roman"/>
                <w:bCs/>
                <w:sz w:val="24"/>
                <w:szCs w:val="24"/>
              </w:rPr>
              <w:t>работ; правила делового общения</w:t>
            </w:r>
          </w:p>
        </w:tc>
      </w:tr>
    </w:tbl>
    <w:p w14:paraId="54B10405" w14:textId="77777777" w:rsidR="00BC6B21" w:rsidRPr="00BC6B21" w:rsidRDefault="00BC6B21" w:rsidP="00BC6B21">
      <w:pPr>
        <w:spacing w:after="0" w:line="240" w:lineRule="auto"/>
        <w:rPr>
          <w:rFonts w:ascii="Times New Roman" w:eastAsia="Times New Roman" w:hAnsi="Times New Roman" w:cs="Times New Roman"/>
          <w:b/>
          <w:sz w:val="24"/>
          <w:szCs w:val="24"/>
          <w:lang w:eastAsia="ru-RU"/>
        </w:rPr>
      </w:pPr>
    </w:p>
    <w:p w14:paraId="25F40797" w14:textId="77777777" w:rsidR="00BC6B21" w:rsidRPr="00BC6B21" w:rsidRDefault="00BC6B21" w:rsidP="00BC6B21">
      <w:pPr>
        <w:spacing w:after="0" w:line="240" w:lineRule="auto"/>
        <w:rPr>
          <w:rFonts w:ascii="Times New Roman" w:eastAsia="Times New Roman" w:hAnsi="Times New Roman" w:cs="Times New Roman"/>
          <w:b/>
          <w:sz w:val="24"/>
          <w:szCs w:val="24"/>
          <w:lang w:eastAsia="ru-RU"/>
        </w:rPr>
      </w:pPr>
    </w:p>
    <w:p w14:paraId="1DD3E22E" w14:textId="77777777" w:rsidR="00BC6B21" w:rsidRPr="00BC6B21" w:rsidRDefault="00BC6B21" w:rsidP="00BC6B21">
      <w:pPr>
        <w:spacing w:after="0" w:line="240" w:lineRule="auto"/>
        <w:rPr>
          <w:rFonts w:ascii="Times New Roman" w:eastAsia="Times New Roman" w:hAnsi="Times New Roman" w:cs="Times New Roman"/>
          <w:b/>
          <w:sz w:val="24"/>
          <w:szCs w:val="24"/>
          <w:lang w:eastAsia="ru-RU"/>
        </w:rPr>
      </w:pPr>
      <w:r w:rsidRPr="00BC6B21">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14:paraId="6498CCA2" w14:textId="77777777" w:rsidR="00BC6B21" w:rsidRPr="00BC6B21" w:rsidRDefault="00BC6B21" w:rsidP="00BC6B21">
      <w:pPr>
        <w:spacing w:after="0" w:line="276" w:lineRule="auto"/>
        <w:rPr>
          <w:rFonts w:ascii="Times New Roman" w:eastAsia="Times New Roman" w:hAnsi="Times New Roman" w:cs="Times New Roman"/>
          <w:sz w:val="24"/>
          <w:szCs w:val="24"/>
          <w:lang w:eastAsia="ru-RU"/>
        </w:rPr>
      </w:pPr>
    </w:p>
    <w:p w14:paraId="54EF5F75" w14:textId="77777777" w:rsidR="00BC6B21" w:rsidRPr="00BC6B21" w:rsidRDefault="00BC6B21" w:rsidP="00BC6B21">
      <w:pPr>
        <w:spacing w:after="0" w:line="276" w:lineRule="auto"/>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Всего часов _____</w:t>
      </w:r>
      <w:r w:rsidRPr="00BC6B21">
        <w:rPr>
          <w:rFonts w:ascii="Times New Roman" w:eastAsia="Times New Roman" w:hAnsi="Times New Roman" w:cs="Times New Roman"/>
          <w:sz w:val="24"/>
          <w:szCs w:val="24"/>
          <w:u w:val="single"/>
          <w:lang w:eastAsia="ru-RU"/>
        </w:rPr>
        <w:t>564</w:t>
      </w:r>
      <w:r w:rsidRPr="00BC6B21">
        <w:rPr>
          <w:rFonts w:ascii="Times New Roman" w:eastAsia="Times New Roman" w:hAnsi="Times New Roman" w:cs="Times New Roman"/>
          <w:sz w:val="24"/>
          <w:szCs w:val="24"/>
          <w:lang w:eastAsia="ru-RU"/>
        </w:rPr>
        <w:t>____</w:t>
      </w:r>
    </w:p>
    <w:p w14:paraId="7E2DE7F6" w14:textId="43298E11" w:rsidR="00BC6B21" w:rsidRPr="00BC6B21" w:rsidRDefault="00BC6B21" w:rsidP="00BC6B21">
      <w:pPr>
        <w:spacing w:after="0" w:line="276" w:lineRule="auto"/>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в том числе в форме практической подготовки_____</w:t>
      </w:r>
      <w:r w:rsidRPr="00BC6B21">
        <w:rPr>
          <w:rFonts w:ascii="Times New Roman" w:eastAsia="Times New Roman" w:hAnsi="Times New Roman" w:cs="Times New Roman"/>
          <w:sz w:val="24"/>
          <w:szCs w:val="24"/>
          <w:u w:val="single"/>
          <w:lang w:eastAsia="ru-RU"/>
        </w:rPr>
        <w:t>49</w:t>
      </w:r>
      <w:r w:rsidR="00D51608">
        <w:rPr>
          <w:rFonts w:ascii="Times New Roman" w:eastAsia="Times New Roman" w:hAnsi="Times New Roman" w:cs="Times New Roman"/>
          <w:sz w:val="24"/>
          <w:szCs w:val="24"/>
          <w:u w:val="single"/>
          <w:lang w:eastAsia="ru-RU"/>
        </w:rPr>
        <w:t>2</w:t>
      </w:r>
      <w:r w:rsidRPr="00BC6B21">
        <w:rPr>
          <w:rFonts w:ascii="Times New Roman" w:eastAsia="Times New Roman" w:hAnsi="Times New Roman" w:cs="Times New Roman"/>
          <w:sz w:val="24"/>
          <w:szCs w:val="24"/>
          <w:lang w:eastAsia="ru-RU"/>
        </w:rPr>
        <w:t>____</w:t>
      </w:r>
    </w:p>
    <w:p w14:paraId="4228CE1D" w14:textId="77777777" w:rsidR="00BC6B21" w:rsidRPr="00BC6B21" w:rsidRDefault="00BC6B21" w:rsidP="00BC6B21">
      <w:pPr>
        <w:spacing w:after="0" w:line="276" w:lineRule="auto"/>
        <w:rPr>
          <w:rFonts w:ascii="Times New Roman" w:eastAsia="Times New Roman" w:hAnsi="Times New Roman" w:cs="Times New Roman"/>
          <w:sz w:val="24"/>
          <w:szCs w:val="24"/>
          <w:lang w:eastAsia="ru-RU"/>
        </w:rPr>
      </w:pPr>
    </w:p>
    <w:p w14:paraId="32781138" w14:textId="77777777" w:rsidR="00BC6B21" w:rsidRPr="00BC6B21" w:rsidRDefault="00BC6B21" w:rsidP="00BC6B21">
      <w:pPr>
        <w:spacing w:after="0" w:line="276" w:lineRule="auto"/>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Из них на освоение МДК____</w:t>
      </w:r>
      <w:r w:rsidRPr="00BC6B21">
        <w:rPr>
          <w:rFonts w:ascii="Times New Roman" w:eastAsia="Times New Roman" w:hAnsi="Times New Roman" w:cs="Times New Roman"/>
          <w:sz w:val="24"/>
          <w:szCs w:val="24"/>
          <w:u w:val="single"/>
          <w:lang w:eastAsia="ru-RU"/>
        </w:rPr>
        <w:t>168</w:t>
      </w:r>
      <w:r w:rsidRPr="00BC6B21">
        <w:rPr>
          <w:rFonts w:ascii="Times New Roman" w:eastAsia="Times New Roman" w:hAnsi="Times New Roman" w:cs="Times New Roman"/>
          <w:sz w:val="24"/>
          <w:szCs w:val="24"/>
          <w:lang w:eastAsia="ru-RU"/>
        </w:rPr>
        <w:t>____</w:t>
      </w:r>
    </w:p>
    <w:p w14:paraId="43394D49" w14:textId="77777777" w:rsidR="00BC6B21" w:rsidRPr="00BC6B21" w:rsidRDefault="00BC6B21" w:rsidP="00BC6B21">
      <w:pPr>
        <w:spacing w:after="0" w:line="276" w:lineRule="auto"/>
        <w:rPr>
          <w:rFonts w:ascii="Times New Roman" w:eastAsia="Times New Roman" w:hAnsi="Times New Roman" w:cs="Times New Roman"/>
          <w:i/>
          <w:sz w:val="24"/>
          <w:szCs w:val="24"/>
          <w:lang w:eastAsia="ru-RU"/>
        </w:rPr>
      </w:pPr>
      <w:r w:rsidRPr="00BC6B21">
        <w:rPr>
          <w:rFonts w:ascii="Times New Roman" w:eastAsia="Times New Roman" w:hAnsi="Times New Roman" w:cs="Times New Roman"/>
          <w:sz w:val="24"/>
          <w:szCs w:val="24"/>
          <w:lang w:eastAsia="ru-RU"/>
        </w:rPr>
        <w:t>в том числе самостоятельная работа</w:t>
      </w:r>
      <w:r w:rsidRPr="00BC6B21">
        <w:rPr>
          <w:rFonts w:ascii="Times New Roman" w:eastAsia="Times New Roman" w:hAnsi="Times New Roman" w:cs="Times New Roman"/>
          <w:i/>
          <w:sz w:val="24"/>
          <w:szCs w:val="24"/>
          <w:lang w:eastAsia="ru-RU"/>
        </w:rPr>
        <w:t xml:space="preserve">__________ </w:t>
      </w:r>
    </w:p>
    <w:p w14:paraId="0856CF5A" w14:textId="2020610C" w:rsidR="00BC6B21" w:rsidRPr="00BC6B21" w:rsidRDefault="00BC6B21" w:rsidP="00BC6B21">
      <w:pPr>
        <w:spacing w:after="0" w:line="276" w:lineRule="auto"/>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практики, в том числе учебная ___</w:t>
      </w:r>
      <w:r w:rsidRPr="00BC6B21">
        <w:rPr>
          <w:rFonts w:ascii="Times New Roman" w:eastAsia="Times New Roman" w:hAnsi="Times New Roman" w:cs="Times New Roman"/>
          <w:sz w:val="24"/>
          <w:szCs w:val="24"/>
          <w:u w:val="single"/>
          <w:lang w:eastAsia="ru-RU"/>
        </w:rPr>
        <w:t>1</w:t>
      </w:r>
      <w:r w:rsidR="00D51608">
        <w:rPr>
          <w:rFonts w:ascii="Times New Roman" w:eastAsia="Times New Roman" w:hAnsi="Times New Roman" w:cs="Times New Roman"/>
          <w:sz w:val="24"/>
          <w:szCs w:val="24"/>
          <w:u w:val="single"/>
          <w:lang w:eastAsia="ru-RU"/>
        </w:rPr>
        <w:t>80</w:t>
      </w:r>
      <w:r w:rsidRPr="00BC6B21">
        <w:rPr>
          <w:rFonts w:ascii="Times New Roman" w:eastAsia="Times New Roman" w:hAnsi="Times New Roman" w:cs="Times New Roman"/>
          <w:sz w:val="24"/>
          <w:szCs w:val="24"/>
          <w:lang w:eastAsia="ru-RU"/>
        </w:rPr>
        <w:t>______</w:t>
      </w:r>
    </w:p>
    <w:p w14:paraId="055D5D68" w14:textId="3F2766E6" w:rsidR="00BC6B21" w:rsidRPr="00BC6B21" w:rsidRDefault="00BC6B21" w:rsidP="00BC6B21">
      <w:pPr>
        <w:spacing w:after="0" w:line="276" w:lineRule="auto"/>
        <w:rPr>
          <w:rFonts w:ascii="Times New Roman" w:eastAsia="Times New Roman" w:hAnsi="Times New Roman" w:cs="Times New Roman"/>
          <w:sz w:val="24"/>
          <w:szCs w:val="24"/>
          <w:lang w:eastAsia="ru-RU"/>
        </w:rPr>
      </w:pPr>
      <w:r w:rsidRPr="00BC6B21">
        <w:rPr>
          <w:rFonts w:ascii="Times New Roman" w:eastAsia="Times New Roman" w:hAnsi="Times New Roman" w:cs="Times New Roman"/>
          <w:sz w:val="24"/>
          <w:szCs w:val="24"/>
          <w:lang w:eastAsia="ru-RU"/>
        </w:rPr>
        <w:t xml:space="preserve">   производственная __</w:t>
      </w:r>
      <w:r w:rsidR="00D51608">
        <w:rPr>
          <w:rFonts w:ascii="Times New Roman" w:eastAsia="Times New Roman" w:hAnsi="Times New Roman" w:cs="Times New Roman"/>
          <w:sz w:val="24"/>
          <w:szCs w:val="24"/>
          <w:u w:val="single"/>
          <w:lang w:eastAsia="ru-RU"/>
        </w:rPr>
        <w:t>216</w:t>
      </w:r>
      <w:r w:rsidRPr="00BC6B21">
        <w:rPr>
          <w:rFonts w:ascii="Times New Roman" w:eastAsia="Times New Roman" w:hAnsi="Times New Roman" w:cs="Times New Roman"/>
          <w:sz w:val="24"/>
          <w:szCs w:val="24"/>
          <w:lang w:eastAsia="ru-RU"/>
        </w:rPr>
        <w:t>_</w:t>
      </w:r>
    </w:p>
    <w:p w14:paraId="69D50A9D" w14:textId="092DF4E2" w:rsidR="00BC6B21" w:rsidRPr="00BC6B21" w:rsidRDefault="00BC6B21" w:rsidP="00BC6B21">
      <w:pPr>
        <w:spacing w:after="200" w:line="276" w:lineRule="auto"/>
        <w:rPr>
          <w:rFonts w:ascii="Times New Roman" w:eastAsia="Times New Roman" w:hAnsi="Times New Roman" w:cs="Times New Roman"/>
          <w:i/>
          <w:sz w:val="24"/>
          <w:szCs w:val="24"/>
          <w:lang w:eastAsia="ru-RU"/>
        </w:rPr>
      </w:pPr>
      <w:r w:rsidRPr="00BC6B21">
        <w:rPr>
          <w:rFonts w:ascii="Times New Roman" w:eastAsia="Times New Roman" w:hAnsi="Times New Roman" w:cs="Times New Roman"/>
          <w:i/>
          <w:sz w:val="24"/>
          <w:szCs w:val="24"/>
          <w:lang w:eastAsia="ru-RU"/>
        </w:rPr>
        <w:t>Промежуточная аттестация ______</w:t>
      </w:r>
      <w:r w:rsidRPr="00BC6B21">
        <w:rPr>
          <w:rFonts w:ascii="Times New Roman" w:eastAsia="Times New Roman" w:hAnsi="Times New Roman" w:cs="Times New Roman"/>
          <w:bCs/>
          <w:i/>
          <w:sz w:val="24"/>
          <w:szCs w:val="24"/>
          <w:lang w:eastAsia="ru-RU"/>
        </w:rPr>
        <w:t>.</w:t>
      </w:r>
    </w:p>
    <w:p w14:paraId="2D050CD7" w14:textId="77777777" w:rsidR="00BC6B21" w:rsidRPr="00BC6B21" w:rsidRDefault="00BC6B21" w:rsidP="00BC6B21">
      <w:pPr>
        <w:spacing w:after="0" w:line="276" w:lineRule="auto"/>
        <w:rPr>
          <w:rFonts w:ascii="Times New Roman" w:eastAsia="Times New Roman" w:hAnsi="Times New Roman" w:cs="Times New Roman"/>
          <w:b/>
          <w:i/>
          <w:sz w:val="24"/>
          <w:szCs w:val="24"/>
          <w:lang w:eastAsia="ru-RU"/>
        </w:rPr>
        <w:sectPr w:rsidR="00BC6B21" w:rsidRPr="00BC6B21">
          <w:pgSz w:w="11907" w:h="16840"/>
          <w:pgMar w:top="1134" w:right="851" w:bottom="992" w:left="1418" w:header="709" w:footer="709" w:gutter="0"/>
          <w:cols w:space="720"/>
        </w:sectPr>
      </w:pPr>
    </w:p>
    <w:p w14:paraId="35CA6BD9" w14:textId="77777777" w:rsidR="00BC6B21" w:rsidRPr="00BC6B21" w:rsidRDefault="00BC6B21" w:rsidP="00BC6B21">
      <w:pPr>
        <w:spacing w:after="0" w:line="276" w:lineRule="auto"/>
        <w:jc w:val="center"/>
        <w:rPr>
          <w:rFonts w:ascii="Times New Roman" w:eastAsia="Times New Roman" w:hAnsi="Times New Roman" w:cs="Times New Roman"/>
          <w:b/>
          <w:caps/>
          <w:sz w:val="24"/>
          <w:szCs w:val="24"/>
          <w:lang w:eastAsia="ru-RU"/>
        </w:rPr>
      </w:pPr>
      <w:r w:rsidRPr="00BC6B21">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14:paraId="31983235" w14:textId="77777777" w:rsidR="00BC6B21" w:rsidRPr="00BC6B21" w:rsidRDefault="00BC6B21" w:rsidP="00057653">
      <w:pPr>
        <w:spacing w:after="0" w:line="276" w:lineRule="auto"/>
        <w:ind w:firstLine="708"/>
        <w:rPr>
          <w:rFonts w:ascii="Times New Roman" w:eastAsia="Times New Roman" w:hAnsi="Times New Roman" w:cs="Times New Roman"/>
          <w:b/>
          <w:sz w:val="24"/>
          <w:szCs w:val="24"/>
          <w:lang w:eastAsia="ru-RU"/>
        </w:rPr>
      </w:pPr>
      <w:r w:rsidRPr="00BC6B21">
        <w:rPr>
          <w:rFonts w:ascii="Times New Roman" w:eastAsia="Times New Roman" w:hAnsi="Times New Roman" w:cs="Times New Roman"/>
          <w:b/>
          <w:sz w:val="24"/>
          <w:szCs w:val="24"/>
          <w:lang w:eastAsia="ru-RU"/>
        </w:rPr>
        <w:t>2.1. Структура профессионального модуля</w:t>
      </w:r>
      <w:r w:rsidRPr="00BC6B21">
        <w:rPr>
          <w:rFonts w:ascii="Times New Roman" w:eastAsia="Times New Roman" w:hAnsi="Times New Roman" w:cs="Times New Roman"/>
          <w:lang w:eastAsia="ru-RU"/>
        </w:rPr>
        <w:t xml:space="preserve"> </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039"/>
        <w:gridCol w:w="931"/>
        <w:gridCol w:w="852"/>
        <w:gridCol w:w="849"/>
        <w:gridCol w:w="1418"/>
        <w:gridCol w:w="1842"/>
        <w:gridCol w:w="1135"/>
        <w:gridCol w:w="993"/>
        <w:gridCol w:w="1839"/>
      </w:tblGrid>
      <w:tr w:rsidR="00BC6B21" w:rsidRPr="00BC6B21" w14:paraId="40C1F669" w14:textId="77777777" w:rsidTr="00AE6BED">
        <w:trPr>
          <w:trHeight w:val="484"/>
        </w:trPr>
        <w:tc>
          <w:tcPr>
            <w:tcW w:w="624" w:type="pct"/>
            <w:vMerge w:val="restart"/>
            <w:tcBorders>
              <w:top w:val="single" w:sz="4" w:space="0" w:color="auto"/>
              <w:left w:val="single" w:sz="4" w:space="0" w:color="auto"/>
              <w:bottom w:val="single" w:sz="4" w:space="0" w:color="auto"/>
              <w:right w:val="single" w:sz="4" w:space="0" w:color="auto"/>
            </w:tcBorders>
            <w:vAlign w:val="center"/>
            <w:hideMark/>
          </w:tcPr>
          <w:p w14:paraId="36CAF4F2" w14:textId="19605CAD" w:rsidR="00BC6B21" w:rsidRPr="00BC6B21" w:rsidRDefault="00BC6B21" w:rsidP="00BC6B21">
            <w:pPr>
              <w:suppressAutoHyphens/>
              <w:spacing w:after="0" w:line="240" w:lineRule="auto"/>
              <w:ind w:right="-57"/>
              <w:jc w:val="center"/>
              <w:rPr>
                <w:rFonts w:ascii="Times New Roman" w:eastAsia="Times New Roman" w:hAnsi="Times New Roman" w:cs="Times New Roman"/>
                <w:sz w:val="20"/>
                <w:szCs w:val="20"/>
                <w:lang w:eastAsia="ru-RU"/>
              </w:rPr>
            </w:pPr>
            <w:r w:rsidRPr="00BC6B21">
              <w:rPr>
                <w:rFonts w:ascii="Times New Roman" w:eastAsia="Times New Roman" w:hAnsi="Times New Roman" w:cs="Times New Roman"/>
                <w:sz w:val="20"/>
                <w:szCs w:val="20"/>
                <w:lang w:eastAsia="ru-RU"/>
              </w:rPr>
              <w:t xml:space="preserve">Коды профессиональных </w:t>
            </w:r>
            <w:r w:rsidR="00AE6BED">
              <w:rPr>
                <w:rFonts w:ascii="Times New Roman" w:eastAsia="Times New Roman" w:hAnsi="Times New Roman" w:cs="Times New Roman"/>
                <w:sz w:val="20"/>
                <w:szCs w:val="20"/>
                <w:lang w:eastAsia="ru-RU"/>
              </w:rPr>
              <w:t xml:space="preserve">и </w:t>
            </w:r>
            <w:r w:rsidRPr="00BC6B21">
              <w:rPr>
                <w:rFonts w:ascii="Times New Roman" w:eastAsia="Times New Roman" w:hAnsi="Times New Roman" w:cs="Times New Roman"/>
                <w:sz w:val="20"/>
                <w:szCs w:val="20"/>
                <w:lang w:eastAsia="ru-RU"/>
              </w:rPr>
              <w:t>общих компетенций</w:t>
            </w:r>
          </w:p>
        </w:tc>
        <w:tc>
          <w:tcPr>
            <w:tcW w:w="1031" w:type="pct"/>
            <w:vMerge w:val="restart"/>
            <w:tcBorders>
              <w:top w:val="single" w:sz="4" w:space="0" w:color="auto"/>
              <w:left w:val="single" w:sz="4" w:space="0" w:color="auto"/>
              <w:bottom w:val="single" w:sz="4" w:space="0" w:color="auto"/>
              <w:right w:val="single" w:sz="4" w:space="0" w:color="auto"/>
            </w:tcBorders>
            <w:vAlign w:val="center"/>
            <w:hideMark/>
          </w:tcPr>
          <w:p w14:paraId="2323ABA7" w14:textId="77777777" w:rsidR="00BC6B21" w:rsidRPr="00BC6B21" w:rsidRDefault="00BC6B21" w:rsidP="00BC6B21">
            <w:pPr>
              <w:suppressAutoHyphens/>
              <w:spacing w:after="0" w:line="240" w:lineRule="auto"/>
              <w:ind w:right="-57"/>
              <w:jc w:val="center"/>
              <w:rPr>
                <w:rFonts w:ascii="Times New Roman" w:eastAsia="Times New Roman" w:hAnsi="Times New Roman" w:cs="Times New Roman"/>
                <w:sz w:val="20"/>
                <w:szCs w:val="20"/>
                <w:lang w:eastAsia="ru-RU"/>
              </w:rPr>
            </w:pPr>
            <w:r w:rsidRPr="00BC6B21">
              <w:rPr>
                <w:rFonts w:ascii="Times New Roman" w:eastAsia="Times New Roman" w:hAnsi="Times New Roman" w:cs="Times New Roman"/>
                <w:sz w:val="20"/>
                <w:szCs w:val="20"/>
                <w:lang w:eastAsia="ru-RU"/>
              </w:rPr>
              <w:t>Наименования разделов профессионального модуля</w:t>
            </w:r>
          </w:p>
        </w:tc>
        <w:tc>
          <w:tcPr>
            <w:tcW w:w="316" w:type="pct"/>
            <w:vMerge w:val="restart"/>
            <w:tcBorders>
              <w:top w:val="single" w:sz="4" w:space="0" w:color="auto"/>
              <w:left w:val="single" w:sz="4" w:space="0" w:color="auto"/>
              <w:bottom w:val="single" w:sz="4" w:space="0" w:color="auto"/>
              <w:right w:val="single" w:sz="4" w:space="0" w:color="auto"/>
            </w:tcBorders>
            <w:vAlign w:val="center"/>
            <w:hideMark/>
          </w:tcPr>
          <w:p w14:paraId="2A7CE0F0" w14:textId="77777777" w:rsidR="00BC6B21" w:rsidRPr="00BC6B21" w:rsidRDefault="00BC6B21" w:rsidP="00BC6B21">
            <w:pPr>
              <w:spacing w:after="0" w:line="240" w:lineRule="auto"/>
              <w:jc w:val="center"/>
              <w:rPr>
                <w:rFonts w:ascii="Times New Roman" w:eastAsia="Times New Roman" w:hAnsi="Times New Roman" w:cs="Times New Roman"/>
                <w:sz w:val="20"/>
                <w:szCs w:val="20"/>
                <w:lang w:eastAsia="ru-RU"/>
              </w:rPr>
            </w:pPr>
            <w:r w:rsidRPr="00BC6B21">
              <w:rPr>
                <w:rFonts w:ascii="Times New Roman" w:eastAsia="Times New Roman" w:hAnsi="Times New Roman" w:cs="Times New Roman"/>
                <w:iCs/>
                <w:sz w:val="20"/>
                <w:szCs w:val="20"/>
                <w:lang w:eastAsia="ru-RU"/>
              </w:rPr>
              <w:t>Всего, час.</w:t>
            </w:r>
          </w:p>
        </w:tc>
        <w:tc>
          <w:tcPr>
            <w:tcW w:w="28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CE24AB" w14:textId="5E7BD164" w:rsidR="00BC6B21" w:rsidRPr="00BC6B21" w:rsidRDefault="00BC6B21" w:rsidP="00AE6BED">
            <w:pPr>
              <w:spacing w:after="0" w:line="240" w:lineRule="auto"/>
              <w:ind w:right="113"/>
              <w:jc w:val="center"/>
              <w:rPr>
                <w:rFonts w:ascii="Times New Roman" w:eastAsia="Times New Roman" w:hAnsi="Times New Roman" w:cs="Times New Roman"/>
                <w:sz w:val="20"/>
                <w:szCs w:val="20"/>
                <w:lang w:eastAsia="ru-RU"/>
              </w:rPr>
            </w:pPr>
            <w:r w:rsidRPr="00BC6B21">
              <w:rPr>
                <w:rFonts w:ascii="Times New Roman" w:eastAsia="Times New Roman" w:hAnsi="Times New Roman" w:cs="Times New Roman"/>
                <w:iCs/>
                <w:sz w:val="20"/>
                <w:szCs w:val="20"/>
                <w:lang w:eastAsia="ru-RU"/>
              </w:rPr>
              <w:t>В т.ч. в форме практической подготовки</w:t>
            </w:r>
          </w:p>
        </w:tc>
        <w:tc>
          <w:tcPr>
            <w:tcW w:w="2741" w:type="pct"/>
            <w:gridSpan w:val="6"/>
            <w:tcBorders>
              <w:top w:val="single" w:sz="4" w:space="0" w:color="auto"/>
              <w:left w:val="single" w:sz="4" w:space="0" w:color="auto"/>
              <w:bottom w:val="single" w:sz="4" w:space="0" w:color="auto"/>
              <w:right w:val="single" w:sz="4" w:space="0" w:color="auto"/>
            </w:tcBorders>
            <w:hideMark/>
          </w:tcPr>
          <w:p w14:paraId="6661608D" w14:textId="77777777" w:rsidR="00BC6B21" w:rsidRPr="00BC6B21" w:rsidRDefault="00BC6B21" w:rsidP="00BC6B21">
            <w:pPr>
              <w:suppressAutoHyphens/>
              <w:spacing w:after="0" w:line="240" w:lineRule="auto"/>
              <w:jc w:val="center"/>
              <w:rPr>
                <w:rFonts w:ascii="Times New Roman" w:eastAsia="Times New Roman" w:hAnsi="Times New Roman" w:cs="Times New Roman"/>
                <w:sz w:val="20"/>
                <w:szCs w:val="20"/>
                <w:lang w:eastAsia="ru-RU"/>
              </w:rPr>
            </w:pPr>
            <w:r w:rsidRPr="00BC6B21">
              <w:rPr>
                <w:rFonts w:ascii="Times New Roman" w:eastAsia="Times New Roman" w:hAnsi="Times New Roman" w:cs="Times New Roman"/>
                <w:sz w:val="20"/>
                <w:szCs w:val="20"/>
                <w:lang w:eastAsia="ru-RU"/>
              </w:rPr>
              <w:t>Объем профессионального модуля, ак. час.</w:t>
            </w:r>
          </w:p>
        </w:tc>
      </w:tr>
      <w:tr w:rsidR="00BC6B21" w:rsidRPr="00BC6B21" w14:paraId="270C5164" w14:textId="77777777" w:rsidTr="00AE6BED">
        <w:trPr>
          <w:trHeight w:val="58"/>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6C16F747" w14:textId="77777777" w:rsidR="00BC6B21" w:rsidRPr="00BC6B21" w:rsidRDefault="00BC6B21" w:rsidP="00BC6B21">
            <w:pPr>
              <w:spacing w:after="0" w:line="240" w:lineRule="auto"/>
              <w:rPr>
                <w:rFonts w:ascii="Times New Roman" w:eastAsia="Times New Roman" w:hAnsi="Times New Roman" w:cs="Times New Roman"/>
                <w:sz w:val="20"/>
                <w:szCs w:val="20"/>
                <w:lang w:eastAsia="ru-RU"/>
              </w:rPr>
            </w:pPr>
          </w:p>
        </w:tc>
        <w:tc>
          <w:tcPr>
            <w:tcW w:w="1031" w:type="pct"/>
            <w:vMerge/>
            <w:tcBorders>
              <w:top w:val="single" w:sz="4" w:space="0" w:color="auto"/>
              <w:left w:val="single" w:sz="4" w:space="0" w:color="auto"/>
              <w:bottom w:val="single" w:sz="4" w:space="0" w:color="auto"/>
              <w:right w:val="single" w:sz="4" w:space="0" w:color="auto"/>
            </w:tcBorders>
            <w:vAlign w:val="center"/>
            <w:hideMark/>
          </w:tcPr>
          <w:p w14:paraId="48195687" w14:textId="77777777" w:rsidR="00BC6B21" w:rsidRPr="00BC6B21" w:rsidRDefault="00BC6B21" w:rsidP="00BC6B21">
            <w:pPr>
              <w:spacing w:after="0" w:line="240" w:lineRule="auto"/>
              <w:rPr>
                <w:rFonts w:ascii="Times New Roman" w:eastAsia="Times New Roman" w:hAnsi="Times New Roman" w:cs="Times New Roman"/>
                <w:sz w:val="20"/>
                <w:szCs w:val="20"/>
                <w:lang w:eastAsia="ru-RU"/>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F195D13" w14:textId="77777777" w:rsidR="00BC6B21" w:rsidRPr="00BC6B21" w:rsidRDefault="00BC6B21" w:rsidP="00BC6B21">
            <w:pPr>
              <w:spacing w:after="0" w:line="240" w:lineRule="auto"/>
              <w:rPr>
                <w:rFonts w:ascii="Times New Roman" w:eastAsia="Times New Roman" w:hAnsi="Times New Roman" w:cs="Times New Roman"/>
                <w:sz w:val="20"/>
                <w:szCs w:val="20"/>
                <w:lang w:eastAsia="ru-RU"/>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5B14682F" w14:textId="77777777" w:rsidR="00BC6B21" w:rsidRPr="00BC6B21" w:rsidRDefault="00BC6B21" w:rsidP="00BC6B21">
            <w:pPr>
              <w:spacing w:after="0" w:line="240" w:lineRule="auto"/>
              <w:rPr>
                <w:rFonts w:ascii="Times New Roman" w:eastAsia="Times New Roman" w:hAnsi="Times New Roman" w:cs="Times New Roman"/>
                <w:sz w:val="20"/>
                <w:szCs w:val="20"/>
                <w:lang w:eastAsia="ru-RU"/>
              </w:rPr>
            </w:pPr>
          </w:p>
        </w:tc>
        <w:tc>
          <w:tcPr>
            <w:tcW w:w="1779" w:type="pct"/>
            <w:gridSpan w:val="4"/>
            <w:tcBorders>
              <w:top w:val="single" w:sz="4" w:space="0" w:color="auto"/>
              <w:left w:val="single" w:sz="4" w:space="0" w:color="auto"/>
              <w:bottom w:val="single" w:sz="4" w:space="0" w:color="auto"/>
              <w:right w:val="single" w:sz="4" w:space="0" w:color="auto"/>
            </w:tcBorders>
            <w:hideMark/>
          </w:tcPr>
          <w:p w14:paraId="38EDBB73" w14:textId="77777777" w:rsidR="00BC6B21" w:rsidRPr="00BC6B21" w:rsidRDefault="00BC6B21" w:rsidP="00BC6B21">
            <w:pPr>
              <w:suppressAutoHyphens/>
              <w:spacing w:after="0" w:line="240" w:lineRule="auto"/>
              <w:jc w:val="center"/>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Обучение по МДК</w:t>
            </w:r>
          </w:p>
        </w:tc>
        <w:tc>
          <w:tcPr>
            <w:tcW w:w="96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33D0598" w14:textId="77777777" w:rsidR="00BC6B21" w:rsidRPr="00BC6B21" w:rsidRDefault="00BC6B21" w:rsidP="00BC6B21">
            <w:pPr>
              <w:suppressAutoHyphens/>
              <w:spacing w:after="0" w:line="240" w:lineRule="auto"/>
              <w:jc w:val="center"/>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Практики</w:t>
            </w:r>
          </w:p>
        </w:tc>
      </w:tr>
      <w:tr w:rsidR="00BC6B21" w:rsidRPr="00BC6B21" w14:paraId="6364D65E" w14:textId="77777777" w:rsidTr="00AE6BED">
        <w:tc>
          <w:tcPr>
            <w:tcW w:w="624" w:type="pct"/>
            <w:vMerge/>
            <w:tcBorders>
              <w:top w:val="single" w:sz="4" w:space="0" w:color="auto"/>
              <w:left w:val="single" w:sz="4" w:space="0" w:color="auto"/>
              <w:bottom w:val="single" w:sz="4" w:space="0" w:color="auto"/>
              <w:right w:val="single" w:sz="4" w:space="0" w:color="auto"/>
            </w:tcBorders>
            <w:vAlign w:val="center"/>
            <w:hideMark/>
          </w:tcPr>
          <w:p w14:paraId="1E9B3382" w14:textId="77777777" w:rsidR="00BC6B21" w:rsidRPr="00BC6B21" w:rsidRDefault="00BC6B21" w:rsidP="00BC6B21">
            <w:pPr>
              <w:spacing w:after="0" w:line="240" w:lineRule="auto"/>
              <w:rPr>
                <w:rFonts w:ascii="Times New Roman" w:eastAsia="Times New Roman" w:hAnsi="Times New Roman" w:cs="Times New Roman"/>
                <w:sz w:val="20"/>
                <w:szCs w:val="20"/>
                <w:lang w:eastAsia="ru-RU"/>
              </w:rPr>
            </w:pPr>
          </w:p>
        </w:tc>
        <w:tc>
          <w:tcPr>
            <w:tcW w:w="1031" w:type="pct"/>
            <w:vMerge/>
            <w:tcBorders>
              <w:top w:val="single" w:sz="4" w:space="0" w:color="auto"/>
              <w:left w:val="single" w:sz="4" w:space="0" w:color="auto"/>
              <w:bottom w:val="single" w:sz="4" w:space="0" w:color="auto"/>
              <w:right w:val="single" w:sz="4" w:space="0" w:color="auto"/>
            </w:tcBorders>
            <w:vAlign w:val="center"/>
            <w:hideMark/>
          </w:tcPr>
          <w:p w14:paraId="4313D552" w14:textId="77777777" w:rsidR="00BC6B21" w:rsidRPr="00BC6B21" w:rsidRDefault="00BC6B21" w:rsidP="00BC6B21">
            <w:pPr>
              <w:spacing w:after="0" w:line="240" w:lineRule="auto"/>
              <w:rPr>
                <w:rFonts w:ascii="Times New Roman" w:eastAsia="Times New Roman" w:hAnsi="Times New Roman" w:cs="Times New Roman"/>
                <w:sz w:val="20"/>
                <w:szCs w:val="20"/>
                <w:lang w:eastAsia="ru-RU"/>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AEB957C" w14:textId="77777777" w:rsidR="00BC6B21" w:rsidRPr="00BC6B21" w:rsidRDefault="00BC6B21" w:rsidP="00BC6B21">
            <w:pPr>
              <w:spacing w:after="0" w:line="240" w:lineRule="auto"/>
              <w:rPr>
                <w:rFonts w:ascii="Times New Roman" w:eastAsia="Times New Roman" w:hAnsi="Times New Roman" w:cs="Times New Roman"/>
                <w:sz w:val="20"/>
                <w:szCs w:val="20"/>
                <w:lang w:eastAsia="ru-RU"/>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6AD2A90F" w14:textId="77777777" w:rsidR="00BC6B21" w:rsidRPr="00BC6B21" w:rsidRDefault="00BC6B21" w:rsidP="00BC6B21">
            <w:pPr>
              <w:spacing w:after="0" w:line="240" w:lineRule="auto"/>
              <w:rPr>
                <w:rFonts w:ascii="Times New Roman" w:eastAsia="Times New Roman" w:hAnsi="Times New Roman" w:cs="Times New Roman"/>
                <w:sz w:val="20"/>
                <w:szCs w:val="20"/>
                <w:lang w:eastAsia="ru-RU"/>
              </w:rPr>
            </w:pPr>
          </w:p>
        </w:tc>
        <w:tc>
          <w:tcPr>
            <w:tcW w:w="288" w:type="pct"/>
            <w:vMerge w:val="restart"/>
            <w:tcBorders>
              <w:top w:val="single" w:sz="4" w:space="0" w:color="auto"/>
              <w:left w:val="single" w:sz="4" w:space="0" w:color="auto"/>
              <w:bottom w:val="single" w:sz="4" w:space="0" w:color="auto"/>
              <w:right w:val="single" w:sz="4" w:space="0" w:color="auto"/>
            </w:tcBorders>
          </w:tcPr>
          <w:p w14:paraId="2EAC9DC2" w14:textId="77777777" w:rsidR="00BC6B21" w:rsidRPr="00BC6B21" w:rsidRDefault="00BC6B21" w:rsidP="00BC6B21">
            <w:pPr>
              <w:suppressAutoHyphens/>
              <w:spacing w:after="0" w:line="240" w:lineRule="auto"/>
              <w:jc w:val="center"/>
              <w:rPr>
                <w:rFonts w:ascii="Times New Roman" w:eastAsia="Times New Roman" w:hAnsi="Times New Roman" w:cs="Times New Roman"/>
                <w:sz w:val="20"/>
                <w:szCs w:val="20"/>
                <w:lang w:eastAsia="ru-RU"/>
              </w:rPr>
            </w:pPr>
            <w:r w:rsidRPr="00BC6B21">
              <w:rPr>
                <w:rFonts w:ascii="Times New Roman" w:eastAsia="Times New Roman" w:hAnsi="Times New Roman" w:cs="Times New Roman"/>
                <w:sz w:val="20"/>
                <w:szCs w:val="20"/>
                <w:lang w:eastAsia="ru-RU"/>
              </w:rPr>
              <w:t>Всего</w:t>
            </w:r>
          </w:p>
          <w:p w14:paraId="2F2CF850" w14:textId="77777777" w:rsidR="00BC6B21" w:rsidRPr="00BC6B21" w:rsidRDefault="00BC6B21" w:rsidP="00BC6B21">
            <w:pPr>
              <w:suppressAutoHyphens/>
              <w:spacing w:after="0" w:line="240" w:lineRule="auto"/>
              <w:jc w:val="center"/>
              <w:rPr>
                <w:rFonts w:ascii="Times New Roman" w:eastAsia="Times New Roman" w:hAnsi="Times New Roman" w:cs="Times New Roman"/>
                <w:sz w:val="20"/>
                <w:szCs w:val="20"/>
                <w:lang w:eastAsia="ru-RU"/>
              </w:rPr>
            </w:pPr>
          </w:p>
        </w:tc>
        <w:tc>
          <w:tcPr>
            <w:tcW w:w="1491" w:type="pct"/>
            <w:gridSpan w:val="3"/>
            <w:tcBorders>
              <w:top w:val="single" w:sz="4" w:space="0" w:color="auto"/>
              <w:left w:val="single" w:sz="4" w:space="0" w:color="auto"/>
              <w:bottom w:val="single" w:sz="4" w:space="0" w:color="auto"/>
              <w:right w:val="single" w:sz="4" w:space="0" w:color="auto"/>
            </w:tcBorders>
            <w:hideMark/>
          </w:tcPr>
          <w:p w14:paraId="6B3EF0EC" w14:textId="77777777" w:rsidR="00BC6B21" w:rsidRPr="00BC6B21" w:rsidRDefault="00BC6B21" w:rsidP="00BC6B21">
            <w:pPr>
              <w:suppressAutoHyphens/>
              <w:spacing w:after="0" w:line="240" w:lineRule="auto"/>
              <w:jc w:val="center"/>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В том числе</w:t>
            </w:r>
          </w:p>
        </w:tc>
        <w:tc>
          <w:tcPr>
            <w:tcW w:w="962" w:type="pct"/>
            <w:gridSpan w:val="2"/>
            <w:vMerge/>
            <w:tcBorders>
              <w:top w:val="single" w:sz="4" w:space="0" w:color="auto"/>
              <w:left w:val="single" w:sz="4" w:space="0" w:color="auto"/>
              <w:bottom w:val="single" w:sz="4" w:space="0" w:color="auto"/>
              <w:right w:val="single" w:sz="4" w:space="0" w:color="auto"/>
            </w:tcBorders>
            <w:vAlign w:val="center"/>
            <w:hideMark/>
          </w:tcPr>
          <w:p w14:paraId="68AD8219" w14:textId="77777777" w:rsidR="00BC6B21" w:rsidRPr="00BC6B21" w:rsidRDefault="00BC6B21" w:rsidP="00BC6B21">
            <w:pPr>
              <w:spacing w:after="0" w:line="240" w:lineRule="auto"/>
              <w:rPr>
                <w:rFonts w:ascii="Times New Roman" w:eastAsia="Times New Roman" w:hAnsi="Times New Roman" w:cs="Times New Roman"/>
                <w:lang w:eastAsia="ru-RU"/>
              </w:rPr>
            </w:pPr>
          </w:p>
        </w:tc>
      </w:tr>
      <w:tr w:rsidR="00AE6BED" w:rsidRPr="00BC6B21" w14:paraId="5BD2B449" w14:textId="77777777" w:rsidTr="00AE6BED">
        <w:trPr>
          <w:cantSplit/>
          <w:trHeight w:val="1603"/>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2E80B375" w14:textId="77777777" w:rsidR="00BC6B21" w:rsidRPr="00BC6B21" w:rsidRDefault="00BC6B21" w:rsidP="00BC6B21">
            <w:pPr>
              <w:spacing w:after="0" w:line="240" w:lineRule="auto"/>
              <w:rPr>
                <w:rFonts w:ascii="Times New Roman" w:eastAsia="Times New Roman" w:hAnsi="Times New Roman" w:cs="Times New Roman"/>
                <w:sz w:val="20"/>
                <w:szCs w:val="20"/>
                <w:lang w:eastAsia="ru-RU"/>
              </w:rPr>
            </w:pPr>
          </w:p>
        </w:tc>
        <w:tc>
          <w:tcPr>
            <w:tcW w:w="1031" w:type="pct"/>
            <w:vMerge/>
            <w:tcBorders>
              <w:top w:val="single" w:sz="4" w:space="0" w:color="auto"/>
              <w:left w:val="single" w:sz="4" w:space="0" w:color="auto"/>
              <w:bottom w:val="single" w:sz="4" w:space="0" w:color="auto"/>
              <w:right w:val="single" w:sz="4" w:space="0" w:color="auto"/>
            </w:tcBorders>
            <w:vAlign w:val="center"/>
            <w:hideMark/>
          </w:tcPr>
          <w:p w14:paraId="1A716B25" w14:textId="77777777" w:rsidR="00BC6B21" w:rsidRPr="00BC6B21" w:rsidRDefault="00BC6B21" w:rsidP="00BC6B21">
            <w:pPr>
              <w:spacing w:after="0" w:line="240" w:lineRule="auto"/>
              <w:rPr>
                <w:rFonts w:ascii="Times New Roman" w:eastAsia="Times New Roman" w:hAnsi="Times New Roman" w:cs="Times New Roman"/>
                <w:sz w:val="20"/>
                <w:szCs w:val="20"/>
                <w:lang w:eastAsia="ru-RU"/>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C28238A" w14:textId="77777777" w:rsidR="00BC6B21" w:rsidRPr="00BC6B21" w:rsidRDefault="00BC6B21" w:rsidP="00BC6B21">
            <w:pPr>
              <w:spacing w:after="0" w:line="240" w:lineRule="auto"/>
              <w:rPr>
                <w:rFonts w:ascii="Times New Roman" w:eastAsia="Times New Roman" w:hAnsi="Times New Roman" w:cs="Times New Roman"/>
                <w:sz w:val="20"/>
                <w:szCs w:val="20"/>
                <w:lang w:eastAsia="ru-RU"/>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7AE82857" w14:textId="77777777" w:rsidR="00BC6B21" w:rsidRPr="00BC6B21" w:rsidRDefault="00BC6B21" w:rsidP="00BC6B21">
            <w:pPr>
              <w:spacing w:after="0" w:line="240" w:lineRule="auto"/>
              <w:rPr>
                <w:rFonts w:ascii="Times New Roman" w:eastAsia="Times New Roman" w:hAnsi="Times New Roman" w:cs="Times New Roman"/>
                <w:sz w:val="20"/>
                <w:szCs w:val="20"/>
                <w:lang w:eastAsia="ru-RU"/>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7608F30" w14:textId="77777777" w:rsidR="00BC6B21" w:rsidRPr="00BC6B21" w:rsidRDefault="00BC6B21" w:rsidP="00BC6B21">
            <w:pPr>
              <w:spacing w:after="0" w:line="240" w:lineRule="auto"/>
              <w:rPr>
                <w:rFonts w:ascii="Times New Roman" w:eastAsia="Times New Roman" w:hAnsi="Times New Roman" w:cs="Times New Roman"/>
                <w:sz w:val="20"/>
                <w:szCs w:val="20"/>
                <w:lang w:eastAsia="ru-RU"/>
              </w:rPr>
            </w:pPr>
          </w:p>
        </w:tc>
        <w:tc>
          <w:tcPr>
            <w:tcW w:w="481" w:type="pct"/>
            <w:tcBorders>
              <w:top w:val="single" w:sz="4" w:space="0" w:color="auto"/>
              <w:left w:val="single" w:sz="4" w:space="0" w:color="auto"/>
              <w:bottom w:val="single" w:sz="4" w:space="0" w:color="auto"/>
              <w:right w:val="single" w:sz="4" w:space="0" w:color="auto"/>
            </w:tcBorders>
            <w:vAlign w:val="center"/>
          </w:tcPr>
          <w:p w14:paraId="0E61E867" w14:textId="493829B9" w:rsidR="00BC6B21" w:rsidRPr="00BC6B21" w:rsidRDefault="00BC6B21" w:rsidP="00BC6B21">
            <w:pPr>
              <w:suppressAutoHyphens/>
              <w:spacing w:after="0" w:line="240" w:lineRule="auto"/>
              <w:ind w:right="-57"/>
              <w:jc w:val="center"/>
              <w:rPr>
                <w:rFonts w:ascii="Times New Roman" w:eastAsia="Times New Roman" w:hAnsi="Times New Roman" w:cs="Times New Roman"/>
                <w:color w:val="000000"/>
                <w:sz w:val="20"/>
                <w:szCs w:val="20"/>
                <w:lang w:eastAsia="ru-RU"/>
              </w:rPr>
            </w:pPr>
            <w:r w:rsidRPr="00BC6B21">
              <w:rPr>
                <w:rFonts w:ascii="Times New Roman" w:eastAsia="Times New Roman" w:hAnsi="Times New Roman" w:cs="Times New Roman"/>
                <w:color w:val="000000"/>
                <w:sz w:val="20"/>
                <w:szCs w:val="20"/>
                <w:lang w:eastAsia="ru-RU"/>
              </w:rPr>
              <w:t>Лабораторных и практических занятий</w:t>
            </w:r>
          </w:p>
          <w:p w14:paraId="5D1D613A" w14:textId="77777777" w:rsidR="00BC6B21" w:rsidRPr="00BC6B21" w:rsidRDefault="00BC6B21" w:rsidP="00BC6B21">
            <w:pPr>
              <w:suppressAutoHyphens/>
              <w:spacing w:after="0" w:line="240" w:lineRule="auto"/>
              <w:ind w:right="-57"/>
              <w:jc w:val="center"/>
              <w:rPr>
                <w:rFonts w:ascii="Times New Roman" w:eastAsia="Times New Roman" w:hAnsi="Times New Roman" w:cs="Times New Roman"/>
                <w:color w:val="000000"/>
                <w:sz w:val="20"/>
                <w:szCs w:val="20"/>
                <w:lang w:eastAsia="ru-RU"/>
              </w:rPr>
            </w:pPr>
          </w:p>
          <w:p w14:paraId="4B27D58C" w14:textId="77777777" w:rsidR="00BC6B21" w:rsidRPr="00BC6B21" w:rsidRDefault="00BC6B21" w:rsidP="00BC6B21">
            <w:pPr>
              <w:suppressAutoHyphens/>
              <w:spacing w:after="0" w:line="240" w:lineRule="auto"/>
              <w:ind w:right="-57"/>
              <w:jc w:val="center"/>
              <w:rPr>
                <w:rFonts w:ascii="Times New Roman" w:eastAsia="Times New Roman" w:hAnsi="Times New Roman" w:cs="Times New Roman"/>
                <w:i/>
                <w:sz w:val="20"/>
                <w:szCs w:val="20"/>
                <w:lang w:eastAsia="ru-RU"/>
              </w:rPr>
            </w:pPr>
          </w:p>
        </w:tc>
        <w:tc>
          <w:tcPr>
            <w:tcW w:w="625" w:type="pct"/>
            <w:tcBorders>
              <w:top w:val="single" w:sz="4" w:space="0" w:color="auto"/>
              <w:left w:val="single" w:sz="4" w:space="0" w:color="auto"/>
              <w:bottom w:val="single" w:sz="4" w:space="0" w:color="auto"/>
              <w:right w:val="single" w:sz="4" w:space="0" w:color="auto"/>
            </w:tcBorders>
            <w:vAlign w:val="center"/>
          </w:tcPr>
          <w:p w14:paraId="52382FC7" w14:textId="77777777" w:rsidR="00BC6B21" w:rsidRPr="00BC6B21" w:rsidRDefault="00BC6B21" w:rsidP="00BC6B21">
            <w:pPr>
              <w:suppressAutoHyphens/>
              <w:spacing w:after="0" w:line="240" w:lineRule="auto"/>
              <w:ind w:right="-57"/>
              <w:jc w:val="center"/>
              <w:rPr>
                <w:rFonts w:ascii="Times New Roman" w:eastAsia="Times New Roman" w:hAnsi="Times New Roman" w:cs="Times New Roman"/>
                <w:color w:val="000000"/>
                <w:sz w:val="20"/>
                <w:szCs w:val="20"/>
                <w:lang w:eastAsia="ru-RU"/>
              </w:rPr>
            </w:pPr>
            <w:r w:rsidRPr="00BC6B21">
              <w:rPr>
                <w:rFonts w:ascii="Times New Roman" w:eastAsia="Times New Roman" w:hAnsi="Times New Roman" w:cs="Times New Roman"/>
                <w:sz w:val="20"/>
                <w:szCs w:val="20"/>
                <w:lang w:eastAsia="ru-RU"/>
              </w:rPr>
              <w:t>Самостоятельная работа</w:t>
            </w:r>
            <w:r w:rsidRPr="00BC6B21">
              <w:rPr>
                <w:rFonts w:ascii="Calibri" w:eastAsia="Times New Roman" w:hAnsi="Calibri" w:cs="Times New Roman"/>
                <w:i/>
                <w:vertAlign w:val="superscript"/>
                <w:lang w:eastAsia="ru-RU"/>
              </w:rPr>
              <w:footnoteReference w:id="23"/>
            </w:r>
          </w:p>
        </w:tc>
        <w:tc>
          <w:tcPr>
            <w:tcW w:w="385" w:type="pct"/>
            <w:tcBorders>
              <w:top w:val="single" w:sz="4" w:space="0" w:color="auto"/>
              <w:left w:val="single" w:sz="4" w:space="0" w:color="auto"/>
              <w:bottom w:val="single" w:sz="4" w:space="0" w:color="auto"/>
              <w:right w:val="single" w:sz="4" w:space="0" w:color="auto"/>
            </w:tcBorders>
            <w:textDirection w:val="btLr"/>
            <w:vAlign w:val="center"/>
            <w:hideMark/>
          </w:tcPr>
          <w:p w14:paraId="508DCFEA" w14:textId="0924CD66" w:rsidR="00BC6B21" w:rsidRPr="00BC6B21" w:rsidRDefault="00BC6B21" w:rsidP="00AE6BED">
            <w:pPr>
              <w:suppressAutoHyphens/>
              <w:spacing w:after="0" w:line="240" w:lineRule="auto"/>
              <w:ind w:right="-57"/>
              <w:jc w:val="center"/>
              <w:rPr>
                <w:rFonts w:ascii="Times New Roman" w:eastAsia="Times New Roman" w:hAnsi="Times New Roman" w:cs="Times New Roman"/>
                <w:sz w:val="20"/>
                <w:szCs w:val="20"/>
                <w:lang w:eastAsia="ru-RU"/>
              </w:rPr>
            </w:pPr>
            <w:r w:rsidRPr="00BC6B21">
              <w:rPr>
                <w:rFonts w:ascii="Times New Roman" w:eastAsia="Times New Roman" w:hAnsi="Times New Roman" w:cs="Times New Roman"/>
                <w:sz w:val="20"/>
                <w:szCs w:val="20"/>
                <w:lang w:eastAsia="ru-RU"/>
              </w:rPr>
              <w:t>Промежуточная аттестация</w:t>
            </w:r>
          </w:p>
        </w:tc>
        <w:tc>
          <w:tcPr>
            <w:tcW w:w="337" w:type="pct"/>
            <w:tcBorders>
              <w:top w:val="single" w:sz="4" w:space="0" w:color="auto"/>
              <w:left w:val="single" w:sz="4" w:space="0" w:color="auto"/>
              <w:bottom w:val="single" w:sz="4" w:space="0" w:color="auto"/>
              <w:right w:val="single" w:sz="4" w:space="0" w:color="auto"/>
            </w:tcBorders>
            <w:vAlign w:val="center"/>
          </w:tcPr>
          <w:p w14:paraId="6B6E300D" w14:textId="77777777" w:rsidR="00BC6B21" w:rsidRPr="00BC6B21" w:rsidRDefault="00BC6B21" w:rsidP="00BC6B21">
            <w:pPr>
              <w:suppressAutoHyphens/>
              <w:spacing w:after="0" w:line="240" w:lineRule="auto"/>
              <w:ind w:right="-57"/>
              <w:jc w:val="center"/>
              <w:rPr>
                <w:rFonts w:ascii="Times New Roman" w:eastAsia="Times New Roman" w:hAnsi="Times New Roman" w:cs="Times New Roman"/>
                <w:sz w:val="20"/>
                <w:szCs w:val="20"/>
                <w:lang w:eastAsia="ru-RU"/>
              </w:rPr>
            </w:pPr>
            <w:r w:rsidRPr="00BC6B21">
              <w:rPr>
                <w:rFonts w:ascii="Times New Roman" w:eastAsia="Times New Roman" w:hAnsi="Times New Roman" w:cs="Times New Roman"/>
                <w:sz w:val="20"/>
                <w:szCs w:val="20"/>
                <w:lang w:eastAsia="ru-RU"/>
              </w:rPr>
              <w:t>Учебная</w:t>
            </w:r>
          </w:p>
          <w:p w14:paraId="7D366013" w14:textId="77777777" w:rsidR="00BC6B21" w:rsidRPr="00BC6B21" w:rsidRDefault="00BC6B21" w:rsidP="00BC6B21">
            <w:pPr>
              <w:suppressAutoHyphens/>
              <w:spacing w:after="0" w:line="240" w:lineRule="auto"/>
              <w:ind w:right="-57"/>
              <w:jc w:val="center"/>
              <w:rPr>
                <w:rFonts w:ascii="Times New Roman" w:eastAsia="Times New Roman" w:hAnsi="Times New Roman" w:cs="Times New Roman"/>
                <w:i/>
                <w:sz w:val="20"/>
                <w:szCs w:val="20"/>
                <w:lang w:eastAsia="ru-RU"/>
              </w:rPr>
            </w:pPr>
          </w:p>
        </w:tc>
        <w:tc>
          <w:tcPr>
            <w:tcW w:w="625" w:type="pct"/>
            <w:tcBorders>
              <w:top w:val="single" w:sz="4" w:space="0" w:color="auto"/>
              <w:left w:val="single" w:sz="4" w:space="0" w:color="auto"/>
              <w:bottom w:val="single" w:sz="4" w:space="0" w:color="auto"/>
              <w:right w:val="single" w:sz="4" w:space="0" w:color="auto"/>
            </w:tcBorders>
            <w:vAlign w:val="center"/>
          </w:tcPr>
          <w:p w14:paraId="2A10B4C3" w14:textId="77777777" w:rsidR="00BC6B21" w:rsidRPr="00BC6B21" w:rsidRDefault="00BC6B21" w:rsidP="00BC6B21">
            <w:pPr>
              <w:suppressAutoHyphens/>
              <w:spacing w:after="0" w:line="240" w:lineRule="auto"/>
              <w:ind w:right="-57"/>
              <w:jc w:val="center"/>
              <w:rPr>
                <w:rFonts w:ascii="Times New Roman" w:eastAsia="Times New Roman" w:hAnsi="Times New Roman" w:cs="Times New Roman"/>
                <w:sz w:val="20"/>
                <w:szCs w:val="20"/>
                <w:lang w:eastAsia="ru-RU"/>
              </w:rPr>
            </w:pPr>
            <w:r w:rsidRPr="00BC6B21">
              <w:rPr>
                <w:rFonts w:ascii="Times New Roman" w:eastAsia="Times New Roman" w:hAnsi="Times New Roman" w:cs="Times New Roman"/>
                <w:sz w:val="20"/>
                <w:szCs w:val="20"/>
                <w:lang w:eastAsia="ru-RU"/>
              </w:rPr>
              <w:t>Производственная</w:t>
            </w:r>
          </w:p>
          <w:p w14:paraId="5DF35A0E" w14:textId="77777777" w:rsidR="00BC6B21" w:rsidRPr="00BC6B21" w:rsidRDefault="00BC6B21" w:rsidP="00BC6B21">
            <w:pPr>
              <w:suppressAutoHyphens/>
              <w:spacing w:after="0" w:line="240" w:lineRule="auto"/>
              <w:ind w:right="-57"/>
              <w:jc w:val="center"/>
              <w:rPr>
                <w:rFonts w:ascii="Times New Roman" w:eastAsia="Times New Roman" w:hAnsi="Times New Roman" w:cs="Times New Roman"/>
                <w:i/>
                <w:sz w:val="20"/>
                <w:szCs w:val="20"/>
                <w:lang w:eastAsia="ru-RU"/>
              </w:rPr>
            </w:pPr>
          </w:p>
        </w:tc>
      </w:tr>
      <w:tr w:rsidR="00AE6BED" w:rsidRPr="00BC6B21" w14:paraId="6E6BC554" w14:textId="77777777" w:rsidTr="00AE6BED">
        <w:trPr>
          <w:trHeight w:val="415"/>
        </w:trPr>
        <w:tc>
          <w:tcPr>
            <w:tcW w:w="624" w:type="pct"/>
            <w:tcBorders>
              <w:top w:val="single" w:sz="4" w:space="0" w:color="auto"/>
              <w:left w:val="single" w:sz="4" w:space="0" w:color="auto"/>
              <w:bottom w:val="single" w:sz="4" w:space="0" w:color="auto"/>
              <w:right w:val="single" w:sz="4" w:space="0" w:color="auto"/>
            </w:tcBorders>
            <w:vAlign w:val="center"/>
            <w:hideMark/>
          </w:tcPr>
          <w:p w14:paraId="3D5B2F42" w14:textId="77777777" w:rsidR="00BC6B21" w:rsidRPr="00BC6B21" w:rsidRDefault="00BC6B21" w:rsidP="00BC6B21">
            <w:pPr>
              <w:spacing w:after="0" w:line="240" w:lineRule="auto"/>
              <w:jc w:val="center"/>
              <w:rPr>
                <w:rFonts w:ascii="Times New Roman" w:eastAsia="Times New Roman" w:hAnsi="Times New Roman" w:cs="Times New Roman"/>
                <w:i/>
                <w:lang w:eastAsia="ru-RU"/>
              </w:rPr>
            </w:pPr>
            <w:r w:rsidRPr="00BC6B21">
              <w:rPr>
                <w:rFonts w:ascii="Times New Roman" w:eastAsia="Times New Roman" w:hAnsi="Times New Roman" w:cs="Times New Roman"/>
                <w:i/>
                <w:lang w:eastAsia="ru-RU"/>
              </w:rPr>
              <w:t>1</w:t>
            </w:r>
          </w:p>
        </w:tc>
        <w:tc>
          <w:tcPr>
            <w:tcW w:w="1031" w:type="pct"/>
            <w:tcBorders>
              <w:top w:val="single" w:sz="4" w:space="0" w:color="auto"/>
              <w:left w:val="single" w:sz="4" w:space="0" w:color="auto"/>
              <w:bottom w:val="single" w:sz="4" w:space="0" w:color="auto"/>
              <w:right w:val="single" w:sz="4" w:space="0" w:color="auto"/>
            </w:tcBorders>
            <w:vAlign w:val="center"/>
            <w:hideMark/>
          </w:tcPr>
          <w:p w14:paraId="6E30CF8A" w14:textId="77777777" w:rsidR="00BC6B21" w:rsidRPr="00BC6B21" w:rsidRDefault="00BC6B21" w:rsidP="00BC6B21">
            <w:pPr>
              <w:spacing w:after="0" w:line="240" w:lineRule="auto"/>
              <w:jc w:val="center"/>
              <w:rPr>
                <w:rFonts w:ascii="Times New Roman" w:eastAsia="Times New Roman" w:hAnsi="Times New Roman" w:cs="Times New Roman"/>
                <w:i/>
                <w:lang w:eastAsia="ru-RU"/>
              </w:rPr>
            </w:pPr>
            <w:r w:rsidRPr="00BC6B21">
              <w:rPr>
                <w:rFonts w:ascii="Times New Roman" w:eastAsia="Times New Roman" w:hAnsi="Times New Roman" w:cs="Times New Roman"/>
                <w:i/>
                <w:lang w:eastAsia="ru-RU"/>
              </w:rPr>
              <w:t>2</w:t>
            </w:r>
          </w:p>
        </w:tc>
        <w:tc>
          <w:tcPr>
            <w:tcW w:w="316" w:type="pct"/>
            <w:tcBorders>
              <w:top w:val="single" w:sz="4" w:space="0" w:color="auto"/>
              <w:left w:val="single" w:sz="4" w:space="0" w:color="auto"/>
              <w:bottom w:val="single" w:sz="4" w:space="0" w:color="auto"/>
              <w:right w:val="single" w:sz="4" w:space="0" w:color="auto"/>
            </w:tcBorders>
            <w:vAlign w:val="center"/>
            <w:hideMark/>
          </w:tcPr>
          <w:p w14:paraId="6196D5CB" w14:textId="77777777" w:rsidR="00BC6B21" w:rsidRPr="00BC6B21" w:rsidRDefault="00BC6B21" w:rsidP="00BC6B21">
            <w:pPr>
              <w:spacing w:after="0" w:line="240" w:lineRule="auto"/>
              <w:jc w:val="center"/>
              <w:rPr>
                <w:rFonts w:ascii="Times New Roman" w:eastAsia="Times New Roman" w:hAnsi="Times New Roman" w:cs="Times New Roman"/>
                <w:i/>
                <w:lang w:eastAsia="ru-RU"/>
              </w:rPr>
            </w:pPr>
            <w:r w:rsidRPr="00BC6B21">
              <w:rPr>
                <w:rFonts w:ascii="Times New Roman" w:eastAsia="Times New Roman" w:hAnsi="Times New Roman" w:cs="Times New Roman"/>
                <w:i/>
                <w:lang w:eastAsia="ru-RU"/>
              </w:rPr>
              <w:t>3</w:t>
            </w:r>
          </w:p>
        </w:tc>
        <w:tc>
          <w:tcPr>
            <w:tcW w:w="289" w:type="pct"/>
            <w:tcBorders>
              <w:top w:val="single" w:sz="4" w:space="0" w:color="auto"/>
              <w:left w:val="single" w:sz="4" w:space="0" w:color="auto"/>
              <w:bottom w:val="single" w:sz="4" w:space="0" w:color="auto"/>
              <w:right w:val="single" w:sz="4" w:space="0" w:color="auto"/>
            </w:tcBorders>
            <w:vAlign w:val="center"/>
            <w:hideMark/>
          </w:tcPr>
          <w:p w14:paraId="7294C5E7" w14:textId="77777777" w:rsidR="00BC6B21" w:rsidRPr="00BC6B21" w:rsidRDefault="00BC6B21" w:rsidP="00BC6B21">
            <w:pPr>
              <w:spacing w:after="0" w:line="240" w:lineRule="auto"/>
              <w:jc w:val="center"/>
              <w:rPr>
                <w:rFonts w:ascii="Times New Roman" w:eastAsia="Times New Roman" w:hAnsi="Times New Roman" w:cs="Times New Roman"/>
                <w:i/>
                <w:lang w:eastAsia="ru-RU"/>
              </w:rPr>
            </w:pPr>
            <w:r w:rsidRPr="00BC6B21">
              <w:rPr>
                <w:rFonts w:ascii="Times New Roman" w:eastAsia="Times New Roman" w:hAnsi="Times New Roman" w:cs="Times New Roman"/>
                <w:i/>
                <w:lang w:eastAsia="ru-RU"/>
              </w:rPr>
              <w:t>4</w:t>
            </w:r>
          </w:p>
        </w:tc>
        <w:tc>
          <w:tcPr>
            <w:tcW w:w="288" w:type="pct"/>
            <w:tcBorders>
              <w:top w:val="single" w:sz="4" w:space="0" w:color="auto"/>
              <w:left w:val="single" w:sz="4" w:space="0" w:color="auto"/>
              <w:bottom w:val="single" w:sz="4" w:space="0" w:color="auto"/>
              <w:right w:val="single" w:sz="4" w:space="0" w:color="auto"/>
            </w:tcBorders>
            <w:vAlign w:val="center"/>
            <w:hideMark/>
          </w:tcPr>
          <w:p w14:paraId="5079241B" w14:textId="77777777" w:rsidR="00BC6B21" w:rsidRPr="00BC6B21" w:rsidRDefault="00BC6B21" w:rsidP="00BC6B21">
            <w:pPr>
              <w:spacing w:after="0" w:line="240" w:lineRule="auto"/>
              <w:jc w:val="center"/>
              <w:rPr>
                <w:rFonts w:ascii="Times New Roman" w:eastAsia="Times New Roman" w:hAnsi="Times New Roman" w:cs="Times New Roman"/>
                <w:i/>
                <w:lang w:eastAsia="ru-RU"/>
              </w:rPr>
            </w:pPr>
            <w:r w:rsidRPr="00BC6B21">
              <w:rPr>
                <w:rFonts w:ascii="Times New Roman" w:eastAsia="Times New Roman" w:hAnsi="Times New Roman" w:cs="Times New Roman"/>
                <w:i/>
                <w:lang w:eastAsia="ru-RU"/>
              </w:rPr>
              <w:t>5</w:t>
            </w:r>
          </w:p>
        </w:tc>
        <w:tc>
          <w:tcPr>
            <w:tcW w:w="481" w:type="pct"/>
            <w:tcBorders>
              <w:top w:val="single" w:sz="4" w:space="0" w:color="auto"/>
              <w:left w:val="single" w:sz="4" w:space="0" w:color="auto"/>
              <w:bottom w:val="single" w:sz="4" w:space="0" w:color="auto"/>
              <w:right w:val="single" w:sz="4" w:space="0" w:color="auto"/>
            </w:tcBorders>
            <w:vAlign w:val="center"/>
            <w:hideMark/>
          </w:tcPr>
          <w:p w14:paraId="526AFCF2" w14:textId="77777777" w:rsidR="00BC6B21" w:rsidRPr="00BC6B21" w:rsidRDefault="00BC6B21" w:rsidP="00BC6B21">
            <w:pPr>
              <w:spacing w:after="0" w:line="240" w:lineRule="auto"/>
              <w:jc w:val="center"/>
              <w:rPr>
                <w:rFonts w:ascii="Times New Roman" w:eastAsia="Times New Roman" w:hAnsi="Times New Roman" w:cs="Times New Roman"/>
                <w:i/>
                <w:lang w:eastAsia="ru-RU"/>
              </w:rPr>
            </w:pPr>
            <w:r w:rsidRPr="00BC6B21">
              <w:rPr>
                <w:rFonts w:ascii="Times New Roman" w:eastAsia="Times New Roman" w:hAnsi="Times New Roman" w:cs="Times New Roman"/>
                <w:i/>
                <w:lang w:eastAsia="ru-RU"/>
              </w:rPr>
              <w:t>6</w:t>
            </w:r>
          </w:p>
        </w:tc>
        <w:tc>
          <w:tcPr>
            <w:tcW w:w="625" w:type="pct"/>
            <w:tcBorders>
              <w:top w:val="single" w:sz="4" w:space="0" w:color="auto"/>
              <w:left w:val="single" w:sz="4" w:space="0" w:color="auto"/>
              <w:bottom w:val="single" w:sz="4" w:space="0" w:color="auto"/>
              <w:right w:val="single" w:sz="4" w:space="0" w:color="auto"/>
            </w:tcBorders>
            <w:vAlign w:val="center"/>
          </w:tcPr>
          <w:p w14:paraId="6D76A149" w14:textId="77777777" w:rsidR="00BC6B21" w:rsidRPr="00BC6B21" w:rsidRDefault="00BC6B21" w:rsidP="00BC6B21">
            <w:pPr>
              <w:spacing w:after="0" w:line="240" w:lineRule="auto"/>
              <w:jc w:val="center"/>
              <w:rPr>
                <w:rFonts w:ascii="Times New Roman" w:eastAsia="Times New Roman" w:hAnsi="Times New Roman" w:cs="Times New Roman"/>
                <w:i/>
                <w:lang w:eastAsia="ru-RU"/>
              </w:rPr>
            </w:pPr>
            <w:r w:rsidRPr="00BC6B21">
              <w:rPr>
                <w:rFonts w:ascii="Times New Roman" w:eastAsia="Times New Roman" w:hAnsi="Times New Roman" w:cs="Times New Roman"/>
                <w:i/>
                <w:lang w:eastAsia="ru-RU"/>
              </w:rPr>
              <w:t>8</w:t>
            </w:r>
          </w:p>
        </w:tc>
        <w:tc>
          <w:tcPr>
            <w:tcW w:w="385" w:type="pct"/>
            <w:tcBorders>
              <w:top w:val="single" w:sz="4" w:space="0" w:color="auto"/>
              <w:left w:val="single" w:sz="4" w:space="0" w:color="auto"/>
              <w:bottom w:val="single" w:sz="4" w:space="0" w:color="auto"/>
              <w:right w:val="single" w:sz="4" w:space="0" w:color="auto"/>
            </w:tcBorders>
            <w:vAlign w:val="center"/>
            <w:hideMark/>
          </w:tcPr>
          <w:p w14:paraId="7B165165" w14:textId="77777777" w:rsidR="00BC6B21" w:rsidRPr="00BC6B21" w:rsidRDefault="00BC6B21" w:rsidP="00BC6B21">
            <w:pPr>
              <w:spacing w:after="0" w:line="240" w:lineRule="auto"/>
              <w:jc w:val="center"/>
              <w:rPr>
                <w:rFonts w:ascii="Times New Roman" w:eastAsia="Times New Roman" w:hAnsi="Times New Roman" w:cs="Times New Roman"/>
                <w:i/>
                <w:lang w:eastAsia="ru-RU"/>
              </w:rPr>
            </w:pPr>
            <w:r w:rsidRPr="00BC6B21">
              <w:rPr>
                <w:rFonts w:ascii="Times New Roman" w:eastAsia="Times New Roman" w:hAnsi="Times New Roman" w:cs="Times New Roman"/>
                <w:i/>
                <w:lang w:eastAsia="ru-RU"/>
              </w:rPr>
              <w:t>9</w:t>
            </w:r>
          </w:p>
        </w:tc>
        <w:tc>
          <w:tcPr>
            <w:tcW w:w="337" w:type="pct"/>
            <w:tcBorders>
              <w:top w:val="single" w:sz="4" w:space="0" w:color="auto"/>
              <w:left w:val="single" w:sz="4" w:space="0" w:color="auto"/>
              <w:bottom w:val="single" w:sz="4" w:space="0" w:color="auto"/>
              <w:right w:val="single" w:sz="4" w:space="0" w:color="auto"/>
            </w:tcBorders>
            <w:vAlign w:val="center"/>
            <w:hideMark/>
          </w:tcPr>
          <w:p w14:paraId="223D94D7" w14:textId="77777777" w:rsidR="00BC6B21" w:rsidRPr="00BC6B21" w:rsidRDefault="00BC6B21" w:rsidP="00BC6B21">
            <w:pPr>
              <w:spacing w:after="0" w:line="240" w:lineRule="auto"/>
              <w:jc w:val="center"/>
              <w:rPr>
                <w:rFonts w:ascii="Times New Roman" w:eastAsia="Times New Roman" w:hAnsi="Times New Roman" w:cs="Times New Roman"/>
                <w:i/>
                <w:lang w:eastAsia="ru-RU"/>
              </w:rPr>
            </w:pPr>
            <w:r w:rsidRPr="00BC6B21">
              <w:rPr>
                <w:rFonts w:ascii="Times New Roman" w:eastAsia="Times New Roman" w:hAnsi="Times New Roman" w:cs="Times New Roman"/>
                <w:i/>
                <w:lang w:eastAsia="ru-RU"/>
              </w:rPr>
              <w:t>10</w:t>
            </w:r>
          </w:p>
        </w:tc>
        <w:tc>
          <w:tcPr>
            <w:tcW w:w="625" w:type="pct"/>
            <w:tcBorders>
              <w:top w:val="single" w:sz="4" w:space="0" w:color="auto"/>
              <w:left w:val="single" w:sz="4" w:space="0" w:color="auto"/>
              <w:bottom w:val="single" w:sz="4" w:space="0" w:color="auto"/>
              <w:right w:val="single" w:sz="4" w:space="0" w:color="auto"/>
            </w:tcBorders>
            <w:vAlign w:val="center"/>
            <w:hideMark/>
          </w:tcPr>
          <w:p w14:paraId="2F83CD67" w14:textId="77777777" w:rsidR="00BC6B21" w:rsidRPr="00BC6B21" w:rsidRDefault="00BC6B21" w:rsidP="00BC6B21">
            <w:pPr>
              <w:spacing w:after="0" w:line="240" w:lineRule="auto"/>
              <w:jc w:val="center"/>
              <w:rPr>
                <w:rFonts w:ascii="Times New Roman" w:eastAsia="Times New Roman" w:hAnsi="Times New Roman" w:cs="Times New Roman"/>
                <w:i/>
                <w:lang w:eastAsia="ru-RU"/>
              </w:rPr>
            </w:pPr>
            <w:r w:rsidRPr="00BC6B21">
              <w:rPr>
                <w:rFonts w:ascii="Times New Roman" w:eastAsia="Times New Roman" w:hAnsi="Times New Roman" w:cs="Times New Roman"/>
                <w:i/>
                <w:lang w:eastAsia="ru-RU"/>
              </w:rPr>
              <w:t>11</w:t>
            </w:r>
          </w:p>
        </w:tc>
      </w:tr>
      <w:tr w:rsidR="00AE6BED" w:rsidRPr="00BC6B21" w14:paraId="11C4592E" w14:textId="77777777" w:rsidTr="00AE6BED">
        <w:tc>
          <w:tcPr>
            <w:tcW w:w="624" w:type="pct"/>
            <w:tcBorders>
              <w:top w:val="single" w:sz="4" w:space="0" w:color="auto"/>
              <w:left w:val="single" w:sz="4" w:space="0" w:color="auto"/>
              <w:bottom w:val="single" w:sz="4" w:space="0" w:color="auto"/>
              <w:right w:val="single" w:sz="4" w:space="0" w:color="auto"/>
            </w:tcBorders>
            <w:hideMark/>
          </w:tcPr>
          <w:p w14:paraId="377E0A59" w14:textId="3797F7C9" w:rsidR="00BC6B21" w:rsidRPr="00AE6BED" w:rsidRDefault="00BC6B21" w:rsidP="00BC6B21">
            <w:pPr>
              <w:spacing w:after="0" w:line="240" w:lineRule="auto"/>
              <w:rPr>
                <w:rFonts w:ascii="Times New Roman" w:eastAsia="Times New Roman" w:hAnsi="Times New Roman" w:cs="Times New Roman"/>
                <w:lang w:eastAsia="ru-RU"/>
              </w:rPr>
            </w:pPr>
            <w:r w:rsidRPr="00AE6BED">
              <w:rPr>
                <w:rFonts w:ascii="Times New Roman" w:eastAsia="Times New Roman" w:hAnsi="Times New Roman" w:cs="Times New Roman"/>
                <w:lang w:eastAsia="ru-RU"/>
              </w:rPr>
              <w:t xml:space="preserve">ПК </w:t>
            </w:r>
            <w:r w:rsidR="00AE6BED" w:rsidRPr="00AE6BED">
              <w:rPr>
                <w:rFonts w:ascii="Times New Roman" w:eastAsia="Times New Roman" w:hAnsi="Times New Roman" w:cs="Times New Roman"/>
                <w:lang w:eastAsia="ru-RU"/>
              </w:rPr>
              <w:t>2</w:t>
            </w:r>
            <w:r w:rsidRPr="00AE6BED">
              <w:rPr>
                <w:rFonts w:ascii="Times New Roman" w:eastAsia="Times New Roman" w:hAnsi="Times New Roman" w:cs="Times New Roman"/>
                <w:lang w:eastAsia="ru-RU"/>
              </w:rPr>
              <w:t xml:space="preserve">.1 – ПК </w:t>
            </w:r>
            <w:r w:rsidR="00AE6BED" w:rsidRPr="00AE6BED">
              <w:rPr>
                <w:rFonts w:ascii="Times New Roman" w:eastAsia="Times New Roman" w:hAnsi="Times New Roman" w:cs="Times New Roman"/>
                <w:lang w:eastAsia="ru-RU"/>
              </w:rPr>
              <w:t>2</w:t>
            </w:r>
            <w:r w:rsidRPr="00AE6BED">
              <w:rPr>
                <w:rFonts w:ascii="Times New Roman" w:eastAsia="Times New Roman" w:hAnsi="Times New Roman" w:cs="Times New Roman"/>
                <w:lang w:eastAsia="ru-RU"/>
              </w:rPr>
              <w:t xml:space="preserve">.4, </w:t>
            </w:r>
          </w:p>
          <w:p w14:paraId="795FC248" w14:textId="138EC0BB" w:rsidR="00BC6B21" w:rsidRPr="00AE6BED" w:rsidRDefault="00BC6B21" w:rsidP="00BC6B21">
            <w:pPr>
              <w:spacing w:after="0" w:line="240" w:lineRule="auto"/>
              <w:rPr>
                <w:rFonts w:ascii="Times New Roman" w:eastAsia="Times New Roman" w:hAnsi="Times New Roman" w:cs="Times New Roman"/>
                <w:lang w:eastAsia="ru-RU"/>
              </w:rPr>
            </w:pPr>
            <w:r w:rsidRPr="00AE6BED">
              <w:rPr>
                <w:rFonts w:ascii="Times New Roman" w:eastAsia="Times New Roman" w:hAnsi="Times New Roman" w:cs="Times New Roman"/>
                <w:lang w:eastAsia="ru-RU"/>
              </w:rPr>
              <w:t>ОК</w:t>
            </w:r>
            <w:r w:rsidR="00AE6BED" w:rsidRPr="00AE6BED">
              <w:rPr>
                <w:rFonts w:ascii="Times New Roman" w:eastAsia="Times New Roman" w:hAnsi="Times New Roman" w:cs="Times New Roman"/>
                <w:lang w:eastAsia="ru-RU"/>
              </w:rPr>
              <w:t xml:space="preserve"> 01–06</w:t>
            </w:r>
          </w:p>
        </w:tc>
        <w:tc>
          <w:tcPr>
            <w:tcW w:w="1031" w:type="pct"/>
            <w:tcBorders>
              <w:top w:val="single" w:sz="4" w:space="0" w:color="auto"/>
              <w:left w:val="single" w:sz="4" w:space="0" w:color="auto"/>
              <w:bottom w:val="single" w:sz="4" w:space="0" w:color="auto"/>
              <w:right w:val="single" w:sz="4" w:space="0" w:color="auto"/>
            </w:tcBorders>
            <w:hideMark/>
          </w:tcPr>
          <w:p w14:paraId="69AD4F12" w14:textId="77777777" w:rsidR="00BC6B21" w:rsidRPr="00BC6B21" w:rsidRDefault="00BC6B21" w:rsidP="00BC6B21">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Раздел 1. Диагностика и устранение неисправностей стационарных ПК</w:t>
            </w:r>
          </w:p>
        </w:tc>
        <w:tc>
          <w:tcPr>
            <w:tcW w:w="316" w:type="pct"/>
            <w:tcBorders>
              <w:top w:val="single" w:sz="4" w:space="0" w:color="auto"/>
              <w:left w:val="single" w:sz="4" w:space="0" w:color="auto"/>
              <w:bottom w:val="single" w:sz="4" w:space="0" w:color="auto"/>
              <w:right w:val="single" w:sz="4" w:space="0" w:color="auto"/>
            </w:tcBorders>
            <w:shd w:val="clear" w:color="auto" w:fill="auto"/>
            <w:hideMark/>
          </w:tcPr>
          <w:p w14:paraId="38BF5CC0" w14:textId="012948B4" w:rsidR="00BC6B21" w:rsidRPr="00BC6B21" w:rsidRDefault="00BC6B21" w:rsidP="00AE6BED">
            <w:pPr>
              <w:spacing w:after="0" w:line="240" w:lineRule="auto"/>
              <w:jc w:val="center"/>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116</w:t>
            </w:r>
          </w:p>
        </w:tc>
        <w:tc>
          <w:tcPr>
            <w:tcW w:w="289" w:type="pct"/>
            <w:tcBorders>
              <w:top w:val="single" w:sz="4" w:space="0" w:color="auto"/>
              <w:left w:val="single" w:sz="4" w:space="0" w:color="auto"/>
              <w:bottom w:val="single" w:sz="4" w:space="0" w:color="auto"/>
              <w:right w:val="single" w:sz="4" w:space="0" w:color="auto"/>
            </w:tcBorders>
            <w:hideMark/>
          </w:tcPr>
          <w:p w14:paraId="20560B37" w14:textId="77777777" w:rsidR="00BC6B21" w:rsidRPr="00BC6B21" w:rsidRDefault="00BC6B21" w:rsidP="00BC6B21">
            <w:pPr>
              <w:spacing w:after="0" w:line="240" w:lineRule="auto"/>
              <w:jc w:val="center"/>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94</w:t>
            </w:r>
          </w:p>
        </w:tc>
        <w:tc>
          <w:tcPr>
            <w:tcW w:w="288" w:type="pct"/>
            <w:tcBorders>
              <w:top w:val="single" w:sz="4" w:space="0" w:color="auto"/>
              <w:left w:val="single" w:sz="4" w:space="0" w:color="auto"/>
              <w:bottom w:val="single" w:sz="4" w:space="0" w:color="auto"/>
              <w:right w:val="single" w:sz="4" w:space="0" w:color="auto"/>
            </w:tcBorders>
            <w:hideMark/>
          </w:tcPr>
          <w:p w14:paraId="1FF9122D" w14:textId="77777777" w:rsidR="00BC6B21" w:rsidRPr="00BC6B21" w:rsidRDefault="00BC6B21" w:rsidP="00BC6B21">
            <w:pPr>
              <w:spacing w:after="0" w:line="240" w:lineRule="auto"/>
              <w:jc w:val="center"/>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56</w:t>
            </w:r>
          </w:p>
        </w:tc>
        <w:tc>
          <w:tcPr>
            <w:tcW w:w="481" w:type="pct"/>
            <w:tcBorders>
              <w:top w:val="single" w:sz="4" w:space="0" w:color="auto"/>
              <w:left w:val="single" w:sz="4" w:space="0" w:color="auto"/>
              <w:bottom w:val="single" w:sz="4" w:space="0" w:color="auto"/>
              <w:right w:val="single" w:sz="4" w:space="0" w:color="auto"/>
            </w:tcBorders>
            <w:hideMark/>
          </w:tcPr>
          <w:p w14:paraId="313B0FFB" w14:textId="77777777" w:rsidR="00BC6B21" w:rsidRPr="00BC6B21" w:rsidRDefault="00BC6B21" w:rsidP="00BC6B21">
            <w:pPr>
              <w:spacing w:after="0" w:line="240" w:lineRule="auto"/>
              <w:jc w:val="center"/>
              <w:rPr>
                <w:rFonts w:ascii="Times New Roman" w:eastAsia="Times New Roman" w:hAnsi="Times New Roman" w:cs="Times New Roman"/>
                <w:b/>
                <w:bCs/>
                <w:lang w:eastAsia="ru-RU"/>
              </w:rPr>
            </w:pPr>
            <w:r w:rsidRPr="00BC6B21">
              <w:rPr>
                <w:rFonts w:ascii="Times New Roman" w:eastAsia="Times New Roman" w:hAnsi="Times New Roman" w:cs="Times New Roman"/>
                <w:lang w:eastAsia="ru-RU"/>
              </w:rPr>
              <w:t>34</w:t>
            </w:r>
          </w:p>
        </w:tc>
        <w:tc>
          <w:tcPr>
            <w:tcW w:w="625" w:type="pct"/>
            <w:tcBorders>
              <w:top w:val="single" w:sz="4" w:space="0" w:color="auto"/>
              <w:left w:val="single" w:sz="4" w:space="0" w:color="auto"/>
              <w:bottom w:val="single" w:sz="4" w:space="0" w:color="auto"/>
              <w:right w:val="single" w:sz="4" w:space="0" w:color="auto"/>
            </w:tcBorders>
          </w:tcPr>
          <w:p w14:paraId="41E0DC89" w14:textId="77777777" w:rsidR="00BC6B21" w:rsidRPr="00BC6B21" w:rsidRDefault="00BC6B21" w:rsidP="00BC6B21">
            <w:pPr>
              <w:spacing w:after="0" w:line="240" w:lineRule="auto"/>
              <w:jc w:val="center"/>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Х</w:t>
            </w:r>
          </w:p>
        </w:tc>
        <w:tc>
          <w:tcPr>
            <w:tcW w:w="385" w:type="pct"/>
            <w:vMerge w:val="restart"/>
            <w:tcBorders>
              <w:top w:val="single" w:sz="4" w:space="0" w:color="auto"/>
              <w:left w:val="single" w:sz="4" w:space="0" w:color="auto"/>
              <w:bottom w:val="single" w:sz="4" w:space="0" w:color="auto"/>
              <w:right w:val="single" w:sz="4" w:space="0" w:color="auto"/>
            </w:tcBorders>
            <w:hideMark/>
          </w:tcPr>
          <w:p w14:paraId="6A795121" w14:textId="77777777" w:rsidR="00BC6B21" w:rsidRPr="00BC6B21" w:rsidRDefault="00BC6B21" w:rsidP="00BC6B21">
            <w:pPr>
              <w:spacing w:after="0" w:line="240" w:lineRule="auto"/>
              <w:jc w:val="center"/>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Х</w:t>
            </w:r>
          </w:p>
        </w:tc>
        <w:tc>
          <w:tcPr>
            <w:tcW w:w="337" w:type="pct"/>
            <w:vMerge w:val="restart"/>
            <w:tcBorders>
              <w:top w:val="single" w:sz="4" w:space="0" w:color="auto"/>
              <w:left w:val="single" w:sz="4" w:space="0" w:color="auto"/>
              <w:right w:val="single" w:sz="4" w:space="0" w:color="auto"/>
            </w:tcBorders>
          </w:tcPr>
          <w:p w14:paraId="4B2A4544" w14:textId="77777777" w:rsidR="00BC6B21" w:rsidRPr="00BC6B21" w:rsidRDefault="00BC6B21" w:rsidP="00BC6B21">
            <w:pPr>
              <w:spacing w:after="0" w:line="240" w:lineRule="auto"/>
              <w:jc w:val="center"/>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180</w:t>
            </w:r>
          </w:p>
        </w:tc>
        <w:tc>
          <w:tcPr>
            <w:tcW w:w="625" w:type="pct"/>
            <w:tcBorders>
              <w:top w:val="single" w:sz="4" w:space="0" w:color="auto"/>
              <w:left w:val="single" w:sz="4" w:space="0" w:color="auto"/>
              <w:bottom w:val="single" w:sz="4" w:space="0" w:color="auto"/>
              <w:right w:val="single" w:sz="4" w:space="0" w:color="auto"/>
            </w:tcBorders>
          </w:tcPr>
          <w:p w14:paraId="2FB01938" w14:textId="77777777" w:rsidR="00BC6B21" w:rsidRPr="00BC6B21" w:rsidRDefault="00BC6B21" w:rsidP="00BC6B21">
            <w:pPr>
              <w:spacing w:after="0" w:line="240" w:lineRule="auto"/>
              <w:jc w:val="center"/>
              <w:rPr>
                <w:rFonts w:ascii="Times New Roman" w:eastAsia="Times New Roman" w:hAnsi="Times New Roman" w:cs="Times New Roman"/>
                <w:b/>
                <w:bCs/>
                <w:lang w:eastAsia="ru-RU"/>
              </w:rPr>
            </w:pPr>
          </w:p>
        </w:tc>
      </w:tr>
      <w:tr w:rsidR="00AE6BED" w:rsidRPr="00BC6B21" w14:paraId="121BEC19" w14:textId="77777777" w:rsidTr="00AE6BED">
        <w:tc>
          <w:tcPr>
            <w:tcW w:w="624" w:type="pct"/>
            <w:tcBorders>
              <w:top w:val="single" w:sz="4" w:space="0" w:color="auto"/>
              <w:left w:val="single" w:sz="4" w:space="0" w:color="auto"/>
              <w:bottom w:val="single" w:sz="4" w:space="0" w:color="auto"/>
              <w:right w:val="single" w:sz="4" w:space="0" w:color="auto"/>
            </w:tcBorders>
          </w:tcPr>
          <w:p w14:paraId="349DF967" w14:textId="15FBAFB8" w:rsidR="00BC6B21" w:rsidRPr="00AE6BED" w:rsidRDefault="00BC6B21" w:rsidP="00BC6B21">
            <w:pPr>
              <w:spacing w:after="0" w:line="240" w:lineRule="auto"/>
              <w:rPr>
                <w:rFonts w:ascii="Times New Roman" w:eastAsia="Times New Roman" w:hAnsi="Times New Roman" w:cs="Times New Roman"/>
                <w:lang w:eastAsia="ru-RU"/>
              </w:rPr>
            </w:pPr>
            <w:r w:rsidRPr="00AE6BED">
              <w:rPr>
                <w:rFonts w:ascii="Times New Roman" w:eastAsia="Times New Roman" w:hAnsi="Times New Roman" w:cs="Times New Roman"/>
                <w:lang w:eastAsia="ru-RU"/>
              </w:rPr>
              <w:t xml:space="preserve">ПК </w:t>
            </w:r>
            <w:r w:rsidR="00AE6BED" w:rsidRPr="00AE6BED">
              <w:rPr>
                <w:rFonts w:ascii="Times New Roman" w:eastAsia="Times New Roman" w:hAnsi="Times New Roman" w:cs="Times New Roman"/>
                <w:lang w:eastAsia="ru-RU"/>
              </w:rPr>
              <w:t>2</w:t>
            </w:r>
            <w:r w:rsidRPr="00AE6BED">
              <w:rPr>
                <w:rFonts w:ascii="Times New Roman" w:eastAsia="Times New Roman" w:hAnsi="Times New Roman" w:cs="Times New Roman"/>
                <w:lang w:eastAsia="ru-RU"/>
              </w:rPr>
              <w:t xml:space="preserve">.1 – ПК </w:t>
            </w:r>
            <w:r w:rsidR="00AE6BED" w:rsidRPr="00AE6BED">
              <w:rPr>
                <w:rFonts w:ascii="Times New Roman" w:eastAsia="Times New Roman" w:hAnsi="Times New Roman" w:cs="Times New Roman"/>
                <w:lang w:eastAsia="ru-RU"/>
              </w:rPr>
              <w:t>2</w:t>
            </w:r>
            <w:r w:rsidRPr="00AE6BED">
              <w:rPr>
                <w:rFonts w:ascii="Times New Roman" w:eastAsia="Times New Roman" w:hAnsi="Times New Roman" w:cs="Times New Roman"/>
                <w:lang w:eastAsia="ru-RU"/>
              </w:rPr>
              <w:t>.4,</w:t>
            </w:r>
          </w:p>
          <w:p w14:paraId="2B75A708" w14:textId="0791951A" w:rsidR="00BC6B21" w:rsidRPr="00AE6BED" w:rsidRDefault="00BC6B21" w:rsidP="00BC6B21">
            <w:pPr>
              <w:spacing w:after="0" w:line="240" w:lineRule="auto"/>
              <w:rPr>
                <w:rFonts w:ascii="Times New Roman" w:eastAsia="Times New Roman" w:hAnsi="Times New Roman" w:cs="Times New Roman"/>
                <w:lang w:eastAsia="ru-RU"/>
              </w:rPr>
            </w:pPr>
            <w:r w:rsidRPr="00AE6BED">
              <w:rPr>
                <w:rFonts w:ascii="Times New Roman" w:eastAsia="Times New Roman" w:hAnsi="Times New Roman" w:cs="Times New Roman"/>
                <w:lang w:eastAsia="ru-RU"/>
              </w:rPr>
              <w:t>ОК</w:t>
            </w:r>
            <w:r w:rsidR="00AE6BED" w:rsidRPr="00AE6BED">
              <w:rPr>
                <w:rFonts w:ascii="Times New Roman" w:eastAsia="Times New Roman" w:hAnsi="Times New Roman" w:cs="Times New Roman"/>
                <w:lang w:eastAsia="ru-RU"/>
              </w:rPr>
              <w:t xml:space="preserve"> 01–06</w:t>
            </w:r>
          </w:p>
        </w:tc>
        <w:tc>
          <w:tcPr>
            <w:tcW w:w="1031" w:type="pct"/>
            <w:tcBorders>
              <w:top w:val="single" w:sz="4" w:space="0" w:color="auto"/>
              <w:left w:val="single" w:sz="4" w:space="0" w:color="auto"/>
              <w:bottom w:val="single" w:sz="4" w:space="0" w:color="auto"/>
              <w:right w:val="single" w:sz="4" w:space="0" w:color="auto"/>
            </w:tcBorders>
          </w:tcPr>
          <w:p w14:paraId="5B95A3BD" w14:textId="77777777" w:rsidR="00BC6B21" w:rsidRPr="00BC6B21" w:rsidRDefault="00BC6B21" w:rsidP="00BC6B21">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Раздел 2. Диагностика и устранение неисправностей персональных мобильных устройств</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16B76E97" w14:textId="77777777" w:rsidR="00BC6B21" w:rsidRPr="00BC6B21" w:rsidRDefault="00BC6B21" w:rsidP="00BC6B21">
            <w:pPr>
              <w:spacing w:after="0" w:line="240" w:lineRule="auto"/>
              <w:jc w:val="center"/>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116</w:t>
            </w:r>
          </w:p>
        </w:tc>
        <w:tc>
          <w:tcPr>
            <w:tcW w:w="289" w:type="pct"/>
            <w:tcBorders>
              <w:top w:val="single" w:sz="4" w:space="0" w:color="auto"/>
              <w:left w:val="single" w:sz="4" w:space="0" w:color="auto"/>
              <w:bottom w:val="single" w:sz="4" w:space="0" w:color="auto"/>
              <w:right w:val="single" w:sz="4" w:space="0" w:color="auto"/>
            </w:tcBorders>
          </w:tcPr>
          <w:p w14:paraId="161A6409" w14:textId="77777777" w:rsidR="00BC6B21" w:rsidRPr="00BC6B21" w:rsidRDefault="00BC6B21" w:rsidP="00BC6B21">
            <w:pPr>
              <w:spacing w:after="0" w:line="240" w:lineRule="auto"/>
              <w:jc w:val="center"/>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94</w:t>
            </w:r>
          </w:p>
        </w:tc>
        <w:tc>
          <w:tcPr>
            <w:tcW w:w="288" w:type="pct"/>
            <w:tcBorders>
              <w:top w:val="single" w:sz="4" w:space="0" w:color="auto"/>
              <w:left w:val="single" w:sz="4" w:space="0" w:color="auto"/>
              <w:bottom w:val="single" w:sz="4" w:space="0" w:color="auto"/>
              <w:right w:val="single" w:sz="4" w:space="0" w:color="auto"/>
            </w:tcBorders>
          </w:tcPr>
          <w:p w14:paraId="0D7C6432" w14:textId="77777777" w:rsidR="00BC6B21" w:rsidRPr="00BC6B21" w:rsidRDefault="00BC6B21" w:rsidP="00BC6B21">
            <w:pPr>
              <w:spacing w:after="0" w:line="240" w:lineRule="auto"/>
              <w:jc w:val="center"/>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56</w:t>
            </w:r>
          </w:p>
        </w:tc>
        <w:tc>
          <w:tcPr>
            <w:tcW w:w="481" w:type="pct"/>
            <w:tcBorders>
              <w:top w:val="single" w:sz="4" w:space="0" w:color="auto"/>
              <w:left w:val="single" w:sz="4" w:space="0" w:color="auto"/>
              <w:bottom w:val="single" w:sz="4" w:space="0" w:color="auto"/>
              <w:right w:val="single" w:sz="4" w:space="0" w:color="auto"/>
            </w:tcBorders>
          </w:tcPr>
          <w:p w14:paraId="781C8B1B" w14:textId="77777777" w:rsidR="00BC6B21" w:rsidRPr="00BC6B21" w:rsidRDefault="00BC6B21" w:rsidP="00BC6B21">
            <w:pPr>
              <w:spacing w:after="0" w:line="240" w:lineRule="auto"/>
              <w:jc w:val="center"/>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34</w:t>
            </w:r>
          </w:p>
        </w:tc>
        <w:tc>
          <w:tcPr>
            <w:tcW w:w="625" w:type="pct"/>
            <w:tcBorders>
              <w:top w:val="single" w:sz="4" w:space="0" w:color="auto"/>
              <w:left w:val="single" w:sz="4" w:space="0" w:color="auto"/>
              <w:bottom w:val="single" w:sz="4" w:space="0" w:color="auto"/>
              <w:right w:val="single" w:sz="4" w:space="0" w:color="auto"/>
            </w:tcBorders>
          </w:tcPr>
          <w:p w14:paraId="7A118CCE" w14:textId="77777777" w:rsidR="00BC6B21" w:rsidRPr="00BC6B21" w:rsidRDefault="00BC6B21" w:rsidP="00BC6B21">
            <w:pPr>
              <w:spacing w:after="0" w:line="240" w:lineRule="auto"/>
              <w:jc w:val="center"/>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Х</w:t>
            </w:r>
          </w:p>
        </w:tc>
        <w:tc>
          <w:tcPr>
            <w:tcW w:w="385" w:type="pct"/>
            <w:vMerge/>
            <w:tcBorders>
              <w:top w:val="single" w:sz="4" w:space="0" w:color="auto"/>
              <w:left w:val="single" w:sz="4" w:space="0" w:color="auto"/>
              <w:bottom w:val="single" w:sz="4" w:space="0" w:color="auto"/>
              <w:right w:val="single" w:sz="4" w:space="0" w:color="auto"/>
            </w:tcBorders>
          </w:tcPr>
          <w:p w14:paraId="0E53C0BC" w14:textId="77777777" w:rsidR="00BC6B21" w:rsidRPr="00BC6B21" w:rsidRDefault="00BC6B21" w:rsidP="00BC6B21">
            <w:pPr>
              <w:spacing w:after="0" w:line="240" w:lineRule="auto"/>
              <w:jc w:val="center"/>
              <w:rPr>
                <w:rFonts w:ascii="Times New Roman" w:eastAsia="Times New Roman" w:hAnsi="Times New Roman" w:cs="Times New Roman"/>
                <w:lang w:eastAsia="ru-RU"/>
              </w:rPr>
            </w:pPr>
          </w:p>
        </w:tc>
        <w:tc>
          <w:tcPr>
            <w:tcW w:w="337" w:type="pct"/>
            <w:vMerge/>
            <w:tcBorders>
              <w:left w:val="single" w:sz="4" w:space="0" w:color="auto"/>
              <w:right w:val="single" w:sz="4" w:space="0" w:color="auto"/>
            </w:tcBorders>
          </w:tcPr>
          <w:p w14:paraId="3E15B68D" w14:textId="77777777" w:rsidR="00BC6B21" w:rsidRPr="00BC6B21" w:rsidRDefault="00BC6B21" w:rsidP="00BC6B21">
            <w:pPr>
              <w:spacing w:after="0" w:line="240" w:lineRule="auto"/>
              <w:jc w:val="center"/>
              <w:rPr>
                <w:rFonts w:ascii="Times New Roman" w:eastAsia="Times New Roman" w:hAnsi="Times New Roman" w:cs="Times New Roman"/>
                <w:b/>
                <w:bCs/>
                <w:lang w:eastAsia="ru-RU"/>
              </w:rPr>
            </w:pPr>
          </w:p>
        </w:tc>
        <w:tc>
          <w:tcPr>
            <w:tcW w:w="625" w:type="pct"/>
            <w:tcBorders>
              <w:top w:val="single" w:sz="4" w:space="0" w:color="auto"/>
              <w:left w:val="single" w:sz="4" w:space="0" w:color="auto"/>
              <w:bottom w:val="single" w:sz="4" w:space="0" w:color="auto"/>
              <w:right w:val="single" w:sz="4" w:space="0" w:color="auto"/>
            </w:tcBorders>
          </w:tcPr>
          <w:p w14:paraId="62091949" w14:textId="77777777" w:rsidR="00BC6B21" w:rsidRPr="00BC6B21" w:rsidRDefault="00BC6B21" w:rsidP="00BC6B21">
            <w:pPr>
              <w:spacing w:after="0" w:line="240" w:lineRule="auto"/>
              <w:jc w:val="center"/>
              <w:rPr>
                <w:rFonts w:ascii="Times New Roman" w:eastAsia="Times New Roman" w:hAnsi="Times New Roman" w:cs="Times New Roman"/>
                <w:b/>
                <w:bCs/>
                <w:lang w:eastAsia="ru-RU"/>
              </w:rPr>
            </w:pPr>
          </w:p>
        </w:tc>
      </w:tr>
      <w:tr w:rsidR="00AE6BED" w:rsidRPr="00BC6B21" w14:paraId="7071AC13" w14:textId="77777777" w:rsidTr="00AE6BED">
        <w:trPr>
          <w:trHeight w:val="314"/>
        </w:trPr>
        <w:tc>
          <w:tcPr>
            <w:tcW w:w="624" w:type="pct"/>
            <w:tcBorders>
              <w:top w:val="single" w:sz="4" w:space="0" w:color="auto"/>
              <w:left w:val="single" w:sz="4" w:space="0" w:color="auto"/>
              <w:bottom w:val="single" w:sz="4" w:space="0" w:color="auto"/>
              <w:right w:val="single" w:sz="4" w:space="0" w:color="auto"/>
            </w:tcBorders>
            <w:hideMark/>
          </w:tcPr>
          <w:p w14:paraId="543D481B" w14:textId="1D188898" w:rsidR="00BC6B21" w:rsidRPr="00AE6BED" w:rsidRDefault="00BC6B21" w:rsidP="00BC6B21">
            <w:pPr>
              <w:spacing w:after="0" w:line="240" w:lineRule="auto"/>
              <w:rPr>
                <w:rFonts w:ascii="Times New Roman" w:eastAsia="Times New Roman" w:hAnsi="Times New Roman" w:cs="Times New Roman"/>
                <w:lang w:eastAsia="ru-RU"/>
              </w:rPr>
            </w:pPr>
            <w:r w:rsidRPr="00AE6BED">
              <w:rPr>
                <w:rFonts w:ascii="Times New Roman" w:eastAsia="Times New Roman" w:hAnsi="Times New Roman" w:cs="Times New Roman"/>
                <w:lang w:eastAsia="ru-RU"/>
              </w:rPr>
              <w:t xml:space="preserve">ПК </w:t>
            </w:r>
            <w:r w:rsidR="00AE6BED" w:rsidRPr="00AE6BED">
              <w:rPr>
                <w:rFonts w:ascii="Times New Roman" w:eastAsia="Times New Roman" w:hAnsi="Times New Roman" w:cs="Times New Roman"/>
                <w:lang w:eastAsia="ru-RU"/>
              </w:rPr>
              <w:t>2</w:t>
            </w:r>
            <w:r w:rsidRPr="00AE6BED">
              <w:rPr>
                <w:rFonts w:ascii="Times New Roman" w:eastAsia="Times New Roman" w:hAnsi="Times New Roman" w:cs="Times New Roman"/>
                <w:lang w:eastAsia="ru-RU"/>
              </w:rPr>
              <w:t xml:space="preserve">.1 – ПК </w:t>
            </w:r>
            <w:r w:rsidR="00AE6BED" w:rsidRPr="00AE6BED">
              <w:rPr>
                <w:rFonts w:ascii="Times New Roman" w:eastAsia="Times New Roman" w:hAnsi="Times New Roman" w:cs="Times New Roman"/>
                <w:lang w:eastAsia="ru-RU"/>
              </w:rPr>
              <w:t>2</w:t>
            </w:r>
            <w:r w:rsidRPr="00AE6BED">
              <w:rPr>
                <w:rFonts w:ascii="Times New Roman" w:eastAsia="Times New Roman" w:hAnsi="Times New Roman" w:cs="Times New Roman"/>
                <w:lang w:eastAsia="ru-RU"/>
              </w:rPr>
              <w:t>.4,</w:t>
            </w:r>
          </w:p>
          <w:p w14:paraId="4E042985" w14:textId="0CCAD10C" w:rsidR="00BC6B21" w:rsidRPr="00AE6BED" w:rsidRDefault="00BC6B21" w:rsidP="00BC6B21">
            <w:pPr>
              <w:spacing w:after="0" w:line="240" w:lineRule="auto"/>
              <w:rPr>
                <w:rFonts w:ascii="Times New Roman" w:eastAsia="Times New Roman" w:hAnsi="Times New Roman" w:cs="Times New Roman"/>
                <w:lang w:eastAsia="ru-RU"/>
              </w:rPr>
            </w:pPr>
            <w:r w:rsidRPr="00AE6BED">
              <w:rPr>
                <w:rFonts w:ascii="Times New Roman" w:eastAsia="Times New Roman" w:hAnsi="Times New Roman" w:cs="Times New Roman"/>
                <w:lang w:eastAsia="ru-RU"/>
              </w:rPr>
              <w:t>ОК</w:t>
            </w:r>
            <w:r w:rsidR="00AE6BED" w:rsidRPr="00AE6BED">
              <w:rPr>
                <w:rFonts w:ascii="Times New Roman" w:eastAsia="Times New Roman" w:hAnsi="Times New Roman" w:cs="Times New Roman"/>
                <w:lang w:eastAsia="ru-RU"/>
              </w:rPr>
              <w:t xml:space="preserve"> 01–06</w:t>
            </w:r>
          </w:p>
        </w:tc>
        <w:tc>
          <w:tcPr>
            <w:tcW w:w="1031" w:type="pct"/>
            <w:tcBorders>
              <w:top w:val="single" w:sz="4" w:space="0" w:color="auto"/>
              <w:left w:val="single" w:sz="4" w:space="0" w:color="auto"/>
              <w:bottom w:val="single" w:sz="4" w:space="0" w:color="auto"/>
              <w:right w:val="single" w:sz="4" w:space="0" w:color="auto"/>
            </w:tcBorders>
            <w:hideMark/>
          </w:tcPr>
          <w:p w14:paraId="10B9BADF" w14:textId="77777777" w:rsidR="00BC6B21" w:rsidRPr="00BC6B21" w:rsidRDefault="00BC6B21" w:rsidP="00BC6B21">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Раздел 3. Диагностика и устранение неисправностей офисной техники</w:t>
            </w:r>
          </w:p>
        </w:tc>
        <w:tc>
          <w:tcPr>
            <w:tcW w:w="316" w:type="pct"/>
            <w:tcBorders>
              <w:top w:val="single" w:sz="4" w:space="0" w:color="auto"/>
              <w:left w:val="single" w:sz="4" w:space="0" w:color="auto"/>
              <w:bottom w:val="single" w:sz="4" w:space="0" w:color="auto"/>
              <w:right w:val="single" w:sz="4" w:space="0" w:color="auto"/>
            </w:tcBorders>
            <w:shd w:val="clear" w:color="auto" w:fill="auto"/>
            <w:hideMark/>
          </w:tcPr>
          <w:p w14:paraId="4042B189" w14:textId="77777777" w:rsidR="00BC6B21" w:rsidRPr="00BC6B21" w:rsidRDefault="00BC6B21" w:rsidP="00BC6B21">
            <w:pPr>
              <w:spacing w:after="0" w:line="240" w:lineRule="auto"/>
              <w:jc w:val="center"/>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116</w:t>
            </w:r>
          </w:p>
        </w:tc>
        <w:tc>
          <w:tcPr>
            <w:tcW w:w="289" w:type="pct"/>
            <w:tcBorders>
              <w:top w:val="single" w:sz="4" w:space="0" w:color="auto"/>
              <w:left w:val="single" w:sz="4" w:space="0" w:color="auto"/>
              <w:bottom w:val="single" w:sz="4" w:space="0" w:color="auto"/>
              <w:right w:val="single" w:sz="4" w:space="0" w:color="auto"/>
            </w:tcBorders>
            <w:hideMark/>
          </w:tcPr>
          <w:p w14:paraId="59A1BB45" w14:textId="77777777" w:rsidR="00BC6B21" w:rsidRPr="00BC6B21" w:rsidRDefault="00BC6B21" w:rsidP="00BC6B21">
            <w:pPr>
              <w:spacing w:after="0" w:line="240" w:lineRule="auto"/>
              <w:jc w:val="center"/>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88</w:t>
            </w:r>
          </w:p>
        </w:tc>
        <w:tc>
          <w:tcPr>
            <w:tcW w:w="288" w:type="pct"/>
            <w:tcBorders>
              <w:top w:val="single" w:sz="4" w:space="0" w:color="auto"/>
              <w:left w:val="single" w:sz="4" w:space="0" w:color="auto"/>
              <w:bottom w:val="single" w:sz="4" w:space="0" w:color="auto"/>
              <w:right w:val="single" w:sz="4" w:space="0" w:color="auto"/>
            </w:tcBorders>
            <w:hideMark/>
          </w:tcPr>
          <w:p w14:paraId="2C9A327D" w14:textId="77777777" w:rsidR="00BC6B21" w:rsidRPr="00BC6B21" w:rsidRDefault="00BC6B21" w:rsidP="00BC6B21">
            <w:pPr>
              <w:spacing w:after="0" w:line="240" w:lineRule="auto"/>
              <w:jc w:val="center"/>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56</w:t>
            </w:r>
          </w:p>
        </w:tc>
        <w:tc>
          <w:tcPr>
            <w:tcW w:w="481" w:type="pct"/>
            <w:tcBorders>
              <w:top w:val="single" w:sz="4" w:space="0" w:color="auto"/>
              <w:left w:val="single" w:sz="4" w:space="0" w:color="auto"/>
              <w:bottom w:val="single" w:sz="4" w:space="0" w:color="auto"/>
              <w:right w:val="single" w:sz="4" w:space="0" w:color="auto"/>
            </w:tcBorders>
            <w:hideMark/>
          </w:tcPr>
          <w:p w14:paraId="328FB8E2" w14:textId="77777777" w:rsidR="00BC6B21" w:rsidRPr="00BC6B21" w:rsidRDefault="00BC6B21" w:rsidP="00BC6B21">
            <w:pPr>
              <w:spacing w:after="0" w:line="240" w:lineRule="auto"/>
              <w:jc w:val="center"/>
              <w:rPr>
                <w:rFonts w:ascii="Times New Roman" w:eastAsia="Times New Roman" w:hAnsi="Times New Roman" w:cs="Times New Roman"/>
                <w:b/>
                <w:bCs/>
                <w:lang w:eastAsia="ru-RU"/>
              </w:rPr>
            </w:pPr>
            <w:r w:rsidRPr="00BC6B21">
              <w:rPr>
                <w:rFonts w:ascii="Times New Roman" w:eastAsia="Times New Roman" w:hAnsi="Times New Roman" w:cs="Times New Roman"/>
                <w:lang w:eastAsia="ru-RU"/>
              </w:rPr>
              <w:t>28</w:t>
            </w:r>
          </w:p>
        </w:tc>
        <w:tc>
          <w:tcPr>
            <w:tcW w:w="625" w:type="pct"/>
            <w:tcBorders>
              <w:top w:val="single" w:sz="4" w:space="0" w:color="auto"/>
              <w:left w:val="single" w:sz="4" w:space="0" w:color="auto"/>
              <w:bottom w:val="single" w:sz="4" w:space="0" w:color="auto"/>
              <w:right w:val="single" w:sz="4" w:space="0" w:color="auto"/>
            </w:tcBorders>
          </w:tcPr>
          <w:p w14:paraId="4EB476EA" w14:textId="77777777" w:rsidR="00BC6B21" w:rsidRPr="00BC6B21" w:rsidRDefault="00BC6B21" w:rsidP="00BC6B21">
            <w:pPr>
              <w:spacing w:after="0" w:line="240" w:lineRule="auto"/>
              <w:jc w:val="center"/>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Х</w:t>
            </w: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7C42CD6A" w14:textId="77777777" w:rsidR="00BC6B21" w:rsidRPr="00BC6B21" w:rsidRDefault="00BC6B21" w:rsidP="00BC6B21">
            <w:pPr>
              <w:spacing w:after="0" w:line="240" w:lineRule="auto"/>
              <w:rPr>
                <w:rFonts w:ascii="Times New Roman" w:eastAsia="Times New Roman" w:hAnsi="Times New Roman" w:cs="Times New Roman"/>
                <w:lang w:eastAsia="ru-RU"/>
              </w:rPr>
            </w:pPr>
          </w:p>
        </w:tc>
        <w:tc>
          <w:tcPr>
            <w:tcW w:w="337" w:type="pct"/>
            <w:vMerge/>
            <w:tcBorders>
              <w:left w:val="single" w:sz="4" w:space="0" w:color="auto"/>
              <w:bottom w:val="single" w:sz="4" w:space="0" w:color="auto"/>
              <w:right w:val="single" w:sz="4" w:space="0" w:color="auto"/>
            </w:tcBorders>
          </w:tcPr>
          <w:p w14:paraId="29CF569E" w14:textId="77777777" w:rsidR="00BC6B21" w:rsidRPr="00BC6B21" w:rsidRDefault="00BC6B21" w:rsidP="00BC6B21">
            <w:pPr>
              <w:spacing w:after="0" w:line="240" w:lineRule="auto"/>
              <w:jc w:val="center"/>
              <w:rPr>
                <w:rFonts w:ascii="Times New Roman" w:eastAsia="Times New Roman" w:hAnsi="Times New Roman" w:cs="Times New Roman"/>
                <w:b/>
                <w:bCs/>
                <w:lang w:eastAsia="ru-RU"/>
              </w:rPr>
            </w:pPr>
          </w:p>
        </w:tc>
        <w:tc>
          <w:tcPr>
            <w:tcW w:w="625" w:type="pct"/>
            <w:tcBorders>
              <w:top w:val="single" w:sz="4" w:space="0" w:color="auto"/>
              <w:left w:val="single" w:sz="4" w:space="0" w:color="auto"/>
              <w:bottom w:val="single" w:sz="4" w:space="0" w:color="auto"/>
              <w:right w:val="single" w:sz="4" w:space="0" w:color="auto"/>
            </w:tcBorders>
          </w:tcPr>
          <w:p w14:paraId="123AAFA9" w14:textId="77777777" w:rsidR="00BC6B21" w:rsidRPr="00BC6B21" w:rsidRDefault="00BC6B21" w:rsidP="00BC6B21">
            <w:pPr>
              <w:spacing w:after="0" w:line="240" w:lineRule="auto"/>
              <w:jc w:val="center"/>
              <w:rPr>
                <w:rFonts w:ascii="Times New Roman" w:eastAsia="Times New Roman" w:hAnsi="Times New Roman" w:cs="Times New Roman"/>
                <w:b/>
                <w:bCs/>
                <w:lang w:eastAsia="ru-RU"/>
              </w:rPr>
            </w:pPr>
          </w:p>
        </w:tc>
      </w:tr>
      <w:tr w:rsidR="00BC6B21" w:rsidRPr="00BC6B21" w14:paraId="4D59501D" w14:textId="77777777" w:rsidTr="00AE6BED">
        <w:tc>
          <w:tcPr>
            <w:tcW w:w="624" w:type="pct"/>
            <w:tcBorders>
              <w:top w:val="single" w:sz="4" w:space="0" w:color="auto"/>
              <w:left w:val="single" w:sz="4" w:space="0" w:color="auto"/>
              <w:bottom w:val="single" w:sz="4" w:space="0" w:color="auto"/>
              <w:right w:val="single" w:sz="4" w:space="0" w:color="auto"/>
            </w:tcBorders>
          </w:tcPr>
          <w:p w14:paraId="53E35242" w14:textId="1084F26C" w:rsidR="00BC6B21" w:rsidRPr="00AE6BED" w:rsidRDefault="00BC6B21" w:rsidP="00BC6B21">
            <w:pPr>
              <w:spacing w:after="0" w:line="240" w:lineRule="auto"/>
              <w:rPr>
                <w:rFonts w:ascii="Times New Roman" w:eastAsia="Times New Roman" w:hAnsi="Times New Roman" w:cs="Times New Roman"/>
                <w:lang w:eastAsia="ru-RU"/>
              </w:rPr>
            </w:pPr>
            <w:r w:rsidRPr="00AE6BED">
              <w:rPr>
                <w:rFonts w:ascii="Times New Roman" w:eastAsia="Times New Roman" w:hAnsi="Times New Roman" w:cs="Times New Roman"/>
                <w:lang w:eastAsia="ru-RU"/>
              </w:rPr>
              <w:t xml:space="preserve">ПК </w:t>
            </w:r>
            <w:r w:rsidR="00AE6BED" w:rsidRPr="00AE6BED">
              <w:rPr>
                <w:rFonts w:ascii="Times New Roman" w:eastAsia="Times New Roman" w:hAnsi="Times New Roman" w:cs="Times New Roman"/>
                <w:lang w:eastAsia="ru-RU"/>
              </w:rPr>
              <w:t>2</w:t>
            </w:r>
            <w:r w:rsidRPr="00AE6BED">
              <w:rPr>
                <w:rFonts w:ascii="Times New Roman" w:eastAsia="Times New Roman" w:hAnsi="Times New Roman" w:cs="Times New Roman"/>
                <w:lang w:eastAsia="ru-RU"/>
              </w:rPr>
              <w:t xml:space="preserve">.1 – ПК </w:t>
            </w:r>
            <w:r w:rsidR="00AE6BED" w:rsidRPr="00AE6BED">
              <w:rPr>
                <w:rFonts w:ascii="Times New Roman" w:eastAsia="Times New Roman" w:hAnsi="Times New Roman" w:cs="Times New Roman"/>
                <w:lang w:eastAsia="ru-RU"/>
              </w:rPr>
              <w:t>2</w:t>
            </w:r>
            <w:r w:rsidRPr="00AE6BED">
              <w:rPr>
                <w:rFonts w:ascii="Times New Roman" w:eastAsia="Times New Roman" w:hAnsi="Times New Roman" w:cs="Times New Roman"/>
                <w:lang w:eastAsia="ru-RU"/>
              </w:rPr>
              <w:t>.4,</w:t>
            </w:r>
          </w:p>
          <w:p w14:paraId="52D78378" w14:textId="43BD3DDB" w:rsidR="00BC6B21" w:rsidRPr="00AE6BED" w:rsidRDefault="00BC6B21" w:rsidP="00AE6BED">
            <w:pPr>
              <w:spacing w:after="0" w:line="240" w:lineRule="auto"/>
              <w:rPr>
                <w:rFonts w:ascii="Times New Roman" w:eastAsia="Times New Roman" w:hAnsi="Times New Roman" w:cs="Times New Roman"/>
                <w:lang w:eastAsia="ru-RU"/>
              </w:rPr>
            </w:pPr>
            <w:r w:rsidRPr="00AE6BED">
              <w:rPr>
                <w:rFonts w:ascii="Times New Roman" w:eastAsia="Times New Roman" w:hAnsi="Times New Roman" w:cs="Times New Roman"/>
                <w:lang w:eastAsia="ru-RU"/>
              </w:rPr>
              <w:t xml:space="preserve">ОК </w:t>
            </w:r>
            <w:r w:rsidR="00AE6BED" w:rsidRPr="00AE6BED">
              <w:rPr>
                <w:rFonts w:ascii="Times New Roman" w:eastAsia="Times New Roman" w:hAnsi="Times New Roman" w:cs="Times New Roman"/>
                <w:lang w:eastAsia="ru-RU"/>
              </w:rPr>
              <w:t>0</w:t>
            </w:r>
            <w:r w:rsidRPr="00AE6BED">
              <w:rPr>
                <w:rFonts w:ascii="Times New Roman" w:eastAsia="Times New Roman" w:hAnsi="Times New Roman" w:cs="Times New Roman"/>
                <w:lang w:eastAsia="ru-RU"/>
              </w:rPr>
              <w:t>1–</w:t>
            </w:r>
            <w:r w:rsidR="00AE6BED" w:rsidRPr="00AE6BED">
              <w:rPr>
                <w:rFonts w:ascii="Times New Roman" w:eastAsia="Times New Roman" w:hAnsi="Times New Roman" w:cs="Times New Roman"/>
                <w:lang w:eastAsia="ru-RU"/>
              </w:rPr>
              <w:t>07, ОК 09</w:t>
            </w:r>
          </w:p>
        </w:tc>
        <w:tc>
          <w:tcPr>
            <w:tcW w:w="1031" w:type="pct"/>
            <w:tcBorders>
              <w:top w:val="single" w:sz="4" w:space="0" w:color="auto"/>
              <w:left w:val="single" w:sz="4" w:space="0" w:color="auto"/>
              <w:bottom w:val="single" w:sz="4" w:space="0" w:color="auto"/>
              <w:right w:val="single" w:sz="4" w:space="0" w:color="auto"/>
            </w:tcBorders>
            <w:hideMark/>
          </w:tcPr>
          <w:p w14:paraId="30DB761A" w14:textId="77777777" w:rsidR="00BC6B21" w:rsidRPr="00BC6B21" w:rsidRDefault="00BC6B21" w:rsidP="00BC6B21">
            <w:pPr>
              <w:suppressAutoHyphens/>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 xml:space="preserve">Производственная практика (по профилю специальности), часов </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6E4E7F4F" w14:textId="77777777" w:rsidR="00BC6B21" w:rsidRPr="00BC6B21" w:rsidRDefault="00BC6B21" w:rsidP="00BC6B21">
            <w:pPr>
              <w:suppressAutoHyphens/>
              <w:spacing w:after="0" w:line="240" w:lineRule="auto"/>
              <w:jc w:val="center"/>
              <w:rPr>
                <w:rFonts w:ascii="Times New Roman" w:eastAsia="Times New Roman" w:hAnsi="Times New Roman" w:cs="Times New Roman"/>
                <w:i/>
                <w:lang w:eastAsia="ru-RU"/>
              </w:rPr>
            </w:pPr>
            <w:r w:rsidRPr="00BC6B21">
              <w:rPr>
                <w:rFonts w:ascii="Times New Roman" w:eastAsia="Times New Roman" w:hAnsi="Times New Roman" w:cs="Times New Roman"/>
                <w:b/>
                <w:bCs/>
                <w:lang w:eastAsia="ru-RU"/>
              </w:rPr>
              <w:t>216</w:t>
            </w:r>
          </w:p>
          <w:p w14:paraId="5476FEEC" w14:textId="77777777" w:rsidR="00BC6B21" w:rsidRPr="00BC6B21" w:rsidRDefault="00BC6B21" w:rsidP="00BC6B21">
            <w:pPr>
              <w:suppressAutoHyphens/>
              <w:spacing w:after="0" w:line="240" w:lineRule="auto"/>
              <w:jc w:val="center"/>
              <w:rPr>
                <w:rFonts w:ascii="Times New Roman" w:eastAsia="Times New Roman" w:hAnsi="Times New Roman" w:cs="Times New Roman"/>
                <w:b/>
                <w:bCs/>
                <w:i/>
                <w:highlight w:val="yellow"/>
                <w:lang w:eastAsia="ru-RU"/>
              </w:rPr>
            </w:pPr>
          </w:p>
        </w:tc>
        <w:tc>
          <w:tcPr>
            <w:tcW w:w="289" w:type="pct"/>
            <w:tcBorders>
              <w:top w:val="single" w:sz="4" w:space="0" w:color="auto"/>
              <w:left w:val="single" w:sz="4" w:space="0" w:color="auto"/>
              <w:bottom w:val="single" w:sz="4" w:space="0" w:color="auto"/>
              <w:right w:val="single" w:sz="4" w:space="0" w:color="auto"/>
            </w:tcBorders>
            <w:shd w:val="clear" w:color="auto" w:fill="C0C0C0"/>
            <w:hideMark/>
          </w:tcPr>
          <w:p w14:paraId="741E7C12" w14:textId="70A83AF6" w:rsidR="00BC6B21" w:rsidRPr="00BC6B21" w:rsidRDefault="00AE6BED" w:rsidP="00BC6B2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216</w:t>
            </w:r>
          </w:p>
        </w:tc>
        <w:tc>
          <w:tcPr>
            <w:tcW w:w="288" w:type="pct"/>
            <w:tcBorders>
              <w:top w:val="single" w:sz="4" w:space="0" w:color="auto"/>
              <w:left w:val="single" w:sz="4" w:space="0" w:color="auto"/>
              <w:bottom w:val="single" w:sz="4" w:space="0" w:color="auto"/>
              <w:right w:val="single" w:sz="4" w:space="0" w:color="auto"/>
            </w:tcBorders>
            <w:shd w:val="clear" w:color="auto" w:fill="C0C0C0"/>
          </w:tcPr>
          <w:p w14:paraId="508AC4A9" w14:textId="77777777" w:rsidR="00BC6B21" w:rsidRPr="00BC6B21" w:rsidRDefault="00BC6B21" w:rsidP="00BC6B21">
            <w:pPr>
              <w:spacing w:after="0" w:line="240" w:lineRule="auto"/>
              <w:jc w:val="center"/>
              <w:rPr>
                <w:rFonts w:ascii="Times New Roman" w:eastAsia="Times New Roman" w:hAnsi="Times New Roman" w:cs="Times New Roman"/>
                <w:b/>
                <w:bCs/>
                <w:i/>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C0C0C0"/>
          </w:tcPr>
          <w:p w14:paraId="76A766A0" w14:textId="77777777" w:rsidR="00BC6B21" w:rsidRPr="00BC6B21" w:rsidRDefault="00BC6B21" w:rsidP="00BC6B21">
            <w:pPr>
              <w:spacing w:after="0" w:line="240" w:lineRule="auto"/>
              <w:jc w:val="center"/>
              <w:rPr>
                <w:rFonts w:ascii="Times New Roman" w:eastAsia="Times New Roman" w:hAnsi="Times New Roman" w:cs="Times New Roman"/>
                <w:b/>
                <w:bCs/>
                <w:i/>
                <w:lang w:eastAsia="ru-RU"/>
              </w:rPr>
            </w:pPr>
          </w:p>
        </w:tc>
        <w:tc>
          <w:tcPr>
            <w:tcW w:w="1347" w:type="pct"/>
            <w:gridSpan w:val="3"/>
            <w:tcBorders>
              <w:top w:val="single" w:sz="4" w:space="0" w:color="auto"/>
              <w:left w:val="single" w:sz="4" w:space="0" w:color="auto"/>
              <w:bottom w:val="single" w:sz="4" w:space="0" w:color="auto"/>
              <w:right w:val="single" w:sz="4" w:space="0" w:color="auto"/>
            </w:tcBorders>
            <w:shd w:val="clear" w:color="auto" w:fill="C0C0C0"/>
          </w:tcPr>
          <w:p w14:paraId="0F190329" w14:textId="77777777" w:rsidR="00BC6B21" w:rsidRPr="00BC6B21" w:rsidRDefault="00BC6B21" w:rsidP="00BC6B21">
            <w:pPr>
              <w:spacing w:after="0" w:line="240" w:lineRule="auto"/>
              <w:jc w:val="center"/>
              <w:rPr>
                <w:rFonts w:ascii="Times New Roman" w:eastAsia="Times New Roman" w:hAnsi="Times New Roman" w:cs="Times New Roman"/>
                <w:i/>
                <w:lang w:eastAsia="ru-RU"/>
              </w:rPr>
            </w:pPr>
          </w:p>
        </w:tc>
        <w:tc>
          <w:tcPr>
            <w:tcW w:w="625" w:type="pct"/>
            <w:tcBorders>
              <w:top w:val="single" w:sz="4" w:space="0" w:color="auto"/>
              <w:left w:val="single" w:sz="4" w:space="0" w:color="auto"/>
              <w:bottom w:val="single" w:sz="4" w:space="0" w:color="auto"/>
              <w:right w:val="single" w:sz="4" w:space="0" w:color="auto"/>
            </w:tcBorders>
            <w:hideMark/>
          </w:tcPr>
          <w:p w14:paraId="4D9AF943" w14:textId="77777777" w:rsidR="00BC6B21" w:rsidRPr="00BC6B21" w:rsidRDefault="00BC6B21" w:rsidP="00BC6B21">
            <w:pPr>
              <w:suppressAutoHyphens/>
              <w:spacing w:after="0" w:line="240" w:lineRule="auto"/>
              <w:jc w:val="center"/>
              <w:rPr>
                <w:rFonts w:ascii="Times New Roman" w:eastAsia="Times New Roman" w:hAnsi="Times New Roman" w:cs="Times New Roman"/>
                <w:i/>
                <w:color w:val="C00000"/>
                <w:lang w:eastAsia="ru-RU"/>
              </w:rPr>
            </w:pPr>
            <w:r w:rsidRPr="00BC6B21">
              <w:rPr>
                <w:rFonts w:ascii="Times New Roman" w:eastAsia="Times New Roman" w:hAnsi="Times New Roman" w:cs="Times New Roman"/>
                <w:b/>
                <w:bCs/>
                <w:lang w:eastAsia="ru-RU"/>
              </w:rPr>
              <w:t>216</w:t>
            </w:r>
          </w:p>
        </w:tc>
      </w:tr>
      <w:tr w:rsidR="00BC6B21" w:rsidRPr="00BC6B21" w14:paraId="02488A9E" w14:textId="77777777" w:rsidTr="00AE6BED">
        <w:tc>
          <w:tcPr>
            <w:tcW w:w="624" w:type="pct"/>
            <w:tcBorders>
              <w:top w:val="single" w:sz="4" w:space="0" w:color="auto"/>
              <w:left w:val="single" w:sz="4" w:space="0" w:color="auto"/>
              <w:bottom w:val="single" w:sz="4" w:space="0" w:color="auto"/>
              <w:right w:val="single" w:sz="4" w:space="0" w:color="auto"/>
            </w:tcBorders>
          </w:tcPr>
          <w:p w14:paraId="76633B07" w14:textId="77777777" w:rsidR="00BC6B21" w:rsidRPr="00BC6B21" w:rsidRDefault="00BC6B21" w:rsidP="00BC6B21">
            <w:pPr>
              <w:spacing w:after="0" w:line="240" w:lineRule="auto"/>
              <w:rPr>
                <w:rFonts w:ascii="Times New Roman" w:eastAsia="Times New Roman" w:hAnsi="Times New Roman" w:cs="Times New Roman"/>
                <w:i/>
                <w:lang w:eastAsia="ru-RU"/>
              </w:rPr>
            </w:pPr>
          </w:p>
        </w:tc>
        <w:tc>
          <w:tcPr>
            <w:tcW w:w="1031" w:type="pct"/>
            <w:tcBorders>
              <w:top w:val="single" w:sz="4" w:space="0" w:color="auto"/>
              <w:left w:val="single" w:sz="4" w:space="0" w:color="auto"/>
              <w:bottom w:val="single" w:sz="4" w:space="0" w:color="auto"/>
              <w:right w:val="single" w:sz="4" w:space="0" w:color="auto"/>
            </w:tcBorders>
            <w:hideMark/>
          </w:tcPr>
          <w:p w14:paraId="57DC7B38" w14:textId="77777777" w:rsidR="00BC6B21" w:rsidRPr="00BC6B21" w:rsidRDefault="00BC6B21" w:rsidP="00BC6B21">
            <w:pPr>
              <w:suppressAutoHyphens/>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Промежуточная аттестация</w:t>
            </w:r>
          </w:p>
        </w:tc>
        <w:tc>
          <w:tcPr>
            <w:tcW w:w="316" w:type="pct"/>
            <w:tcBorders>
              <w:top w:val="single" w:sz="4" w:space="0" w:color="auto"/>
              <w:left w:val="single" w:sz="4" w:space="0" w:color="auto"/>
              <w:bottom w:val="single" w:sz="4" w:space="0" w:color="auto"/>
              <w:right w:val="single" w:sz="4" w:space="0" w:color="auto"/>
            </w:tcBorders>
            <w:hideMark/>
          </w:tcPr>
          <w:p w14:paraId="407000F7" w14:textId="77777777" w:rsidR="00BC6B21" w:rsidRPr="00BC6B21" w:rsidRDefault="00BC6B21" w:rsidP="00BC6B21">
            <w:pPr>
              <w:suppressAutoHyphens/>
              <w:spacing w:after="0" w:line="240" w:lineRule="auto"/>
              <w:jc w:val="center"/>
              <w:rPr>
                <w:rFonts w:ascii="Times New Roman" w:eastAsia="Times New Roman" w:hAnsi="Times New Roman" w:cs="Times New Roman"/>
                <w:b/>
                <w:bCs/>
                <w:lang w:eastAsia="ru-RU"/>
              </w:rPr>
            </w:pPr>
            <w:r w:rsidRPr="00AE6BED">
              <w:rPr>
                <w:rFonts w:ascii="Times New Roman" w:eastAsia="Times New Roman" w:hAnsi="Times New Roman" w:cs="Times New Roman"/>
                <w:b/>
                <w:bCs/>
                <w:lang w:eastAsia="ru-RU"/>
              </w:rPr>
              <w:t>Х</w:t>
            </w:r>
          </w:p>
        </w:tc>
        <w:tc>
          <w:tcPr>
            <w:tcW w:w="289" w:type="pct"/>
            <w:tcBorders>
              <w:top w:val="single" w:sz="4" w:space="0" w:color="auto"/>
              <w:left w:val="single" w:sz="4" w:space="0" w:color="auto"/>
              <w:bottom w:val="single" w:sz="4" w:space="0" w:color="auto"/>
              <w:right w:val="single" w:sz="4" w:space="0" w:color="auto"/>
            </w:tcBorders>
            <w:shd w:val="clear" w:color="auto" w:fill="C0C0C0"/>
            <w:hideMark/>
          </w:tcPr>
          <w:p w14:paraId="23E1D39B" w14:textId="77777777" w:rsidR="00BC6B21" w:rsidRPr="00BC6B21" w:rsidRDefault="00BC6B21" w:rsidP="00BC6B21">
            <w:pPr>
              <w:spacing w:after="0" w:line="240" w:lineRule="auto"/>
              <w:jc w:val="center"/>
              <w:rPr>
                <w:rFonts w:ascii="Times New Roman" w:eastAsia="Times New Roman" w:hAnsi="Times New Roman" w:cs="Times New Roman"/>
                <w:i/>
                <w:lang w:eastAsia="ru-RU"/>
              </w:rPr>
            </w:pPr>
            <w:r w:rsidRPr="00BC6B21">
              <w:rPr>
                <w:rFonts w:ascii="Times New Roman" w:eastAsia="Times New Roman" w:hAnsi="Times New Roman" w:cs="Times New Roman"/>
                <w:i/>
                <w:lang w:eastAsia="ru-RU"/>
              </w:rPr>
              <w:t>Х</w:t>
            </w:r>
          </w:p>
        </w:tc>
        <w:tc>
          <w:tcPr>
            <w:tcW w:w="288" w:type="pct"/>
            <w:tcBorders>
              <w:top w:val="single" w:sz="4" w:space="0" w:color="auto"/>
              <w:left w:val="single" w:sz="4" w:space="0" w:color="auto"/>
              <w:bottom w:val="single" w:sz="4" w:space="0" w:color="auto"/>
              <w:right w:val="single" w:sz="4" w:space="0" w:color="auto"/>
            </w:tcBorders>
            <w:shd w:val="clear" w:color="auto" w:fill="C0C0C0"/>
          </w:tcPr>
          <w:p w14:paraId="297FACEA" w14:textId="77777777" w:rsidR="00BC6B21" w:rsidRPr="00BC6B21" w:rsidRDefault="00BC6B21" w:rsidP="00BC6B21">
            <w:pPr>
              <w:spacing w:after="0" w:line="240" w:lineRule="auto"/>
              <w:jc w:val="center"/>
              <w:rPr>
                <w:rFonts w:ascii="Times New Roman" w:eastAsia="Times New Roman" w:hAnsi="Times New Roman" w:cs="Times New Roman"/>
                <w:i/>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C0C0C0"/>
          </w:tcPr>
          <w:p w14:paraId="22194B0D" w14:textId="77777777" w:rsidR="00BC6B21" w:rsidRPr="00BC6B21" w:rsidRDefault="00BC6B21" w:rsidP="00BC6B21">
            <w:pPr>
              <w:spacing w:after="0" w:line="240" w:lineRule="auto"/>
              <w:jc w:val="center"/>
              <w:rPr>
                <w:rFonts w:ascii="Times New Roman" w:eastAsia="Times New Roman" w:hAnsi="Times New Roman" w:cs="Times New Roman"/>
                <w:i/>
                <w:lang w:eastAsia="ru-RU"/>
              </w:rPr>
            </w:pPr>
          </w:p>
        </w:tc>
        <w:tc>
          <w:tcPr>
            <w:tcW w:w="1347" w:type="pct"/>
            <w:gridSpan w:val="3"/>
            <w:tcBorders>
              <w:top w:val="single" w:sz="4" w:space="0" w:color="auto"/>
              <w:left w:val="single" w:sz="4" w:space="0" w:color="auto"/>
              <w:bottom w:val="single" w:sz="4" w:space="0" w:color="auto"/>
              <w:right w:val="single" w:sz="4" w:space="0" w:color="auto"/>
            </w:tcBorders>
            <w:shd w:val="clear" w:color="auto" w:fill="C0C0C0"/>
          </w:tcPr>
          <w:p w14:paraId="3F60F47C" w14:textId="77777777" w:rsidR="00BC6B21" w:rsidRPr="00BC6B21" w:rsidRDefault="00BC6B21" w:rsidP="00BC6B21">
            <w:pPr>
              <w:spacing w:after="0" w:line="240" w:lineRule="auto"/>
              <w:jc w:val="center"/>
              <w:rPr>
                <w:rFonts w:ascii="Times New Roman" w:eastAsia="Times New Roman" w:hAnsi="Times New Roman" w:cs="Times New Roman"/>
                <w:i/>
                <w:lang w:eastAsia="ru-RU"/>
              </w:rPr>
            </w:pPr>
          </w:p>
        </w:tc>
        <w:tc>
          <w:tcPr>
            <w:tcW w:w="625" w:type="pct"/>
            <w:tcBorders>
              <w:top w:val="single" w:sz="4" w:space="0" w:color="auto"/>
              <w:left w:val="single" w:sz="4" w:space="0" w:color="auto"/>
              <w:bottom w:val="single" w:sz="4" w:space="0" w:color="auto"/>
              <w:right w:val="single" w:sz="4" w:space="0" w:color="auto"/>
            </w:tcBorders>
          </w:tcPr>
          <w:p w14:paraId="05900CD2" w14:textId="77777777" w:rsidR="00BC6B21" w:rsidRPr="00BC6B21" w:rsidRDefault="00BC6B21" w:rsidP="00BC6B21">
            <w:pPr>
              <w:suppressAutoHyphens/>
              <w:spacing w:after="0" w:line="240" w:lineRule="auto"/>
              <w:jc w:val="center"/>
              <w:rPr>
                <w:rFonts w:ascii="Times New Roman" w:eastAsia="Times New Roman" w:hAnsi="Times New Roman" w:cs="Times New Roman"/>
                <w:lang w:eastAsia="ru-RU"/>
              </w:rPr>
            </w:pPr>
          </w:p>
        </w:tc>
      </w:tr>
      <w:tr w:rsidR="00AE6BED" w:rsidRPr="00BC6B21" w14:paraId="2C23C48A" w14:textId="77777777" w:rsidTr="00AE6BED">
        <w:tc>
          <w:tcPr>
            <w:tcW w:w="624" w:type="pct"/>
            <w:tcBorders>
              <w:top w:val="single" w:sz="4" w:space="0" w:color="auto"/>
              <w:left w:val="single" w:sz="4" w:space="0" w:color="auto"/>
              <w:bottom w:val="single" w:sz="4" w:space="0" w:color="auto"/>
              <w:right w:val="single" w:sz="4" w:space="0" w:color="auto"/>
            </w:tcBorders>
          </w:tcPr>
          <w:p w14:paraId="33FA76F6" w14:textId="77777777" w:rsidR="00BC6B21" w:rsidRPr="00BC6B21" w:rsidRDefault="00BC6B21" w:rsidP="00BC6B21">
            <w:pPr>
              <w:spacing w:after="200" w:line="240" w:lineRule="auto"/>
              <w:rPr>
                <w:rFonts w:ascii="Times New Roman" w:eastAsia="Times New Roman" w:hAnsi="Times New Roman" w:cs="Times New Roman"/>
                <w:b/>
                <w:i/>
                <w:lang w:eastAsia="ru-RU"/>
              </w:rPr>
            </w:pPr>
          </w:p>
        </w:tc>
        <w:tc>
          <w:tcPr>
            <w:tcW w:w="1031" w:type="pct"/>
            <w:tcBorders>
              <w:top w:val="single" w:sz="4" w:space="0" w:color="auto"/>
              <w:left w:val="single" w:sz="4" w:space="0" w:color="auto"/>
              <w:bottom w:val="single" w:sz="4" w:space="0" w:color="auto"/>
              <w:right w:val="single" w:sz="4" w:space="0" w:color="auto"/>
            </w:tcBorders>
            <w:hideMark/>
          </w:tcPr>
          <w:p w14:paraId="2AB2919D" w14:textId="77777777" w:rsidR="00BC6B21" w:rsidRPr="00BC6B21" w:rsidRDefault="00BC6B21" w:rsidP="00BC6B21">
            <w:pPr>
              <w:spacing w:after="200" w:line="240" w:lineRule="auto"/>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Всего:</w:t>
            </w:r>
          </w:p>
        </w:tc>
        <w:tc>
          <w:tcPr>
            <w:tcW w:w="316" w:type="pct"/>
            <w:tcBorders>
              <w:top w:val="single" w:sz="4" w:space="0" w:color="auto"/>
              <w:left w:val="single" w:sz="4" w:space="0" w:color="auto"/>
              <w:bottom w:val="single" w:sz="4" w:space="0" w:color="auto"/>
              <w:right w:val="single" w:sz="4" w:space="0" w:color="auto"/>
            </w:tcBorders>
            <w:hideMark/>
          </w:tcPr>
          <w:p w14:paraId="1F890124" w14:textId="77777777" w:rsidR="00BC6B21" w:rsidRPr="00BC6B21" w:rsidRDefault="00BC6B21" w:rsidP="00BC6B21">
            <w:pPr>
              <w:spacing w:after="0" w:line="240"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564</w:t>
            </w:r>
          </w:p>
        </w:tc>
        <w:tc>
          <w:tcPr>
            <w:tcW w:w="289" w:type="pct"/>
            <w:tcBorders>
              <w:top w:val="single" w:sz="4" w:space="0" w:color="auto"/>
              <w:left w:val="single" w:sz="4" w:space="0" w:color="auto"/>
              <w:bottom w:val="single" w:sz="4" w:space="0" w:color="auto"/>
              <w:right w:val="single" w:sz="4" w:space="0" w:color="auto"/>
            </w:tcBorders>
            <w:hideMark/>
          </w:tcPr>
          <w:p w14:paraId="65FD7208" w14:textId="77777777" w:rsidR="00BC6B21" w:rsidRPr="00BC6B21" w:rsidRDefault="00BC6B21" w:rsidP="00BC6B21">
            <w:pPr>
              <w:spacing w:after="0" w:line="240"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492</w:t>
            </w:r>
          </w:p>
        </w:tc>
        <w:tc>
          <w:tcPr>
            <w:tcW w:w="288" w:type="pct"/>
            <w:tcBorders>
              <w:top w:val="single" w:sz="4" w:space="0" w:color="auto"/>
              <w:left w:val="single" w:sz="4" w:space="0" w:color="auto"/>
              <w:bottom w:val="single" w:sz="4" w:space="0" w:color="auto"/>
              <w:right w:val="single" w:sz="4" w:space="0" w:color="auto"/>
            </w:tcBorders>
            <w:hideMark/>
          </w:tcPr>
          <w:p w14:paraId="470C8056" w14:textId="77777777" w:rsidR="00BC6B21" w:rsidRPr="00BC6B21" w:rsidRDefault="00BC6B21" w:rsidP="00BC6B21">
            <w:pPr>
              <w:spacing w:after="0" w:line="240"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168</w:t>
            </w:r>
          </w:p>
        </w:tc>
        <w:tc>
          <w:tcPr>
            <w:tcW w:w="481" w:type="pct"/>
            <w:tcBorders>
              <w:top w:val="single" w:sz="4" w:space="0" w:color="auto"/>
              <w:left w:val="single" w:sz="4" w:space="0" w:color="auto"/>
              <w:bottom w:val="single" w:sz="4" w:space="0" w:color="auto"/>
              <w:right w:val="single" w:sz="4" w:space="0" w:color="auto"/>
            </w:tcBorders>
            <w:hideMark/>
          </w:tcPr>
          <w:p w14:paraId="45A43E81" w14:textId="77777777" w:rsidR="00BC6B21" w:rsidRPr="00BC6B21" w:rsidRDefault="00BC6B21" w:rsidP="00BC6B21">
            <w:pPr>
              <w:spacing w:after="0" w:line="240"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126</w:t>
            </w:r>
          </w:p>
        </w:tc>
        <w:tc>
          <w:tcPr>
            <w:tcW w:w="625" w:type="pct"/>
            <w:tcBorders>
              <w:top w:val="single" w:sz="4" w:space="0" w:color="auto"/>
              <w:left w:val="single" w:sz="4" w:space="0" w:color="auto"/>
              <w:bottom w:val="single" w:sz="4" w:space="0" w:color="auto"/>
              <w:right w:val="single" w:sz="4" w:space="0" w:color="auto"/>
            </w:tcBorders>
            <w:hideMark/>
          </w:tcPr>
          <w:p w14:paraId="48FEBDD8" w14:textId="77777777" w:rsidR="00BC6B21" w:rsidRPr="00BC6B21" w:rsidRDefault="00BC6B21" w:rsidP="00BC6B21">
            <w:pPr>
              <w:spacing w:after="0" w:line="240"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lang w:eastAsia="ru-RU"/>
              </w:rPr>
              <w:t>Х</w:t>
            </w:r>
          </w:p>
        </w:tc>
        <w:tc>
          <w:tcPr>
            <w:tcW w:w="385" w:type="pct"/>
            <w:tcBorders>
              <w:top w:val="single" w:sz="4" w:space="0" w:color="auto"/>
              <w:left w:val="single" w:sz="4" w:space="0" w:color="auto"/>
              <w:bottom w:val="single" w:sz="4" w:space="0" w:color="auto"/>
              <w:right w:val="single" w:sz="4" w:space="0" w:color="auto"/>
            </w:tcBorders>
            <w:hideMark/>
          </w:tcPr>
          <w:p w14:paraId="6FC5DF48" w14:textId="77777777" w:rsidR="00BC6B21" w:rsidRPr="00BC6B21" w:rsidRDefault="00BC6B21" w:rsidP="00BC6B21">
            <w:pPr>
              <w:spacing w:after="0" w:line="240" w:lineRule="auto"/>
              <w:jc w:val="center"/>
              <w:rPr>
                <w:rFonts w:ascii="Times New Roman" w:eastAsia="Times New Roman" w:hAnsi="Times New Roman" w:cs="Times New Roman"/>
                <w:b/>
                <w:i/>
                <w:vertAlign w:val="superscript"/>
                <w:lang w:eastAsia="ru-RU"/>
              </w:rPr>
            </w:pPr>
            <w:r w:rsidRPr="00BC6B21">
              <w:rPr>
                <w:rFonts w:ascii="Times New Roman" w:eastAsia="Times New Roman" w:hAnsi="Times New Roman" w:cs="Times New Roman"/>
                <w:b/>
                <w:i/>
                <w:lang w:eastAsia="ru-RU"/>
              </w:rPr>
              <w:t>Х</w:t>
            </w:r>
          </w:p>
        </w:tc>
        <w:tc>
          <w:tcPr>
            <w:tcW w:w="337" w:type="pct"/>
            <w:tcBorders>
              <w:top w:val="single" w:sz="4" w:space="0" w:color="auto"/>
              <w:left w:val="single" w:sz="4" w:space="0" w:color="auto"/>
              <w:bottom w:val="single" w:sz="4" w:space="0" w:color="auto"/>
              <w:right w:val="single" w:sz="4" w:space="0" w:color="auto"/>
            </w:tcBorders>
            <w:hideMark/>
          </w:tcPr>
          <w:p w14:paraId="1513C8DE" w14:textId="77777777" w:rsidR="00BC6B21" w:rsidRPr="00BC6B21" w:rsidRDefault="00BC6B21" w:rsidP="00BC6B21">
            <w:pPr>
              <w:spacing w:after="0" w:line="240"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180</w:t>
            </w:r>
          </w:p>
        </w:tc>
        <w:tc>
          <w:tcPr>
            <w:tcW w:w="625" w:type="pct"/>
            <w:tcBorders>
              <w:top w:val="single" w:sz="4" w:space="0" w:color="auto"/>
              <w:left w:val="single" w:sz="4" w:space="0" w:color="auto"/>
              <w:bottom w:val="single" w:sz="4" w:space="0" w:color="auto"/>
              <w:right w:val="single" w:sz="4" w:space="0" w:color="auto"/>
            </w:tcBorders>
            <w:hideMark/>
          </w:tcPr>
          <w:p w14:paraId="330D9BEE" w14:textId="77777777" w:rsidR="00BC6B21" w:rsidRPr="00BC6B21" w:rsidRDefault="00BC6B21" w:rsidP="00BC6B21">
            <w:pPr>
              <w:spacing w:after="0" w:line="240"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216</w:t>
            </w:r>
          </w:p>
        </w:tc>
      </w:tr>
    </w:tbl>
    <w:p w14:paraId="7337BC1E" w14:textId="77777777" w:rsidR="00BC6B21" w:rsidRPr="00BC6B21" w:rsidRDefault="00BC6B21" w:rsidP="00057653">
      <w:pPr>
        <w:spacing w:after="200" w:line="276" w:lineRule="auto"/>
        <w:ind w:firstLine="708"/>
        <w:rPr>
          <w:rFonts w:ascii="Times New Roman" w:eastAsia="Times New Roman" w:hAnsi="Times New Roman" w:cs="Times New Roman"/>
          <w:b/>
          <w:sz w:val="24"/>
          <w:szCs w:val="24"/>
          <w:lang w:eastAsia="ru-RU"/>
        </w:rPr>
      </w:pPr>
      <w:r w:rsidRPr="00BC6B21">
        <w:rPr>
          <w:rFonts w:ascii="Times New Roman" w:eastAsia="Times New Roman" w:hAnsi="Times New Roman" w:cs="Times New Roman"/>
          <w:b/>
          <w:lang w:eastAsia="ru-RU"/>
        </w:rPr>
        <w:br w:type="page"/>
      </w:r>
      <w:r w:rsidRPr="00BC6B21">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9293"/>
        <w:gridCol w:w="2438"/>
      </w:tblGrid>
      <w:tr w:rsidR="00BC6B21" w:rsidRPr="00BC6B21" w14:paraId="030A5C57" w14:textId="77777777" w:rsidTr="00057653">
        <w:trPr>
          <w:trHeight w:val="1204"/>
        </w:trPr>
        <w:tc>
          <w:tcPr>
            <w:tcW w:w="1011" w:type="pct"/>
            <w:tcBorders>
              <w:top w:val="single" w:sz="4" w:space="0" w:color="auto"/>
              <w:left w:val="single" w:sz="4" w:space="0" w:color="auto"/>
              <w:bottom w:val="single" w:sz="4" w:space="0" w:color="auto"/>
              <w:right w:val="single" w:sz="4" w:space="0" w:color="auto"/>
            </w:tcBorders>
            <w:hideMark/>
          </w:tcPr>
          <w:p w14:paraId="3C38D0DF" w14:textId="77777777" w:rsidR="00BC6B21" w:rsidRPr="00BC6B21" w:rsidRDefault="00BC6B21" w:rsidP="00AE6BED">
            <w:pPr>
              <w:spacing w:after="0" w:line="276" w:lineRule="auto"/>
              <w:jc w:val="center"/>
              <w:rPr>
                <w:rFonts w:ascii="Times New Roman" w:eastAsia="Times New Roman" w:hAnsi="Times New Roman" w:cs="Times New Roman"/>
                <w:b/>
                <w:lang w:eastAsia="ru-RU"/>
              </w:rPr>
            </w:pPr>
            <w:r w:rsidRPr="00BC6B21">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hideMark/>
          </w:tcPr>
          <w:p w14:paraId="6AB1CC28" w14:textId="77777777" w:rsidR="00BC6B21" w:rsidRPr="00BC6B21" w:rsidRDefault="00BC6B21" w:rsidP="00AE6BED">
            <w:pPr>
              <w:suppressAutoHyphens/>
              <w:spacing w:after="0" w:line="240" w:lineRule="auto"/>
              <w:jc w:val="center"/>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Содержание учебного материала,</w:t>
            </w:r>
          </w:p>
          <w:p w14:paraId="41F20FDF" w14:textId="77777777" w:rsidR="00BC6B21" w:rsidRPr="00BC6B21" w:rsidRDefault="00BC6B21" w:rsidP="00AE6BED">
            <w:pPr>
              <w:suppressAutoHyphens/>
              <w:spacing w:after="0" w:line="240" w:lineRule="auto"/>
              <w:jc w:val="center"/>
              <w:rPr>
                <w:rFonts w:ascii="Times New Roman" w:eastAsia="Times New Roman" w:hAnsi="Times New Roman" w:cs="Times New Roman"/>
                <w:b/>
                <w:lang w:eastAsia="ru-RU"/>
              </w:rPr>
            </w:pPr>
            <w:r w:rsidRPr="00BC6B21">
              <w:rPr>
                <w:rFonts w:ascii="Times New Roman" w:eastAsia="Times New Roman" w:hAnsi="Times New Roman" w:cs="Times New Roman"/>
                <w:b/>
                <w:bCs/>
                <w:lang w:eastAsia="ru-RU"/>
              </w:rPr>
              <w:t>лабораторные работы и практические занятия, самостоятельная учебная работа обучающихся</w:t>
            </w:r>
          </w:p>
        </w:tc>
        <w:tc>
          <w:tcPr>
            <w:tcW w:w="829" w:type="pct"/>
            <w:tcBorders>
              <w:top w:val="single" w:sz="4" w:space="0" w:color="auto"/>
              <w:left w:val="single" w:sz="4" w:space="0" w:color="auto"/>
              <w:bottom w:val="single" w:sz="4" w:space="0" w:color="auto"/>
              <w:right w:val="single" w:sz="4" w:space="0" w:color="auto"/>
            </w:tcBorders>
            <w:vAlign w:val="center"/>
            <w:hideMark/>
          </w:tcPr>
          <w:p w14:paraId="7E57A2B8" w14:textId="77777777" w:rsidR="00BC6B21" w:rsidRPr="00BC6B21" w:rsidRDefault="00BC6B21" w:rsidP="00AE6BED">
            <w:pPr>
              <w:spacing w:after="0" w:line="276" w:lineRule="auto"/>
              <w:jc w:val="center"/>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Объем, акад. ч / в том числе в форме практической подготовки, акад. ч</w:t>
            </w:r>
          </w:p>
        </w:tc>
      </w:tr>
      <w:tr w:rsidR="00BC6B21" w:rsidRPr="00BC6B21" w14:paraId="528E0681" w14:textId="77777777" w:rsidTr="00057653">
        <w:tc>
          <w:tcPr>
            <w:tcW w:w="1011" w:type="pct"/>
            <w:tcBorders>
              <w:top w:val="single" w:sz="4" w:space="0" w:color="auto"/>
              <w:left w:val="single" w:sz="4" w:space="0" w:color="auto"/>
              <w:bottom w:val="single" w:sz="4" w:space="0" w:color="auto"/>
              <w:right w:val="single" w:sz="4" w:space="0" w:color="auto"/>
            </w:tcBorders>
            <w:hideMark/>
          </w:tcPr>
          <w:p w14:paraId="3F8533DF" w14:textId="77777777" w:rsidR="00BC6B21" w:rsidRPr="00BC6B21" w:rsidRDefault="00BC6B21" w:rsidP="00AE6BED">
            <w:pPr>
              <w:spacing w:after="0" w:line="276" w:lineRule="auto"/>
              <w:jc w:val="center"/>
              <w:rPr>
                <w:rFonts w:ascii="Times New Roman" w:eastAsia="Times New Roman" w:hAnsi="Times New Roman" w:cs="Times New Roman"/>
                <w:b/>
                <w:lang w:eastAsia="ru-RU"/>
              </w:rPr>
            </w:pPr>
            <w:r w:rsidRPr="00BC6B21">
              <w:rPr>
                <w:rFonts w:ascii="Times New Roman" w:eastAsia="Times New Roman" w:hAnsi="Times New Roman" w:cs="Times New Roman"/>
                <w:b/>
                <w:lang w:eastAsia="ru-RU"/>
              </w:rPr>
              <w:t>1</w:t>
            </w:r>
          </w:p>
        </w:tc>
        <w:tc>
          <w:tcPr>
            <w:tcW w:w="3160" w:type="pct"/>
            <w:tcBorders>
              <w:top w:val="single" w:sz="4" w:space="0" w:color="auto"/>
              <w:left w:val="single" w:sz="4" w:space="0" w:color="auto"/>
              <w:bottom w:val="single" w:sz="4" w:space="0" w:color="auto"/>
              <w:right w:val="single" w:sz="4" w:space="0" w:color="auto"/>
            </w:tcBorders>
            <w:hideMark/>
          </w:tcPr>
          <w:p w14:paraId="7423C9AD" w14:textId="77777777" w:rsidR="00BC6B21" w:rsidRPr="00BC6B21" w:rsidRDefault="00BC6B21" w:rsidP="00AE6BED">
            <w:pPr>
              <w:spacing w:after="0" w:line="276" w:lineRule="auto"/>
              <w:jc w:val="center"/>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2</w:t>
            </w:r>
          </w:p>
        </w:tc>
        <w:tc>
          <w:tcPr>
            <w:tcW w:w="829" w:type="pct"/>
            <w:tcBorders>
              <w:top w:val="single" w:sz="4" w:space="0" w:color="auto"/>
              <w:left w:val="single" w:sz="4" w:space="0" w:color="auto"/>
              <w:bottom w:val="single" w:sz="4" w:space="0" w:color="auto"/>
              <w:right w:val="single" w:sz="4" w:space="0" w:color="auto"/>
            </w:tcBorders>
            <w:vAlign w:val="center"/>
            <w:hideMark/>
          </w:tcPr>
          <w:p w14:paraId="1BFCF6A0" w14:textId="77777777" w:rsidR="00BC6B21" w:rsidRPr="00BC6B21" w:rsidRDefault="00BC6B21" w:rsidP="00AE6BED">
            <w:pPr>
              <w:spacing w:after="0" w:line="276" w:lineRule="auto"/>
              <w:jc w:val="center"/>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3</w:t>
            </w:r>
          </w:p>
        </w:tc>
      </w:tr>
      <w:tr w:rsidR="00BC6B21" w:rsidRPr="00BC6B21" w14:paraId="53AC77D2" w14:textId="77777777" w:rsidTr="00057653">
        <w:trPr>
          <w:trHeight w:val="393"/>
        </w:trPr>
        <w:tc>
          <w:tcPr>
            <w:tcW w:w="4171" w:type="pct"/>
            <w:gridSpan w:val="2"/>
            <w:tcBorders>
              <w:top w:val="single" w:sz="4" w:space="0" w:color="auto"/>
              <w:left w:val="single" w:sz="4" w:space="0" w:color="auto"/>
              <w:bottom w:val="single" w:sz="4" w:space="0" w:color="auto"/>
              <w:right w:val="single" w:sz="4" w:space="0" w:color="auto"/>
            </w:tcBorders>
            <w:hideMark/>
          </w:tcPr>
          <w:p w14:paraId="2D9C6D6A" w14:textId="77777777" w:rsidR="00BC6B21" w:rsidRPr="00BC6B21" w:rsidRDefault="00BC6B21" w:rsidP="00AE6BED">
            <w:pPr>
              <w:spacing w:after="0" w:line="240" w:lineRule="auto"/>
              <w:rPr>
                <w:rFonts w:ascii="Times New Roman" w:eastAsia="Times New Roman" w:hAnsi="Times New Roman" w:cs="Times New Roman"/>
                <w:i/>
                <w:lang w:eastAsia="ru-RU"/>
              </w:rPr>
            </w:pPr>
            <w:r w:rsidRPr="00BC6B21">
              <w:rPr>
                <w:rFonts w:ascii="Times New Roman" w:eastAsia="Times New Roman" w:hAnsi="Times New Roman" w:cs="Times New Roman"/>
                <w:b/>
                <w:bCs/>
                <w:lang w:eastAsia="ru-RU"/>
              </w:rPr>
              <w:t>Раздел 1. Диагностика и устранение неисправностей стационарных ПК</w:t>
            </w:r>
          </w:p>
        </w:tc>
        <w:tc>
          <w:tcPr>
            <w:tcW w:w="829" w:type="pct"/>
            <w:tcBorders>
              <w:top w:val="single" w:sz="4" w:space="0" w:color="auto"/>
              <w:left w:val="single" w:sz="4" w:space="0" w:color="auto"/>
              <w:bottom w:val="single" w:sz="4" w:space="0" w:color="auto"/>
              <w:right w:val="single" w:sz="4" w:space="0" w:color="auto"/>
            </w:tcBorders>
            <w:vAlign w:val="center"/>
          </w:tcPr>
          <w:p w14:paraId="651E3A39" w14:textId="77777777" w:rsidR="00BC6B21" w:rsidRPr="00BC6B21" w:rsidRDefault="00BC6B21" w:rsidP="00AE6BED">
            <w:pPr>
              <w:suppressAutoHyphens/>
              <w:spacing w:after="0" w:line="240" w:lineRule="auto"/>
              <w:jc w:val="center"/>
              <w:rPr>
                <w:rFonts w:ascii="Times New Roman" w:eastAsia="Times New Roman" w:hAnsi="Times New Roman" w:cs="Times New Roman"/>
                <w:b/>
                <w:bCs/>
                <w:iCs/>
                <w:lang w:eastAsia="ru-RU"/>
              </w:rPr>
            </w:pPr>
            <w:r w:rsidRPr="00BC6B21">
              <w:rPr>
                <w:rFonts w:ascii="Times New Roman" w:eastAsia="Times New Roman" w:hAnsi="Times New Roman" w:cs="Times New Roman"/>
                <w:b/>
                <w:bCs/>
                <w:iCs/>
                <w:lang w:eastAsia="ru-RU"/>
              </w:rPr>
              <w:t>56/34</w:t>
            </w:r>
          </w:p>
        </w:tc>
      </w:tr>
      <w:tr w:rsidR="00BC6B21" w:rsidRPr="00BC6B21" w14:paraId="329E3FC8" w14:textId="77777777" w:rsidTr="00057653">
        <w:trPr>
          <w:trHeight w:val="391"/>
        </w:trPr>
        <w:tc>
          <w:tcPr>
            <w:tcW w:w="4171" w:type="pct"/>
            <w:gridSpan w:val="2"/>
            <w:tcBorders>
              <w:top w:val="single" w:sz="4" w:space="0" w:color="auto"/>
              <w:left w:val="single" w:sz="4" w:space="0" w:color="auto"/>
              <w:bottom w:val="single" w:sz="4" w:space="0" w:color="auto"/>
              <w:right w:val="single" w:sz="4" w:space="0" w:color="auto"/>
            </w:tcBorders>
            <w:hideMark/>
          </w:tcPr>
          <w:p w14:paraId="1A7D8856" w14:textId="77777777" w:rsidR="00BC6B21" w:rsidRPr="00BC6B21" w:rsidRDefault="00BC6B21" w:rsidP="00AE6BED">
            <w:pPr>
              <w:spacing w:after="0" w:line="240" w:lineRule="auto"/>
              <w:rPr>
                <w:rFonts w:ascii="Times New Roman" w:eastAsia="Times New Roman" w:hAnsi="Times New Roman" w:cs="Times New Roman"/>
                <w:i/>
                <w:lang w:eastAsia="ru-RU"/>
              </w:rPr>
            </w:pPr>
            <w:r w:rsidRPr="00BC6B21">
              <w:rPr>
                <w:rFonts w:ascii="Times New Roman" w:eastAsia="Times New Roman" w:hAnsi="Times New Roman" w:cs="Times New Roman"/>
                <w:b/>
                <w:bCs/>
                <w:lang w:eastAsia="ru-RU"/>
              </w:rPr>
              <w:t>МДК. 03.01 Диагностика и устранение неисправностей стационарных ПК</w:t>
            </w:r>
          </w:p>
        </w:tc>
        <w:tc>
          <w:tcPr>
            <w:tcW w:w="829" w:type="pct"/>
            <w:tcBorders>
              <w:top w:val="single" w:sz="4" w:space="0" w:color="auto"/>
              <w:left w:val="single" w:sz="4" w:space="0" w:color="auto"/>
              <w:bottom w:val="single" w:sz="4" w:space="0" w:color="auto"/>
              <w:right w:val="single" w:sz="4" w:space="0" w:color="auto"/>
            </w:tcBorders>
            <w:vAlign w:val="center"/>
          </w:tcPr>
          <w:p w14:paraId="5CE404EF" w14:textId="77777777" w:rsidR="00BC6B21" w:rsidRPr="00BC6B21" w:rsidRDefault="00BC6B21" w:rsidP="00AE6BED">
            <w:pPr>
              <w:suppressAutoHyphens/>
              <w:spacing w:after="0" w:line="240" w:lineRule="auto"/>
              <w:jc w:val="center"/>
              <w:rPr>
                <w:rFonts w:ascii="Times New Roman" w:eastAsia="Times New Roman" w:hAnsi="Times New Roman" w:cs="Times New Roman"/>
                <w:b/>
                <w:bCs/>
                <w:iCs/>
                <w:lang w:eastAsia="ru-RU"/>
              </w:rPr>
            </w:pPr>
            <w:r w:rsidRPr="00BC6B21">
              <w:rPr>
                <w:rFonts w:ascii="Times New Roman" w:eastAsia="Times New Roman" w:hAnsi="Times New Roman" w:cs="Times New Roman"/>
                <w:b/>
                <w:bCs/>
                <w:iCs/>
                <w:lang w:eastAsia="ru-RU"/>
              </w:rPr>
              <w:t>56/34</w:t>
            </w:r>
          </w:p>
        </w:tc>
      </w:tr>
      <w:tr w:rsidR="00BC6B21" w:rsidRPr="00BC6B21" w14:paraId="1DB87675" w14:textId="77777777" w:rsidTr="00057653">
        <w:tc>
          <w:tcPr>
            <w:tcW w:w="1011" w:type="pct"/>
            <w:vMerge w:val="restart"/>
            <w:tcBorders>
              <w:top w:val="single" w:sz="4" w:space="0" w:color="auto"/>
              <w:left w:val="single" w:sz="4" w:space="0" w:color="auto"/>
              <w:bottom w:val="single" w:sz="4" w:space="0" w:color="auto"/>
              <w:right w:val="single" w:sz="4" w:space="0" w:color="auto"/>
            </w:tcBorders>
          </w:tcPr>
          <w:p w14:paraId="7C01B844" w14:textId="77777777" w:rsidR="00BC6B21" w:rsidRPr="00BC6B21" w:rsidRDefault="00BC6B21" w:rsidP="00AE6BED">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Тема 1.1. Организация рабочих мест при ремонте системных блоков стационарных персональных компьютеров</w:t>
            </w:r>
          </w:p>
        </w:tc>
        <w:tc>
          <w:tcPr>
            <w:tcW w:w="3160" w:type="pct"/>
            <w:tcBorders>
              <w:top w:val="single" w:sz="4" w:space="0" w:color="auto"/>
              <w:left w:val="single" w:sz="4" w:space="0" w:color="auto"/>
              <w:bottom w:val="single" w:sz="4" w:space="0" w:color="auto"/>
              <w:right w:val="single" w:sz="4" w:space="0" w:color="auto"/>
            </w:tcBorders>
            <w:hideMark/>
          </w:tcPr>
          <w:p w14:paraId="6906F605"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
                <w:bCs/>
                <w:lang w:eastAsia="ru-RU"/>
              </w:rPr>
              <w:t xml:space="preserve">Содержание </w:t>
            </w:r>
          </w:p>
        </w:tc>
        <w:tc>
          <w:tcPr>
            <w:tcW w:w="829" w:type="pct"/>
            <w:tcBorders>
              <w:top w:val="single" w:sz="4" w:space="0" w:color="auto"/>
              <w:left w:val="single" w:sz="4" w:space="0" w:color="auto"/>
              <w:bottom w:val="single" w:sz="4" w:space="0" w:color="auto"/>
              <w:right w:val="single" w:sz="4" w:space="0" w:color="auto"/>
            </w:tcBorders>
            <w:vAlign w:val="center"/>
          </w:tcPr>
          <w:p w14:paraId="4B191E9E" w14:textId="77777777" w:rsidR="00BC6B21" w:rsidRPr="00BC6B21" w:rsidRDefault="00BC6B21" w:rsidP="00AE6BED">
            <w:pPr>
              <w:suppressAutoHyphens/>
              <w:spacing w:after="0" w:line="276" w:lineRule="auto"/>
              <w:jc w:val="center"/>
              <w:rPr>
                <w:rFonts w:ascii="Times New Roman" w:eastAsia="Times New Roman" w:hAnsi="Times New Roman" w:cs="Times New Roman"/>
                <w:b/>
                <w:bCs/>
                <w:i/>
                <w:lang w:eastAsia="ru-RU"/>
              </w:rPr>
            </w:pPr>
            <w:r w:rsidRPr="00BC6B21">
              <w:rPr>
                <w:rFonts w:ascii="Times New Roman" w:eastAsia="Times New Roman" w:hAnsi="Times New Roman" w:cs="Times New Roman"/>
                <w:b/>
                <w:bCs/>
                <w:i/>
                <w:lang w:eastAsia="ru-RU"/>
              </w:rPr>
              <w:t>8/4</w:t>
            </w:r>
          </w:p>
        </w:tc>
      </w:tr>
      <w:tr w:rsidR="00BC6B21" w:rsidRPr="00BC6B21" w14:paraId="454082E3" w14:textId="77777777" w:rsidTr="00057653">
        <w:tc>
          <w:tcPr>
            <w:tcW w:w="0" w:type="auto"/>
            <w:vMerge/>
            <w:tcBorders>
              <w:top w:val="single" w:sz="4" w:space="0" w:color="auto"/>
              <w:left w:val="single" w:sz="4" w:space="0" w:color="auto"/>
              <w:bottom w:val="single" w:sz="4" w:space="0" w:color="auto"/>
              <w:right w:val="single" w:sz="4" w:space="0" w:color="auto"/>
            </w:tcBorders>
            <w:hideMark/>
          </w:tcPr>
          <w:p w14:paraId="48A51EED"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01A03B53" w14:textId="77777777" w:rsidR="00BC6B21" w:rsidRPr="00BC6B21" w:rsidRDefault="00BC6B21" w:rsidP="00210BBE">
            <w:pPr>
              <w:numPr>
                <w:ilvl w:val="0"/>
                <w:numId w:val="38"/>
              </w:numPr>
              <w:suppressAutoHyphens/>
              <w:spacing w:after="0" w:line="240" w:lineRule="auto"/>
              <w:ind w:left="455"/>
              <w:contextualSpacing/>
              <w:jc w:val="both"/>
              <w:rPr>
                <w:rFonts w:ascii="Times New Roman" w:eastAsia="Times New Roman" w:hAnsi="Times New Roman" w:cs="Times New Roman"/>
                <w:bCs/>
                <w:lang w:eastAsia="ru-RU"/>
              </w:rPr>
            </w:pPr>
            <w:r w:rsidRPr="00BC6B21">
              <w:rPr>
                <w:rFonts w:ascii="Times New Roman" w:hAnsi="Times New Roman"/>
                <w:bCs/>
              </w:rPr>
              <w:t>Техника безопасности, производственная санитария и пожарная безопасность при выполнении диагностики и устранении неисправностей персональных компьютеров. Опасные и вредные производственные факторы при выполнении работ. Виды и правила применения средств индивидуальной защиты при выполнении работ. Требования охраны труда, промышленной, экологической безопасности и электробезопасности.</w:t>
            </w:r>
          </w:p>
        </w:tc>
        <w:tc>
          <w:tcPr>
            <w:tcW w:w="0" w:type="auto"/>
            <w:vMerge w:val="restart"/>
            <w:tcBorders>
              <w:top w:val="single" w:sz="4" w:space="0" w:color="auto"/>
              <w:left w:val="single" w:sz="4" w:space="0" w:color="auto"/>
              <w:right w:val="single" w:sz="4" w:space="0" w:color="auto"/>
            </w:tcBorders>
            <w:vAlign w:val="center"/>
            <w:hideMark/>
          </w:tcPr>
          <w:p w14:paraId="7B108EBB" w14:textId="77777777" w:rsidR="00BC6B21" w:rsidRPr="00BC6B21" w:rsidRDefault="00BC6B21" w:rsidP="00AE6BED">
            <w:pPr>
              <w:spacing w:after="0" w:line="240" w:lineRule="auto"/>
              <w:jc w:val="center"/>
              <w:rPr>
                <w:rFonts w:ascii="Times New Roman" w:eastAsia="Times New Roman" w:hAnsi="Times New Roman" w:cs="Times New Roman"/>
                <w:i/>
                <w:lang w:eastAsia="ru-RU"/>
              </w:rPr>
            </w:pPr>
            <w:r w:rsidRPr="00BC6B21">
              <w:rPr>
                <w:rFonts w:ascii="Times New Roman" w:eastAsia="Times New Roman" w:hAnsi="Times New Roman" w:cs="Times New Roman"/>
                <w:i/>
                <w:lang w:eastAsia="ru-RU"/>
              </w:rPr>
              <w:t>4</w:t>
            </w:r>
          </w:p>
        </w:tc>
      </w:tr>
      <w:tr w:rsidR="00BC6B21" w:rsidRPr="00BC6B21" w14:paraId="48F29839" w14:textId="77777777" w:rsidTr="00057653">
        <w:tc>
          <w:tcPr>
            <w:tcW w:w="0" w:type="auto"/>
            <w:vMerge/>
            <w:tcBorders>
              <w:top w:val="single" w:sz="4" w:space="0" w:color="auto"/>
              <w:left w:val="single" w:sz="4" w:space="0" w:color="auto"/>
              <w:bottom w:val="single" w:sz="4" w:space="0" w:color="auto"/>
              <w:right w:val="single" w:sz="4" w:space="0" w:color="auto"/>
            </w:tcBorders>
          </w:tcPr>
          <w:p w14:paraId="56EA1382"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6CFB4248" w14:textId="77777777" w:rsidR="00BC6B21" w:rsidRPr="00BC6B21" w:rsidRDefault="00BC6B21" w:rsidP="00210BBE">
            <w:pPr>
              <w:numPr>
                <w:ilvl w:val="0"/>
                <w:numId w:val="38"/>
              </w:numPr>
              <w:suppressAutoHyphens/>
              <w:spacing w:after="0" w:line="240" w:lineRule="auto"/>
              <w:ind w:left="455"/>
              <w:contextualSpacing/>
              <w:jc w:val="both"/>
              <w:rPr>
                <w:rFonts w:ascii="Times New Roman" w:eastAsia="Times New Roman" w:hAnsi="Times New Roman" w:cs="Times New Roman"/>
                <w:bCs/>
                <w:lang w:eastAsia="ru-RU"/>
              </w:rPr>
            </w:pPr>
            <w:r w:rsidRPr="00BC6B21">
              <w:rPr>
                <w:rFonts w:ascii="Times New Roman" w:hAnsi="Times New Roman"/>
                <w:bCs/>
              </w:rPr>
              <w:t>Основные виды, назначение и правила использования применяемых слесарных, измерительных инструментов и приспособлений для ремонта персональных компьютеров и офисной техники</w:t>
            </w:r>
          </w:p>
        </w:tc>
        <w:tc>
          <w:tcPr>
            <w:tcW w:w="0" w:type="auto"/>
            <w:vMerge/>
            <w:tcBorders>
              <w:left w:val="single" w:sz="4" w:space="0" w:color="auto"/>
              <w:right w:val="single" w:sz="4" w:space="0" w:color="auto"/>
            </w:tcBorders>
            <w:vAlign w:val="center"/>
          </w:tcPr>
          <w:p w14:paraId="7E2ABF1C" w14:textId="77777777" w:rsidR="00BC6B21" w:rsidRPr="00BC6B21" w:rsidRDefault="00BC6B21" w:rsidP="00AE6BED">
            <w:pPr>
              <w:spacing w:after="0" w:line="240" w:lineRule="auto"/>
              <w:jc w:val="center"/>
              <w:rPr>
                <w:rFonts w:ascii="Times New Roman" w:eastAsia="Times New Roman" w:hAnsi="Times New Roman" w:cs="Times New Roman"/>
                <w:i/>
                <w:lang w:eastAsia="ru-RU"/>
              </w:rPr>
            </w:pPr>
          </w:p>
        </w:tc>
      </w:tr>
      <w:tr w:rsidR="00BC6B21" w:rsidRPr="00BC6B21" w14:paraId="23A62A4D" w14:textId="77777777" w:rsidTr="00057653">
        <w:tc>
          <w:tcPr>
            <w:tcW w:w="0" w:type="auto"/>
            <w:vMerge/>
            <w:tcBorders>
              <w:top w:val="single" w:sz="4" w:space="0" w:color="auto"/>
              <w:left w:val="single" w:sz="4" w:space="0" w:color="auto"/>
              <w:bottom w:val="single" w:sz="4" w:space="0" w:color="auto"/>
              <w:right w:val="single" w:sz="4" w:space="0" w:color="auto"/>
            </w:tcBorders>
          </w:tcPr>
          <w:p w14:paraId="1DC690B6"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65AA4CF6" w14:textId="77777777" w:rsidR="00BC6B21" w:rsidRPr="00BC6B21" w:rsidRDefault="00BC6B21" w:rsidP="00210BBE">
            <w:pPr>
              <w:numPr>
                <w:ilvl w:val="0"/>
                <w:numId w:val="38"/>
              </w:numPr>
              <w:suppressAutoHyphens/>
              <w:spacing w:after="0" w:line="240" w:lineRule="auto"/>
              <w:ind w:left="455"/>
              <w:contextualSpacing/>
              <w:jc w:val="both"/>
              <w:rPr>
                <w:rFonts w:ascii="Times New Roman" w:eastAsia="Times New Roman" w:hAnsi="Times New Roman" w:cs="Times New Roman"/>
                <w:bCs/>
                <w:lang w:eastAsia="ru-RU"/>
              </w:rPr>
            </w:pPr>
            <w:r w:rsidRPr="00BC6B21">
              <w:rPr>
                <w:rFonts w:ascii="Times New Roman" w:hAnsi="Times New Roman"/>
                <w:bCs/>
              </w:rPr>
              <w:t>Основные приборы, инструменты и приспособления для диагностики и устранения неисправностей цепей питания стационарных персональных компьютеров и офисной техники.</w:t>
            </w:r>
          </w:p>
        </w:tc>
        <w:tc>
          <w:tcPr>
            <w:tcW w:w="0" w:type="auto"/>
            <w:vMerge/>
            <w:tcBorders>
              <w:left w:val="single" w:sz="4" w:space="0" w:color="auto"/>
              <w:right w:val="single" w:sz="4" w:space="0" w:color="auto"/>
            </w:tcBorders>
            <w:vAlign w:val="center"/>
          </w:tcPr>
          <w:p w14:paraId="51577812" w14:textId="77777777" w:rsidR="00BC6B21" w:rsidRPr="00BC6B21" w:rsidRDefault="00BC6B21" w:rsidP="00AE6BED">
            <w:pPr>
              <w:spacing w:after="0" w:line="240" w:lineRule="auto"/>
              <w:jc w:val="center"/>
              <w:rPr>
                <w:rFonts w:ascii="Times New Roman" w:eastAsia="Times New Roman" w:hAnsi="Times New Roman" w:cs="Times New Roman"/>
                <w:i/>
                <w:lang w:eastAsia="ru-RU"/>
              </w:rPr>
            </w:pPr>
          </w:p>
        </w:tc>
      </w:tr>
      <w:tr w:rsidR="00BC6B21" w:rsidRPr="00BC6B21" w14:paraId="73DD7F09" w14:textId="77777777" w:rsidTr="00057653">
        <w:tc>
          <w:tcPr>
            <w:tcW w:w="0" w:type="auto"/>
            <w:vMerge/>
            <w:tcBorders>
              <w:top w:val="single" w:sz="4" w:space="0" w:color="auto"/>
              <w:left w:val="single" w:sz="4" w:space="0" w:color="auto"/>
              <w:bottom w:val="single" w:sz="4" w:space="0" w:color="auto"/>
              <w:right w:val="single" w:sz="4" w:space="0" w:color="auto"/>
            </w:tcBorders>
          </w:tcPr>
          <w:p w14:paraId="38B184B2"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0D3C6766" w14:textId="6A6C9762" w:rsidR="00BC6B21" w:rsidRPr="00BC6B21" w:rsidRDefault="00BC6B21" w:rsidP="00210BBE">
            <w:pPr>
              <w:numPr>
                <w:ilvl w:val="0"/>
                <w:numId w:val="38"/>
              </w:numPr>
              <w:suppressAutoHyphens/>
              <w:spacing w:after="0" w:line="240" w:lineRule="auto"/>
              <w:ind w:left="455"/>
              <w:contextualSpacing/>
              <w:jc w:val="both"/>
              <w:rPr>
                <w:rFonts w:ascii="Times New Roman" w:eastAsia="Times New Roman" w:hAnsi="Times New Roman" w:cs="Times New Roman"/>
                <w:bCs/>
                <w:lang w:eastAsia="ru-RU"/>
              </w:rPr>
            </w:pPr>
            <w:r w:rsidRPr="00BC6B21">
              <w:rPr>
                <w:rFonts w:ascii="Times New Roman" w:hAnsi="Times New Roman"/>
                <w:bCs/>
              </w:rPr>
              <w:t>Назначение и свойства применяемых материалов. Виды, основные характеристики, назначение и правила применения клеев. Виды, основные характеристики, назначение и правила применения изоляционных материалов. Расходные материалы для персональных компью</w:t>
            </w:r>
            <w:r w:rsidR="00AE6BED">
              <w:rPr>
                <w:rFonts w:ascii="Times New Roman" w:hAnsi="Times New Roman"/>
                <w:bCs/>
              </w:rPr>
              <w:t>т</w:t>
            </w:r>
            <w:r w:rsidRPr="00BC6B21">
              <w:rPr>
                <w:rFonts w:ascii="Times New Roman" w:hAnsi="Times New Roman"/>
                <w:bCs/>
              </w:rPr>
              <w:t>еров.</w:t>
            </w:r>
          </w:p>
        </w:tc>
        <w:tc>
          <w:tcPr>
            <w:tcW w:w="0" w:type="auto"/>
            <w:vMerge/>
            <w:tcBorders>
              <w:left w:val="single" w:sz="4" w:space="0" w:color="auto"/>
              <w:right w:val="single" w:sz="4" w:space="0" w:color="auto"/>
            </w:tcBorders>
            <w:vAlign w:val="center"/>
          </w:tcPr>
          <w:p w14:paraId="61577983" w14:textId="77777777" w:rsidR="00BC6B21" w:rsidRPr="00BC6B21" w:rsidRDefault="00BC6B21" w:rsidP="00AE6BED">
            <w:pPr>
              <w:spacing w:after="0" w:line="240" w:lineRule="auto"/>
              <w:jc w:val="center"/>
              <w:rPr>
                <w:rFonts w:ascii="Times New Roman" w:eastAsia="Times New Roman" w:hAnsi="Times New Roman" w:cs="Times New Roman"/>
                <w:i/>
                <w:lang w:eastAsia="ru-RU"/>
              </w:rPr>
            </w:pPr>
          </w:p>
        </w:tc>
      </w:tr>
      <w:tr w:rsidR="00BC6B21" w:rsidRPr="00BC6B21" w14:paraId="5FE3D159" w14:textId="77777777" w:rsidTr="00057653">
        <w:tc>
          <w:tcPr>
            <w:tcW w:w="0" w:type="auto"/>
            <w:vMerge/>
            <w:tcBorders>
              <w:top w:val="single" w:sz="4" w:space="0" w:color="auto"/>
              <w:left w:val="single" w:sz="4" w:space="0" w:color="auto"/>
              <w:bottom w:val="single" w:sz="4" w:space="0" w:color="auto"/>
              <w:right w:val="single" w:sz="4" w:space="0" w:color="auto"/>
            </w:tcBorders>
          </w:tcPr>
          <w:p w14:paraId="135F846B"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5267B1FF" w14:textId="77777777" w:rsidR="00BC6B21" w:rsidRPr="00BC6B21" w:rsidRDefault="00BC6B21" w:rsidP="00210BBE">
            <w:pPr>
              <w:numPr>
                <w:ilvl w:val="0"/>
                <w:numId w:val="38"/>
              </w:numPr>
              <w:suppressAutoHyphens/>
              <w:spacing w:after="0" w:line="240" w:lineRule="auto"/>
              <w:ind w:left="455"/>
              <w:contextualSpacing/>
              <w:jc w:val="both"/>
              <w:rPr>
                <w:rFonts w:ascii="Times New Roman" w:eastAsia="Times New Roman" w:hAnsi="Times New Roman" w:cs="Times New Roman"/>
                <w:bCs/>
                <w:lang w:eastAsia="ru-RU"/>
              </w:rPr>
            </w:pPr>
            <w:r w:rsidRPr="00BC6B21">
              <w:rPr>
                <w:rFonts w:ascii="Times New Roman" w:hAnsi="Times New Roman"/>
                <w:bCs/>
              </w:rPr>
              <w:t>Организация типового рабочего места диагностики и устранении неисправностей персональных компьютеров и офисной техники</w:t>
            </w:r>
          </w:p>
        </w:tc>
        <w:tc>
          <w:tcPr>
            <w:tcW w:w="0" w:type="auto"/>
            <w:vMerge/>
            <w:tcBorders>
              <w:left w:val="single" w:sz="4" w:space="0" w:color="auto"/>
              <w:bottom w:val="single" w:sz="4" w:space="0" w:color="auto"/>
              <w:right w:val="single" w:sz="4" w:space="0" w:color="auto"/>
            </w:tcBorders>
            <w:vAlign w:val="center"/>
          </w:tcPr>
          <w:p w14:paraId="6F245528" w14:textId="77777777" w:rsidR="00BC6B21" w:rsidRPr="00BC6B21" w:rsidRDefault="00BC6B21" w:rsidP="00AE6BED">
            <w:pPr>
              <w:spacing w:after="0" w:line="240" w:lineRule="auto"/>
              <w:jc w:val="center"/>
              <w:rPr>
                <w:rFonts w:ascii="Times New Roman" w:eastAsia="Times New Roman" w:hAnsi="Times New Roman" w:cs="Times New Roman"/>
                <w:i/>
                <w:lang w:eastAsia="ru-RU"/>
              </w:rPr>
            </w:pPr>
          </w:p>
        </w:tc>
      </w:tr>
      <w:tr w:rsidR="00BC6B21" w:rsidRPr="00BC6B21" w14:paraId="188D648A" w14:textId="77777777" w:rsidTr="00057653">
        <w:trPr>
          <w:trHeight w:val="375"/>
        </w:trPr>
        <w:tc>
          <w:tcPr>
            <w:tcW w:w="0" w:type="auto"/>
            <w:vMerge/>
            <w:tcBorders>
              <w:top w:val="single" w:sz="4" w:space="0" w:color="auto"/>
              <w:left w:val="single" w:sz="4" w:space="0" w:color="auto"/>
              <w:bottom w:val="single" w:sz="4" w:space="0" w:color="auto"/>
              <w:right w:val="single" w:sz="4" w:space="0" w:color="auto"/>
            </w:tcBorders>
            <w:hideMark/>
          </w:tcPr>
          <w:p w14:paraId="41E319E0"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hideMark/>
          </w:tcPr>
          <w:p w14:paraId="40647859" w14:textId="77777777" w:rsidR="00BC6B21" w:rsidRPr="00BC6B21" w:rsidRDefault="00BC6B21" w:rsidP="00AE6BED">
            <w:pPr>
              <w:suppressAutoHyphens/>
              <w:spacing w:after="0" w:line="240" w:lineRule="auto"/>
              <w:jc w:val="both"/>
              <w:rPr>
                <w:rFonts w:ascii="Times New Roman" w:eastAsia="Times New Roman" w:hAnsi="Times New Roman" w:cs="Times New Roman"/>
                <w:b/>
                <w:lang w:eastAsia="ru-RU"/>
              </w:rPr>
            </w:pPr>
            <w:r w:rsidRPr="00BC6B21">
              <w:rPr>
                <w:rFonts w:ascii="Times New Roman" w:eastAsia="Times New Roman" w:hAnsi="Times New Roman" w:cs="Times New Roman"/>
                <w:b/>
                <w:bCs/>
                <w:lang w:eastAsia="ru-RU"/>
              </w:rPr>
              <w:t>В том числе практических занятий и лабораторных работ</w:t>
            </w:r>
          </w:p>
        </w:tc>
        <w:tc>
          <w:tcPr>
            <w:tcW w:w="829" w:type="pct"/>
            <w:tcBorders>
              <w:top w:val="single" w:sz="4" w:space="0" w:color="auto"/>
              <w:left w:val="single" w:sz="4" w:space="0" w:color="auto"/>
              <w:bottom w:val="single" w:sz="4" w:space="0" w:color="auto"/>
              <w:right w:val="single" w:sz="4" w:space="0" w:color="auto"/>
            </w:tcBorders>
            <w:vAlign w:val="center"/>
          </w:tcPr>
          <w:p w14:paraId="6969BD3B" w14:textId="77777777" w:rsidR="00BC6B21" w:rsidRPr="00BC6B21" w:rsidRDefault="00BC6B21" w:rsidP="00AE6BED">
            <w:pPr>
              <w:suppressAutoHyphens/>
              <w:spacing w:after="0" w:line="276" w:lineRule="auto"/>
              <w:jc w:val="center"/>
              <w:rPr>
                <w:rFonts w:ascii="Times New Roman" w:eastAsia="Times New Roman" w:hAnsi="Times New Roman" w:cs="Times New Roman"/>
                <w:b/>
                <w:i/>
                <w:iCs/>
                <w:lang w:eastAsia="ru-RU"/>
              </w:rPr>
            </w:pPr>
            <w:r w:rsidRPr="00BC6B21">
              <w:rPr>
                <w:rFonts w:ascii="Times New Roman" w:eastAsia="Times New Roman" w:hAnsi="Times New Roman" w:cs="Times New Roman"/>
                <w:b/>
                <w:i/>
                <w:iCs/>
                <w:lang w:eastAsia="ru-RU"/>
              </w:rPr>
              <w:t>4</w:t>
            </w:r>
          </w:p>
        </w:tc>
      </w:tr>
      <w:tr w:rsidR="00BC6B21" w:rsidRPr="00BC6B21" w14:paraId="12E06D67" w14:textId="77777777" w:rsidTr="00057653">
        <w:trPr>
          <w:trHeight w:val="311"/>
        </w:trPr>
        <w:tc>
          <w:tcPr>
            <w:tcW w:w="0" w:type="auto"/>
            <w:vMerge/>
            <w:tcBorders>
              <w:top w:val="single" w:sz="4" w:space="0" w:color="auto"/>
              <w:left w:val="single" w:sz="4" w:space="0" w:color="auto"/>
              <w:bottom w:val="single" w:sz="4" w:space="0" w:color="auto"/>
              <w:right w:val="single" w:sz="4" w:space="0" w:color="auto"/>
            </w:tcBorders>
            <w:hideMark/>
          </w:tcPr>
          <w:p w14:paraId="0356CF63"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345EC6DB" w14:textId="77777777" w:rsidR="00BC6B21" w:rsidRPr="00BC6B21" w:rsidRDefault="00BC6B21" w:rsidP="00AE6BED">
            <w:pPr>
              <w:suppressAutoHyphens/>
              <w:spacing w:after="0" w:line="240" w:lineRule="auto"/>
              <w:jc w:val="both"/>
              <w:rPr>
                <w:rFonts w:ascii="Times New Roman" w:eastAsia="Times New Roman" w:hAnsi="Times New Roman" w:cs="Times New Roman"/>
                <w:bCs/>
                <w:lang w:eastAsia="ru-RU"/>
              </w:rPr>
            </w:pPr>
            <w:r w:rsidRPr="00BC6B21">
              <w:rPr>
                <w:rFonts w:ascii="Times New Roman" w:eastAsia="Times New Roman" w:hAnsi="Times New Roman" w:cs="Times New Roman"/>
                <w:bCs/>
                <w:lang w:eastAsia="ru-RU"/>
              </w:rPr>
              <w:t>Лабораторное занятие № 1. Подготовка к работе инструментов и приспособлений для устранения механических дефектов и повреждений</w:t>
            </w:r>
          </w:p>
        </w:tc>
        <w:tc>
          <w:tcPr>
            <w:tcW w:w="829" w:type="pct"/>
            <w:tcBorders>
              <w:top w:val="single" w:sz="4" w:space="0" w:color="auto"/>
              <w:left w:val="single" w:sz="4" w:space="0" w:color="auto"/>
              <w:bottom w:val="single" w:sz="4" w:space="0" w:color="auto"/>
              <w:right w:val="single" w:sz="4" w:space="0" w:color="auto"/>
            </w:tcBorders>
            <w:vAlign w:val="center"/>
          </w:tcPr>
          <w:p w14:paraId="32FF9ABF" w14:textId="77777777" w:rsidR="00BC6B21" w:rsidRPr="00BC6B21" w:rsidRDefault="00BC6B21" w:rsidP="00AE6BED">
            <w:pPr>
              <w:suppressAutoHyphens/>
              <w:spacing w:after="0" w:line="276" w:lineRule="auto"/>
              <w:jc w:val="center"/>
              <w:rPr>
                <w:rFonts w:ascii="Times New Roman" w:eastAsia="Times New Roman" w:hAnsi="Times New Roman" w:cs="Times New Roman"/>
                <w:i/>
                <w:lang w:eastAsia="ru-RU"/>
              </w:rPr>
            </w:pPr>
            <w:r w:rsidRPr="00BC6B21">
              <w:rPr>
                <w:rFonts w:ascii="Times New Roman" w:eastAsia="Times New Roman" w:hAnsi="Times New Roman" w:cs="Times New Roman"/>
                <w:i/>
                <w:lang w:eastAsia="ru-RU"/>
              </w:rPr>
              <w:t>2</w:t>
            </w:r>
          </w:p>
        </w:tc>
      </w:tr>
      <w:tr w:rsidR="00BC6B21" w:rsidRPr="00BC6B21" w14:paraId="092894D4" w14:textId="77777777" w:rsidTr="00057653">
        <w:trPr>
          <w:trHeight w:val="311"/>
        </w:trPr>
        <w:tc>
          <w:tcPr>
            <w:tcW w:w="0" w:type="auto"/>
            <w:vMerge/>
            <w:tcBorders>
              <w:top w:val="single" w:sz="4" w:space="0" w:color="auto"/>
              <w:left w:val="single" w:sz="4" w:space="0" w:color="auto"/>
              <w:bottom w:val="single" w:sz="4" w:space="0" w:color="auto"/>
              <w:right w:val="single" w:sz="4" w:space="0" w:color="auto"/>
            </w:tcBorders>
          </w:tcPr>
          <w:p w14:paraId="46D1BDFE"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77728E3D" w14:textId="77777777" w:rsidR="00BC6B21" w:rsidRPr="00BC6B21" w:rsidRDefault="00BC6B21" w:rsidP="00AE6BED">
            <w:pPr>
              <w:suppressAutoHyphens/>
              <w:spacing w:after="0" w:line="240" w:lineRule="auto"/>
              <w:jc w:val="both"/>
              <w:rPr>
                <w:rFonts w:ascii="Times New Roman" w:eastAsia="Times New Roman" w:hAnsi="Times New Roman" w:cs="Times New Roman"/>
                <w:bCs/>
                <w:lang w:eastAsia="ru-RU"/>
              </w:rPr>
            </w:pPr>
            <w:r w:rsidRPr="00BC6B21">
              <w:rPr>
                <w:rFonts w:ascii="Times New Roman" w:eastAsia="Times New Roman" w:hAnsi="Times New Roman" w:cs="Times New Roman"/>
                <w:bCs/>
                <w:lang w:eastAsia="ru-RU"/>
              </w:rPr>
              <w:t>Лабораторное занятие № 2. Подготовка к установке элементов и комплектующих для восстановления работоспособности стационарных персональных компьютеров</w:t>
            </w:r>
          </w:p>
        </w:tc>
        <w:tc>
          <w:tcPr>
            <w:tcW w:w="829" w:type="pct"/>
            <w:tcBorders>
              <w:top w:val="single" w:sz="4" w:space="0" w:color="auto"/>
              <w:left w:val="single" w:sz="4" w:space="0" w:color="auto"/>
              <w:bottom w:val="single" w:sz="4" w:space="0" w:color="auto"/>
              <w:right w:val="single" w:sz="4" w:space="0" w:color="auto"/>
            </w:tcBorders>
            <w:vAlign w:val="center"/>
          </w:tcPr>
          <w:p w14:paraId="00C7B99E" w14:textId="77777777" w:rsidR="00BC6B21" w:rsidRPr="00BC6B21" w:rsidRDefault="00BC6B21" w:rsidP="00AE6BED">
            <w:pPr>
              <w:suppressAutoHyphens/>
              <w:spacing w:after="0" w:line="276" w:lineRule="auto"/>
              <w:jc w:val="center"/>
              <w:rPr>
                <w:rFonts w:ascii="Times New Roman" w:eastAsia="Times New Roman" w:hAnsi="Times New Roman" w:cs="Times New Roman"/>
                <w:i/>
                <w:lang w:eastAsia="ru-RU"/>
              </w:rPr>
            </w:pPr>
            <w:r w:rsidRPr="00BC6B21">
              <w:rPr>
                <w:rFonts w:ascii="Times New Roman" w:eastAsia="Times New Roman" w:hAnsi="Times New Roman" w:cs="Times New Roman"/>
                <w:i/>
                <w:lang w:eastAsia="ru-RU"/>
              </w:rPr>
              <w:t>2</w:t>
            </w:r>
          </w:p>
        </w:tc>
      </w:tr>
      <w:tr w:rsidR="00BC6B21" w:rsidRPr="00BC6B21" w14:paraId="4E5342A6" w14:textId="77777777" w:rsidTr="00057653">
        <w:trPr>
          <w:trHeight w:val="461"/>
        </w:trPr>
        <w:tc>
          <w:tcPr>
            <w:tcW w:w="1011" w:type="pct"/>
            <w:vMerge w:val="restart"/>
            <w:tcBorders>
              <w:top w:val="single" w:sz="4" w:space="0" w:color="auto"/>
              <w:left w:val="single" w:sz="4" w:space="0" w:color="auto"/>
              <w:bottom w:val="single" w:sz="4" w:space="0" w:color="auto"/>
              <w:right w:val="single" w:sz="4" w:space="0" w:color="auto"/>
            </w:tcBorders>
            <w:hideMark/>
          </w:tcPr>
          <w:p w14:paraId="74E245DB" w14:textId="77777777" w:rsidR="00BC6B21" w:rsidRPr="00BC6B21" w:rsidRDefault="00BC6B21" w:rsidP="00AE6BED">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Тема 1.2. Основные конструктивные узлы и элементы системных блоков стационарных персональных компьютеров, их назначение и ремонт</w:t>
            </w:r>
          </w:p>
          <w:p w14:paraId="279EDAC8"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hideMark/>
          </w:tcPr>
          <w:p w14:paraId="143C0266" w14:textId="77777777" w:rsidR="00BC6B21" w:rsidRPr="00BC6B21" w:rsidRDefault="00BC6B21" w:rsidP="00AE6BED">
            <w:pPr>
              <w:suppressAutoHyphens/>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
                <w:bCs/>
                <w:lang w:eastAsia="ru-RU"/>
              </w:rPr>
              <w:t xml:space="preserve">Содержание </w:t>
            </w:r>
          </w:p>
        </w:tc>
        <w:tc>
          <w:tcPr>
            <w:tcW w:w="829" w:type="pct"/>
            <w:tcBorders>
              <w:top w:val="single" w:sz="4" w:space="0" w:color="auto"/>
              <w:left w:val="single" w:sz="4" w:space="0" w:color="auto"/>
              <w:bottom w:val="single" w:sz="4" w:space="0" w:color="auto"/>
              <w:right w:val="single" w:sz="4" w:space="0" w:color="auto"/>
            </w:tcBorders>
            <w:vAlign w:val="center"/>
            <w:hideMark/>
          </w:tcPr>
          <w:p w14:paraId="5D34D16E" w14:textId="77777777" w:rsidR="00BC6B21" w:rsidRPr="00BC6B21" w:rsidRDefault="00BC6B21" w:rsidP="00AE6BED">
            <w:pPr>
              <w:suppressAutoHyphens/>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18/10</w:t>
            </w:r>
          </w:p>
        </w:tc>
      </w:tr>
      <w:tr w:rsidR="00BC6B21" w:rsidRPr="00BC6B21" w14:paraId="7D0F8431" w14:textId="77777777" w:rsidTr="00057653">
        <w:tc>
          <w:tcPr>
            <w:tcW w:w="0" w:type="auto"/>
            <w:vMerge/>
            <w:tcBorders>
              <w:top w:val="single" w:sz="4" w:space="0" w:color="auto"/>
              <w:left w:val="single" w:sz="4" w:space="0" w:color="auto"/>
              <w:bottom w:val="single" w:sz="4" w:space="0" w:color="auto"/>
              <w:right w:val="single" w:sz="4" w:space="0" w:color="auto"/>
            </w:tcBorders>
            <w:hideMark/>
          </w:tcPr>
          <w:p w14:paraId="6B30C467"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48EB850D" w14:textId="77777777" w:rsidR="00BC6B21" w:rsidRPr="00BC6B21" w:rsidRDefault="00BC6B21" w:rsidP="00210BBE">
            <w:pPr>
              <w:numPr>
                <w:ilvl w:val="0"/>
                <w:numId w:val="39"/>
              </w:numPr>
              <w:suppressAutoHyphens/>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Основы архитектуры персональных компьютеров: основные блоки и узлы, их назначение, понятие модульности.</w:t>
            </w:r>
          </w:p>
        </w:tc>
        <w:tc>
          <w:tcPr>
            <w:tcW w:w="829" w:type="pct"/>
            <w:vMerge w:val="restart"/>
            <w:tcBorders>
              <w:top w:val="single" w:sz="4" w:space="0" w:color="auto"/>
              <w:left w:val="single" w:sz="4" w:space="0" w:color="auto"/>
              <w:bottom w:val="single" w:sz="4" w:space="0" w:color="auto"/>
              <w:right w:val="single" w:sz="4" w:space="0" w:color="auto"/>
            </w:tcBorders>
            <w:vAlign w:val="center"/>
            <w:hideMark/>
          </w:tcPr>
          <w:p w14:paraId="0E5C1147" w14:textId="77777777" w:rsidR="00BC6B21" w:rsidRPr="00BC6B21" w:rsidRDefault="00BC6B21" w:rsidP="00AE6BED">
            <w:pPr>
              <w:suppressAutoHyphens/>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8</w:t>
            </w:r>
          </w:p>
        </w:tc>
      </w:tr>
      <w:tr w:rsidR="00BC6B21" w:rsidRPr="00BC6B21" w14:paraId="02FCA08E" w14:textId="77777777" w:rsidTr="00057653">
        <w:tc>
          <w:tcPr>
            <w:tcW w:w="0" w:type="auto"/>
            <w:vMerge/>
            <w:tcBorders>
              <w:top w:val="single" w:sz="4" w:space="0" w:color="auto"/>
              <w:left w:val="single" w:sz="4" w:space="0" w:color="auto"/>
              <w:bottom w:val="single" w:sz="4" w:space="0" w:color="auto"/>
              <w:right w:val="single" w:sz="4" w:space="0" w:color="auto"/>
            </w:tcBorders>
          </w:tcPr>
          <w:p w14:paraId="574F3CDE"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15DEEE3D" w14:textId="77777777" w:rsidR="00BC6B21" w:rsidRPr="00BC6B21" w:rsidRDefault="00BC6B21" w:rsidP="00210BBE">
            <w:pPr>
              <w:numPr>
                <w:ilvl w:val="0"/>
                <w:numId w:val="39"/>
              </w:numPr>
              <w:suppressAutoHyphens/>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Принципы функционирования основных блоков и узлов стационарных персональных компьютеров</w:t>
            </w:r>
          </w:p>
        </w:tc>
        <w:tc>
          <w:tcPr>
            <w:tcW w:w="829" w:type="pct"/>
            <w:vMerge/>
            <w:tcBorders>
              <w:top w:val="single" w:sz="4" w:space="0" w:color="auto"/>
              <w:left w:val="single" w:sz="4" w:space="0" w:color="auto"/>
              <w:bottom w:val="single" w:sz="4" w:space="0" w:color="auto"/>
              <w:right w:val="single" w:sz="4" w:space="0" w:color="auto"/>
            </w:tcBorders>
            <w:vAlign w:val="center"/>
          </w:tcPr>
          <w:p w14:paraId="2466489E" w14:textId="77777777" w:rsidR="00BC6B21" w:rsidRPr="00BC6B21" w:rsidRDefault="00BC6B21" w:rsidP="00AE6BED">
            <w:pPr>
              <w:suppressAutoHyphens/>
              <w:spacing w:after="0" w:line="276" w:lineRule="auto"/>
              <w:jc w:val="center"/>
              <w:rPr>
                <w:rFonts w:ascii="Times New Roman" w:eastAsia="Times New Roman" w:hAnsi="Times New Roman" w:cs="Times New Roman"/>
                <w:b/>
                <w:i/>
                <w:lang w:eastAsia="ru-RU"/>
              </w:rPr>
            </w:pPr>
          </w:p>
        </w:tc>
      </w:tr>
      <w:tr w:rsidR="00BC6B21" w:rsidRPr="00BC6B21" w14:paraId="698E7E78" w14:textId="77777777" w:rsidTr="00057653">
        <w:tc>
          <w:tcPr>
            <w:tcW w:w="0" w:type="auto"/>
            <w:vMerge/>
            <w:tcBorders>
              <w:top w:val="single" w:sz="4" w:space="0" w:color="auto"/>
              <w:left w:val="single" w:sz="4" w:space="0" w:color="auto"/>
              <w:bottom w:val="single" w:sz="4" w:space="0" w:color="auto"/>
              <w:right w:val="single" w:sz="4" w:space="0" w:color="auto"/>
            </w:tcBorders>
          </w:tcPr>
          <w:p w14:paraId="30A8222E"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3D341A34" w14:textId="77777777" w:rsidR="00BC6B21" w:rsidRPr="00BC6B21" w:rsidRDefault="00BC6B21" w:rsidP="00210BBE">
            <w:pPr>
              <w:numPr>
                <w:ilvl w:val="0"/>
                <w:numId w:val="39"/>
              </w:numPr>
              <w:suppressAutoHyphens/>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Понятие форм-фактора. Основные технические требования, предъявляемые к собираемым изделиям. Совместимость и взаимозаменяемость узлов.</w:t>
            </w:r>
          </w:p>
        </w:tc>
        <w:tc>
          <w:tcPr>
            <w:tcW w:w="829" w:type="pct"/>
            <w:vMerge/>
            <w:tcBorders>
              <w:top w:val="single" w:sz="4" w:space="0" w:color="auto"/>
              <w:left w:val="single" w:sz="4" w:space="0" w:color="auto"/>
              <w:bottom w:val="single" w:sz="4" w:space="0" w:color="auto"/>
              <w:right w:val="single" w:sz="4" w:space="0" w:color="auto"/>
            </w:tcBorders>
            <w:vAlign w:val="center"/>
          </w:tcPr>
          <w:p w14:paraId="12DDFF0E" w14:textId="77777777" w:rsidR="00BC6B21" w:rsidRPr="00BC6B21" w:rsidRDefault="00BC6B21" w:rsidP="00AE6BED">
            <w:pPr>
              <w:suppressAutoHyphens/>
              <w:spacing w:after="0" w:line="276" w:lineRule="auto"/>
              <w:jc w:val="center"/>
              <w:rPr>
                <w:rFonts w:ascii="Times New Roman" w:eastAsia="Times New Roman" w:hAnsi="Times New Roman" w:cs="Times New Roman"/>
                <w:b/>
                <w:i/>
                <w:lang w:eastAsia="ru-RU"/>
              </w:rPr>
            </w:pPr>
          </w:p>
        </w:tc>
      </w:tr>
      <w:tr w:rsidR="00BC6B21" w:rsidRPr="00BC6B21" w14:paraId="7D87BDB0" w14:textId="77777777" w:rsidTr="00057653">
        <w:tc>
          <w:tcPr>
            <w:tcW w:w="0" w:type="auto"/>
            <w:vMerge/>
            <w:tcBorders>
              <w:top w:val="single" w:sz="4" w:space="0" w:color="auto"/>
              <w:left w:val="single" w:sz="4" w:space="0" w:color="auto"/>
              <w:bottom w:val="single" w:sz="4" w:space="0" w:color="auto"/>
              <w:right w:val="single" w:sz="4" w:space="0" w:color="auto"/>
            </w:tcBorders>
          </w:tcPr>
          <w:p w14:paraId="1A96BF40"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2433C52E" w14:textId="77777777" w:rsidR="00BC6B21" w:rsidRPr="00BC6B21" w:rsidRDefault="00BC6B21" w:rsidP="00210BBE">
            <w:pPr>
              <w:numPr>
                <w:ilvl w:val="0"/>
                <w:numId w:val="39"/>
              </w:numPr>
              <w:suppressAutoHyphens/>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Номенклатура комплектующих элементов, деталей и узлов. Понятие взаимозаменяемости механических деталей</w:t>
            </w:r>
          </w:p>
        </w:tc>
        <w:tc>
          <w:tcPr>
            <w:tcW w:w="829" w:type="pct"/>
            <w:vMerge/>
            <w:tcBorders>
              <w:top w:val="single" w:sz="4" w:space="0" w:color="auto"/>
              <w:left w:val="single" w:sz="4" w:space="0" w:color="auto"/>
              <w:bottom w:val="single" w:sz="4" w:space="0" w:color="auto"/>
              <w:right w:val="single" w:sz="4" w:space="0" w:color="auto"/>
            </w:tcBorders>
            <w:vAlign w:val="center"/>
          </w:tcPr>
          <w:p w14:paraId="712041C3" w14:textId="77777777" w:rsidR="00BC6B21" w:rsidRPr="00BC6B21" w:rsidRDefault="00BC6B21" w:rsidP="00AE6BED">
            <w:pPr>
              <w:suppressAutoHyphens/>
              <w:spacing w:after="0" w:line="276" w:lineRule="auto"/>
              <w:jc w:val="center"/>
              <w:rPr>
                <w:rFonts w:ascii="Times New Roman" w:eastAsia="Times New Roman" w:hAnsi="Times New Roman" w:cs="Times New Roman"/>
                <w:b/>
                <w:i/>
                <w:lang w:eastAsia="ru-RU"/>
              </w:rPr>
            </w:pPr>
          </w:p>
        </w:tc>
      </w:tr>
      <w:tr w:rsidR="00BC6B21" w:rsidRPr="00BC6B21" w14:paraId="1CE61A0E" w14:textId="77777777" w:rsidTr="00057653">
        <w:tc>
          <w:tcPr>
            <w:tcW w:w="0" w:type="auto"/>
            <w:vMerge/>
            <w:tcBorders>
              <w:top w:val="single" w:sz="4" w:space="0" w:color="auto"/>
              <w:left w:val="single" w:sz="4" w:space="0" w:color="auto"/>
              <w:bottom w:val="single" w:sz="4" w:space="0" w:color="auto"/>
              <w:right w:val="single" w:sz="4" w:space="0" w:color="auto"/>
            </w:tcBorders>
          </w:tcPr>
          <w:p w14:paraId="5B84FFD9"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18580BDD" w14:textId="77777777" w:rsidR="00BC6B21" w:rsidRPr="00BC6B21" w:rsidRDefault="00BC6B21" w:rsidP="00210BBE">
            <w:pPr>
              <w:numPr>
                <w:ilvl w:val="0"/>
                <w:numId w:val="39"/>
              </w:numPr>
              <w:suppressAutoHyphens/>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Последовательность выполнения сборки и монтажа и демонтажа системных блоков стационарных персональных компьютеров. Совместимость и взаимозаменяемость узлов.</w:t>
            </w:r>
          </w:p>
        </w:tc>
        <w:tc>
          <w:tcPr>
            <w:tcW w:w="829" w:type="pct"/>
            <w:vMerge/>
            <w:tcBorders>
              <w:top w:val="single" w:sz="4" w:space="0" w:color="auto"/>
              <w:left w:val="single" w:sz="4" w:space="0" w:color="auto"/>
              <w:bottom w:val="single" w:sz="4" w:space="0" w:color="auto"/>
              <w:right w:val="single" w:sz="4" w:space="0" w:color="auto"/>
            </w:tcBorders>
            <w:vAlign w:val="center"/>
          </w:tcPr>
          <w:p w14:paraId="04CBE392" w14:textId="77777777" w:rsidR="00BC6B21" w:rsidRPr="00BC6B21" w:rsidRDefault="00BC6B21" w:rsidP="00AE6BED">
            <w:pPr>
              <w:suppressAutoHyphens/>
              <w:spacing w:after="0" w:line="276" w:lineRule="auto"/>
              <w:jc w:val="center"/>
              <w:rPr>
                <w:rFonts w:ascii="Times New Roman" w:eastAsia="Times New Roman" w:hAnsi="Times New Roman" w:cs="Times New Roman"/>
                <w:b/>
                <w:i/>
                <w:lang w:eastAsia="ru-RU"/>
              </w:rPr>
            </w:pPr>
          </w:p>
        </w:tc>
      </w:tr>
      <w:tr w:rsidR="00BC6B21" w:rsidRPr="00BC6B21" w14:paraId="5F29070C" w14:textId="77777777" w:rsidTr="00057653">
        <w:tc>
          <w:tcPr>
            <w:tcW w:w="0" w:type="auto"/>
            <w:vMerge/>
            <w:tcBorders>
              <w:top w:val="single" w:sz="4" w:space="0" w:color="auto"/>
              <w:left w:val="single" w:sz="4" w:space="0" w:color="auto"/>
              <w:bottom w:val="single" w:sz="4" w:space="0" w:color="auto"/>
              <w:right w:val="single" w:sz="4" w:space="0" w:color="auto"/>
            </w:tcBorders>
          </w:tcPr>
          <w:p w14:paraId="42823F89"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19CC4A4E" w14:textId="77777777" w:rsidR="00BC6B21" w:rsidRPr="00BC6B21" w:rsidRDefault="00BC6B21" w:rsidP="00210BBE">
            <w:pPr>
              <w:numPr>
                <w:ilvl w:val="0"/>
                <w:numId w:val="39"/>
              </w:numPr>
              <w:suppressAutoHyphens/>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Способы обнаружения механических повреждений блоков и узлов стационарных персональных компьютеров и способы их устранения</w:t>
            </w:r>
          </w:p>
        </w:tc>
        <w:tc>
          <w:tcPr>
            <w:tcW w:w="829" w:type="pct"/>
            <w:vMerge/>
            <w:tcBorders>
              <w:top w:val="single" w:sz="4" w:space="0" w:color="auto"/>
              <w:left w:val="single" w:sz="4" w:space="0" w:color="auto"/>
              <w:bottom w:val="single" w:sz="4" w:space="0" w:color="auto"/>
              <w:right w:val="single" w:sz="4" w:space="0" w:color="auto"/>
            </w:tcBorders>
            <w:vAlign w:val="center"/>
          </w:tcPr>
          <w:p w14:paraId="4D4B5C84" w14:textId="77777777" w:rsidR="00BC6B21" w:rsidRPr="00BC6B21" w:rsidRDefault="00BC6B21" w:rsidP="00AE6BED">
            <w:pPr>
              <w:suppressAutoHyphens/>
              <w:spacing w:after="0" w:line="276" w:lineRule="auto"/>
              <w:jc w:val="center"/>
              <w:rPr>
                <w:rFonts w:ascii="Times New Roman" w:eastAsia="Times New Roman" w:hAnsi="Times New Roman" w:cs="Times New Roman"/>
                <w:b/>
                <w:i/>
                <w:lang w:eastAsia="ru-RU"/>
              </w:rPr>
            </w:pPr>
          </w:p>
        </w:tc>
      </w:tr>
      <w:tr w:rsidR="00BC6B21" w:rsidRPr="00BC6B21" w14:paraId="27B98738" w14:textId="77777777" w:rsidTr="00057653">
        <w:tc>
          <w:tcPr>
            <w:tcW w:w="0" w:type="auto"/>
            <w:vMerge/>
            <w:tcBorders>
              <w:top w:val="single" w:sz="4" w:space="0" w:color="auto"/>
              <w:left w:val="single" w:sz="4" w:space="0" w:color="auto"/>
              <w:bottom w:val="single" w:sz="4" w:space="0" w:color="auto"/>
              <w:right w:val="single" w:sz="4" w:space="0" w:color="auto"/>
            </w:tcBorders>
            <w:hideMark/>
          </w:tcPr>
          <w:p w14:paraId="4400420F"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58F3061A" w14:textId="77777777" w:rsidR="00BC6B21" w:rsidRPr="00BC6B21" w:rsidRDefault="00BC6B21" w:rsidP="00210BBE">
            <w:pPr>
              <w:numPr>
                <w:ilvl w:val="0"/>
                <w:numId w:val="39"/>
              </w:numPr>
              <w:suppressAutoHyphens/>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Типовые регламенты технического обслуживания стационарных персональных компьютеров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DE650" w14:textId="77777777" w:rsidR="00BC6B21" w:rsidRPr="00BC6B21" w:rsidRDefault="00BC6B21" w:rsidP="00AE6BED">
            <w:pPr>
              <w:spacing w:after="0" w:line="240" w:lineRule="auto"/>
              <w:jc w:val="center"/>
              <w:rPr>
                <w:rFonts w:ascii="Times New Roman" w:eastAsia="Times New Roman" w:hAnsi="Times New Roman" w:cs="Times New Roman"/>
                <w:b/>
                <w:i/>
                <w:lang w:eastAsia="ru-RU"/>
              </w:rPr>
            </w:pPr>
          </w:p>
        </w:tc>
      </w:tr>
      <w:tr w:rsidR="00BC6B21" w:rsidRPr="00BC6B21" w14:paraId="3DB63F91" w14:textId="77777777" w:rsidTr="00057653">
        <w:tc>
          <w:tcPr>
            <w:tcW w:w="0" w:type="auto"/>
            <w:vMerge/>
            <w:tcBorders>
              <w:top w:val="single" w:sz="4" w:space="0" w:color="auto"/>
              <w:left w:val="single" w:sz="4" w:space="0" w:color="auto"/>
              <w:bottom w:val="single" w:sz="4" w:space="0" w:color="auto"/>
              <w:right w:val="single" w:sz="4" w:space="0" w:color="auto"/>
            </w:tcBorders>
            <w:hideMark/>
          </w:tcPr>
          <w:p w14:paraId="13854870"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hideMark/>
          </w:tcPr>
          <w:p w14:paraId="7B38A309" w14:textId="77777777" w:rsidR="00BC6B21" w:rsidRPr="00BC6B21" w:rsidRDefault="00BC6B21" w:rsidP="00AE6BED">
            <w:pPr>
              <w:suppressAutoHyphens/>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
                <w:bCs/>
                <w:lang w:eastAsia="ru-RU"/>
              </w:rPr>
              <w:t>В том числе практических занятий и лабораторных работ</w:t>
            </w:r>
          </w:p>
        </w:tc>
        <w:tc>
          <w:tcPr>
            <w:tcW w:w="829" w:type="pct"/>
            <w:tcBorders>
              <w:top w:val="single" w:sz="4" w:space="0" w:color="auto"/>
              <w:left w:val="single" w:sz="4" w:space="0" w:color="auto"/>
              <w:bottom w:val="single" w:sz="4" w:space="0" w:color="auto"/>
              <w:right w:val="single" w:sz="4" w:space="0" w:color="auto"/>
            </w:tcBorders>
            <w:vAlign w:val="center"/>
          </w:tcPr>
          <w:p w14:paraId="46D392DF" w14:textId="77777777" w:rsidR="00BC6B21" w:rsidRPr="00BC6B21" w:rsidRDefault="00BC6B21" w:rsidP="00AE6BED">
            <w:pPr>
              <w:suppressAutoHyphens/>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10</w:t>
            </w:r>
          </w:p>
        </w:tc>
      </w:tr>
      <w:tr w:rsidR="00BC6B21" w:rsidRPr="00BC6B21" w14:paraId="4BF8C566" w14:textId="77777777" w:rsidTr="00057653">
        <w:tc>
          <w:tcPr>
            <w:tcW w:w="0" w:type="auto"/>
            <w:vMerge/>
            <w:tcBorders>
              <w:top w:val="single" w:sz="4" w:space="0" w:color="auto"/>
              <w:left w:val="single" w:sz="4" w:space="0" w:color="auto"/>
              <w:bottom w:val="single" w:sz="4" w:space="0" w:color="auto"/>
              <w:right w:val="single" w:sz="4" w:space="0" w:color="auto"/>
            </w:tcBorders>
            <w:hideMark/>
          </w:tcPr>
          <w:p w14:paraId="13B16D41"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18B90658" w14:textId="77777777" w:rsidR="00BC6B21" w:rsidRPr="00BC6B21" w:rsidRDefault="00BC6B21" w:rsidP="00AE6BED">
            <w:pPr>
              <w:spacing w:after="0" w:line="240" w:lineRule="auto"/>
              <w:rPr>
                <w:rFonts w:ascii="Times New Roman" w:eastAsia="Times New Roman" w:hAnsi="Times New Roman" w:cs="Times New Roman"/>
                <w:bCs/>
                <w:lang w:eastAsia="ru-RU"/>
              </w:rPr>
            </w:pPr>
            <w:r w:rsidRPr="00BC6B21">
              <w:rPr>
                <w:rFonts w:ascii="Times New Roman" w:hAnsi="Times New Roman"/>
                <w:bCs/>
              </w:rPr>
              <w:t>Лабораторное занятие № 3. Разборка и сборка системных блоков стационарных персональных компьютеров</w:t>
            </w:r>
          </w:p>
        </w:tc>
        <w:tc>
          <w:tcPr>
            <w:tcW w:w="829" w:type="pct"/>
            <w:tcBorders>
              <w:top w:val="single" w:sz="4" w:space="0" w:color="auto"/>
              <w:left w:val="single" w:sz="4" w:space="0" w:color="auto"/>
              <w:bottom w:val="single" w:sz="4" w:space="0" w:color="auto"/>
              <w:right w:val="single" w:sz="4" w:space="0" w:color="auto"/>
            </w:tcBorders>
            <w:vAlign w:val="center"/>
          </w:tcPr>
          <w:p w14:paraId="0D352C7F"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75FD2CC4" w14:textId="77777777" w:rsidTr="00057653">
        <w:tc>
          <w:tcPr>
            <w:tcW w:w="0" w:type="auto"/>
            <w:vMerge/>
            <w:tcBorders>
              <w:top w:val="single" w:sz="4" w:space="0" w:color="auto"/>
              <w:left w:val="single" w:sz="4" w:space="0" w:color="auto"/>
              <w:bottom w:val="single" w:sz="4" w:space="0" w:color="auto"/>
              <w:right w:val="single" w:sz="4" w:space="0" w:color="auto"/>
            </w:tcBorders>
          </w:tcPr>
          <w:p w14:paraId="21B9BBEA"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6D6ABC06" w14:textId="77777777" w:rsidR="00BC6B21" w:rsidRPr="00BC6B21" w:rsidRDefault="00BC6B21" w:rsidP="00AE6BED">
            <w:pPr>
              <w:spacing w:after="0" w:line="240" w:lineRule="auto"/>
              <w:rPr>
                <w:rFonts w:ascii="Times New Roman" w:eastAsia="Times New Roman" w:hAnsi="Times New Roman" w:cs="Times New Roman"/>
                <w:bCs/>
                <w:lang w:eastAsia="ru-RU"/>
              </w:rPr>
            </w:pPr>
            <w:r w:rsidRPr="00BC6B21">
              <w:rPr>
                <w:rFonts w:ascii="Times New Roman" w:hAnsi="Times New Roman"/>
                <w:bCs/>
              </w:rPr>
              <w:t>Лабораторное занятие № 4. Подбор комплектующих элементов, деталей и узлов для сборки и замены</w:t>
            </w:r>
          </w:p>
        </w:tc>
        <w:tc>
          <w:tcPr>
            <w:tcW w:w="829" w:type="pct"/>
            <w:tcBorders>
              <w:top w:val="single" w:sz="4" w:space="0" w:color="auto"/>
              <w:left w:val="single" w:sz="4" w:space="0" w:color="auto"/>
              <w:bottom w:val="single" w:sz="4" w:space="0" w:color="auto"/>
              <w:right w:val="single" w:sz="4" w:space="0" w:color="auto"/>
            </w:tcBorders>
            <w:vAlign w:val="center"/>
          </w:tcPr>
          <w:p w14:paraId="32BC1EFA"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4849B4BF" w14:textId="77777777" w:rsidTr="00057653">
        <w:tc>
          <w:tcPr>
            <w:tcW w:w="0" w:type="auto"/>
            <w:vMerge/>
            <w:tcBorders>
              <w:top w:val="single" w:sz="4" w:space="0" w:color="auto"/>
              <w:left w:val="single" w:sz="4" w:space="0" w:color="auto"/>
              <w:bottom w:val="single" w:sz="4" w:space="0" w:color="auto"/>
              <w:right w:val="single" w:sz="4" w:space="0" w:color="auto"/>
            </w:tcBorders>
          </w:tcPr>
          <w:p w14:paraId="0CAB5424"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23C7A326" w14:textId="77777777" w:rsidR="00BC6B21" w:rsidRPr="00BC6B21" w:rsidRDefault="00BC6B21" w:rsidP="00AE6BED">
            <w:pPr>
              <w:spacing w:after="0" w:line="240" w:lineRule="auto"/>
              <w:rPr>
                <w:rFonts w:ascii="Times New Roman" w:eastAsia="Times New Roman" w:hAnsi="Times New Roman" w:cs="Times New Roman"/>
                <w:bCs/>
                <w:lang w:eastAsia="ru-RU"/>
              </w:rPr>
            </w:pPr>
            <w:r w:rsidRPr="00BC6B21">
              <w:rPr>
                <w:rFonts w:ascii="Times New Roman" w:hAnsi="Times New Roman"/>
                <w:bCs/>
              </w:rPr>
              <w:t>Лабораторное занятие № 5. Профилактическое обслуживание системных блоков стационарных персональных компьютеров</w:t>
            </w:r>
          </w:p>
        </w:tc>
        <w:tc>
          <w:tcPr>
            <w:tcW w:w="829" w:type="pct"/>
            <w:tcBorders>
              <w:top w:val="single" w:sz="4" w:space="0" w:color="auto"/>
              <w:left w:val="single" w:sz="4" w:space="0" w:color="auto"/>
              <w:bottom w:val="single" w:sz="4" w:space="0" w:color="auto"/>
              <w:right w:val="single" w:sz="4" w:space="0" w:color="auto"/>
            </w:tcBorders>
            <w:vAlign w:val="center"/>
          </w:tcPr>
          <w:p w14:paraId="3CCAB9E1"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266CBFB5" w14:textId="77777777" w:rsidTr="00057653">
        <w:tc>
          <w:tcPr>
            <w:tcW w:w="0" w:type="auto"/>
            <w:vMerge/>
            <w:tcBorders>
              <w:top w:val="single" w:sz="4" w:space="0" w:color="auto"/>
              <w:left w:val="single" w:sz="4" w:space="0" w:color="auto"/>
              <w:bottom w:val="single" w:sz="4" w:space="0" w:color="auto"/>
              <w:right w:val="single" w:sz="4" w:space="0" w:color="auto"/>
            </w:tcBorders>
          </w:tcPr>
          <w:p w14:paraId="4EA7CC37"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1652491A" w14:textId="77777777" w:rsidR="00BC6B21" w:rsidRPr="00BC6B21" w:rsidRDefault="00BC6B21" w:rsidP="00AE6BED">
            <w:pPr>
              <w:spacing w:after="0" w:line="240" w:lineRule="auto"/>
              <w:rPr>
                <w:rFonts w:ascii="Times New Roman" w:eastAsia="Times New Roman" w:hAnsi="Times New Roman" w:cs="Times New Roman"/>
                <w:bCs/>
                <w:lang w:eastAsia="ru-RU"/>
              </w:rPr>
            </w:pPr>
            <w:r w:rsidRPr="00BC6B21">
              <w:rPr>
                <w:rFonts w:ascii="Times New Roman" w:hAnsi="Times New Roman"/>
                <w:bCs/>
              </w:rPr>
              <w:t>Лабораторное занятие № 6. Поиск и устранение механических повреждений и дефектов стационарных персональных компьютеров</w:t>
            </w:r>
          </w:p>
        </w:tc>
        <w:tc>
          <w:tcPr>
            <w:tcW w:w="829" w:type="pct"/>
            <w:tcBorders>
              <w:top w:val="single" w:sz="4" w:space="0" w:color="auto"/>
              <w:left w:val="single" w:sz="4" w:space="0" w:color="auto"/>
              <w:bottom w:val="single" w:sz="4" w:space="0" w:color="auto"/>
              <w:right w:val="single" w:sz="4" w:space="0" w:color="auto"/>
            </w:tcBorders>
            <w:vAlign w:val="center"/>
          </w:tcPr>
          <w:p w14:paraId="6DCB2C3B"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766033D2" w14:textId="77777777" w:rsidTr="00057653">
        <w:tc>
          <w:tcPr>
            <w:tcW w:w="0" w:type="auto"/>
            <w:vMerge/>
            <w:tcBorders>
              <w:top w:val="single" w:sz="4" w:space="0" w:color="auto"/>
              <w:left w:val="single" w:sz="4" w:space="0" w:color="auto"/>
              <w:bottom w:val="single" w:sz="4" w:space="0" w:color="auto"/>
              <w:right w:val="single" w:sz="4" w:space="0" w:color="auto"/>
            </w:tcBorders>
          </w:tcPr>
          <w:p w14:paraId="3503485D"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59FBE7CF" w14:textId="77777777" w:rsidR="00BC6B21" w:rsidRPr="00BC6B21" w:rsidRDefault="00BC6B21" w:rsidP="00AE6BED">
            <w:pPr>
              <w:spacing w:after="0" w:line="240" w:lineRule="auto"/>
              <w:rPr>
                <w:rFonts w:ascii="Times New Roman" w:eastAsia="Times New Roman" w:hAnsi="Times New Roman" w:cs="Times New Roman"/>
                <w:bCs/>
                <w:lang w:eastAsia="ru-RU"/>
              </w:rPr>
            </w:pPr>
            <w:r w:rsidRPr="00BC6B21">
              <w:rPr>
                <w:rFonts w:ascii="Times New Roman" w:hAnsi="Times New Roman"/>
                <w:bCs/>
              </w:rPr>
              <w:t>Лабораторное занятие № 7. Выявление и устранение неисправностей цепей питания стационарных персональных компьютеров</w:t>
            </w:r>
          </w:p>
        </w:tc>
        <w:tc>
          <w:tcPr>
            <w:tcW w:w="829" w:type="pct"/>
            <w:tcBorders>
              <w:top w:val="single" w:sz="4" w:space="0" w:color="auto"/>
              <w:left w:val="single" w:sz="4" w:space="0" w:color="auto"/>
              <w:bottom w:val="single" w:sz="4" w:space="0" w:color="auto"/>
              <w:right w:val="single" w:sz="4" w:space="0" w:color="auto"/>
            </w:tcBorders>
            <w:vAlign w:val="center"/>
          </w:tcPr>
          <w:p w14:paraId="2FF8C9BD"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2487B688" w14:textId="77777777" w:rsidTr="00057653">
        <w:trPr>
          <w:trHeight w:val="130"/>
        </w:trPr>
        <w:tc>
          <w:tcPr>
            <w:tcW w:w="0" w:type="auto"/>
            <w:vMerge w:val="restart"/>
            <w:tcBorders>
              <w:top w:val="single" w:sz="4" w:space="0" w:color="auto"/>
              <w:left w:val="single" w:sz="4" w:space="0" w:color="auto"/>
              <w:right w:val="single" w:sz="4" w:space="0" w:color="auto"/>
            </w:tcBorders>
          </w:tcPr>
          <w:p w14:paraId="63B0E929" w14:textId="77777777" w:rsidR="00BC6B21" w:rsidRPr="00BC6B21" w:rsidRDefault="00BC6B21" w:rsidP="00AE6BED">
            <w:pPr>
              <w:spacing w:after="0" w:line="240" w:lineRule="auto"/>
              <w:rPr>
                <w:rFonts w:ascii="Times New Roman" w:eastAsia="Times New Roman" w:hAnsi="Times New Roman" w:cs="Times New Roman"/>
                <w:b/>
                <w:bCs/>
                <w:lang w:eastAsia="ru-RU"/>
              </w:rPr>
            </w:pPr>
            <w:r w:rsidRPr="00BC6B21">
              <w:rPr>
                <w:rFonts w:ascii="Times New Roman" w:eastAsia="Times New Roman" w:hAnsi="Times New Roman" w:cs="Times New Roman"/>
                <w:lang w:eastAsia="ru-RU"/>
              </w:rPr>
              <w:t xml:space="preserve">Тема 1.3 Основное системное и прикладное программное обеспечение </w:t>
            </w:r>
            <w:r w:rsidRPr="00BC6B21">
              <w:rPr>
                <w:rFonts w:ascii="Times New Roman" w:eastAsia="Times New Roman" w:hAnsi="Times New Roman" w:cs="Times New Roman"/>
                <w:bCs/>
                <w:lang w:eastAsia="ru-RU"/>
              </w:rPr>
              <w:t>персональных компьютеров</w:t>
            </w:r>
          </w:p>
        </w:tc>
        <w:tc>
          <w:tcPr>
            <w:tcW w:w="3160" w:type="pct"/>
            <w:tcBorders>
              <w:top w:val="single" w:sz="4" w:space="0" w:color="auto"/>
              <w:left w:val="single" w:sz="4" w:space="0" w:color="auto"/>
              <w:bottom w:val="single" w:sz="4" w:space="0" w:color="auto"/>
              <w:right w:val="single" w:sz="4" w:space="0" w:color="auto"/>
            </w:tcBorders>
          </w:tcPr>
          <w:p w14:paraId="14EDBD10"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
                <w:bCs/>
                <w:lang w:eastAsia="ru-RU"/>
              </w:rPr>
              <w:t xml:space="preserve">Содержание </w:t>
            </w:r>
          </w:p>
        </w:tc>
        <w:tc>
          <w:tcPr>
            <w:tcW w:w="829" w:type="pct"/>
            <w:tcBorders>
              <w:top w:val="single" w:sz="4" w:space="0" w:color="auto"/>
              <w:left w:val="single" w:sz="4" w:space="0" w:color="auto"/>
              <w:right w:val="single" w:sz="4" w:space="0" w:color="auto"/>
            </w:tcBorders>
            <w:vAlign w:val="center"/>
          </w:tcPr>
          <w:p w14:paraId="7F7AC941" w14:textId="77777777" w:rsidR="00BC6B21" w:rsidRPr="00BC6B21" w:rsidRDefault="00BC6B21" w:rsidP="00AE6BED">
            <w:pPr>
              <w:suppressAutoHyphens/>
              <w:spacing w:after="0" w:line="276" w:lineRule="auto"/>
              <w:jc w:val="center"/>
              <w:rPr>
                <w:rFonts w:ascii="Times New Roman" w:eastAsia="Times New Roman" w:hAnsi="Times New Roman" w:cs="Times New Roman"/>
                <w:b/>
                <w:iCs/>
                <w:lang w:eastAsia="ru-RU"/>
              </w:rPr>
            </w:pPr>
            <w:r w:rsidRPr="00BC6B21">
              <w:rPr>
                <w:rFonts w:ascii="Times New Roman" w:eastAsia="Times New Roman" w:hAnsi="Times New Roman" w:cs="Times New Roman"/>
                <w:b/>
                <w:iCs/>
                <w:lang w:eastAsia="ru-RU"/>
              </w:rPr>
              <w:t>24/16</w:t>
            </w:r>
          </w:p>
        </w:tc>
      </w:tr>
      <w:tr w:rsidR="00BC6B21" w:rsidRPr="00BC6B21" w14:paraId="316ECA04" w14:textId="77777777" w:rsidTr="00057653">
        <w:trPr>
          <w:trHeight w:val="125"/>
        </w:trPr>
        <w:tc>
          <w:tcPr>
            <w:tcW w:w="0" w:type="auto"/>
            <w:vMerge/>
            <w:tcBorders>
              <w:left w:val="single" w:sz="4" w:space="0" w:color="auto"/>
              <w:right w:val="single" w:sz="4" w:space="0" w:color="auto"/>
            </w:tcBorders>
          </w:tcPr>
          <w:p w14:paraId="057232E3"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0916D9C7" w14:textId="77777777" w:rsidR="00BC6B21" w:rsidRPr="00BC6B21" w:rsidRDefault="00BC6B21" w:rsidP="00210BBE">
            <w:pPr>
              <w:numPr>
                <w:ilvl w:val="0"/>
                <w:numId w:val="40"/>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Виды программного обеспечения персональных компьютеров. Виды лицензий на программное обеспечение</w:t>
            </w:r>
          </w:p>
        </w:tc>
        <w:tc>
          <w:tcPr>
            <w:tcW w:w="829" w:type="pct"/>
            <w:vMerge w:val="restart"/>
            <w:tcBorders>
              <w:left w:val="single" w:sz="4" w:space="0" w:color="auto"/>
              <w:right w:val="single" w:sz="4" w:space="0" w:color="auto"/>
            </w:tcBorders>
            <w:vAlign w:val="center"/>
          </w:tcPr>
          <w:p w14:paraId="4CAD5A52" w14:textId="77777777" w:rsidR="00BC6B21" w:rsidRPr="00BC6B21" w:rsidRDefault="00BC6B21" w:rsidP="00AE6BED">
            <w:pPr>
              <w:suppressAutoHyphens/>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8</w:t>
            </w:r>
          </w:p>
        </w:tc>
      </w:tr>
      <w:tr w:rsidR="00BC6B21" w:rsidRPr="00BC6B21" w14:paraId="2D022EF3" w14:textId="77777777" w:rsidTr="00057653">
        <w:trPr>
          <w:trHeight w:val="125"/>
        </w:trPr>
        <w:tc>
          <w:tcPr>
            <w:tcW w:w="0" w:type="auto"/>
            <w:vMerge/>
            <w:tcBorders>
              <w:left w:val="single" w:sz="4" w:space="0" w:color="auto"/>
              <w:right w:val="single" w:sz="4" w:space="0" w:color="auto"/>
            </w:tcBorders>
          </w:tcPr>
          <w:p w14:paraId="0248C736"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3D0F083B" w14:textId="77777777" w:rsidR="00BC6B21" w:rsidRPr="00BC6B21" w:rsidRDefault="00BC6B21" w:rsidP="00210BBE">
            <w:pPr>
              <w:numPr>
                <w:ilvl w:val="0"/>
                <w:numId w:val="40"/>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Основы работы операционных систем персональных компьютеров. Версии операционных систем. Установка и обновление операционных систем</w:t>
            </w:r>
          </w:p>
        </w:tc>
        <w:tc>
          <w:tcPr>
            <w:tcW w:w="829" w:type="pct"/>
            <w:vMerge/>
            <w:tcBorders>
              <w:left w:val="single" w:sz="4" w:space="0" w:color="auto"/>
              <w:right w:val="single" w:sz="4" w:space="0" w:color="auto"/>
            </w:tcBorders>
            <w:vAlign w:val="center"/>
          </w:tcPr>
          <w:p w14:paraId="04BBA052" w14:textId="77777777" w:rsidR="00BC6B21" w:rsidRPr="00BC6B21" w:rsidRDefault="00BC6B21" w:rsidP="00AE6BED">
            <w:pPr>
              <w:suppressAutoHyphens/>
              <w:spacing w:after="0" w:line="276" w:lineRule="auto"/>
              <w:jc w:val="center"/>
              <w:rPr>
                <w:rFonts w:ascii="Times New Roman" w:eastAsia="Times New Roman" w:hAnsi="Times New Roman" w:cs="Times New Roman"/>
                <w:b/>
                <w:i/>
                <w:lang w:eastAsia="ru-RU"/>
              </w:rPr>
            </w:pPr>
          </w:p>
        </w:tc>
      </w:tr>
      <w:tr w:rsidR="00BC6B21" w:rsidRPr="00BC6B21" w14:paraId="7F9B1A4B" w14:textId="77777777" w:rsidTr="00057653">
        <w:trPr>
          <w:trHeight w:val="125"/>
        </w:trPr>
        <w:tc>
          <w:tcPr>
            <w:tcW w:w="0" w:type="auto"/>
            <w:vMerge/>
            <w:tcBorders>
              <w:left w:val="single" w:sz="4" w:space="0" w:color="auto"/>
              <w:right w:val="single" w:sz="4" w:space="0" w:color="auto"/>
            </w:tcBorders>
          </w:tcPr>
          <w:p w14:paraId="47CFECDB"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0EBE5977" w14:textId="77777777" w:rsidR="00BC6B21" w:rsidRPr="00BC6B21" w:rsidRDefault="00BC6B21" w:rsidP="00210BBE">
            <w:pPr>
              <w:numPr>
                <w:ilvl w:val="0"/>
                <w:numId w:val="40"/>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Программное обеспечение периферийных устройств, типовой алгоритм обновления драйверов</w:t>
            </w:r>
          </w:p>
        </w:tc>
        <w:tc>
          <w:tcPr>
            <w:tcW w:w="829" w:type="pct"/>
            <w:vMerge/>
            <w:tcBorders>
              <w:left w:val="single" w:sz="4" w:space="0" w:color="auto"/>
              <w:right w:val="single" w:sz="4" w:space="0" w:color="auto"/>
            </w:tcBorders>
            <w:vAlign w:val="center"/>
          </w:tcPr>
          <w:p w14:paraId="377ADDC8" w14:textId="77777777" w:rsidR="00BC6B21" w:rsidRPr="00BC6B21" w:rsidRDefault="00BC6B21" w:rsidP="00AE6BED">
            <w:pPr>
              <w:suppressAutoHyphens/>
              <w:spacing w:after="0" w:line="276" w:lineRule="auto"/>
              <w:jc w:val="center"/>
              <w:rPr>
                <w:rFonts w:ascii="Times New Roman" w:eastAsia="Times New Roman" w:hAnsi="Times New Roman" w:cs="Times New Roman"/>
                <w:b/>
                <w:i/>
                <w:lang w:eastAsia="ru-RU"/>
              </w:rPr>
            </w:pPr>
          </w:p>
        </w:tc>
      </w:tr>
      <w:tr w:rsidR="00BC6B21" w:rsidRPr="00BC6B21" w14:paraId="3FE81821" w14:textId="77777777" w:rsidTr="00057653">
        <w:trPr>
          <w:trHeight w:val="125"/>
        </w:trPr>
        <w:tc>
          <w:tcPr>
            <w:tcW w:w="0" w:type="auto"/>
            <w:vMerge/>
            <w:tcBorders>
              <w:left w:val="single" w:sz="4" w:space="0" w:color="auto"/>
              <w:right w:val="single" w:sz="4" w:space="0" w:color="auto"/>
            </w:tcBorders>
          </w:tcPr>
          <w:p w14:paraId="7C4CAAE0"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2444487D" w14:textId="77777777" w:rsidR="00BC6B21" w:rsidRPr="00BC6B21" w:rsidRDefault="00BC6B21" w:rsidP="00210BBE">
            <w:pPr>
              <w:numPr>
                <w:ilvl w:val="0"/>
                <w:numId w:val="40"/>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Прикладное программное обеспечение рабочих мест пользователей: виды, установка, обновление, типовые настройки</w:t>
            </w:r>
          </w:p>
        </w:tc>
        <w:tc>
          <w:tcPr>
            <w:tcW w:w="829" w:type="pct"/>
            <w:vMerge/>
            <w:tcBorders>
              <w:left w:val="single" w:sz="4" w:space="0" w:color="auto"/>
              <w:right w:val="single" w:sz="4" w:space="0" w:color="auto"/>
            </w:tcBorders>
            <w:vAlign w:val="center"/>
          </w:tcPr>
          <w:p w14:paraId="6A9DB9A6" w14:textId="77777777" w:rsidR="00BC6B21" w:rsidRPr="00BC6B21" w:rsidRDefault="00BC6B21" w:rsidP="00AE6BED">
            <w:pPr>
              <w:suppressAutoHyphens/>
              <w:spacing w:after="0" w:line="276" w:lineRule="auto"/>
              <w:jc w:val="center"/>
              <w:rPr>
                <w:rFonts w:ascii="Times New Roman" w:eastAsia="Times New Roman" w:hAnsi="Times New Roman" w:cs="Times New Roman"/>
                <w:b/>
                <w:i/>
                <w:lang w:eastAsia="ru-RU"/>
              </w:rPr>
            </w:pPr>
          </w:p>
        </w:tc>
      </w:tr>
      <w:tr w:rsidR="00BC6B21" w:rsidRPr="00BC6B21" w14:paraId="36B29DBF" w14:textId="77777777" w:rsidTr="00057653">
        <w:trPr>
          <w:trHeight w:val="125"/>
        </w:trPr>
        <w:tc>
          <w:tcPr>
            <w:tcW w:w="0" w:type="auto"/>
            <w:vMerge/>
            <w:tcBorders>
              <w:left w:val="single" w:sz="4" w:space="0" w:color="auto"/>
              <w:right w:val="single" w:sz="4" w:space="0" w:color="auto"/>
            </w:tcBorders>
          </w:tcPr>
          <w:p w14:paraId="45F2895F"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048CE41F" w14:textId="77777777" w:rsidR="00BC6B21" w:rsidRPr="00BC6B21" w:rsidRDefault="00BC6B21" w:rsidP="00210BBE">
            <w:pPr>
              <w:numPr>
                <w:ilvl w:val="0"/>
                <w:numId w:val="40"/>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Персональные данные пользователя и их защита. Виды вредоносного программного обеспечения. Антивирусные программы</w:t>
            </w:r>
          </w:p>
        </w:tc>
        <w:tc>
          <w:tcPr>
            <w:tcW w:w="829" w:type="pct"/>
            <w:vMerge/>
            <w:tcBorders>
              <w:left w:val="single" w:sz="4" w:space="0" w:color="auto"/>
              <w:right w:val="single" w:sz="4" w:space="0" w:color="auto"/>
            </w:tcBorders>
            <w:vAlign w:val="center"/>
          </w:tcPr>
          <w:p w14:paraId="2C182E3D" w14:textId="77777777" w:rsidR="00BC6B21" w:rsidRPr="00BC6B21" w:rsidRDefault="00BC6B21" w:rsidP="00AE6BED">
            <w:pPr>
              <w:suppressAutoHyphens/>
              <w:spacing w:after="0" w:line="276" w:lineRule="auto"/>
              <w:jc w:val="center"/>
              <w:rPr>
                <w:rFonts w:ascii="Times New Roman" w:eastAsia="Times New Roman" w:hAnsi="Times New Roman" w:cs="Times New Roman"/>
                <w:b/>
                <w:i/>
                <w:lang w:eastAsia="ru-RU"/>
              </w:rPr>
            </w:pPr>
          </w:p>
        </w:tc>
      </w:tr>
      <w:tr w:rsidR="00BC6B21" w:rsidRPr="00BC6B21" w14:paraId="7E0B661A" w14:textId="77777777" w:rsidTr="00057653">
        <w:trPr>
          <w:trHeight w:val="125"/>
        </w:trPr>
        <w:tc>
          <w:tcPr>
            <w:tcW w:w="0" w:type="auto"/>
            <w:vMerge/>
            <w:tcBorders>
              <w:left w:val="single" w:sz="4" w:space="0" w:color="auto"/>
              <w:right w:val="single" w:sz="4" w:space="0" w:color="auto"/>
            </w:tcBorders>
          </w:tcPr>
          <w:p w14:paraId="7D5A7C14"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1357075A" w14:textId="77777777" w:rsidR="00BC6B21" w:rsidRPr="00BC6B21" w:rsidRDefault="00BC6B21" w:rsidP="00210BBE">
            <w:pPr>
              <w:numPr>
                <w:ilvl w:val="0"/>
                <w:numId w:val="40"/>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Браузеры: загрузка, настройка, обновление. Программы для обмена информацией в сети.</w:t>
            </w:r>
          </w:p>
        </w:tc>
        <w:tc>
          <w:tcPr>
            <w:tcW w:w="829" w:type="pct"/>
            <w:vMerge/>
            <w:tcBorders>
              <w:left w:val="single" w:sz="4" w:space="0" w:color="auto"/>
              <w:right w:val="single" w:sz="4" w:space="0" w:color="auto"/>
            </w:tcBorders>
            <w:vAlign w:val="center"/>
          </w:tcPr>
          <w:p w14:paraId="0CC1B362" w14:textId="77777777" w:rsidR="00BC6B21" w:rsidRPr="00BC6B21" w:rsidRDefault="00BC6B21" w:rsidP="00AE6BED">
            <w:pPr>
              <w:suppressAutoHyphens/>
              <w:spacing w:after="0" w:line="276" w:lineRule="auto"/>
              <w:jc w:val="center"/>
              <w:rPr>
                <w:rFonts w:ascii="Times New Roman" w:eastAsia="Times New Roman" w:hAnsi="Times New Roman" w:cs="Times New Roman"/>
                <w:b/>
                <w:i/>
                <w:lang w:eastAsia="ru-RU"/>
              </w:rPr>
            </w:pPr>
          </w:p>
        </w:tc>
      </w:tr>
      <w:tr w:rsidR="00BC6B21" w:rsidRPr="00BC6B21" w14:paraId="5ACDC85C" w14:textId="77777777" w:rsidTr="00057653">
        <w:trPr>
          <w:trHeight w:val="125"/>
        </w:trPr>
        <w:tc>
          <w:tcPr>
            <w:tcW w:w="0" w:type="auto"/>
            <w:vMerge/>
            <w:tcBorders>
              <w:left w:val="single" w:sz="4" w:space="0" w:color="auto"/>
              <w:right w:val="single" w:sz="4" w:space="0" w:color="auto"/>
            </w:tcBorders>
          </w:tcPr>
          <w:p w14:paraId="1658F9CB"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6E73AE72" w14:textId="77777777" w:rsidR="00BC6B21" w:rsidRPr="00BC6B21" w:rsidRDefault="00BC6B21" w:rsidP="00210BBE">
            <w:pPr>
              <w:numPr>
                <w:ilvl w:val="0"/>
                <w:numId w:val="40"/>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Программы для обработки различных видов информации (платные и их бесплатные аналоги). Архиваторы</w:t>
            </w:r>
          </w:p>
        </w:tc>
        <w:tc>
          <w:tcPr>
            <w:tcW w:w="829" w:type="pct"/>
            <w:vMerge/>
            <w:tcBorders>
              <w:left w:val="single" w:sz="4" w:space="0" w:color="auto"/>
              <w:right w:val="single" w:sz="4" w:space="0" w:color="auto"/>
            </w:tcBorders>
            <w:vAlign w:val="center"/>
          </w:tcPr>
          <w:p w14:paraId="66F8331D" w14:textId="77777777" w:rsidR="00BC6B21" w:rsidRPr="00BC6B21" w:rsidRDefault="00BC6B21" w:rsidP="00AE6BED">
            <w:pPr>
              <w:suppressAutoHyphens/>
              <w:spacing w:after="0" w:line="276" w:lineRule="auto"/>
              <w:jc w:val="center"/>
              <w:rPr>
                <w:rFonts w:ascii="Times New Roman" w:eastAsia="Times New Roman" w:hAnsi="Times New Roman" w:cs="Times New Roman"/>
                <w:b/>
                <w:i/>
                <w:lang w:eastAsia="ru-RU"/>
              </w:rPr>
            </w:pPr>
          </w:p>
        </w:tc>
      </w:tr>
      <w:tr w:rsidR="00BC6B21" w:rsidRPr="00BC6B21" w14:paraId="118687E0" w14:textId="77777777" w:rsidTr="00057653">
        <w:trPr>
          <w:trHeight w:val="125"/>
        </w:trPr>
        <w:tc>
          <w:tcPr>
            <w:tcW w:w="0" w:type="auto"/>
            <w:vMerge/>
            <w:tcBorders>
              <w:left w:val="single" w:sz="4" w:space="0" w:color="auto"/>
              <w:right w:val="single" w:sz="4" w:space="0" w:color="auto"/>
            </w:tcBorders>
          </w:tcPr>
          <w:p w14:paraId="238C4FAF"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58D9B361" w14:textId="77777777" w:rsidR="00BC6B21" w:rsidRPr="00BC6B21" w:rsidRDefault="00BC6B21" w:rsidP="00210BBE">
            <w:pPr>
              <w:numPr>
                <w:ilvl w:val="0"/>
                <w:numId w:val="40"/>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Специальное программное обеспечение для восстановления данных. Восстановление настроек</w:t>
            </w:r>
          </w:p>
        </w:tc>
        <w:tc>
          <w:tcPr>
            <w:tcW w:w="829" w:type="pct"/>
            <w:vMerge/>
            <w:tcBorders>
              <w:left w:val="single" w:sz="4" w:space="0" w:color="auto"/>
              <w:right w:val="single" w:sz="4" w:space="0" w:color="auto"/>
            </w:tcBorders>
            <w:vAlign w:val="center"/>
          </w:tcPr>
          <w:p w14:paraId="32C38308" w14:textId="77777777" w:rsidR="00BC6B21" w:rsidRPr="00BC6B21" w:rsidRDefault="00BC6B21" w:rsidP="00AE6BED">
            <w:pPr>
              <w:suppressAutoHyphens/>
              <w:spacing w:after="0" w:line="276" w:lineRule="auto"/>
              <w:jc w:val="center"/>
              <w:rPr>
                <w:rFonts w:ascii="Times New Roman" w:eastAsia="Times New Roman" w:hAnsi="Times New Roman" w:cs="Times New Roman"/>
                <w:b/>
                <w:i/>
                <w:lang w:eastAsia="ru-RU"/>
              </w:rPr>
            </w:pPr>
          </w:p>
        </w:tc>
      </w:tr>
      <w:tr w:rsidR="00BC6B21" w:rsidRPr="00BC6B21" w14:paraId="38CBC13D" w14:textId="77777777" w:rsidTr="00057653">
        <w:trPr>
          <w:trHeight w:val="125"/>
        </w:trPr>
        <w:tc>
          <w:tcPr>
            <w:tcW w:w="0" w:type="auto"/>
            <w:vMerge/>
            <w:tcBorders>
              <w:left w:val="single" w:sz="4" w:space="0" w:color="auto"/>
              <w:right w:val="single" w:sz="4" w:space="0" w:color="auto"/>
            </w:tcBorders>
          </w:tcPr>
          <w:p w14:paraId="7117582A"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279E4184"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
                <w:bCs/>
                <w:lang w:eastAsia="ru-RU"/>
              </w:rPr>
              <w:t>В том числе практических занятий и лабораторных работ</w:t>
            </w:r>
          </w:p>
        </w:tc>
        <w:tc>
          <w:tcPr>
            <w:tcW w:w="829" w:type="pct"/>
            <w:tcBorders>
              <w:left w:val="single" w:sz="4" w:space="0" w:color="auto"/>
              <w:right w:val="single" w:sz="4" w:space="0" w:color="auto"/>
            </w:tcBorders>
            <w:vAlign w:val="center"/>
          </w:tcPr>
          <w:p w14:paraId="7D441AF9" w14:textId="77777777" w:rsidR="00BC6B21" w:rsidRPr="00BC6B21" w:rsidRDefault="00BC6B21" w:rsidP="00AE6BED">
            <w:pPr>
              <w:suppressAutoHyphens/>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16</w:t>
            </w:r>
          </w:p>
        </w:tc>
      </w:tr>
      <w:tr w:rsidR="00BC6B21" w:rsidRPr="00BC6B21" w14:paraId="7DB5FD66" w14:textId="77777777" w:rsidTr="00057653">
        <w:trPr>
          <w:trHeight w:val="125"/>
        </w:trPr>
        <w:tc>
          <w:tcPr>
            <w:tcW w:w="0" w:type="auto"/>
            <w:vMerge/>
            <w:tcBorders>
              <w:left w:val="single" w:sz="4" w:space="0" w:color="auto"/>
              <w:right w:val="single" w:sz="4" w:space="0" w:color="auto"/>
            </w:tcBorders>
          </w:tcPr>
          <w:p w14:paraId="7BC10185"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36644CA5" w14:textId="77777777" w:rsidR="00BC6B21" w:rsidRPr="00BC6B21" w:rsidRDefault="00BC6B21" w:rsidP="00AE6BED">
            <w:pPr>
              <w:spacing w:after="0" w:line="240" w:lineRule="auto"/>
              <w:rPr>
                <w:rFonts w:ascii="Times New Roman" w:eastAsia="Times New Roman" w:hAnsi="Times New Roman" w:cs="Times New Roman"/>
                <w:bCs/>
                <w:lang w:eastAsia="ru-RU"/>
              </w:rPr>
            </w:pPr>
            <w:r w:rsidRPr="00BC6B21">
              <w:rPr>
                <w:rFonts w:ascii="Times New Roman" w:hAnsi="Times New Roman"/>
                <w:bCs/>
              </w:rPr>
              <w:t>Лабораторное занятие № 8. Определение версий установленного системного и прикладного программного обеспечения;</w:t>
            </w:r>
          </w:p>
        </w:tc>
        <w:tc>
          <w:tcPr>
            <w:tcW w:w="829" w:type="pct"/>
            <w:tcBorders>
              <w:left w:val="single" w:sz="4" w:space="0" w:color="auto"/>
              <w:right w:val="single" w:sz="4" w:space="0" w:color="auto"/>
            </w:tcBorders>
            <w:vAlign w:val="center"/>
          </w:tcPr>
          <w:p w14:paraId="40DD1D33"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665DAA41" w14:textId="77777777" w:rsidTr="00057653">
        <w:trPr>
          <w:trHeight w:val="125"/>
        </w:trPr>
        <w:tc>
          <w:tcPr>
            <w:tcW w:w="0" w:type="auto"/>
            <w:vMerge/>
            <w:tcBorders>
              <w:left w:val="single" w:sz="4" w:space="0" w:color="auto"/>
              <w:right w:val="single" w:sz="4" w:space="0" w:color="auto"/>
            </w:tcBorders>
          </w:tcPr>
          <w:p w14:paraId="49C72405"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77BDB84B" w14:textId="77777777" w:rsidR="00BC6B21" w:rsidRPr="00BC6B21" w:rsidRDefault="00BC6B21" w:rsidP="00AE6BED">
            <w:pPr>
              <w:spacing w:after="0" w:line="240" w:lineRule="auto"/>
              <w:rPr>
                <w:rFonts w:ascii="Times New Roman" w:eastAsia="Times New Roman" w:hAnsi="Times New Roman" w:cs="Times New Roman"/>
                <w:bCs/>
                <w:lang w:eastAsia="ru-RU"/>
              </w:rPr>
            </w:pPr>
            <w:r w:rsidRPr="00BC6B21">
              <w:rPr>
                <w:rFonts w:ascii="Times New Roman" w:hAnsi="Times New Roman"/>
                <w:bCs/>
              </w:rPr>
              <w:t>Лабораторное занятие № 9. Поиск и установка системного программного обеспечения по индивидуальным заданиям</w:t>
            </w:r>
          </w:p>
        </w:tc>
        <w:tc>
          <w:tcPr>
            <w:tcW w:w="829" w:type="pct"/>
            <w:tcBorders>
              <w:left w:val="single" w:sz="4" w:space="0" w:color="auto"/>
              <w:right w:val="single" w:sz="4" w:space="0" w:color="auto"/>
            </w:tcBorders>
            <w:vAlign w:val="center"/>
          </w:tcPr>
          <w:p w14:paraId="44540557"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583C1395" w14:textId="77777777" w:rsidTr="00057653">
        <w:trPr>
          <w:trHeight w:val="125"/>
        </w:trPr>
        <w:tc>
          <w:tcPr>
            <w:tcW w:w="0" w:type="auto"/>
            <w:vMerge/>
            <w:tcBorders>
              <w:left w:val="single" w:sz="4" w:space="0" w:color="auto"/>
              <w:right w:val="single" w:sz="4" w:space="0" w:color="auto"/>
            </w:tcBorders>
          </w:tcPr>
          <w:p w14:paraId="32595CAD"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29452341" w14:textId="77777777" w:rsidR="00BC6B21" w:rsidRPr="00BC6B21" w:rsidRDefault="00BC6B21" w:rsidP="00AE6BED">
            <w:pPr>
              <w:spacing w:after="0" w:line="240" w:lineRule="auto"/>
              <w:rPr>
                <w:rFonts w:ascii="Times New Roman" w:eastAsia="Times New Roman" w:hAnsi="Times New Roman" w:cs="Times New Roman"/>
                <w:bCs/>
                <w:lang w:eastAsia="ru-RU"/>
              </w:rPr>
            </w:pPr>
            <w:r w:rsidRPr="00BC6B21">
              <w:rPr>
                <w:rFonts w:ascii="Times New Roman" w:hAnsi="Times New Roman"/>
                <w:bCs/>
              </w:rPr>
              <w:t>Лабораторное занятие № 10. Поиск и установка прикладного программного обеспечения по индивидуальным</w:t>
            </w:r>
          </w:p>
        </w:tc>
        <w:tc>
          <w:tcPr>
            <w:tcW w:w="829" w:type="pct"/>
            <w:tcBorders>
              <w:left w:val="single" w:sz="4" w:space="0" w:color="auto"/>
              <w:right w:val="single" w:sz="4" w:space="0" w:color="auto"/>
            </w:tcBorders>
            <w:vAlign w:val="center"/>
          </w:tcPr>
          <w:p w14:paraId="5C663640"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77815B9D" w14:textId="77777777" w:rsidTr="00057653">
        <w:trPr>
          <w:trHeight w:val="125"/>
        </w:trPr>
        <w:tc>
          <w:tcPr>
            <w:tcW w:w="0" w:type="auto"/>
            <w:vMerge/>
            <w:tcBorders>
              <w:left w:val="single" w:sz="4" w:space="0" w:color="auto"/>
              <w:right w:val="single" w:sz="4" w:space="0" w:color="auto"/>
            </w:tcBorders>
          </w:tcPr>
          <w:p w14:paraId="13C82F45"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01CA3260" w14:textId="77777777" w:rsidR="00BC6B21" w:rsidRPr="00BC6B21" w:rsidRDefault="00BC6B21" w:rsidP="00AE6BED">
            <w:pPr>
              <w:spacing w:after="0" w:line="240" w:lineRule="auto"/>
              <w:rPr>
                <w:rFonts w:ascii="Times New Roman" w:eastAsia="Times New Roman" w:hAnsi="Times New Roman" w:cs="Times New Roman"/>
                <w:bCs/>
                <w:lang w:eastAsia="ru-RU"/>
              </w:rPr>
            </w:pPr>
            <w:r w:rsidRPr="00BC6B21">
              <w:rPr>
                <w:rFonts w:ascii="Times New Roman" w:hAnsi="Times New Roman"/>
                <w:bCs/>
              </w:rPr>
              <w:t>Лабораторное занятие № 11. Сброс настроек и задание базовых параметров для установленного программного обеспечения</w:t>
            </w:r>
          </w:p>
        </w:tc>
        <w:tc>
          <w:tcPr>
            <w:tcW w:w="829" w:type="pct"/>
            <w:tcBorders>
              <w:left w:val="single" w:sz="4" w:space="0" w:color="auto"/>
              <w:right w:val="single" w:sz="4" w:space="0" w:color="auto"/>
            </w:tcBorders>
            <w:vAlign w:val="center"/>
          </w:tcPr>
          <w:p w14:paraId="44FB4B37"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391B1DE6" w14:textId="77777777" w:rsidTr="00057653">
        <w:trPr>
          <w:trHeight w:val="125"/>
        </w:trPr>
        <w:tc>
          <w:tcPr>
            <w:tcW w:w="0" w:type="auto"/>
            <w:vMerge/>
            <w:tcBorders>
              <w:left w:val="single" w:sz="4" w:space="0" w:color="auto"/>
              <w:right w:val="single" w:sz="4" w:space="0" w:color="auto"/>
            </w:tcBorders>
          </w:tcPr>
          <w:p w14:paraId="38A496B0"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1D35B322" w14:textId="77777777" w:rsidR="00BC6B21" w:rsidRPr="00BC6B21" w:rsidRDefault="00BC6B21" w:rsidP="00AE6BED">
            <w:pPr>
              <w:spacing w:after="0" w:line="240" w:lineRule="auto"/>
              <w:rPr>
                <w:rFonts w:ascii="Times New Roman" w:eastAsia="Times New Roman" w:hAnsi="Times New Roman" w:cs="Times New Roman"/>
                <w:bCs/>
                <w:lang w:eastAsia="ru-RU"/>
              </w:rPr>
            </w:pPr>
            <w:r w:rsidRPr="00BC6B21">
              <w:rPr>
                <w:rFonts w:ascii="Times New Roman" w:hAnsi="Times New Roman"/>
                <w:bCs/>
              </w:rPr>
              <w:t>Лабораторное занятие № 12. Установка и настройка антивирусных программ. Установка и настройка брандмауэра</w:t>
            </w:r>
          </w:p>
        </w:tc>
        <w:tc>
          <w:tcPr>
            <w:tcW w:w="829" w:type="pct"/>
            <w:tcBorders>
              <w:left w:val="single" w:sz="4" w:space="0" w:color="auto"/>
              <w:right w:val="single" w:sz="4" w:space="0" w:color="auto"/>
            </w:tcBorders>
            <w:vAlign w:val="center"/>
          </w:tcPr>
          <w:p w14:paraId="3025E6FC"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6AC0211A" w14:textId="77777777" w:rsidTr="00057653">
        <w:trPr>
          <w:trHeight w:val="125"/>
        </w:trPr>
        <w:tc>
          <w:tcPr>
            <w:tcW w:w="0" w:type="auto"/>
            <w:vMerge/>
            <w:tcBorders>
              <w:left w:val="single" w:sz="4" w:space="0" w:color="auto"/>
              <w:right w:val="single" w:sz="4" w:space="0" w:color="auto"/>
            </w:tcBorders>
          </w:tcPr>
          <w:p w14:paraId="6056DDEA"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7F8C4048"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13. Поиск и устранение вредоносного программного обеспечения</w:t>
            </w:r>
          </w:p>
        </w:tc>
        <w:tc>
          <w:tcPr>
            <w:tcW w:w="829" w:type="pct"/>
            <w:tcBorders>
              <w:left w:val="single" w:sz="4" w:space="0" w:color="auto"/>
              <w:right w:val="single" w:sz="4" w:space="0" w:color="auto"/>
            </w:tcBorders>
            <w:vAlign w:val="center"/>
          </w:tcPr>
          <w:p w14:paraId="428B0809"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35D60214" w14:textId="77777777" w:rsidTr="00057653">
        <w:trPr>
          <w:trHeight w:val="125"/>
        </w:trPr>
        <w:tc>
          <w:tcPr>
            <w:tcW w:w="0" w:type="auto"/>
            <w:vMerge/>
            <w:tcBorders>
              <w:left w:val="single" w:sz="4" w:space="0" w:color="auto"/>
              <w:right w:val="single" w:sz="4" w:space="0" w:color="auto"/>
            </w:tcBorders>
          </w:tcPr>
          <w:p w14:paraId="67C2C87F"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3692991D"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14. Обновление программного обеспечения периферийного оборудования</w:t>
            </w:r>
          </w:p>
        </w:tc>
        <w:tc>
          <w:tcPr>
            <w:tcW w:w="829" w:type="pct"/>
            <w:tcBorders>
              <w:left w:val="single" w:sz="4" w:space="0" w:color="auto"/>
              <w:right w:val="single" w:sz="4" w:space="0" w:color="auto"/>
            </w:tcBorders>
            <w:vAlign w:val="center"/>
          </w:tcPr>
          <w:p w14:paraId="3108B35F"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158220BC" w14:textId="77777777" w:rsidTr="00057653">
        <w:trPr>
          <w:trHeight w:val="125"/>
        </w:trPr>
        <w:tc>
          <w:tcPr>
            <w:tcW w:w="0" w:type="auto"/>
            <w:vMerge/>
            <w:tcBorders>
              <w:left w:val="single" w:sz="4" w:space="0" w:color="auto"/>
              <w:bottom w:val="single" w:sz="4" w:space="0" w:color="auto"/>
              <w:right w:val="single" w:sz="4" w:space="0" w:color="auto"/>
            </w:tcBorders>
          </w:tcPr>
          <w:p w14:paraId="6E1A8670"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0AA47A57"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15. Восстановление данных с помощью специализированных программ</w:t>
            </w:r>
          </w:p>
        </w:tc>
        <w:tc>
          <w:tcPr>
            <w:tcW w:w="829" w:type="pct"/>
            <w:tcBorders>
              <w:left w:val="single" w:sz="4" w:space="0" w:color="auto"/>
              <w:bottom w:val="single" w:sz="4" w:space="0" w:color="auto"/>
              <w:right w:val="single" w:sz="4" w:space="0" w:color="auto"/>
            </w:tcBorders>
            <w:vAlign w:val="center"/>
          </w:tcPr>
          <w:p w14:paraId="62F614A0"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3110AE86" w14:textId="77777777" w:rsidTr="00057653">
        <w:trPr>
          <w:trHeight w:val="130"/>
        </w:trPr>
        <w:tc>
          <w:tcPr>
            <w:tcW w:w="0" w:type="auto"/>
            <w:vMerge w:val="restart"/>
            <w:tcBorders>
              <w:top w:val="single" w:sz="4" w:space="0" w:color="auto"/>
              <w:left w:val="single" w:sz="4" w:space="0" w:color="auto"/>
              <w:right w:val="single" w:sz="4" w:space="0" w:color="auto"/>
            </w:tcBorders>
          </w:tcPr>
          <w:p w14:paraId="3C2E8146" w14:textId="77777777" w:rsidR="00BC6B21" w:rsidRPr="00BC6B21" w:rsidRDefault="00BC6B21" w:rsidP="00AE6BED">
            <w:pPr>
              <w:spacing w:after="0" w:line="240" w:lineRule="auto"/>
              <w:rPr>
                <w:rFonts w:ascii="Times New Roman" w:eastAsia="Times New Roman" w:hAnsi="Times New Roman" w:cs="Times New Roman"/>
                <w:b/>
                <w:bCs/>
                <w:lang w:eastAsia="ru-RU"/>
              </w:rPr>
            </w:pPr>
            <w:r w:rsidRPr="00BC6B21">
              <w:rPr>
                <w:rFonts w:ascii="Times New Roman" w:eastAsia="Times New Roman" w:hAnsi="Times New Roman" w:cs="Times New Roman"/>
                <w:lang w:eastAsia="ru-RU"/>
              </w:rPr>
              <w:t>Тема 1.4 Основы организации гарантийного ремонта и сервисного обслуживания населения</w:t>
            </w:r>
          </w:p>
        </w:tc>
        <w:tc>
          <w:tcPr>
            <w:tcW w:w="3160" w:type="pct"/>
            <w:tcBorders>
              <w:top w:val="single" w:sz="4" w:space="0" w:color="auto"/>
              <w:left w:val="single" w:sz="4" w:space="0" w:color="auto"/>
              <w:bottom w:val="single" w:sz="4" w:space="0" w:color="auto"/>
              <w:right w:val="single" w:sz="4" w:space="0" w:color="auto"/>
            </w:tcBorders>
          </w:tcPr>
          <w:p w14:paraId="5F221E03"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
                <w:bCs/>
                <w:lang w:eastAsia="ru-RU"/>
              </w:rPr>
              <w:t xml:space="preserve">Содержание </w:t>
            </w:r>
          </w:p>
        </w:tc>
        <w:tc>
          <w:tcPr>
            <w:tcW w:w="829" w:type="pct"/>
            <w:tcBorders>
              <w:top w:val="single" w:sz="4" w:space="0" w:color="auto"/>
              <w:left w:val="single" w:sz="4" w:space="0" w:color="auto"/>
              <w:right w:val="single" w:sz="4" w:space="0" w:color="auto"/>
            </w:tcBorders>
            <w:vAlign w:val="center"/>
          </w:tcPr>
          <w:p w14:paraId="3AE65326" w14:textId="77777777" w:rsidR="00BC6B21" w:rsidRPr="00BC6B21" w:rsidRDefault="00BC6B21" w:rsidP="00AE6BED">
            <w:pPr>
              <w:suppressAutoHyphens/>
              <w:spacing w:after="0" w:line="276" w:lineRule="auto"/>
              <w:jc w:val="center"/>
              <w:rPr>
                <w:rFonts w:ascii="Times New Roman" w:eastAsia="Times New Roman" w:hAnsi="Times New Roman" w:cs="Times New Roman"/>
                <w:b/>
                <w:iCs/>
                <w:lang w:eastAsia="ru-RU"/>
              </w:rPr>
            </w:pPr>
            <w:r w:rsidRPr="00BC6B21">
              <w:rPr>
                <w:rFonts w:ascii="Times New Roman" w:eastAsia="Times New Roman" w:hAnsi="Times New Roman" w:cs="Times New Roman"/>
                <w:b/>
                <w:iCs/>
                <w:lang w:eastAsia="ru-RU"/>
              </w:rPr>
              <w:t>6/4</w:t>
            </w:r>
          </w:p>
        </w:tc>
      </w:tr>
      <w:tr w:rsidR="00BC6B21" w:rsidRPr="00BC6B21" w14:paraId="1968451D" w14:textId="77777777" w:rsidTr="00057653">
        <w:trPr>
          <w:trHeight w:val="125"/>
        </w:trPr>
        <w:tc>
          <w:tcPr>
            <w:tcW w:w="0" w:type="auto"/>
            <w:vMerge/>
            <w:tcBorders>
              <w:left w:val="single" w:sz="4" w:space="0" w:color="auto"/>
              <w:right w:val="single" w:sz="4" w:space="0" w:color="auto"/>
            </w:tcBorders>
          </w:tcPr>
          <w:p w14:paraId="68041CB9"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00CEE171" w14:textId="77777777" w:rsidR="00BC6B21" w:rsidRPr="00BC6B21" w:rsidRDefault="00BC6B21" w:rsidP="00210BBE">
            <w:pPr>
              <w:numPr>
                <w:ilvl w:val="0"/>
                <w:numId w:val="41"/>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Принципы гарантийного обслуживания. Законодательство в области защиты прав потребителей</w:t>
            </w:r>
          </w:p>
        </w:tc>
        <w:tc>
          <w:tcPr>
            <w:tcW w:w="829" w:type="pct"/>
            <w:vMerge w:val="restart"/>
            <w:tcBorders>
              <w:left w:val="single" w:sz="4" w:space="0" w:color="auto"/>
              <w:right w:val="single" w:sz="4" w:space="0" w:color="auto"/>
            </w:tcBorders>
            <w:vAlign w:val="center"/>
          </w:tcPr>
          <w:p w14:paraId="1BAB65AC"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74EE9E80" w14:textId="77777777" w:rsidTr="00057653">
        <w:trPr>
          <w:trHeight w:val="125"/>
        </w:trPr>
        <w:tc>
          <w:tcPr>
            <w:tcW w:w="0" w:type="auto"/>
            <w:vMerge/>
            <w:tcBorders>
              <w:left w:val="single" w:sz="4" w:space="0" w:color="auto"/>
              <w:right w:val="single" w:sz="4" w:space="0" w:color="auto"/>
            </w:tcBorders>
          </w:tcPr>
          <w:p w14:paraId="50302F68"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63977E03" w14:textId="77777777" w:rsidR="00BC6B21" w:rsidRPr="00BC6B21" w:rsidRDefault="00BC6B21" w:rsidP="00210BBE">
            <w:pPr>
              <w:numPr>
                <w:ilvl w:val="0"/>
                <w:numId w:val="41"/>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Законодательство в области охраны персональных данных</w:t>
            </w:r>
          </w:p>
        </w:tc>
        <w:tc>
          <w:tcPr>
            <w:tcW w:w="829" w:type="pct"/>
            <w:vMerge/>
            <w:tcBorders>
              <w:left w:val="single" w:sz="4" w:space="0" w:color="auto"/>
              <w:right w:val="single" w:sz="4" w:space="0" w:color="auto"/>
            </w:tcBorders>
            <w:vAlign w:val="center"/>
          </w:tcPr>
          <w:p w14:paraId="45CA1759"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p>
        </w:tc>
      </w:tr>
      <w:tr w:rsidR="00BC6B21" w:rsidRPr="00BC6B21" w14:paraId="5AABBA52" w14:textId="77777777" w:rsidTr="00057653">
        <w:trPr>
          <w:trHeight w:val="125"/>
        </w:trPr>
        <w:tc>
          <w:tcPr>
            <w:tcW w:w="0" w:type="auto"/>
            <w:vMerge/>
            <w:tcBorders>
              <w:left w:val="single" w:sz="4" w:space="0" w:color="auto"/>
              <w:right w:val="single" w:sz="4" w:space="0" w:color="auto"/>
            </w:tcBorders>
          </w:tcPr>
          <w:p w14:paraId="0143874B"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16AA0637" w14:textId="77777777" w:rsidR="00BC6B21" w:rsidRPr="00BC6B21" w:rsidRDefault="00BC6B21" w:rsidP="00210BBE">
            <w:pPr>
              <w:numPr>
                <w:ilvl w:val="0"/>
                <w:numId w:val="41"/>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Понятие дефектной ведомости. Типовые квитанции на ремонт техники. Оформление гарантийных талонов</w:t>
            </w:r>
          </w:p>
        </w:tc>
        <w:tc>
          <w:tcPr>
            <w:tcW w:w="829" w:type="pct"/>
            <w:vMerge/>
            <w:tcBorders>
              <w:left w:val="single" w:sz="4" w:space="0" w:color="auto"/>
              <w:right w:val="single" w:sz="4" w:space="0" w:color="auto"/>
            </w:tcBorders>
            <w:vAlign w:val="center"/>
          </w:tcPr>
          <w:p w14:paraId="13BD27C7"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p>
        </w:tc>
      </w:tr>
      <w:tr w:rsidR="00BC6B21" w:rsidRPr="00BC6B21" w14:paraId="43B6F135" w14:textId="77777777" w:rsidTr="00057653">
        <w:trPr>
          <w:trHeight w:val="125"/>
        </w:trPr>
        <w:tc>
          <w:tcPr>
            <w:tcW w:w="0" w:type="auto"/>
            <w:vMerge/>
            <w:tcBorders>
              <w:left w:val="single" w:sz="4" w:space="0" w:color="auto"/>
              <w:right w:val="single" w:sz="4" w:space="0" w:color="auto"/>
            </w:tcBorders>
          </w:tcPr>
          <w:p w14:paraId="0917C6C1"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70308592" w14:textId="77777777" w:rsidR="00BC6B21" w:rsidRPr="00BC6B21" w:rsidRDefault="00BC6B21" w:rsidP="00210BBE">
            <w:pPr>
              <w:numPr>
                <w:ilvl w:val="0"/>
                <w:numId w:val="41"/>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Правила делового общения с клиентами</w:t>
            </w:r>
          </w:p>
        </w:tc>
        <w:tc>
          <w:tcPr>
            <w:tcW w:w="829" w:type="pct"/>
            <w:vMerge/>
            <w:tcBorders>
              <w:left w:val="single" w:sz="4" w:space="0" w:color="auto"/>
              <w:right w:val="single" w:sz="4" w:space="0" w:color="auto"/>
            </w:tcBorders>
            <w:vAlign w:val="center"/>
          </w:tcPr>
          <w:p w14:paraId="1081195E"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p>
        </w:tc>
      </w:tr>
      <w:tr w:rsidR="00BC6B21" w:rsidRPr="00BC6B21" w14:paraId="0C0312D6" w14:textId="77777777" w:rsidTr="00057653">
        <w:trPr>
          <w:trHeight w:val="125"/>
        </w:trPr>
        <w:tc>
          <w:tcPr>
            <w:tcW w:w="0" w:type="auto"/>
            <w:vMerge/>
            <w:tcBorders>
              <w:left w:val="single" w:sz="4" w:space="0" w:color="auto"/>
              <w:right w:val="single" w:sz="4" w:space="0" w:color="auto"/>
            </w:tcBorders>
          </w:tcPr>
          <w:p w14:paraId="5C5051B9"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105C0D63"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
                <w:bCs/>
                <w:lang w:eastAsia="ru-RU"/>
              </w:rPr>
              <w:t>В том числе практических занятий и лабораторных работ</w:t>
            </w:r>
          </w:p>
        </w:tc>
        <w:tc>
          <w:tcPr>
            <w:tcW w:w="829" w:type="pct"/>
            <w:tcBorders>
              <w:left w:val="single" w:sz="4" w:space="0" w:color="auto"/>
              <w:right w:val="single" w:sz="4" w:space="0" w:color="auto"/>
            </w:tcBorders>
            <w:vAlign w:val="center"/>
          </w:tcPr>
          <w:p w14:paraId="367A4703"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4</w:t>
            </w:r>
          </w:p>
        </w:tc>
      </w:tr>
      <w:tr w:rsidR="00BC6B21" w:rsidRPr="00BC6B21" w14:paraId="2F8544C8" w14:textId="77777777" w:rsidTr="00057653">
        <w:trPr>
          <w:trHeight w:val="125"/>
        </w:trPr>
        <w:tc>
          <w:tcPr>
            <w:tcW w:w="0" w:type="auto"/>
            <w:vMerge/>
            <w:tcBorders>
              <w:left w:val="single" w:sz="4" w:space="0" w:color="auto"/>
              <w:right w:val="single" w:sz="4" w:space="0" w:color="auto"/>
            </w:tcBorders>
          </w:tcPr>
          <w:p w14:paraId="6CF65FED"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42CAEC2D" w14:textId="77777777" w:rsidR="00BC6B21" w:rsidRPr="00BC6B21" w:rsidRDefault="00BC6B21" w:rsidP="00AE6BED">
            <w:pPr>
              <w:spacing w:after="0" w:line="240" w:lineRule="auto"/>
              <w:rPr>
                <w:rFonts w:ascii="Times New Roman" w:eastAsia="Times New Roman" w:hAnsi="Times New Roman" w:cs="Times New Roman"/>
                <w:bCs/>
                <w:lang w:eastAsia="ru-RU"/>
              </w:rPr>
            </w:pPr>
            <w:r w:rsidRPr="00BC6B21">
              <w:rPr>
                <w:rFonts w:ascii="Times New Roman" w:hAnsi="Times New Roman"/>
                <w:bCs/>
              </w:rPr>
              <w:t>Лабораторное занятие № 16. Оформление квитанций на гарантийный ремонт</w:t>
            </w:r>
          </w:p>
        </w:tc>
        <w:tc>
          <w:tcPr>
            <w:tcW w:w="829" w:type="pct"/>
            <w:tcBorders>
              <w:left w:val="single" w:sz="4" w:space="0" w:color="auto"/>
              <w:right w:val="single" w:sz="4" w:space="0" w:color="auto"/>
            </w:tcBorders>
            <w:vAlign w:val="center"/>
          </w:tcPr>
          <w:p w14:paraId="7DD35588"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0BA4D9C3" w14:textId="77777777" w:rsidTr="00057653">
        <w:trPr>
          <w:trHeight w:val="125"/>
        </w:trPr>
        <w:tc>
          <w:tcPr>
            <w:tcW w:w="0" w:type="auto"/>
            <w:vMerge/>
            <w:tcBorders>
              <w:left w:val="single" w:sz="4" w:space="0" w:color="auto"/>
              <w:right w:val="single" w:sz="4" w:space="0" w:color="auto"/>
            </w:tcBorders>
          </w:tcPr>
          <w:p w14:paraId="26AC8898" w14:textId="77777777" w:rsidR="00BC6B21" w:rsidRPr="00BC6B21" w:rsidRDefault="00BC6B21" w:rsidP="00AE6BED">
            <w:pPr>
              <w:spacing w:after="0" w:line="240" w:lineRule="auto"/>
              <w:rPr>
                <w:rFonts w:ascii="Times New Roman" w:eastAsia="Times New Roman" w:hAnsi="Times New Roman" w:cs="Times New Roman"/>
                <w:lang w:eastAsia="ru-RU"/>
              </w:rPr>
            </w:pPr>
          </w:p>
        </w:tc>
        <w:tc>
          <w:tcPr>
            <w:tcW w:w="3160" w:type="pct"/>
          </w:tcPr>
          <w:p w14:paraId="44010430"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17. Фиксирование информации о дефектах устройств в ведомость</w:t>
            </w:r>
          </w:p>
        </w:tc>
        <w:tc>
          <w:tcPr>
            <w:tcW w:w="829" w:type="pct"/>
            <w:tcBorders>
              <w:left w:val="single" w:sz="4" w:space="0" w:color="auto"/>
              <w:right w:val="single" w:sz="4" w:space="0" w:color="auto"/>
            </w:tcBorders>
            <w:vAlign w:val="center"/>
          </w:tcPr>
          <w:p w14:paraId="760A7E86" w14:textId="77777777" w:rsidR="00BC6B21" w:rsidRPr="00AE6BED" w:rsidRDefault="00BC6B21" w:rsidP="00AE6BED">
            <w:pPr>
              <w:suppressAutoHyphens/>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0958B19B" w14:textId="77777777" w:rsidTr="00057653">
        <w:trPr>
          <w:trHeight w:val="401"/>
        </w:trPr>
        <w:tc>
          <w:tcPr>
            <w:tcW w:w="4171" w:type="pct"/>
            <w:gridSpan w:val="2"/>
            <w:tcBorders>
              <w:top w:val="single" w:sz="4" w:space="0" w:color="auto"/>
              <w:left w:val="single" w:sz="4" w:space="0" w:color="auto"/>
              <w:bottom w:val="single" w:sz="4" w:space="0" w:color="auto"/>
              <w:right w:val="single" w:sz="4" w:space="0" w:color="auto"/>
            </w:tcBorders>
            <w:hideMark/>
          </w:tcPr>
          <w:p w14:paraId="07FC17E6"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
                <w:bCs/>
                <w:lang w:eastAsia="ru-RU"/>
              </w:rPr>
              <w:t>Раздел 2. Диагностика и устранение неисправностей персональных мобильных устройств</w:t>
            </w:r>
          </w:p>
        </w:tc>
        <w:tc>
          <w:tcPr>
            <w:tcW w:w="829" w:type="pct"/>
            <w:tcBorders>
              <w:top w:val="single" w:sz="4" w:space="0" w:color="auto"/>
              <w:left w:val="single" w:sz="4" w:space="0" w:color="auto"/>
              <w:bottom w:val="single" w:sz="4" w:space="0" w:color="auto"/>
              <w:right w:val="single" w:sz="4" w:space="0" w:color="auto"/>
            </w:tcBorders>
            <w:vAlign w:val="center"/>
            <w:hideMark/>
          </w:tcPr>
          <w:p w14:paraId="6D2D9922"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w:t>
            </w:r>
          </w:p>
        </w:tc>
      </w:tr>
      <w:tr w:rsidR="00BC6B21" w:rsidRPr="00BC6B21" w14:paraId="20E8E437" w14:textId="77777777" w:rsidTr="00057653">
        <w:trPr>
          <w:trHeight w:val="471"/>
        </w:trPr>
        <w:tc>
          <w:tcPr>
            <w:tcW w:w="4171" w:type="pct"/>
            <w:gridSpan w:val="2"/>
            <w:tcBorders>
              <w:top w:val="single" w:sz="4" w:space="0" w:color="auto"/>
              <w:left w:val="single" w:sz="4" w:space="0" w:color="auto"/>
              <w:bottom w:val="single" w:sz="4" w:space="0" w:color="auto"/>
              <w:right w:val="single" w:sz="4" w:space="0" w:color="auto"/>
            </w:tcBorders>
          </w:tcPr>
          <w:p w14:paraId="2AA22B5A" w14:textId="77777777" w:rsidR="00BC6B21" w:rsidRPr="00BC6B21" w:rsidRDefault="00BC6B21" w:rsidP="00AE6BED">
            <w:pPr>
              <w:spacing w:after="0" w:line="240" w:lineRule="auto"/>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МДК 03.02 Диагностика и устранение неисправностей персональных мобильных устройств</w:t>
            </w:r>
          </w:p>
        </w:tc>
        <w:tc>
          <w:tcPr>
            <w:tcW w:w="829" w:type="pct"/>
            <w:tcBorders>
              <w:top w:val="single" w:sz="4" w:space="0" w:color="auto"/>
              <w:left w:val="single" w:sz="4" w:space="0" w:color="auto"/>
              <w:bottom w:val="single" w:sz="4" w:space="0" w:color="auto"/>
              <w:right w:val="single" w:sz="4" w:space="0" w:color="auto"/>
            </w:tcBorders>
            <w:vAlign w:val="center"/>
          </w:tcPr>
          <w:p w14:paraId="2A65DD56"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56</w:t>
            </w:r>
          </w:p>
        </w:tc>
      </w:tr>
      <w:tr w:rsidR="00BC6B21" w:rsidRPr="00BC6B21" w14:paraId="5128760E" w14:textId="77777777" w:rsidTr="00057653">
        <w:tc>
          <w:tcPr>
            <w:tcW w:w="1011" w:type="pct"/>
            <w:vMerge w:val="restart"/>
            <w:tcBorders>
              <w:top w:val="single" w:sz="4" w:space="0" w:color="auto"/>
              <w:left w:val="single" w:sz="4" w:space="0" w:color="auto"/>
              <w:bottom w:val="single" w:sz="4" w:space="0" w:color="auto"/>
              <w:right w:val="single" w:sz="4" w:space="0" w:color="auto"/>
            </w:tcBorders>
          </w:tcPr>
          <w:p w14:paraId="2187DFC2" w14:textId="77777777" w:rsidR="00BC6B21" w:rsidRPr="00BC6B21" w:rsidRDefault="00BC6B21" w:rsidP="00AE6BED">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Тема 2.1. Особенности ремонта нетбуков и ноутбуков</w:t>
            </w:r>
          </w:p>
        </w:tc>
        <w:tc>
          <w:tcPr>
            <w:tcW w:w="3160" w:type="pct"/>
            <w:tcBorders>
              <w:top w:val="single" w:sz="4" w:space="0" w:color="auto"/>
              <w:left w:val="single" w:sz="4" w:space="0" w:color="auto"/>
              <w:bottom w:val="single" w:sz="4" w:space="0" w:color="auto"/>
              <w:right w:val="single" w:sz="4" w:space="0" w:color="auto"/>
            </w:tcBorders>
            <w:hideMark/>
          </w:tcPr>
          <w:p w14:paraId="749FDDC8"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
                <w:bCs/>
                <w:lang w:eastAsia="ru-RU"/>
              </w:rPr>
              <w:t xml:space="preserve">Содержание </w:t>
            </w:r>
          </w:p>
        </w:tc>
        <w:tc>
          <w:tcPr>
            <w:tcW w:w="829" w:type="pct"/>
            <w:tcBorders>
              <w:top w:val="single" w:sz="4" w:space="0" w:color="auto"/>
              <w:left w:val="single" w:sz="4" w:space="0" w:color="auto"/>
              <w:bottom w:val="single" w:sz="4" w:space="0" w:color="auto"/>
              <w:right w:val="single" w:sz="4" w:space="0" w:color="auto"/>
            </w:tcBorders>
            <w:vAlign w:val="center"/>
            <w:hideMark/>
          </w:tcPr>
          <w:p w14:paraId="340C265C" w14:textId="77777777" w:rsidR="00BC6B21" w:rsidRPr="00BC6B21" w:rsidRDefault="00BC6B21" w:rsidP="00AE6BED">
            <w:pPr>
              <w:spacing w:after="0" w:line="276" w:lineRule="auto"/>
              <w:jc w:val="center"/>
              <w:rPr>
                <w:rFonts w:ascii="Times New Roman" w:eastAsia="Times New Roman" w:hAnsi="Times New Roman" w:cs="Times New Roman"/>
                <w:b/>
                <w:iCs/>
                <w:lang w:eastAsia="ru-RU"/>
              </w:rPr>
            </w:pPr>
            <w:r w:rsidRPr="00BC6B21">
              <w:rPr>
                <w:rFonts w:ascii="Times New Roman" w:eastAsia="Times New Roman" w:hAnsi="Times New Roman" w:cs="Times New Roman"/>
                <w:b/>
                <w:iCs/>
                <w:lang w:eastAsia="ru-RU"/>
              </w:rPr>
              <w:t>24</w:t>
            </w:r>
          </w:p>
        </w:tc>
      </w:tr>
      <w:tr w:rsidR="00BC6B21" w:rsidRPr="00BC6B21" w14:paraId="62009303" w14:textId="77777777" w:rsidTr="00057653">
        <w:tc>
          <w:tcPr>
            <w:tcW w:w="0" w:type="auto"/>
            <w:vMerge/>
            <w:tcBorders>
              <w:top w:val="single" w:sz="4" w:space="0" w:color="auto"/>
              <w:left w:val="single" w:sz="4" w:space="0" w:color="auto"/>
              <w:bottom w:val="single" w:sz="4" w:space="0" w:color="auto"/>
              <w:right w:val="single" w:sz="4" w:space="0" w:color="auto"/>
            </w:tcBorders>
            <w:hideMark/>
          </w:tcPr>
          <w:p w14:paraId="1845E0BD"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4BCB6A7B" w14:textId="77777777" w:rsidR="00BC6B21" w:rsidRPr="00BC6B21" w:rsidRDefault="00BC6B21" w:rsidP="00210BBE">
            <w:pPr>
              <w:numPr>
                <w:ilvl w:val="0"/>
                <w:numId w:val="42"/>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Типы и возможности различных моделей переносных компьютеров</w:t>
            </w:r>
          </w:p>
        </w:tc>
        <w:tc>
          <w:tcPr>
            <w:tcW w:w="829" w:type="pct"/>
            <w:vMerge w:val="restart"/>
            <w:tcBorders>
              <w:top w:val="single" w:sz="4" w:space="0" w:color="auto"/>
              <w:left w:val="single" w:sz="4" w:space="0" w:color="auto"/>
              <w:bottom w:val="single" w:sz="4" w:space="0" w:color="auto"/>
              <w:right w:val="single" w:sz="4" w:space="0" w:color="auto"/>
            </w:tcBorders>
            <w:vAlign w:val="center"/>
            <w:hideMark/>
          </w:tcPr>
          <w:p w14:paraId="55C0D6E3"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8</w:t>
            </w:r>
          </w:p>
        </w:tc>
      </w:tr>
      <w:tr w:rsidR="00BC6B21" w:rsidRPr="00BC6B21" w14:paraId="2C8EFAA0" w14:textId="77777777" w:rsidTr="00057653">
        <w:tc>
          <w:tcPr>
            <w:tcW w:w="0" w:type="auto"/>
            <w:vMerge/>
            <w:tcBorders>
              <w:top w:val="single" w:sz="4" w:space="0" w:color="auto"/>
              <w:left w:val="single" w:sz="4" w:space="0" w:color="auto"/>
              <w:bottom w:val="single" w:sz="4" w:space="0" w:color="auto"/>
              <w:right w:val="single" w:sz="4" w:space="0" w:color="auto"/>
            </w:tcBorders>
          </w:tcPr>
          <w:p w14:paraId="4B14BE0B"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75CB91AC" w14:textId="77777777" w:rsidR="00BC6B21" w:rsidRPr="00BC6B21" w:rsidRDefault="00BC6B21" w:rsidP="00210BBE">
            <w:pPr>
              <w:numPr>
                <w:ilvl w:val="0"/>
                <w:numId w:val="42"/>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Типовые узлы переносных компьютеров: процессоры, системные платы, оперативная память, блоки питания и батареи, жесткие диски</w:t>
            </w:r>
          </w:p>
        </w:tc>
        <w:tc>
          <w:tcPr>
            <w:tcW w:w="829" w:type="pct"/>
            <w:vMerge/>
            <w:tcBorders>
              <w:top w:val="single" w:sz="4" w:space="0" w:color="auto"/>
              <w:left w:val="single" w:sz="4" w:space="0" w:color="auto"/>
              <w:bottom w:val="single" w:sz="4" w:space="0" w:color="auto"/>
              <w:right w:val="single" w:sz="4" w:space="0" w:color="auto"/>
            </w:tcBorders>
            <w:vAlign w:val="center"/>
          </w:tcPr>
          <w:p w14:paraId="1DA05FFC"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106D928D" w14:textId="77777777" w:rsidTr="00057653">
        <w:tc>
          <w:tcPr>
            <w:tcW w:w="0" w:type="auto"/>
            <w:vMerge/>
            <w:tcBorders>
              <w:top w:val="single" w:sz="4" w:space="0" w:color="auto"/>
              <w:left w:val="single" w:sz="4" w:space="0" w:color="auto"/>
              <w:bottom w:val="single" w:sz="4" w:space="0" w:color="auto"/>
              <w:right w:val="single" w:sz="4" w:space="0" w:color="auto"/>
            </w:tcBorders>
          </w:tcPr>
          <w:p w14:paraId="043188D2"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7B5A98B5" w14:textId="77777777" w:rsidR="00BC6B21" w:rsidRPr="00BC6B21" w:rsidRDefault="00BC6B21" w:rsidP="00210BBE">
            <w:pPr>
              <w:numPr>
                <w:ilvl w:val="0"/>
                <w:numId w:val="42"/>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Особенности переносных компьютеров: дисплеи, звуковоспроизводящие устройства, клавиатура и устройства позиционирования</w:t>
            </w:r>
          </w:p>
        </w:tc>
        <w:tc>
          <w:tcPr>
            <w:tcW w:w="829" w:type="pct"/>
            <w:vMerge/>
            <w:tcBorders>
              <w:top w:val="single" w:sz="4" w:space="0" w:color="auto"/>
              <w:left w:val="single" w:sz="4" w:space="0" w:color="auto"/>
              <w:bottom w:val="single" w:sz="4" w:space="0" w:color="auto"/>
              <w:right w:val="single" w:sz="4" w:space="0" w:color="auto"/>
            </w:tcBorders>
            <w:vAlign w:val="center"/>
          </w:tcPr>
          <w:p w14:paraId="5DA14F57"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7FE84094" w14:textId="77777777" w:rsidTr="00057653">
        <w:tc>
          <w:tcPr>
            <w:tcW w:w="0" w:type="auto"/>
            <w:vMerge/>
            <w:tcBorders>
              <w:top w:val="single" w:sz="4" w:space="0" w:color="auto"/>
              <w:left w:val="single" w:sz="4" w:space="0" w:color="auto"/>
              <w:bottom w:val="single" w:sz="4" w:space="0" w:color="auto"/>
              <w:right w:val="single" w:sz="4" w:space="0" w:color="auto"/>
            </w:tcBorders>
          </w:tcPr>
          <w:p w14:paraId="569BEBCF"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36B25411" w14:textId="77777777" w:rsidR="00BC6B21" w:rsidRPr="00BC6B21" w:rsidRDefault="00BC6B21" w:rsidP="00210BBE">
            <w:pPr>
              <w:numPr>
                <w:ilvl w:val="0"/>
                <w:numId w:val="42"/>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Обеспечение сетевого доступа и безопасности персональных данных переносных компьютеров</w:t>
            </w:r>
          </w:p>
        </w:tc>
        <w:tc>
          <w:tcPr>
            <w:tcW w:w="829" w:type="pct"/>
            <w:vMerge/>
            <w:tcBorders>
              <w:top w:val="single" w:sz="4" w:space="0" w:color="auto"/>
              <w:left w:val="single" w:sz="4" w:space="0" w:color="auto"/>
              <w:bottom w:val="single" w:sz="4" w:space="0" w:color="auto"/>
              <w:right w:val="single" w:sz="4" w:space="0" w:color="auto"/>
            </w:tcBorders>
            <w:vAlign w:val="center"/>
          </w:tcPr>
          <w:p w14:paraId="724FF148"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543C9EBA" w14:textId="77777777" w:rsidTr="00057653">
        <w:tc>
          <w:tcPr>
            <w:tcW w:w="0" w:type="auto"/>
            <w:vMerge/>
            <w:tcBorders>
              <w:top w:val="single" w:sz="4" w:space="0" w:color="auto"/>
              <w:left w:val="single" w:sz="4" w:space="0" w:color="auto"/>
              <w:bottom w:val="single" w:sz="4" w:space="0" w:color="auto"/>
              <w:right w:val="single" w:sz="4" w:space="0" w:color="auto"/>
            </w:tcBorders>
          </w:tcPr>
          <w:p w14:paraId="0C025D7D"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51C9314B" w14:textId="77777777" w:rsidR="00BC6B21" w:rsidRPr="00BC6B21" w:rsidRDefault="00BC6B21" w:rsidP="00210BBE">
            <w:pPr>
              <w:numPr>
                <w:ilvl w:val="0"/>
                <w:numId w:val="42"/>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Обслуживание и сборка переносных компьютеров</w:t>
            </w:r>
          </w:p>
        </w:tc>
        <w:tc>
          <w:tcPr>
            <w:tcW w:w="829" w:type="pct"/>
            <w:vMerge/>
            <w:tcBorders>
              <w:top w:val="single" w:sz="4" w:space="0" w:color="auto"/>
              <w:left w:val="single" w:sz="4" w:space="0" w:color="auto"/>
              <w:bottom w:val="single" w:sz="4" w:space="0" w:color="auto"/>
              <w:right w:val="single" w:sz="4" w:space="0" w:color="auto"/>
            </w:tcBorders>
            <w:vAlign w:val="center"/>
          </w:tcPr>
          <w:p w14:paraId="2E74DC85"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43AEDFD2" w14:textId="77777777" w:rsidTr="00057653">
        <w:tc>
          <w:tcPr>
            <w:tcW w:w="0" w:type="auto"/>
            <w:vMerge/>
            <w:tcBorders>
              <w:top w:val="single" w:sz="4" w:space="0" w:color="auto"/>
              <w:left w:val="single" w:sz="4" w:space="0" w:color="auto"/>
              <w:bottom w:val="single" w:sz="4" w:space="0" w:color="auto"/>
              <w:right w:val="single" w:sz="4" w:space="0" w:color="auto"/>
            </w:tcBorders>
          </w:tcPr>
          <w:p w14:paraId="34A21931"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49AD3B8D" w14:textId="77777777" w:rsidR="00BC6B21" w:rsidRPr="00BC6B21" w:rsidRDefault="00BC6B21" w:rsidP="00210BBE">
            <w:pPr>
              <w:numPr>
                <w:ilvl w:val="0"/>
                <w:numId w:val="42"/>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Особенности программного обеспечения и операционных систем переносных компьютеров</w:t>
            </w:r>
          </w:p>
        </w:tc>
        <w:tc>
          <w:tcPr>
            <w:tcW w:w="829" w:type="pct"/>
            <w:vMerge/>
            <w:tcBorders>
              <w:top w:val="single" w:sz="4" w:space="0" w:color="auto"/>
              <w:left w:val="single" w:sz="4" w:space="0" w:color="auto"/>
              <w:bottom w:val="single" w:sz="4" w:space="0" w:color="auto"/>
              <w:right w:val="single" w:sz="4" w:space="0" w:color="auto"/>
            </w:tcBorders>
            <w:vAlign w:val="center"/>
          </w:tcPr>
          <w:p w14:paraId="15D26665"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62591766" w14:textId="77777777" w:rsidTr="00057653">
        <w:tc>
          <w:tcPr>
            <w:tcW w:w="0" w:type="auto"/>
            <w:vMerge/>
            <w:tcBorders>
              <w:top w:val="single" w:sz="4" w:space="0" w:color="auto"/>
              <w:left w:val="single" w:sz="4" w:space="0" w:color="auto"/>
              <w:bottom w:val="single" w:sz="4" w:space="0" w:color="auto"/>
              <w:right w:val="single" w:sz="4" w:space="0" w:color="auto"/>
            </w:tcBorders>
          </w:tcPr>
          <w:p w14:paraId="26CD5ECC"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2FBA73FA" w14:textId="77777777" w:rsidR="00BC6B21" w:rsidRPr="00BC6B21" w:rsidRDefault="00BC6B21" w:rsidP="00210BBE">
            <w:pPr>
              <w:numPr>
                <w:ilvl w:val="0"/>
                <w:numId w:val="42"/>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Диагностика и типовые неисправности переносных компьютеров</w:t>
            </w:r>
          </w:p>
        </w:tc>
        <w:tc>
          <w:tcPr>
            <w:tcW w:w="829" w:type="pct"/>
            <w:vMerge/>
            <w:tcBorders>
              <w:top w:val="single" w:sz="4" w:space="0" w:color="auto"/>
              <w:left w:val="single" w:sz="4" w:space="0" w:color="auto"/>
              <w:bottom w:val="single" w:sz="4" w:space="0" w:color="auto"/>
              <w:right w:val="single" w:sz="4" w:space="0" w:color="auto"/>
            </w:tcBorders>
            <w:vAlign w:val="center"/>
          </w:tcPr>
          <w:p w14:paraId="1F001CAF"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12737B32" w14:textId="77777777" w:rsidTr="00057653">
        <w:tc>
          <w:tcPr>
            <w:tcW w:w="0" w:type="auto"/>
            <w:vMerge/>
            <w:tcBorders>
              <w:top w:val="single" w:sz="4" w:space="0" w:color="auto"/>
              <w:left w:val="single" w:sz="4" w:space="0" w:color="auto"/>
              <w:bottom w:val="single" w:sz="4" w:space="0" w:color="auto"/>
              <w:right w:val="single" w:sz="4" w:space="0" w:color="auto"/>
            </w:tcBorders>
          </w:tcPr>
          <w:p w14:paraId="0EE39C3E"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4CEDB77C" w14:textId="77777777" w:rsidR="00BC6B21" w:rsidRPr="00BC6B21" w:rsidRDefault="00BC6B21" w:rsidP="00210BBE">
            <w:pPr>
              <w:numPr>
                <w:ilvl w:val="0"/>
                <w:numId w:val="42"/>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Устранение механических дефектов переносных компьютеров</w:t>
            </w:r>
          </w:p>
        </w:tc>
        <w:tc>
          <w:tcPr>
            <w:tcW w:w="829" w:type="pct"/>
            <w:vMerge/>
            <w:tcBorders>
              <w:top w:val="single" w:sz="4" w:space="0" w:color="auto"/>
              <w:left w:val="single" w:sz="4" w:space="0" w:color="auto"/>
              <w:bottom w:val="single" w:sz="4" w:space="0" w:color="auto"/>
              <w:right w:val="single" w:sz="4" w:space="0" w:color="auto"/>
            </w:tcBorders>
            <w:vAlign w:val="center"/>
          </w:tcPr>
          <w:p w14:paraId="56A4FC64"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25C29DFF" w14:textId="77777777" w:rsidTr="00057653">
        <w:tc>
          <w:tcPr>
            <w:tcW w:w="0" w:type="auto"/>
            <w:vMerge/>
            <w:tcBorders>
              <w:top w:val="single" w:sz="4" w:space="0" w:color="auto"/>
              <w:left w:val="single" w:sz="4" w:space="0" w:color="auto"/>
              <w:bottom w:val="single" w:sz="4" w:space="0" w:color="auto"/>
              <w:right w:val="single" w:sz="4" w:space="0" w:color="auto"/>
            </w:tcBorders>
            <w:hideMark/>
          </w:tcPr>
          <w:p w14:paraId="7349F218"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76D9871D" w14:textId="77777777" w:rsidR="00BC6B21" w:rsidRPr="00BC6B21" w:rsidRDefault="00BC6B21" w:rsidP="00210BBE">
            <w:pPr>
              <w:numPr>
                <w:ilvl w:val="0"/>
                <w:numId w:val="42"/>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Замена блоков и узлов переносных компьютеров. Взаимозаменяемость устройств. Модернизация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1623E" w14:textId="77777777" w:rsidR="00BC6B21" w:rsidRPr="00BC6B21" w:rsidRDefault="00BC6B21" w:rsidP="00AE6BED">
            <w:pPr>
              <w:spacing w:after="0" w:line="240" w:lineRule="auto"/>
              <w:jc w:val="center"/>
              <w:rPr>
                <w:rFonts w:ascii="Times New Roman" w:eastAsia="Times New Roman" w:hAnsi="Times New Roman" w:cs="Times New Roman"/>
                <w:b/>
                <w:i/>
                <w:lang w:eastAsia="ru-RU"/>
              </w:rPr>
            </w:pPr>
          </w:p>
        </w:tc>
      </w:tr>
      <w:tr w:rsidR="00BC6B21" w:rsidRPr="00BC6B21" w14:paraId="519DB437" w14:textId="77777777" w:rsidTr="00057653">
        <w:tc>
          <w:tcPr>
            <w:tcW w:w="0" w:type="auto"/>
            <w:vMerge/>
            <w:tcBorders>
              <w:top w:val="single" w:sz="4" w:space="0" w:color="auto"/>
              <w:left w:val="single" w:sz="4" w:space="0" w:color="auto"/>
              <w:bottom w:val="single" w:sz="4" w:space="0" w:color="auto"/>
              <w:right w:val="single" w:sz="4" w:space="0" w:color="auto"/>
            </w:tcBorders>
            <w:hideMark/>
          </w:tcPr>
          <w:p w14:paraId="3633FF54"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hideMark/>
          </w:tcPr>
          <w:p w14:paraId="03D6FC22"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
                <w:bCs/>
                <w:lang w:eastAsia="ru-RU"/>
              </w:rPr>
              <w:t>В том числе практических и лабораторных занятий</w:t>
            </w:r>
          </w:p>
        </w:tc>
        <w:tc>
          <w:tcPr>
            <w:tcW w:w="829" w:type="pct"/>
            <w:tcBorders>
              <w:top w:val="single" w:sz="4" w:space="0" w:color="auto"/>
              <w:left w:val="single" w:sz="4" w:space="0" w:color="auto"/>
              <w:bottom w:val="single" w:sz="4" w:space="0" w:color="auto"/>
              <w:right w:val="single" w:sz="4" w:space="0" w:color="auto"/>
            </w:tcBorders>
            <w:vAlign w:val="center"/>
          </w:tcPr>
          <w:p w14:paraId="699343D2"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16</w:t>
            </w:r>
          </w:p>
        </w:tc>
      </w:tr>
      <w:tr w:rsidR="00BC6B21" w:rsidRPr="00BC6B21" w14:paraId="52B42C40" w14:textId="77777777" w:rsidTr="00057653">
        <w:tc>
          <w:tcPr>
            <w:tcW w:w="0" w:type="auto"/>
            <w:vMerge/>
            <w:tcBorders>
              <w:top w:val="single" w:sz="4" w:space="0" w:color="auto"/>
              <w:left w:val="single" w:sz="4" w:space="0" w:color="auto"/>
              <w:bottom w:val="single" w:sz="4" w:space="0" w:color="auto"/>
              <w:right w:val="single" w:sz="4" w:space="0" w:color="auto"/>
            </w:tcBorders>
            <w:hideMark/>
          </w:tcPr>
          <w:p w14:paraId="2A179586"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65CFEC9A"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Выявление неисправностей и дефектов переносных компьютеров</w:t>
            </w:r>
          </w:p>
        </w:tc>
        <w:tc>
          <w:tcPr>
            <w:tcW w:w="829" w:type="pct"/>
            <w:tcBorders>
              <w:top w:val="single" w:sz="4" w:space="0" w:color="auto"/>
              <w:left w:val="single" w:sz="4" w:space="0" w:color="auto"/>
              <w:bottom w:val="single" w:sz="4" w:space="0" w:color="auto"/>
              <w:right w:val="single" w:sz="4" w:space="0" w:color="auto"/>
            </w:tcBorders>
            <w:vAlign w:val="center"/>
          </w:tcPr>
          <w:p w14:paraId="74B4AF40"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2D602476" w14:textId="77777777" w:rsidTr="00057653">
        <w:tc>
          <w:tcPr>
            <w:tcW w:w="0" w:type="auto"/>
            <w:vMerge/>
            <w:tcBorders>
              <w:top w:val="single" w:sz="4" w:space="0" w:color="auto"/>
              <w:left w:val="single" w:sz="4" w:space="0" w:color="auto"/>
              <w:bottom w:val="single" w:sz="4" w:space="0" w:color="auto"/>
              <w:right w:val="single" w:sz="4" w:space="0" w:color="auto"/>
            </w:tcBorders>
          </w:tcPr>
          <w:p w14:paraId="651272C8"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0FCA5334"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1. Замена узлов переносных компьютеров</w:t>
            </w:r>
          </w:p>
        </w:tc>
        <w:tc>
          <w:tcPr>
            <w:tcW w:w="829" w:type="pct"/>
            <w:tcBorders>
              <w:top w:val="single" w:sz="4" w:space="0" w:color="auto"/>
              <w:left w:val="single" w:sz="4" w:space="0" w:color="auto"/>
              <w:bottom w:val="single" w:sz="4" w:space="0" w:color="auto"/>
              <w:right w:val="single" w:sz="4" w:space="0" w:color="auto"/>
            </w:tcBorders>
            <w:vAlign w:val="center"/>
          </w:tcPr>
          <w:p w14:paraId="5FE69E9F"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57448F86" w14:textId="77777777" w:rsidTr="00057653">
        <w:tc>
          <w:tcPr>
            <w:tcW w:w="0" w:type="auto"/>
            <w:vMerge/>
            <w:tcBorders>
              <w:top w:val="single" w:sz="4" w:space="0" w:color="auto"/>
              <w:left w:val="single" w:sz="4" w:space="0" w:color="auto"/>
              <w:bottom w:val="single" w:sz="4" w:space="0" w:color="auto"/>
              <w:right w:val="single" w:sz="4" w:space="0" w:color="auto"/>
            </w:tcBorders>
          </w:tcPr>
          <w:p w14:paraId="5C638F84"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7285B42F"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2. Устранение механических дефектов переносных компьютеров</w:t>
            </w:r>
          </w:p>
        </w:tc>
        <w:tc>
          <w:tcPr>
            <w:tcW w:w="829" w:type="pct"/>
            <w:tcBorders>
              <w:top w:val="single" w:sz="4" w:space="0" w:color="auto"/>
              <w:left w:val="single" w:sz="4" w:space="0" w:color="auto"/>
              <w:bottom w:val="single" w:sz="4" w:space="0" w:color="auto"/>
              <w:right w:val="single" w:sz="4" w:space="0" w:color="auto"/>
            </w:tcBorders>
            <w:vAlign w:val="center"/>
          </w:tcPr>
          <w:p w14:paraId="0E5E6B3C"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6ED4B806" w14:textId="77777777" w:rsidTr="00057653">
        <w:tc>
          <w:tcPr>
            <w:tcW w:w="0" w:type="auto"/>
            <w:vMerge/>
            <w:tcBorders>
              <w:top w:val="single" w:sz="4" w:space="0" w:color="auto"/>
              <w:left w:val="single" w:sz="4" w:space="0" w:color="auto"/>
              <w:bottom w:val="single" w:sz="4" w:space="0" w:color="auto"/>
              <w:right w:val="single" w:sz="4" w:space="0" w:color="auto"/>
            </w:tcBorders>
          </w:tcPr>
          <w:p w14:paraId="7C42E064"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2CA75EEE"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3. Замена дисплея</w:t>
            </w:r>
          </w:p>
        </w:tc>
        <w:tc>
          <w:tcPr>
            <w:tcW w:w="829" w:type="pct"/>
            <w:tcBorders>
              <w:top w:val="single" w:sz="4" w:space="0" w:color="auto"/>
              <w:left w:val="single" w:sz="4" w:space="0" w:color="auto"/>
              <w:bottom w:val="single" w:sz="4" w:space="0" w:color="auto"/>
              <w:right w:val="single" w:sz="4" w:space="0" w:color="auto"/>
            </w:tcBorders>
            <w:vAlign w:val="center"/>
          </w:tcPr>
          <w:p w14:paraId="2BF19B04"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0F492324" w14:textId="77777777" w:rsidTr="00057653">
        <w:tc>
          <w:tcPr>
            <w:tcW w:w="0" w:type="auto"/>
            <w:vMerge/>
            <w:tcBorders>
              <w:top w:val="single" w:sz="4" w:space="0" w:color="auto"/>
              <w:left w:val="single" w:sz="4" w:space="0" w:color="auto"/>
              <w:bottom w:val="single" w:sz="4" w:space="0" w:color="auto"/>
              <w:right w:val="single" w:sz="4" w:space="0" w:color="auto"/>
            </w:tcBorders>
          </w:tcPr>
          <w:p w14:paraId="71A4BAA2"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5798CDD0"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4. Замена батареи и/или блока питания</w:t>
            </w:r>
          </w:p>
        </w:tc>
        <w:tc>
          <w:tcPr>
            <w:tcW w:w="829" w:type="pct"/>
            <w:tcBorders>
              <w:top w:val="single" w:sz="4" w:space="0" w:color="auto"/>
              <w:left w:val="single" w:sz="4" w:space="0" w:color="auto"/>
              <w:bottom w:val="single" w:sz="4" w:space="0" w:color="auto"/>
              <w:right w:val="single" w:sz="4" w:space="0" w:color="auto"/>
            </w:tcBorders>
            <w:vAlign w:val="center"/>
          </w:tcPr>
          <w:p w14:paraId="1C1C933C"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009F465B" w14:textId="77777777" w:rsidTr="00057653">
        <w:tc>
          <w:tcPr>
            <w:tcW w:w="0" w:type="auto"/>
            <w:vMerge/>
            <w:tcBorders>
              <w:top w:val="single" w:sz="4" w:space="0" w:color="auto"/>
              <w:left w:val="single" w:sz="4" w:space="0" w:color="auto"/>
              <w:bottom w:val="single" w:sz="4" w:space="0" w:color="auto"/>
              <w:right w:val="single" w:sz="4" w:space="0" w:color="auto"/>
            </w:tcBorders>
          </w:tcPr>
          <w:p w14:paraId="03D5D45A"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3D4043FB"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5. Установка, обновление и настройка программного обеспечения согласно индивидуальному заданию</w:t>
            </w:r>
          </w:p>
        </w:tc>
        <w:tc>
          <w:tcPr>
            <w:tcW w:w="829" w:type="pct"/>
            <w:tcBorders>
              <w:top w:val="single" w:sz="4" w:space="0" w:color="auto"/>
              <w:left w:val="single" w:sz="4" w:space="0" w:color="auto"/>
              <w:bottom w:val="single" w:sz="4" w:space="0" w:color="auto"/>
              <w:right w:val="single" w:sz="4" w:space="0" w:color="auto"/>
            </w:tcBorders>
            <w:vAlign w:val="center"/>
          </w:tcPr>
          <w:p w14:paraId="657CD25E"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4</w:t>
            </w:r>
          </w:p>
        </w:tc>
      </w:tr>
      <w:tr w:rsidR="00BC6B21" w:rsidRPr="00BC6B21" w14:paraId="702CED37" w14:textId="77777777" w:rsidTr="00057653">
        <w:tc>
          <w:tcPr>
            <w:tcW w:w="0" w:type="auto"/>
            <w:vMerge/>
            <w:tcBorders>
              <w:top w:val="single" w:sz="4" w:space="0" w:color="auto"/>
              <w:left w:val="single" w:sz="4" w:space="0" w:color="auto"/>
              <w:bottom w:val="single" w:sz="4" w:space="0" w:color="auto"/>
              <w:right w:val="single" w:sz="4" w:space="0" w:color="auto"/>
            </w:tcBorders>
            <w:hideMark/>
          </w:tcPr>
          <w:p w14:paraId="795ABB3D"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28CE1D7B"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6. Обеспечение проводного и беспроводного сетевого доступа</w:t>
            </w:r>
          </w:p>
        </w:tc>
        <w:tc>
          <w:tcPr>
            <w:tcW w:w="829" w:type="pct"/>
            <w:tcBorders>
              <w:top w:val="single" w:sz="4" w:space="0" w:color="auto"/>
              <w:left w:val="single" w:sz="4" w:space="0" w:color="auto"/>
              <w:bottom w:val="single" w:sz="4" w:space="0" w:color="auto"/>
              <w:right w:val="single" w:sz="4" w:space="0" w:color="auto"/>
            </w:tcBorders>
            <w:vAlign w:val="center"/>
          </w:tcPr>
          <w:p w14:paraId="064DC28A"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015D8FB9" w14:textId="77777777" w:rsidTr="00057653">
        <w:tc>
          <w:tcPr>
            <w:tcW w:w="1011" w:type="pct"/>
            <w:vMerge w:val="restart"/>
            <w:tcBorders>
              <w:top w:val="single" w:sz="4" w:space="0" w:color="auto"/>
              <w:left w:val="single" w:sz="4" w:space="0" w:color="auto"/>
              <w:bottom w:val="single" w:sz="4" w:space="0" w:color="auto"/>
              <w:right w:val="single" w:sz="4" w:space="0" w:color="auto"/>
            </w:tcBorders>
            <w:hideMark/>
          </w:tcPr>
          <w:p w14:paraId="069542F5" w14:textId="77777777" w:rsidR="00BC6B21" w:rsidRPr="00BC6B21" w:rsidRDefault="00BC6B21" w:rsidP="00AE6BED">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Тема 2.2. Ремонт сотовых телефонов и планшетов</w:t>
            </w:r>
          </w:p>
          <w:p w14:paraId="27365ABE"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hideMark/>
          </w:tcPr>
          <w:p w14:paraId="6B43E52A"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
                <w:bCs/>
                <w:lang w:eastAsia="ru-RU"/>
              </w:rPr>
              <w:t xml:space="preserve">Содержание </w:t>
            </w:r>
          </w:p>
        </w:tc>
        <w:tc>
          <w:tcPr>
            <w:tcW w:w="829" w:type="pct"/>
            <w:tcBorders>
              <w:top w:val="single" w:sz="4" w:space="0" w:color="auto"/>
              <w:left w:val="single" w:sz="4" w:space="0" w:color="auto"/>
              <w:bottom w:val="single" w:sz="4" w:space="0" w:color="auto"/>
              <w:right w:val="single" w:sz="4" w:space="0" w:color="auto"/>
            </w:tcBorders>
            <w:vAlign w:val="center"/>
            <w:hideMark/>
          </w:tcPr>
          <w:p w14:paraId="26BB7AAA" w14:textId="77777777" w:rsidR="00BC6B21" w:rsidRPr="00BC6B21" w:rsidRDefault="00BC6B21" w:rsidP="00AE6BED">
            <w:pPr>
              <w:spacing w:after="0" w:line="276" w:lineRule="auto"/>
              <w:jc w:val="center"/>
              <w:rPr>
                <w:rFonts w:ascii="Times New Roman" w:eastAsia="Times New Roman" w:hAnsi="Times New Roman" w:cs="Times New Roman"/>
                <w:b/>
                <w:iCs/>
                <w:lang w:eastAsia="ru-RU"/>
              </w:rPr>
            </w:pPr>
            <w:r w:rsidRPr="00BC6B21">
              <w:rPr>
                <w:rFonts w:ascii="Times New Roman" w:eastAsia="Times New Roman" w:hAnsi="Times New Roman" w:cs="Times New Roman"/>
                <w:b/>
                <w:iCs/>
                <w:lang w:eastAsia="ru-RU"/>
              </w:rPr>
              <w:t>32</w:t>
            </w:r>
          </w:p>
        </w:tc>
      </w:tr>
      <w:tr w:rsidR="00BC6B21" w:rsidRPr="00BC6B21" w14:paraId="3550F3D1" w14:textId="77777777" w:rsidTr="00057653">
        <w:tc>
          <w:tcPr>
            <w:tcW w:w="0" w:type="auto"/>
            <w:vMerge/>
            <w:tcBorders>
              <w:top w:val="single" w:sz="4" w:space="0" w:color="auto"/>
              <w:left w:val="single" w:sz="4" w:space="0" w:color="auto"/>
              <w:bottom w:val="single" w:sz="4" w:space="0" w:color="auto"/>
              <w:right w:val="single" w:sz="4" w:space="0" w:color="auto"/>
            </w:tcBorders>
            <w:hideMark/>
          </w:tcPr>
          <w:p w14:paraId="7D5F5603"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4D73BEEE" w14:textId="77777777" w:rsidR="00BC6B21" w:rsidRPr="00BC6B21" w:rsidRDefault="00BC6B21" w:rsidP="00210BBE">
            <w:pPr>
              <w:numPr>
                <w:ilvl w:val="0"/>
                <w:numId w:val="43"/>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Принципы построения и функционирования сетей мобильной связи</w:t>
            </w:r>
          </w:p>
        </w:tc>
        <w:tc>
          <w:tcPr>
            <w:tcW w:w="829" w:type="pct"/>
            <w:vMerge w:val="restart"/>
            <w:tcBorders>
              <w:top w:val="single" w:sz="4" w:space="0" w:color="auto"/>
              <w:left w:val="single" w:sz="4" w:space="0" w:color="auto"/>
              <w:bottom w:val="single" w:sz="4" w:space="0" w:color="auto"/>
              <w:right w:val="single" w:sz="4" w:space="0" w:color="auto"/>
            </w:tcBorders>
            <w:vAlign w:val="center"/>
            <w:hideMark/>
          </w:tcPr>
          <w:p w14:paraId="6C708FFE"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14</w:t>
            </w:r>
          </w:p>
        </w:tc>
      </w:tr>
      <w:tr w:rsidR="00BC6B21" w:rsidRPr="00BC6B21" w14:paraId="796CC766" w14:textId="77777777" w:rsidTr="00057653">
        <w:tc>
          <w:tcPr>
            <w:tcW w:w="0" w:type="auto"/>
            <w:vMerge/>
            <w:tcBorders>
              <w:top w:val="single" w:sz="4" w:space="0" w:color="auto"/>
              <w:left w:val="single" w:sz="4" w:space="0" w:color="auto"/>
              <w:bottom w:val="single" w:sz="4" w:space="0" w:color="auto"/>
              <w:right w:val="single" w:sz="4" w:space="0" w:color="auto"/>
            </w:tcBorders>
          </w:tcPr>
          <w:p w14:paraId="7DA66C2B"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7490A641" w14:textId="77777777" w:rsidR="00BC6B21" w:rsidRPr="00BC6B21" w:rsidRDefault="00BC6B21" w:rsidP="00210BBE">
            <w:pPr>
              <w:numPr>
                <w:ilvl w:val="0"/>
                <w:numId w:val="43"/>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Типовая структурная схема мобильных устройств</w:t>
            </w:r>
          </w:p>
        </w:tc>
        <w:tc>
          <w:tcPr>
            <w:tcW w:w="829" w:type="pct"/>
            <w:vMerge/>
            <w:tcBorders>
              <w:top w:val="single" w:sz="4" w:space="0" w:color="auto"/>
              <w:left w:val="single" w:sz="4" w:space="0" w:color="auto"/>
              <w:bottom w:val="single" w:sz="4" w:space="0" w:color="auto"/>
              <w:right w:val="single" w:sz="4" w:space="0" w:color="auto"/>
            </w:tcBorders>
            <w:vAlign w:val="center"/>
          </w:tcPr>
          <w:p w14:paraId="6C46F689"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079EB988" w14:textId="77777777" w:rsidTr="00057653">
        <w:tc>
          <w:tcPr>
            <w:tcW w:w="0" w:type="auto"/>
            <w:vMerge/>
            <w:tcBorders>
              <w:top w:val="single" w:sz="4" w:space="0" w:color="auto"/>
              <w:left w:val="single" w:sz="4" w:space="0" w:color="auto"/>
              <w:bottom w:val="single" w:sz="4" w:space="0" w:color="auto"/>
              <w:right w:val="single" w:sz="4" w:space="0" w:color="auto"/>
            </w:tcBorders>
          </w:tcPr>
          <w:p w14:paraId="5D2A87F8"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43AF0EEF" w14:textId="77777777" w:rsidR="00BC6B21" w:rsidRPr="00BC6B21" w:rsidRDefault="00BC6B21" w:rsidP="00210BBE">
            <w:pPr>
              <w:numPr>
                <w:ilvl w:val="0"/>
                <w:numId w:val="43"/>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Виды и конструкции сенсорных экранов смартфонов и планшетов</w:t>
            </w:r>
          </w:p>
        </w:tc>
        <w:tc>
          <w:tcPr>
            <w:tcW w:w="829" w:type="pct"/>
            <w:vMerge/>
            <w:tcBorders>
              <w:top w:val="single" w:sz="4" w:space="0" w:color="auto"/>
              <w:left w:val="single" w:sz="4" w:space="0" w:color="auto"/>
              <w:bottom w:val="single" w:sz="4" w:space="0" w:color="auto"/>
              <w:right w:val="single" w:sz="4" w:space="0" w:color="auto"/>
            </w:tcBorders>
            <w:vAlign w:val="center"/>
          </w:tcPr>
          <w:p w14:paraId="2DDCB87F"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3A3B8D75" w14:textId="77777777" w:rsidTr="00057653">
        <w:tc>
          <w:tcPr>
            <w:tcW w:w="0" w:type="auto"/>
            <w:vMerge/>
            <w:tcBorders>
              <w:top w:val="single" w:sz="4" w:space="0" w:color="auto"/>
              <w:left w:val="single" w:sz="4" w:space="0" w:color="auto"/>
              <w:bottom w:val="single" w:sz="4" w:space="0" w:color="auto"/>
              <w:right w:val="single" w:sz="4" w:space="0" w:color="auto"/>
            </w:tcBorders>
          </w:tcPr>
          <w:p w14:paraId="6F403E44"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0EA1A8D2" w14:textId="77777777" w:rsidR="00BC6B21" w:rsidRPr="00BC6B21" w:rsidRDefault="00BC6B21" w:rsidP="00210BBE">
            <w:pPr>
              <w:numPr>
                <w:ilvl w:val="0"/>
                <w:numId w:val="43"/>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Аккумуляторные батареи, карты памяти, видеокамеры, приемопередающие модули</w:t>
            </w:r>
          </w:p>
        </w:tc>
        <w:tc>
          <w:tcPr>
            <w:tcW w:w="829" w:type="pct"/>
            <w:vMerge/>
            <w:tcBorders>
              <w:top w:val="single" w:sz="4" w:space="0" w:color="auto"/>
              <w:left w:val="single" w:sz="4" w:space="0" w:color="auto"/>
              <w:bottom w:val="single" w:sz="4" w:space="0" w:color="auto"/>
              <w:right w:val="single" w:sz="4" w:space="0" w:color="auto"/>
            </w:tcBorders>
            <w:vAlign w:val="center"/>
          </w:tcPr>
          <w:p w14:paraId="6AD64C57"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50842B2D" w14:textId="77777777" w:rsidTr="00057653">
        <w:tc>
          <w:tcPr>
            <w:tcW w:w="0" w:type="auto"/>
            <w:vMerge/>
            <w:tcBorders>
              <w:top w:val="single" w:sz="4" w:space="0" w:color="auto"/>
              <w:left w:val="single" w:sz="4" w:space="0" w:color="auto"/>
              <w:bottom w:val="single" w:sz="4" w:space="0" w:color="auto"/>
              <w:right w:val="single" w:sz="4" w:space="0" w:color="auto"/>
            </w:tcBorders>
          </w:tcPr>
          <w:p w14:paraId="19AE920E"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5925E0AD" w14:textId="77777777" w:rsidR="00BC6B21" w:rsidRPr="00BC6B21" w:rsidRDefault="00BC6B21" w:rsidP="00210BBE">
            <w:pPr>
              <w:numPr>
                <w:ilvl w:val="0"/>
                <w:numId w:val="43"/>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Особенности операционных систем смартфонов и планшетов</w:t>
            </w:r>
          </w:p>
        </w:tc>
        <w:tc>
          <w:tcPr>
            <w:tcW w:w="829" w:type="pct"/>
            <w:vMerge/>
            <w:tcBorders>
              <w:top w:val="single" w:sz="4" w:space="0" w:color="auto"/>
              <w:left w:val="single" w:sz="4" w:space="0" w:color="auto"/>
              <w:bottom w:val="single" w:sz="4" w:space="0" w:color="auto"/>
              <w:right w:val="single" w:sz="4" w:space="0" w:color="auto"/>
            </w:tcBorders>
            <w:vAlign w:val="center"/>
          </w:tcPr>
          <w:p w14:paraId="1D293287"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3FA110E7" w14:textId="77777777" w:rsidTr="00057653">
        <w:tc>
          <w:tcPr>
            <w:tcW w:w="0" w:type="auto"/>
            <w:vMerge/>
            <w:tcBorders>
              <w:top w:val="single" w:sz="4" w:space="0" w:color="auto"/>
              <w:left w:val="single" w:sz="4" w:space="0" w:color="auto"/>
              <w:bottom w:val="single" w:sz="4" w:space="0" w:color="auto"/>
              <w:right w:val="single" w:sz="4" w:space="0" w:color="auto"/>
            </w:tcBorders>
          </w:tcPr>
          <w:p w14:paraId="797937C8"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3A5DFD13" w14:textId="77777777" w:rsidR="00BC6B21" w:rsidRPr="00BC6B21" w:rsidRDefault="00BC6B21" w:rsidP="00210BBE">
            <w:pPr>
              <w:numPr>
                <w:ilvl w:val="0"/>
                <w:numId w:val="43"/>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Пользовательские настройки, установка, настройка и обновление приложений и операционной системы</w:t>
            </w:r>
          </w:p>
        </w:tc>
        <w:tc>
          <w:tcPr>
            <w:tcW w:w="829" w:type="pct"/>
            <w:vMerge/>
            <w:tcBorders>
              <w:top w:val="single" w:sz="4" w:space="0" w:color="auto"/>
              <w:left w:val="single" w:sz="4" w:space="0" w:color="auto"/>
              <w:bottom w:val="single" w:sz="4" w:space="0" w:color="auto"/>
              <w:right w:val="single" w:sz="4" w:space="0" w:color="auto"/>
            </w:tcBorders>
            <w:vAlign w:val="center"/>
          </w:tcPr>
          <w:p w14:paraId="42C2A0D6"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6A33718A" w14:textId="77777777" w:rsidTr="00057653">
        <w:tc>
          <w:tcPr>
            <w:tcW w:w="0" w:type="auto"/>
            <w:vMerge/>
            <w:tcBorders>
              <w:top w:val="single" w:sz="4" w:space="0" w:color="auto"/>
              <w:left w:val="single" w:sz="4" w:space="0" w:color="auto"/>
              <w:bottom w:val="single" w:sz="4" w:space="0" w:color="auto"/>
              <w:right w:val="single" w:sz="4" w:space="0" w:color="auto"/>
            </w:tcBorders>
          </w:tcPr>
          <w:p w14:paraId="21123B9F"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53860419" w14:textId="77777777" w:rsidR="00BC6B21" w:rsidRPr="00BC6B21" w:rsidRDefault="00BC6B21" w:rsidP="00210BBE">
            <w:pPr>
              <w:numPr>
                <w:ilvl w:val="0"/>
                <w:numId w:val="43"/>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Алгоритмы диагностики питания, экранов, видеокамер, беспроводных интерфейсов, микрофонов и динамиков</w:t>
            </w:r>
          </w:p>
        </w:tc>
        <w:tc>
          <w:tcPr>
            <w:tcW w:w="829" w:type="pct"/>
            <w:vMerge/>
            <w:tcBorders>
              <w:top w:val="single" w:sz="4" w:space="0" w:color="auto"/>
              <w:left w:val="single" w:sz="4" w:space="0" w:color="auto"/>
              <w:bottom w:val="single" w:sz="4" w:space="0" w:color="auto"/>
              <w:right w:val="single" w:sz="4" w:space="0" w:color="auto"/>
            </w:tcBorders>
            <w:vAlign w:val="center"/>
          </w:tcPr>
          <w:p w14:paraId="57581BE8"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27A980C7" w14:textId="77777777" w:rsidTr="00057653">
        <w:tc>
          <w:tcPr>
            <w:tcW w:w="0" w:type="auto"/>
            <w:vMerge/>
            <w:tcBorders>
              <w:top w:val="single" w:sz="4" w:space="0" w:color="auto"/>
              <w:left w:val="single" w:sz="4" w:space="0" w:color="auto"/>
              <w:bottom w:val="single" w:sz="4" w:space="0" w:color="auto"/>
              <w:right w:val="single" w:sz="4" w:space="0" w:color="auto"/>
            </w:tcBorders>
          </w:tcPr>
          <w:p w14:paraId="5297A84D"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1F2084C4" w14:textId="77777777" w:rsidR="00BC6B21" w:rsidRPr="00BC6B21" w:rsidRDefault="00BC6B21" w:rsidP="00210BBE">
            <w:pPr>
              <w:numPr>
                <w:ilvl w:val="0"/>
                <w:numId w:val="43"/>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Технологии сборки и разборки смартфонов и планшетов, техническое обслуживание</w:t>
            </w:r>
          </w:p>
        </w:tc>
        <w:tc>
          <w:tcPr>
            <w:tcW w:w="829" w:type="pct"/>
            <w:vMerge/>
            <w:tcBorders>
              <w:top w:val="single" w:sz="4" w:space="0" w:color="auto"/>
              <w:left w:val="single" w:sz="4" w:space="0" w:color="auto"/>
              <w:bottom w:val="single" w:sz="4" w:space="0" w:color="auto"/>
              <w:right w:val="single" w:sz="4" w:space="0" w:color="auto"/>
            </w:tcBorders>
            <w:vAlign w:val="center"/>
          </w:tcPr>
          <w:p w14:paraId="3D92112B"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6AA482FD" w14:textId="77777777" w:rsidTr="00057653">
        <w:tc>
          <w:tcPr>
            <w:tcW w:w="0" w:type="auto"/>
            <w:vMerge/>
            <w:tcBorders>
              <w:top w:val="single" w:sz="4" w:space="0" w:color="auto"/>
              <w:left w:val="single" w:sz="4" w:space="0" w:color="auto"/>
              <w:bottom w:val="single" w:sz="4" w:space="0" w:color="auto"/>
              <w:right w:val="single" w:sz="4" w:space="0" w:color="auto"/>
            </w:tcBorders>
          </w:tcPr>
          <w:p w14:paraId="2CBE2A2F"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16652964" w14:textId="77777777" w:rsidR="00BC6B21" w:rsidRPr="00BC6B21" w:rsidRDefault="00BC6B21" w:rsidP="00210BBE">
            <w:pPr>
              <w:numPr>
                <w:ilvl w:val="0"/>
                <w:numId w:val="43"/>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Устранение механических дефектов смартфонов и планшетов</w:t>
            </w:r>
          </w:p>
        </w:tc>
        <w:tc>
          <w:tcPr>
            <w:tcW w:w="829" w:type="pct"/>
            <w:vMerge/>
            <w:tcBorders>
              <w:top w:val="single" w:sz="4" w:space="0" w:color="auto"/>
              <w:left w:val="single" w:sz="4" w:space="0" w:color="auto"/>
              <w:bottom w:val="single" w:sz="4" w:space="0" w:color="auto"/>
              <w:right w:val="single" w:sz="4" w:space="0" w:color="auto"/>
            </w:tcBorders>
            <w:vAlign w:val="center"/>
          </w:tcPr>
          <w:p w14:paraId="41F18C69"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1890BA32" w14:textId="77777777" w:rsidTr="00057653">
        <w:tc>
          <w:tcPr>
            <w:tcW w:w="0" w:type="auto"/>
            <w:vMerge/>
            <w:tcBorders>
              <w:top w:val="single" w:sz="4" w:space="0" w:color="auto"/>
              <w:left w:val="single" w:sz="4" w:space="0" w:color="auto"/>
              <w:bottom w:val="single" w:sz="4" w:space="0" w:color="auto"/>
              <w:right w:val="single" w:sz="4" w:space="0" w:color="auto"/>
            </w:tcBorders>
            <w:hideMark/>
          </w:tcPr>
          <w:p w14:paraId="444224DD"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388CFCEA" w14:textId="77777777" w:rsidR="00BC6B21" w:rsidRPr="00BC6B21" w:rsidRDefault="00BC6B21" w:rsidP="00210BBE">
            <w:pPr>
              <w:numPr>
                <w:ilvl w:val="0"/>
                <w:numId w:val="43"/>
              </w:numPr>
              <w:spacing w:after="0" w:line="240" w:lineRule="auto"/>
              <w:ind w:left="455"/>
              <w:contextualSpacing/>
              <w:rPr>
                <w:rFonts w:ascii="Times New Roman" w:eastAsia="Times New Roman" w:hAnsi="Times New Roman" w:cs="Times New Roman"/>
                <w:bCs/>
                <w:lang w:eastAsia="ru-RU"/>
              </w:rPr>
            </w:pPr>
            <w:r w:rsidRPr="00BC6B21">
              <w:rPr>
                <w:rFonts w:ascii="Times New Roman" w:hAnsi="Times New Roman"/>
                <w:bCs/>
              </w:rPr>
              <w:t>Замена узлов смартфонов и планшетов по результатам диагностики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F738E" w14:textId="77777777" w:rsidR="00BC6B21" w:rsidRPr="00BC6B21" w:rsidRDefault="00BC6B21" w:rsidP="00AE6BED">
            <w:pPr>
              <w:spacing w:after="0" w:line="240" w:lineRule="auto"/>
              <w:jc w:val="center"/>
              <w:rPr>
                <w:rFonts w:ascii="Times New Roman" w:eastAsia="Times New Roman" w:hAnsi="Times New Roman" w:cs="Times New Roman"/>
                <w:b/>
                <w:i/>
                <w:lang w:eastAsia="ru-RU"/>
              </w:rPr>
            </w:pPr>
          </w:p>
        </w:tc>
      </w:tr>
      <w:tr w:rsidR="00BC6B21" w:rsidRPr="00BC6B21" w14:paraId="7E9EEF04" w14:textId="77777777" w:rsidTr="00057653">
        <w:tc>
          <w:tcPr>
            <w:tcW w:w="0" w:type="auto"/>
            <w:vMerge/>
            <w:tcBorders>
              <w:top w:val="single" w:sz="4" w:space="0" w:color="auto"/>
              <w:left w:val="single" w:sz="4" w:space="0" w:color="auto"/>
              <w:bottom w:val="single" w:sz="4" w:space="0" w:color="auto"/>
              <w:right w:val="single" w:sz="4" w:space="0" w:color="auto"/>
            </w:tcBorders>
            <w:hideMark/>
          </w:tcPr>
          <w:p w14:paraId="0343DF11"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hideMark/>
          </w:tcPr>
          <w:p w14:paraId="5DD14CEA"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
                <w:bCs/>
                <w:lang w:eastAsia="ru-RU"/>
              </w:rPr>
              <w:t xml:space="preserve">В том числе практических и лабораторных занятий </w:t>
            </w:r>
          </w:p>
        </w:tc>
        <w:tc>
          <w:tcPr>
            <w:tcW w:w="829" w:type="pct"/>
            <w:tcBorders>
              <w:top w:val="single" w:sz="4" w:space="0" w:color="auto"/>
              <w:left w:val="single" w:sz="4" w:space="0" w:color="auto"/>
              <w:bottom w:val="single" w:sz="4" w:space="0" w:color="auto"/>
              <w:right w:val="single" w:sz="4" w:space="0" w:color="auto"/>
            </w:tcBorders>
            <w:vAlign w:val="center"/>
            <w:hideMark/>
          </w:tcPr>
          <w:p w14:paraId="4180A0A0"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18</w:t>
            </w:r>
          </w:p>
        </w:tc>
      </w:tr>
      <w:tr w:rsidR="00BC6B21" w:rsidRPr="00BC6B21" w14:paraId="612A55FF" w14:textId="77777777" w:rsidTr="00057653">
        <w:tc>
          <w:tcPr>
            <w:tcW w:w="0" w:type="auto"/>
            <w:vMerge/>
            <w:tcBorders>
              <w:top w:val="single" w:sz="4" w:space="0" w:color="auto"/>
              <w:left w:val="single" w:sz="4" w:space="0" w:color="auto"/>
              <w:bottom w:val="single" w:sz="4" w:space="0" w:color="auto"/>
              <w:right w:val="single" w:sz="4" w:space="0" w:color="auto"/>
            </w:tcBorders>
            <w:hideMark/>
          </w:tcPr>
          <w:p w14:paraId="324464F0"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04E12807"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7. Диагностика смартфонов различных производителей</w:t>
            </w:r>
          </w:p>
        </w:tc>
        <w:tc>
          <w:tcPr>
            <w:tcW w:w="829" w:type="pct"/>
            <w:tcBorders>
              <w:top w:val="single" w:sz="4" w:space="0" w:color="auto"/>
              <w:left w:val="single" w:sz="4" w:space="0" w:color="auto"/>
              <w:bottom w:val="single" w:sz="4" w:space="0" w:color="auto"/>
              <w:right w:val="single" w:sz="4" w:space="0" w:color="auto"/>
            </w:tcBorders>
            <w:vAlign w:val="center"/>
            <w:hideMark/>
          </w:tcPr>
          <w:p w14:paraId="4CC94A0B"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1FC65C1C" w14:textId="77777777" w:rsidTr="00057653">
        <w:tc>
          <w:tcPr>
            <w:tcW w:w="0" w:type="auto"/>
            <w:vMerge/>
            <w:tcBorders>
              <w:top w:val="single" w:sz="4" w:space="0" w:color="auto"/>
              <w:left w:val="single" w:sz="4" w:space="0" w:color="auto"/>
              <w:bottom w:val="single" w:sz="4" w:space="0" w:color="auto"/>
              <w:right w:val="single" w:sz="4" w:space="0" w:color="auto"/>
            </w:tcBorders>
          </w:tcPr>
          <w:p w14:paraId="3031F4D9"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078B012D"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8. Диагностика планшетных компьютеров</w:t>
            </w:r>
          </w:p>
        </w:tc>
        <w:tc>
          <w:tcPr>
            <w:tcW w:w="829" w:type="pct"/>
            <w:tcBorders>
              <w:top w:val="single" w:sz="4" w:space="0" w:color="auto"/>
              <w:left w:val="single" w:sz="4" w:space="0" w:color="auto"/>
              <w:bottom w:val="single" w:sz="4" w:space="0" w:color="auto"/>
              <w:right w:val="single" w:sz="4" w:space="0" w:color="auto"/>
            </w:tcBorders>
            <w:vAlign w:val="center"/>
          </w:tcPr>
          <w:p w14:paraId="7AB8D4BD"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339B583B" w14:textId="77777777" w:rsidTr="00057653">
        <w:tc>
          <w:tcPr>
            <w:tcW w:w="0" w:type="auto"/>
            <w:vMerge/>
            <w:tcBorders>
              <w:top w:val="single" w:sz="4" w:space="0" w:color="auto"/>
              <w:left w:val="single" w:sz="4" w:space="0" w:color="auto"/>
              <w:bottom w:val="single" w:sz="4" w:space="0" w:color="auto"/>
              <w:right w:val="single" w:sz="4" w:space="0" w:color="auto"/>
            </w:tcBorders>
          </w:tcPr>
          <w:p w14:paraId="17C864FB"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7DD6BD9B"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9. Настройка, установка и обновление программного обеспечения смартфонов и планшетов. Восстановление и защита данных пользователя</w:t>
            </w:r>
          </w:p>
        </w:tc>
        <w:tc>
          <w:tcPr>
            <w:tcW w:w="829" w:type="pct"/>
            <w:tcBorders>
              <w:top w:val="single" w:sz="4" w:space="0" w:color="auto"/>
              <w:left w:val="single" w:sz="4" w:space="0" w:color="auto"/>
              <w:bottom w:val="single" w:sz="4" w:space="0" w:color="auto"/>
              <w:right w:val="single" w:sz="4" w:space="0" w:color="auto"/>
            </w:tcBorders>
            <w:vAlign w:val="center"/>
          </w:tcPr>
          <w:p w14:paraId="3234EE01"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4</w:t>
            </w:r>
          </w:p>
        </w:tc>
      </w:tr>
      <w:tr w:rsidR="00BC6B21" w:rsidRPr="00BC6B21" w14:paraId="33FE378E" w14:textId="77777777" w:rsidTr="00057653">
        <w:tc>
          <w:tcPr>
            <w:tcW w:w="0" w:type="auto"/>
            <w:vMerge/>
            <w:tcBorders>
              <w:top w:val="single" w:sz="4" w:space="0" w:color="auto"/>
              <w:left w:val="single" w:sz="4" w:space="0" w:color="auto"/>
              <w:bottom w:val="single" w:sz="4" w:space="0" w:color="auto"/>
              <w:right w:val="single" w:sz="4" w:space="0" w:color="auto"/>
            </w:tcBorders>
          </w:tcPr>
          <w:p w14:paraId="6994AE4A"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07EF4B71"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10. Замена экранов смартфонов и планшетов</w:t>
            </w:r>
          </w:p>
        </w:tc>
        <w:tc>
          <w:tcPr>
            <w:tcW w:w="829" w:type="pct"/>
            <w:tcBorders>
              <w:top w:val="single" w:sz="4" w:space="0" w:color="auto"/>
              <w:left w:val="single" w:sz="4" w:space="0" w:color="auto"/>
              <w:bottom w:val="single" w:sz="4" w:space="0" w:color="auto"/>
              <w:right w:val="single" w:sz="4" w:space="0" w:color="auto"/>
            </w:tcBorders>
            <w:vAlign w:val="center"/>
          </w:tcPr>
          <w:p w14:paraId="022DD983"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1FE9E86F" w14:textId="77777777" w:rsidTr="00057653">
        <w:tc>
          <w:tcPr>
            <w:tcW w:w="0" w:type="auto"/>
            <w:vMerge/>
            <w:tcBorders>
              <w:top w:val="single" w:sz="4" w:space="0" w:color="auto"/>
              <w:left w:val="single" w:sz="4" w:space="0" w:color="auto"/>
              <w:bottom w:val="single" w:sz="4" w:space="0" w:color="auto"/>
              <w:right w:val="single" w:sz="4" w:space="0" w:color="auto"/>
            </w:tcBorders>
          </w:tcPr>
          <w:p w14:paraId="3AA60892"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0EA3AC8C"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11. Замена аккумуляторных батарей смартфонов и планшетов</w:t>
            </w:r>
          </w:p>
        </w:tc>
        <w:tc>
          <w:tcPr>
            <w:tcW w:w="829" w:type="pct"/>
            <w:tcBorders>
              <w:top w:val="single" w:sz="4" w:space="0" w:color="auto"/>
              <w:left w:val="single" w:sz="4" w:space="0" w:color="auto"/>
              <w:bottom w:val="single" w:sz="4" w:space="0" w:color="auto"/>
              <w:right w:val="single" w:sz="4" w:space="0" w:color="auto"/>
            </w:tcBorders>
            <w:vAlign w:val="center"/>
          </w:tcPr>
          <w:p w14:paraId="381F32BA"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7E7E9424" w14:textId="77777777" w:rsidTr="00057653">
        <w:tc>
          <w:tcPr>
            <w:tcW w:w="0" w:type="auto"/>
            <w:vMerge/>
            <w:tcBorders>
              <w:top w:val="single" w:sz="4" w:space="0" w:color="auto"/>
              <w:left w:val="single" w:sz="4" w:space="0" w:color="auto"/>
              <w:bottom w:val="single" w:sz="4" w:space="0" w:color="auto"/>
              <w:right w:val="single" w:sz="4" w:space="0" w:color="auto"/>
            </w:tcBorders>
          </w:tcPr>
          <w:p w14:paraId="6B869C26"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262155FE"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12. Ремонт и/или замена корпусов смартфонов и планшетов</w:t>
            </w:r>
          </w:p>
        </w:tc>
        <w:tc>
          <w:tcPr>
            <w:tcW w:w="829" w:type="pct"/>
            <w:tcBorders>
              <w:top w:val="single" w:sz="4" w:space="0" w:color="auto"/>
              <w:left w:val="single" w:sz="4" w:space="0" w:color="auto"/>
              <w:bottom w:val="single" w:sz="4" w:space="0" w:color="auto"/>
              <w:right w:val="single" w:sz="4" w:space="0" w:color="auto"/>
            </w:tcBorders>
            <w:vAlign w:val="center"/>
          </w:tcPr>
          <w:p w14:paraId="67ECB23C"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6D1AEFCD" w14:textId="77777777" w:rsidTr="00057653">
        <w:tc>
          <w:tcPr>
            <w:tcW w:w="0" w:type="auto"/>
            <w:vMerge/>
            <w:tcBorders>
              <w:top w:val="single" w:sz="4" w:space="0" w:color="auto"/>
              <w:left w:val="single" w:sz="4" w:space="0" w:color="auto"/>
              <w:bottom w:val="single" w:sz="4" w:space="0" w:color="auto"/>
              <w:right w:val="single" w:sz="4" w:space="0" w:color="auto"/>
            </w:tcBorders>
          </w:tcPr>
          <w:p w14:paraId="59061BF1"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5A6AD7EC"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13. Замена клавиатуры смартфонов и планшетов</w:t>
            </w:r>
          </w:p>
        </w:tc>
        <w:tc>
          <w:tcPr>
            <w:tcW w:w="829" w:type="pct"/>
            <w:tcBorders>
              <w:top w:val="single" w:sz="4" w:space="0" w:color="auto"/>
              <w:left w:val="single" w:sz="4" w:space="0" w:color="auto"/>
              <w:bottom w:val="single" w:sz="4" w:space="0" w:color="auto"/>
              <w:right w:val="single" w:sz="4" w:space="0" w:color="auto"/>
            </w:tcBorders>
            <w:vAlign w:val="center"/>
          </w:tcPr>
          <w:p w14:paraId="4FEA5DBD"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60EA1FEF" w14:textId="77777777" w:rsidTr="00057653">
        <w:tc>
          <w:tcPr>
            <w:tcW w:w="0" w:type="auto"/>
            <w:vMerge/>
            <w:tcBorders>
              <w:top w:val="single" w:sz="4" w:space="0" w:color="auto"/>
              <w:left w:val="single" w:sz="4" w:space="0" w:color="auto"/>
              <w:bottom w:val="single" w:sz="4" w:space="0" w:color="auto"/>
              <w:right w:val="single" w:sz="4" w:space="0" w:color="auto"/>
            </w:tcBorders>
            <w:hideMark/>
          </w:tcPr>
          <w:p w14:paraId="3D6E8B00"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54D75ED5"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hAnsi="Times New Roman"/>
                <w:bCs/>
              </w:rPr>
              <w:t>Лабораторное занятие № 14. Настройка взаимодействия устройств пользователя</w:t>
            </w:r>
          </w:p>
        </w:tc>
        <w:tc>
          <w:tcPr>
            <w:tcW w:w="829" w:type="pct"/>
            <w:tcBorders>
              <w:top w:val="single" w:sz="4" w:space="0" w:color="auto"/>
              <w:left w:val="single" w:sz="4" w:space="0" w:color="auto"/>
              <w:bottom w:val="single" w:sz="4" w:space="0" w:color="auto"/>
              <w:right w:val="single" w:sz="4" w:space="0" w:color="auto"/>
            </w:tcBorders>
            <w:vAlign w:val="center"/>
            <w:hideMark/>
          </w:tcPr>
          <w:p w14:paraId="655DF76E"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51E74750" w14:textId="77777777" w:rsidTr="00057653">
        <w:trPr>
          <w:trHeight w:val="70"/>
        </w:trPr>
        <w:tc>
          <w:tcPr>
            <w:tcW w:w="4171" w:type="pct"/>
            <w:gridSpan w:val="2"/>
            <w:tcBorders>
              <w:top w:val="single" w:sz="4" w:space="0" w:color="auto"/>
              <w:left w:val="single" w:sz="4" w:space="0" w:color="auto"/>
              <w:bottom w:val="single" w:sz="4" w:space="0" w:color="auto"/>
              <w:right w:val="single" w:sz="4" w:space="0" w:color="auto"/>
            </w:tcBorders>
          </w:tcPr>
          <w:p w14:paraId="0F6DABAB" w14:textId="77777777" w:rsidR="00BC6B21" w:rsidRPr="00BC6B21" w:rsidRDefault="00BC6B21" w:rsidP="00AE6BED">
            <w:pPr>
              <w:spacing w:after="0" w:line="240" w:lineRule="auto"/>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Раздел 3. Диагностика и устранение неисправностей офисной техники</w:t>
            </w:r>
          </w:p>
        </w:tc>
        <w:tc>
          <w:tcPr>
            <w:tcW w:w="829" w:type="pct"/>
            <w:tcBorders>
              <w:top w:val="single" w:sz="4" w:space="0" w:color="auto"/>
              <w:left w:val="single" w:sz="4" w:space="0" w:color="auto"/>
              <w:bottom w:val="single" w:sz="4" w:space="0" w:color="auto"/>
              <w:right w:val="single" w:sz="4" w:space="0" w:color="auto"/>
            </w:tcBorders>
            <w:vAlign w:val="center"/>
          </w:tcPr>
          <w:p w14:paraId="7D5F73B8"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2BAF7509" w14:textId="77777777" w:rsidTr="00057653">
        <w:trPr>
          <w:trHeight w:val="459"/>
        </w:trPr>
        <w:tc>
          <w:tcPr>
            <w:tcW w:w="4171" w:type="pct"/>
            <w:gridSpan w:val="2"/>
            <w:tcBorders>
              <w:top w:val="single" w:sz="4" w:space="0" w:color="auto"/>
              <w:left w:val="single" w:sz="4" w:space="0" w:color="auto"/>
              <w:bottom w:val="single" w:sz="4" w:space="0" w:color="auto"/>
              <w:right w:val="single" w:sz="4" w:space="0" w:color="auto"/>
            </w:tcBorders>
          </w:tcPr>
          <w:p w14:paraId="30A7B070" w14:textId="77777777" w:rsidR="00BC6B21" w:rsidRPr="00BC6B21" w:rsidRDefault="00BC6B21" w:rsidP="00AE6BED">
            <w:pPr>
              <w:spacing w:after="0" w:line="240" w:lineRule="auto"/>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МДК 03.03 Диагностика и устранение неисправностей офисной техники</w:t>
            </w:r>
          </w:p>
        </w:tc>
        <w:tc>
          <w:tcPr>
            <w:tcW w:w="829" w:type="pct"/>
            <w:tcBorders>
              <w:top w:val="single" w:sz="4" w:space="0" w:color="auto"/>
              <w:left w:val="single" w:sz="4" w:space="0" w:color="auto"/>
              <w:bottom w:val="single" w:sz="4" w:space="0" w:color="auto"/>
              <w:right w:val="single" w:sz="4" w:space="0" w:color="auto"/>
            </w:tcBorders>
            <w:vAlign w:val="center"/>
          </w:tcPr>
          <w:p w14:paraId="2C289381" w14:textId="77777777" w:rsidR="00BC6B21" w:rsidRPr="00BC6B21" w:rsidRDefault="00BC6B21" w:rsidP="00AE6BED">
            <w:pPr>
              <w:spacing w:after="0" w:line="276" w:lineRule="auto"/>
              <w:jc w:val="center"/>
              <w:rPr>
                <w:rFonts w:ascii="Times New Roman" w:eastAsia="Times New Roman" w:hAnsi="Times New Roman" w:cs="Times New Roman"/>
                <w:b/>
                <w:iCs/>
                <w:lang w:eastAsia="ru-RU"/>
              </w:rPr>
            </w:pPr>
            <w:r w:rsidRPr="00BC6B21">
              <w:rPr>
                <w:rFonts w:ascii="Times New Roman" w:eastAsia="Times New Roman" w:hAnsi="Times New Roman" w:cs="Times New Roman"/>
                <w:b/>
                <w:iCs/>
                <w:lang w:eastAsia="ru-RU"/>
              </w:rPr>
              <w:t>56</w:t>
            </w:r>
          </w:p>
        </w:tc>
      </w:tr>
      <w:tr w:rsidR="00BC6B21" w:rsidRPr="00BC6B21" w14:paraId="167A25C6" w14:textId="77777777" w:rsidTr="00057653">
        <w:trPr>
          <w:trHeight w:val="78"/>
        </w:trPr>
        <w:tc>
          <w:tcPr>
            <w:tcW w:w="1011" w:type="pct"/>
            <w:vMerge w:val="restart"/>
            <w:tcBorders>
              <w:top w:val="single" w:sz="4" w:space="0" w:color="auto"/>
              <w:left w:val="single" w:sz="4" w:space="0" w:color="auto"/>
              <w:right w:val="single" w:sz="4" w:space="0" w:color="auto"/>
            </w:tcBorders>
          </w:tcPr>
          <w:p w14:paraId="0529A474" w14:textId="77777777" w:rsidR="00BC6B21" w:rsidRPr="00BC6B21" w:rsidRDefault="00BC6B21" w:rsidP="00AE6BED">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Тема 3.1 Виды и назначение периферийных устройств</w:t>
            </w:r>
          </w:p>
        </w:tc>
        <w:tc>
          <w:tcPr>
            <w:tcW w:w="3160" w:type="pct"/>
            <w:tcBorders>
              <w:top w:val="single" w:sz="4" w:space="0" w:color="auto"/>
              <w:left w:val="single" w:sz="4" w:space="0" w:color="auto"/>
              <w:bottom w:val="single" w:sz="4" w:space="0" w:color="auto"/>
              <w:right w:val="single" w:sz="4" w:space="0" w:color="auto"/>
            </w:tcBorders>
          </w:tcPr>
          <w:p w14:paraId="2996A2E0" w14:textId="77777777" w:rsidR="00BC6B21" w:rsidRPr="00BC6B21" w:rsidRDefault="00BC6B21" w:rsidP="00AE6BED">
            <w:pPr>
              <w:spacing w:after="0" w:line="240" w:lineRule="auto"/>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 xml:space="preserve">Содержание </w:t>
            </w:r>
          </w:p>
        </w:tc>
        <w:tc>
          <w:tcPr>
            <w:tcW w:w="829" w:type="pct"/>
            <w:tcBorders>
              <w:top w:val="single" w:sz="4" w:space="0" w:color="auto"/>
              <w:left w:val="single" w:sz="4" w:space="0" w:color="auto"/>
              <w:right w:val="single" w:sz="4" w:space="0" w:color="auto"/>
            </w:tcBorders>
            <w:vAlign w:val="center"/>
          </w:tcPr>
          <w:p w14:paraId="12F32FB6"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14</w:t>
            </w:r>
          </w:p>
        </w:tc>
      </w:tr>
      <w:tr w:rsidR="00BC6B21" w:rsidRPr="00BC6B21" w14:paraId="67246AC6" w14:textId="77777777" w:rsidTr="00057653">
        <w:trPr>
          <w:trHeight w:val="77"/>
        </w:trPr>
        <w:tc>
          <w:tcPr>
            <w:tcW w:w="1011" w:type="pct"/>
            <w:vMerge/>
            <w:tcBorders>
              <w:left w:val="single" w:sz="4" w:space="0" w:color="auto"/>
              <w:right w:val="single" w:sz="4" w:space="0" w:color="auto"/>
            </w:tcBorders>
          </w:tcPr>
          <w:p w14:paraId="6707C96F"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30C7A37B" w14:textId="45C83826" w:rsidR="00BC6B21" w:rsidRPr="00BC6B21" w:rsidRDefault="00BC6B21" w:rsidP="00210BBE">
            <w:pPr>
              <w:numPr>
                <w:ilvl w:val="0"/>
                <w:numId w:val="44"/>
              </w:numPr>
              <w:spacing w:after="0" w:line="240" w:lineRule="auto"/>
              <w:ind w:left="455"/>
              <w:contextualSpacing/>
              <w:rPr>
                <w:rFonts w:ascii="Times New Roman" w:hAnsi="Times New Roman"/>
                <w:bCs/>
              </w:rPr>
            </w:pPr>
            <w:r w:rsidRPr="00BC6B21">
              <w:rPr>
                <w:rFonts w:ascii="Times New Roman" w:hAnsi="Times New Roman"/>
                <w:bCs/>
              </w:rPr>
              <w:t>Устройства отображения информации: дисплеи, плазменные панели, интерактивные доски, мульт</w:t>
            </w:r>
            <w:r w:rsidR="005D2FFD">
              <w:rPr>
                <w:rFonts w:ascii="Times New Roman" w:hAnsi="Times New Roman"/>
                <w:bCs/>
              </w:rPr>
              <w:t>и</w:t>
            </w:r>
            <w:r w:rsidRPr="00BC6B21">
              <w:rPr>
                <w:rFonts w:ascii="Times New Roman" w:hAnsi="Times New Roman"/>
                <w:bCs/>
              </w:rPr>
              <w:t>медийные проекторы: виды, интерфейсы, основы функционирования. Пульты дистанционного управления</w:t>
            </w:r>
          </w:p>
        </w:tc>
        <w:tc>
          <w:tcPr>
            <w:tcW w:w="829" w:type="pct"/>
            <w:vMerge w:val="restart"/>
            <w:tcBorders>
              <w:left w:val="single" w:sz="4" w:space="0" w:color="auto"/>
              <w:right w:val="single" w:sz="4" w:space="0" w:color="auto"/>
            </w:tcBorders>
            <w:vAlign w:val="center"/>
          </w:tcPr>
          <w:p w14:paraId="75D77EB2"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6</w:t>
            </w:r>
          </w:p>
        </w:tc>
      </w:tr>
      <w:tr w:rsidR="00BC6B21" w:rsidRPr="00BC6B21" w14:paraId="51849C08" w14:textId="77777777" w:rsidTr="00057653">
        <w:trPr>
          <w:trHeight w:val="77"/>
        </w:trPr>
        <w:tc>
          <w:tcPr>
            <w:tcW w:w="1011" w:type="pct"/>
            <w:vMerge/>
            <w:tcBorders>
              <w:left w:val="single" w:sz="4" w:space="0" w:color="auto"/>
              <w:right w:val="single" w:sz="4" w:space="0" w:color="auto"/>
            </w:tcBorders>
          </w:tcPr>
          <w:p w14:paraId="7B210E5C"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3E30D6DC" w14:textId="77777777" w:rsidR="00BC6B21" w:rsidRPr="00BC6B21" w:rsidRDefault="00BC6B21" w:rsidP="00210BBE">
            <w:pPr>
              <w:numPr>
                <w:ilvl w:val="0"/>
                <w:numId w:val="44"/>
              </w:numPr>
              <w:spacing w:after="0" w:line="240" w:lineRule="auto"/>
              <w:ind w:left="455"/>
              <w:contextualSpacing/>
              <w:rPr>
                <w:rFonts w:ascii="Times New Roman" w:hAnsi="Times New Roman"/>
                <w:bCs/>
              </w:rPr>
            </w:pPr>
            <w:r w:rsidRPr="00BC6B21">
              <w:rPr>
                <w:rFonts w:ascii="Times New Roman" w:hAnsi="Times New Roman"/>
                <w:bCs/>
              </w:rPr>
              <w:t>Устройства вывода ин</w:t>
            </w:r>
            <w:r w:rsidRPr="00BC6B21">
              <w:rPr>
                <w:rFonts w:ascii="Times New Roman" w:hAnsi="Times New Roman"/>
                <w:bCs/>
              </w:rPr>
              <w:softHyphen/>
              <w:t>формации на печать: принтеры, плоттеры (виды, интерфейсы, основы функционирования)</w:t>
            </w:r>
          </w:p>
        </w:tc>
        <w:tc>
          <w:tcPr>
            <w:tcW w:w="829" w:type="pct"/>
            <w:vMerge/>
            <w:tcBorders>
              <w:left w:val="single" w:sz="4" w:space="0" w:color="auto"/>
              <w:right w:val="single" w:sz="4" w:space="0" w:color="auto"/>
            </w:tcBorders>
            <w:vAlign w:val="center"/>
          </w:tcPr>
          <w:p w14:paraId="72AF7E13"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79543304" w14:textId="77777777" w:rsidTr="00057653">
        <w:trPr>
          <w:trHeight w:val="77"/>
        </w:trPr>
        <w:tc>
          <w:tcPr>
            <w:tcW w:w="1011" w:type="pct"/>
            <w:vMerge/>
            <w:tcBorders>
              <w:left w:val="single" w:sz="4" w:space="0" w:color="auto"/>
              <w:right w:val="single" w:sz="4" w:space="0" w:color="auto"/>
            </w:tcBorders>
          </w:tcPr>
          <w:p w14:paraId="6762C5EE"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5350324C" w14:textId="77777777" w:rsidR="00BC6B21" w:rsidRPr="00BC6B21" w:rsidRDefault="00BC6B21" w:rsidP="00210BBE">
            <w:pPr>
              <w:numPr>
                <w:ilvl w:val="0"/>
                <w:numId w:val="44"/>
              </w:numPr>
              <w:spacing w:after="0" w:line="240" w:lineRule="auto"/>
              <w:ind w:left="455"/>
              <w:contextualSpacing/>
              <w:rPr>
                <w:rFonts w:ascii="Times New Roman" w:hAnsi="Times New Roman"/>
                <w:bCs/>
              </w:rPr>
            </w:pPr>
            <w:r w:rsidRPr="00BC6B21">
              <w:rPr>
                <w:rFonts w:ascii="Times New Roman" w:hAnsi="Times New Roman"/>
                <w:bCs/>
              </w:rPr>
              <w:t>Устройства ввода гра</w:t>
            </w:r>
            <w:r w:rsidRPr="00BC6B21">
              <w:rPr>
                <w:rFonts w:ascii="Times New Roman" w:hAnsi="Times New Roman"/>
                <w:bCs/>
              </w:rPr>
              <w:softHyphen/>
              <w:t>фиче</w:t>
            </w:r>
            <w:r w:rsidRPr="00BC6B21">
              <w:rPr>
                <w:rFonts w:ascii="Times New Roman" w:hAnsi="Times New Roman"/>
                <w:bCs/>
              </w:rPr>
              <w:softHyphen/>
              <w:t xml:space="preserve">ской информации: сканеры, графические планшеты, </w:t>
            </w:r>
            <w:r w:rsidRPr="00BC6B21">
              <w:rPr>
                <w:rFonts w:ascii="Times New Roman" w:hAnsi="Times New Roman"/>
                <w:lang w:val="en-US"/>
              </w:rPr>
              <w:t>web</w:t>
            </w:r>
            <w:r w:rsidRPr="00BC6B21">
              <w:rPr>
                <w:rFonts w:ascii="Times New Roman" w:hAnsi="Times New Roman"/>
              </w:rPr>
              <w:t xml:space="preserve"> и </w:t>
            </w:r>
            <w:r w:rsidRPr="00BC6B21">
              <w:rPr>
                <w:rFonts w:ascii="Times New Roman" w:hAnsi="Times New Roman"/>
                <w:lang w:val="en-US"/>
              </w:rPr>
              <w:t>IP</w:t>
            </w:r>
            <w:r w:rsidRPr="00BC6B21">
              <w:rPr>
                <w:rFonts w:ascii="Times New Roman" w:hAnsi="Times New Roman"/>
              </w:rPr>
              <w:t xml:space="preserve"> камеры (виды, интерфейсы, основы функционирования).</w:t>
            </w:r>
          </w:p>
        </w:tc>
        <w:tc>
          <w:tcPr>
            <w:tcW w:w="829" w:type="pct"/>
            <w:vMerge/>
            <w:tcBorders>
              <w:left w:val="single" w:sz="4" w:space="0" w:color="auto"/>
              <w:right w:val="single" w:sz="4" w:space="0" w:color="auto"/>
            </w:tcBorders>
            <w:vAlign w:val="center"/>
          </w:tcPr>
          <w:p w14:paraId="46A66A98"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4B99926E" w14:textId="77777777" w:rsidTr="00057653">
        <w:trPr>
          <w:trHeight w:val="77"/>
        </w:trPr>
        <w:tc>
          <w:tcPr>
            <w:tcW w:w="1011" w:type="pct"/>
            <w:vMerge/>
            <w:tcBorders>
              <w:left w:val="single" w:sz="4" w:space="0" w:color="auto"/>
              <w:right w:val="single" w:sz="4" w:space="0" w:color="auto"/>
            </w:tcBorders>
          </w:tcPr>
          <w:p w14:paraId="2E360C93"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6A8D416F" w14:textId="77777777" w:rsidR="00BC6B21" w:rsidRPr="00BC6B21" w:rsidRDefault="00BC6B21" w:rsidP="00210BBE">
            <w:pPr>
              <w:numPr>
                <w:ilvl w:val="0"/>
                <w:numId w:val="44"/>
              </w:numPr>
              <w:spacing w:after="0" w:line="240" w:lineRule="auto"/>
              <w:ind w:left="455"/>
              <w:contextualSpacing/>
              <w:rPr>
                <w:rFonts w:ascii="Times New Roman" w:hAnsi="Times New Roman"/>
                <w:bCs/>
              </w:rPr>
            </w:pPr>
            <w:r w:rsidRPr="00BC6B21">
              <w:rPr>
                <w:rFonts w:ascii="Times New Roman" w:hAnsi="Times New Roman"/>
                <w:bCs/>
              </w:rPr>
              <w:t xml:space="preserve">Устройства ввода и вывода аудиоинформации (виды, интерфейсы, основы функционирования). </w:t>
            </w:r>
          </w:p>
        </w:tc>
        <w:tc>
          <w:tcPr>
            <w:tcW w:w="829" w:type="pct"/>
            <w:vMerge/>
            <w:tcBorders>
              <w:left w:val="single" w:sz="4" w:space="0" w:color="auto"/>
              <w:right w:val="single" w:sz="4" w:space="0" w:color="auto"/>
            </w:tcBorders>
            <w:vAlign w:val="center"/>
          </w:tcPr>
          <w:p w14:paraId="48143DF4"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7B206C19" w14:textId="77777777" w:rsidTr="00057653">
        <w:trPr>
          <w:trHeight w:val="77"/>
        </w:trPr>
        <w:tc>
          <w:tcPr>
            <w:tcW w:w="1011" w:type="pct"/>
            <w:vMerge/>
            <w:tcBorders>
              <w:left w:val="single" w:sz="4" w:space="0" w:color="auto"/>
              <w:right w:val="single" w:sz="4" w:space="0" w:color="auto"/>
            </w:tcBorders>
          </w:tcPr>
          <w:p w14:paraId="5D93692A"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7B365CFA" w14:textId="77777777" w:rsidR="00BC6B21" w:rsidRPr="00BC6B21" w:rsidRDefault="00BC6B21" w:rsidP="00210BBE">
            <w:pPr>
              <w:numPr>
                <w:ilvl w:val="0"/>
                <w:numId w:val="44"/>
              </w:numPr>
              <w:spacing w:after="0" w:line="240" w:lineRule="auto"/>
              <w:ind w:left="455"/>
              <w:contextualSpacing/>
              <w:rPr>
                <w:rFonts w:ascii="Times New Roman" w:hAnsi="Times New Roman"/>
                <w:bCs/>
              </w:rPr>
            </w:pPr>
            <w:r w:rsidRPr="00BC6B21">
              <w:rPr>
                <w:rFonts w:ascii="Times New Roman" w:hAnsi="Times New Roman"/>
                <w:bCs/>
              </w:rPr>
              <w:t>Средства обеспечения сетевого доступа (виды, интерфейсы, основы функционирования)</w:t>
            </w:r>
          </w:p>
        </w:tc>
        <w:tc>
          <w:tcPr>
            <w:tcW w:w="829" w:type="pct"/>
            <w:vMerge/>
            <w:tcBorders>
              <w:left w:val="single" w:sz="4" w:space="0" w:color="auto"/>
              <w:right w:val="single" w:sz="4" w:space="0" w:color="auto"/>
            </w:tcBorders>
            <w:vAlign w:val="center"/>
          </w:tcPr>
          <w:p w14:paraId="6F99D229"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62932471" w14:textId="77777777" w:rsidTr="00057653">
        <w:trPr>
          <w:trHeight w:val="77"/>
        </w:trPr>
        <w:tc>
          <w:tcPr>
            <w:tcW w:w="1011" w:type="pct"/>
            <w:vMerge/>
            <w:tcBorders>
              <w:left w:val="single" w:sz="4" w:space="0" w:color="auto"/>
              <w:right w:val="single" w:sz="4" w:space="0" w:color="auto"/>
            </w:tcBorders>
          </w:tcPr>
          <w:p w14:paraId="25DFE901"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19FA90D3" w14:textId="77777777" w:rsidR="00BC6B21" w:rsidRPr="00BC6B21" w:rsidRDefault="00BC6B21" w:rsidP="00AE6BED">
            <w:pPr>
              <w:spacing w:after="0" w:line="240" w:lineRule="auto"/>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В том числе практических и лабораторных занятий</w:t>
            </w:r>
          </w:p>
        </w:tc>
        <w:tc>
          <w:tcPr>
            <w:tcW w:w="829" w:type="pct"/>
            <w:tcBorders>
              <w:left w:val="single" w:sz="4" w:space="0" w:color="auto"/>
              <w:right w:val="single" w:sz="4" w:space="0" w:color="auto"/>
            </w:tcBorders>
            <w:vAlign w:val="center"/>
          </w:tcPr>
          <w:p w14:paraId="3C92B0BD"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8</w:t>
            </w:r>
          </w:p>
        </w:tc>
      </w:tr>
      <w:tr w:rsidR="00BC6B21" w:rsidRPr="00BC6B21" w14:paraId="597F404F" w14:textId="77777777" w:rsidTr="00057653">
        <w:trPr>
          <w:trHeight w:val="77"/>
        </w:trPr>
        <w:tc>
          <w:tcPr>
            <w:tcW w:w="1011" w:type="pct"/>
            <w:vMerge/>
            <w:tcBorders>
              <w:left w:val="single" w:sz="4" w:space="0" w:color="auto"/>
              <w:right w:val="single" w:sz="4" w:space="0" w:color="auto"/>
            </w:tcBorders>
          </w:tcPr>
          <w:p w14:paraId="41E9DE77"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440845C9" w14:textId="77777777" w:rsidR="00BC6B21" w:rsidRPr="00BC6B21" w:rsidRDefault="00BC6B21" w:rsidP="00AE6BED">
            <w:pPr>
              <w:spacing w:after="0" w:line="240" w:lineRule="auto"/>
              <w:rPr>
                <w:rFonts w:ascii="Times New Roman" w:hAnsi="Times New Roman"/>
                <w:bCs/>
              </w:rPr>
            </w:pPr>
            <w:r w:rsidRPr="00BC6B21">
              <w:rPr>
                <w:rFonts w:ascii="Times New Roman" w:hAnsi="Times New Roman"/>
                <w:bCs/>
              </w:rPr>
              <w:t>Лабораторное занятие № 15. Подключение устройств отображения</w:t>
            </w:r>
          </w:p>
        </w:tc>
        <w:tc>
          <w:tcPr>
            <w:tcW w:w="829" w:type="pct"/>
            <w:tcBorders>
              <w:left w:val="single" w:sz="4" w:space="0" w:color="auto"/>
              <w:right w:val="single" w:sz="4" w:space="0" w:color="auto"/>
            </w:tcBorders>
            <w:vAlign w:val="center"/>
          </w:tcPr>
          <w:p w14:paraId="0C69FF99"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0B92EE80" w14:textId="77777777" w:rsidTr="00057653">
        <w:trPr>
          <w:trHeight w:val="77"/>
        </w:trPr>
        <w:tc>
          <w:tcPr>
            <w:tcW w:w="1011" w:type="pct"/>
            <w:vMerge/>
            <w:tcBorders>
              <w:left w:val="single" w:sz="4" w:space="0" w:color="auto"/>
              <w:right w:val="single" w:sz="4" w:space="0" w:color="auto"/>
            </w:tcBorders>
          </w:tcPr>
          <w:p w14:paraId="01D30B97"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1870611F" w14:textId="77777777" w:rsidR="00BC6B21" w:rsidRPr="00BC6B21" w:rsidRDefault="00BC6B21" w:rsidP="00AE6BED">
            <w:pPr>
              <w:spacing w:after="0" w:line="240" w:lineRule="auto"/>
              <w:rPr>
                <w:rFonts w:ascii="Times New Roman" w:hAnsi="Times New Roman"/>
                <w:bCs/>
              </w:rPr>
            </w:pPr>
            <w:r w:rsidRPr="00BC6B21">
              <w:rPr>
                <w:rFonts w:ascii="Times New Roman" w:hAnsi="Times New Roman"/>
                <w:bCs/>
              </w:rPr>
              <w:t>Лабораторное занятие № 16. Подключение печатающих устройств</w:t>
            </w:r>
          </w:p>
        </w:tc>
        <w:tc>
          <w:tcPr>
            <w:tcW w:w="829" w:type="pct"/>
            <w:tcBorders>
              <w:left w:val="single" w:sz="4" w:space="0" w:color="auto"/>
              <w:right w:val="single" w:sz="4" w:space="0" w:color="auto"/>
            </w:tcBorders>
            <w:vAlign w:val="center"/>
          </w:tcPr>
          <w:p w14:paraId="2A4A9DC2"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43759E40" w14:textId="77777777" w:rsidTr="00057653">
        <w:trPr>
          <w:trHeight w:val="77"/>
        </w:trPr>
        <w:tc>
          <w:tcPr>
            <w:tcW w:w="1011" w:type="pct"/>
            <w:vMerge/>
            <w:tcBorders>
              <w:left w:val="single" w:sz="4" w:space="0" w:color="auto"/>
              <w:right w:val="single" w:sz="4" w:space="0" w:color="auto"/>
            </w:tcBorders>
          </w:tcPr>
          <w:p w14:paraId="1ED461DE"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54BB526C" w14:textId="77777777" w:rsidR="00BC6B21" w:rsidRPr="00BC6B21" w:rsidRDefault="00BC6B21" w:rsidP="00AE6BED">
            <w:pPr>
              <w:spacing w:after="0" w:line="240" w:lineRule="auto"/>
              <w:rPr>
                <w:rFonts w:ascii="Times New Roman" w:hAnsi="Times New Roman"/>
                <w:bCs/>
              </w:rPr>
            </w:pPr>
            <w:r w:rsidRPr="00BC6B21">
              <w:rPr>
                <w:rFonts w:ascii="Times New Roman" w:hAnsi="Times New Roman"/>
                <w:bCs/>
              </w:rPr>
              <w:t>Лабораторное занятие № 17. Подключение сетевых устройств</w:t>
            </w:r>
          </w:p>
        </w:tc>
        <w:tc>
          <w:tcPr>
            <w:tcW w:w="829" w:type="pct"/>
            <w:tcBorders>
              <w:left w:val="single" w:sz="4" w:space="0" w:color="auto"/>
              <w:right w:val="single" w:sz="4" w:space="0" w:color="auto"/>
            </w:tcBorders>
            <w:vAlign w:val="center"/>
          </w:tcPr>
          <w:p w14:paraId="3155CBBB"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2396B4D7" w14:textId="77777777" w:rsidTr="00057653">
        <w:trPr>
          <w:trHeight w:val="77"/>
        </w:trPr>
        <w:tc>
          <w:tcPr>
            <w:tcW w:w="1011" w:type="pct"/>
            <w:vMerge/>
            <w:tcBorders>
              <w:left w:val="single" w:sz="4" w:space="0" w:color="auto"/>
              <w:right w:val="single" w:sz="4" w:space="0" w:color="auto"/>
            </w:tcBorders>
          </w:tcPr>
          <w:p w14:paraId="1244C483"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73337F19" w14:textId="77777777" w:rsidR="00BC6B21" w:rsidRPr="00BC6B21" w:rsidRDefault="00BC6B21" w:rsidP="00AE6BED">
            <w:pPr>
              <w:spacing w:after="0" w:line="240" w:lineRule="auto"/>
              <w:rPr>
                <w:rFonts w:ascii="Times New Roman" w:hAnsi="Times New Roman"/>
                <w:bCs/>
              </w:rPr>
            </w:pPr>
            <w:r w:rsidRPr="00BC6B21">
              <w:rPr>
                <w:rFonts w:ascii="Times New Roman" w:hAnsi="Times New Roman"/>
                <w:bCs/>
              </w:rPr>
              <w:t>Лабораторное занятие № 18. Подключение многофункциональных устройств</w:t>
            </w:r>
          </w:p>
        </w:tc>
        <w:tc>
          <w:tcPr>
            <w:tcW w:w="829" w:type="pct"/>
            <w:tcBorders>
              <w:left w:val="single" w:sz="4" w:space="0" w:color="auto"/>
              <w:right w:val="single" w:sz="4" w:space="0" w:color="auto"/>
            </w:tcBorders>
            <w:vAlign w:val="center"/>
          </w:tcPr>
          <w:p w14:paraId="199FD40D"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21E73DBC" w14:textId="77777777" w:rsidTr="00057653">
        <w:trPr>
          <w:trHeight w:val="78"/>
        </w:trPr>
        <w:tc>
          <w:tcPr>
            <w:tcW w:w="1011" w:type="pct"/>
            <w:vMerge w:val="restart"/>
            <w:tcBorders>
              <w:top w:val="single" w:sz="4" w:space="0" w:color="auto"/>
              <w:left w:val="single" w:sz="4" w:space="0" w:color="auto"/>
              <w:right w:val="single" w:sz="4" w:space="0" w:color="auto"/>
            </w:tcBorders>
          </w:tcPr>
          <w:p w14:paraId="67A465D5" w14:textId="77777777" w:rsidR="00BC6B21" w:rsidRPr="00BC6B21" w:rsidRDefault="00BC6B21" w:rsidP="00AE6BED">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Тема 3.2 Настройка и ремонт устройств отображения информации</w:t>
            </w:r>
          </w:p>
        </w:tc>
        <w:tc>
          <w:tcPr>
            <w:tcW w:w="3160" w:type="pct"/>
            <w:tcBorders>
              <w:top w:val="single" w:sz="4" w:space="0" w:color="auto"/>
              <w:left w:val="single" w:sz="4" w:space="0" w:color="auto"/>
              <w:bottom w:val="single" w:sz="4" w:space="0" w:color="auto"/>
              <w:right w:val="single" w:sz="4" w:space="0" w:color="auto"/>
            </w:tcBorders>
          </w:tcPr>
          <w:p w14:paraId="28E39265" w14:textId="77777777" w:rsidR="00BC6B21" w:rsidRPr="00BC6B21" w:rsidRDefault="00BC6B21" w:rsidP="00AE6BED">
            <w:pPr>
              <w:spacing w:after="0" w:line="240" w:lineRule="auto"/>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 xml:space="preserve">Содержание </w:t>
            </w:r>
          </w:p>
        </w:tc>
        <w:tc>
          <w:tcPr>
            <w:tcW w:w="829" w:type="pct"/>
            <w:tcBorders>
              <w:top w:val="single" w:sz="4" w:space="0" w:color="auto"/>
              <w:left w:val="single" w:sz="4" w:space="0" w:color="auto"/>
              <w:right w:val="single" w:sz="4" w:space="0" w:color="auto"/>
            </w:tcBorders>
            <w:vAlign w:val="center"/>
          </w:tcPr>
          <w:p w14:paraId="3D73E364"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18</w:t>
            </w:r>
          </w:p>
        </w:tc>
      </w:tr>
      <w:tr w:rsidR="00BC6B21" w:rsidRPr="00BC6B21" w14:paraId="4BA94DCA" w14:textId="77777777" w:rsidTr="00057653">
        <w:trPr>
          <w:trHeight w:val="77"/>
        </w:trPr>
        <w:tc>
          <w:tcPr>
            <w:tcW w:w="1011" w:type="pct"/>
            <w:vMerge/>
            <w:tcBorders>
              <w:left w:val="single" w:sz="4" w:space="0" w:color="auto"/>
              <w:right w:val="single" w:sz="4" w:space="0" w:color="auto"/>
            </w:tcBorders>
          </w:tcPr>
          <w:p w14:paraId="3F3816EF"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65D4AD28" w14:textId="77777777" w:rsidR="00BC6B21" w:rsidRPr="00BC6B21" w:rsidRDefault="00BC6B21" w:rsidP="00210BBE">
            <w:pPr>
              <w:numPr>
                <w:ilvl w:val="0"/>
                <w:numId w:val="45"/>
              </w:numPr>
              <w:spacing w:after="0" w:line="240" w:lineRule="auto"/>
              <w:ind w:left="313"/>
              <w:contextualSpacing/>
              <w:rPr>
                <w:rFonts w:ascii="Times New Roman" w:hAnsi="Times New Roman"/>
                <w:bCs/>
              </w:rPr>
            </w:pPr>
            <w:r w:rsidRPr="00BC6B21">
              <w:rPr>
                <w:rFonts w:ascii="Times New Roman" w:hAnsi="Times New Roman"/>
                <w:bCs/>
              </w:rPr>
              <w:t>Типовые настройки устройств отображения информации</w:t>
            </w:r>
          </w:p>
        </w:tc>
        <w:tc>
          <w:tcPr>
            <w:tcW w:w="829" w:type="pct"/>
            <w:vMerge w:val="restart"/>
            <w:tcBorders>
              <w:left w:val="single" w:sz="4" w:space="0" w:color="auto"/>
              <w:right w:val="single" w:sz="4" w:space="0" w:color="auto"/>
            </w:tcBorders>
            <w:vAlign w:val="center"/>
          </w:tcPr>
          <w:p w14:paraId="2B03CBAC"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10</w:t>
            </w:r>
          </w:p>
        </w:tc>
      </w:tr>
      <w:tr w:rsidR="00BC6B21" w:rsidRPr="00BC6B21" w14:paraId="57D0AA1D" w14:textId="77777777" w:rsidTr="00057653">
        <w:trPr>
          <w:trHeight w:val="77"/>
        </w:trPr>
        <w:tc>
          <w:tcPr>
            <w:tcW w:w="1011" w:type="pct"/>
            <w:vMerge/>
            <w:tcBorders>
              <w:left w:val="single" w:sz="4" w:space="0" w:color="auto"/>
              <w:right w:val="single" w:sz="4" w:space="0" w:color="auto"/>
            </w:tcBorders>
          </w:tcPr>
          <w:p w14:paraId="391A2316"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3AC0E1A1" w14:textId="77777777" w:rsidR="00BC6B21" w:rsidRPr="00BC6B21" w:rsidRDefault="00BC6B21" w:rsidP="00210BBE">
            <w:pPr>
              <w:numPr>
                <w:ilvl w:val="0"/>
                <w:numId w:val="45"/>
              </w:numPr>
              <w:spacing w:after="0" w:line="240" w:lineRule="auto"/>
              <w:ind w:left="313"/>
              <w:contextualSpacing/>
              <w:rPr>
                <w:rFonts w:ascii="Times New Roman" w:hAnsi="Times New Roman"/>
                <w:bCs/>
              </w:rPr>
            </w:pPr>
            <w:r w:rsidRPr="00BC6B21">
              <w:rPr>
                <w:rFonts w:ascii="Times New Roman" w:hAnsi="Times New Roman"/>
                <w:bCs/>
              </w:rPr>
              <w:t>Алгоритм поиска и устранения неисправностей мультимедапроекторов, замена ламп, фокусировка</w:t>
            </w:r>
          </w:p>
        </w:tc>
        <w:tc>
          <w:tcPr>
            <w:tcW w:w="829" w:type="pct"/>
            <w:vMerge/>
            <w:tcBorders>
              <w:left w:val="single" w:sz="4" w:space="0" w:color="auto"/>
              <w:right w:val="single" w:sz="4" w:space="0" w:color="auto"/>
            </w:tcBorders>
            <w:vAlign w:val="center"/>
          </w:tcPr>
          <w:p w14:paraId="149CA0C7"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57F192CD" w14:textId="77777777" w:rsidTr="00057653">
        <w:trPr>
          <w:trHeight w:val="77"/>
        </w:trPr>
        <w:tc>
          <w:tcPr>
            <w:tcW w:w="1011" w:type="pct"/>
            <w:vMerge/>
            <w:tcBorders>
              <w:left w:val="single" w:sz="4" w:space="0" w:color="auto"/>
              <w:right w:val="single" w:sz="4" w:space="0" w:color="auto"/>
            </w:tcBorders>
          </w:tcPr>
          <w:p w14:paraId="7B1B00BC"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55F82335" w14:textId="77777777" w:rsidR="00BC6B21" w:rsidRPr="00BC6B21" w:rsidRDefault="00BC6B21" w:rsidP="00210BBE">
            <w:pPr>
              <w:numPr>
                <w:ilvl w:val="0"/>
                <w:numId w:val="45"/>
              </w:numPr>
              <w:spacing w:after="0" w:line="240" w:lineRule="auto"/>
              <w:ind w:left="313"/>
              <w:contextualSpacing/>
              <w:rPr>
                <w:rFonts w:ascii="Times New Roman" w:hAnsi="Times New Roman"/>
                <w:bCs/>
              </w:rPr>
            </w:pPr>
            <w:r w:rsidRPr="00BC6B21">
              <w:rPr>
                <w:rFonts w:ascii="Times New Roman" w:hAnsi="Times New Roman"/>
                <w:bCs/>
              </w:rPr>
              <w:t>Типовые неисправности плазменных панелей и ЖК дисплеев, понятие ремонтопригодности. Настройка отображения информации. Алгоритм поиска и устранения простейших повреждений</w:t>
            </w:r>
          </w:p>
        </w:tc>
        <w:tc>
          <w:tcPr>
            <w:tcW w:w="829" w:type="pct"/>
            <w:vMerge/>
            <w:tcBorders>
              <w:left w:val="single" w:sz="4" w:space="0" w:color="auto"/>
              <w:right w:val="single" w:sz="4" w:space="0" w:color="auto"/>
            </w:tcBorders>
            <w:vAlign w:val="center"/>
          </w:tcPr>
          <w:p w14:paraId="2B6B8C49"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7E10907F" w14:textId="77777777" w:rsidTr="00057653">
        <w:trPr>
          <w:trHeight w:val="77"/>
        </w:trPr>
        <w:tc>
          <w:tcPr>
            <w:tcW w:w="1011" w:type="pct"/>
            <w:vMerge/>
            <w:tcBorders>
              <w:left w:val="single" w:sz="4" w:space="0" w:color="auto"/>
              <w:right w:val="single" w:sz="4" w:space="0" w:color="auto"/>
            </w:tcBorders>
          </w:tcPr>
          <w:p w14:paraId="6999AAD8"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473C21A5" w14:textId="77777777" w:rsidR="00BC6B21" w:rsidRPr="00BC6B21" w:rsidRDefault="00BC6B21" w:rsidP="00210BBE">
            <w:pPr>
              <w:numPr>
                <w:ilvl w:val="0"/>
                <w:numId w:val="45"/>
              </w:numPr>
              <w:spacing w:after="0" w:line="240" w:lineRule="auto"/>
              <w:ind w:left="313"/>
              <w:contextualSpacing/>
              <w:rPr>
                <w:rFonts w:ascii="Times New Roman" w:hAnsi="Times New Roman"/>
                <w:bCs/>
              </w:rPr>
            </w:pPr>
            <w:r w:rsidRPr="00BC6B21">
              <w:rPr>
                <w:rFonts w:ascii="Times New Roman" w:hAnsi="Times New Roman"/>
                <w:bCs/>
              </w:rPr>
              <w:t>Интерактивная доска: установка специализированного программного обеспечения, подключение и калибровка</w:t>
            </w:r>
          </w:p>
        </w:tc>
        <w:tc>
          <w:tcPr>
            <w:tcW w:w="829" w:type="pct"/>
            <w:vMerge/>
            <w:tcBorders>
              <w:left w:val="single" w:sz="4" w:space="0" w:color="auto"/>
              <w:right w:val="single" w:sz="4" w:space="0" w:color="auto"/>
            </w:tcBorders>
            <w:vAlign w:val="center"/>
          </w:tcPr>
          <w:p w14:paraId="68E39679"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32EE24F1" w14:textId="77777777" w:rsidTr="00057653">
        <w:trPr>
          <w:trHeight w:val="77"/>
        </w:trPr>
        <w:tc>
          <w:tcPr>
            <w:tcW w:w="1011" w:type="pct"/>
            <w:vMerge/>
            <w:tcBorders>
              <w:left w:val="single" w:sz="4" w:space="0" w:color="auto"/>
              <w:right w:val="single" w:sz="4" w:space="0" w:color="auto"/>
            </w:tcBorders>
          </w:tcPr>
          <w:p w14:paraId="5C845198"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5B3B1EFD" w14:textId="77777777" w:rsidR="00BC6B21" w:rsidRPr="00BC6B21" w:rsidRDefault="00BC6B21" w:rsidP="00AE6BED">
            <w:pPr>
              <w:spacing w:after="0" w:line="240" w:lineRule="auto"/>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В том числе практических и лабораторных занятий</w:t>
            </w:r>
          </w:p>
        </w:tc>
        <w:tc>
          <w:tcPr>
            <w:tcW w:w="829" w:type="pct"/>
            <w:tcBorders>
              <w:left w:val="single" w:sz="4" w:space="0" w:color="auto"/>
              <w:right w:val="single" w:sz="4" w:space="0" w:color="auto"/>
            </w:tcBorders>
            <w:vAlign w:val="center"/>
          </w:tcPr>
          <w:p w14:paraId="0620C9E6"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8</w:t>
            </w:r>
          </w:p>
        </w:tc>
      </w:tr>
      <w:tr w:rsidR="00BC6B21" w:rsidRPr="00BC6B21" w14:paraId="7A231A7C" w14:textId="77777777" w:rsidTr="00057653">
        <w:trPr>
          <w:trHeight w:val="77"/>
        </w:trPr>
        <w:tc>
          <w:tcPr>
            <w:tcW w:w="1011" w:type="pct"/>
            <w:vMerge/>
            <w:tcBorders>
              <w:left w:val="single" w:sz="4" w:space="0" w:color="auto"/>
              <w:right w:val="single" w:sz="4" w:space="0" w:color="auto"/>
            </w:tcBorders>
          </w:tcPr>
          <w:p w14:paraId="750C07B7"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6990F356" w14:textId="77777777" w:rsidR="00BC6B21" w:rsidRPr="00BC6B21" w:rsidRDefault="00BC6B21" w:rsidP="00AE6BED">
            <w:pPr>
              <w:spacing w:after="0" w:line="240" w:lineRule="auto"/>
              <w:rPr>
                <w:rFonts w:ascii="Times New Roman" w:hAnsi="Times New Roman"/>
                <w:bCs/>
              </w:rPr>
            </w:pPr>
            <w:r w:rsidRPr="00BC6B21">
              <w:rPr>
                <w:rFonts w:ascii="Times New Roman" w:hAnsi="Times New Roman"/>
                <w:bCs/>
              </w:rPr>
              <w:t>Лабораторное занятие № 19. Подключение и настройка мультимедийного оборудования</w:t>
            </w:r>
          </w:p>
        </w:tc>
        <w:tc>
          <w:tcPr>
            <w:tcW w:w="829" w:type="pct"/>
            <w:tcBorders>
              <w:left w:val="single" w:sz="4" w:space="0" w:color="auto"/>
              <w:right w:val="single" w:sz="4" w:space="0" w:color="auto"/>
            </w:tcBorders>
            <w:vAlign w:val="center"/>
          </w:tcPr>
          <w:p w14:paraId="78D40DD2"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2</w:t>
            </w:r>
          </w:p>
        </w:tc>
      </w:tr>
      <w:tr w:rsidR="00BC6B21" w:rsidRPr="00BC6B21" w14:paraId="3A1D8C2D" w14:textId="77777777" w:rsidTr="00057653">
        <w:trPr>
          <w:trHeight w:val="77"/>
        </w:trPr>
        <w:tc>
          <w:tcPr>
            <w:tcW w:w="1011" w:type="pct"/>
            <w:vMerge/>
            <w:tcBorders>
              <w:left w:val="single" w:sz="4" w:space="0" w:color="auto"/>
              <w:right w:val="single" w:sz="4" w:space="0" w:color="auto"/>
            </w:tcBorders>
          </w:tcPr>
          <w:p w14:paraId="2FBC0826"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5B917272" w14:textId="77777777" w:rsidR="00BC6B21" w:rsidRPr="00BC6B21" w:rsidRDefault="00BC6B21" w:rsidP="00AE6BED">
            <w:pPr>
              <w:spacing w:after="0" w:line="240" w:lineRule="auto"/>
              <w:rPr>
                <w:rFonts w:ascii="Times New Roman" w:hAnsi="Times New Roman"/>
                <w:bCs/>
              </w:rPr>
            </w:pPr>
            <w:r w:rsidRPr="00BC6B21">
              <w:rPr>
                <w:rFonts w:ascii="Times New Roman" w:hAnsi="Times New Roman"/>
                <w:bCs/>
              </w:rPr>
              <w:t>Лабораторное занятие № 20. Поиск и устранение дефектов при подключении дисплеев</w:t>
            </w:r>
          </w:p>
        </w:tc>
        <w:tc>
          <w:tcPr>
            <w:tcW w:w="829" w:type="pct"/>
            <w:tcBorders>
              <w:left w:val="single" w:sz="4" w:space="0" w:color="auto"/>
              <w:right w:val="single" w:sz="4" w:space="0" w:color="auto"/>
            </w:tcBorders>
            <w:vAlign w:val="center"/>
          </w:tcPr>
          <w:p w14:paraId="75E054AE"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2</w:t>
            </w:r>
          </w:p>
        </w:tc>
      </w:tr>
      <w:tr w:rsidR="00BC6B21" w:rsidRPr="00BC6B21" w14:paraId="2DB6B117" w14:textId="77777777" w:rsidTr="00057653">
        <w:trPr>
          <w:trHeight w:val="77"/>
        </w:trPr>
        <w:tc>
          <w:tcPr>
            <w:tcW w:w="1011" w:type="pct"/>
            <w:vMerge/>
            <w:tcBorders>
              <w:left w:val="single" w:sz="4" w:space="0" w:color="auto"/>
              <w:right w:val="single" w:sz="4" w:space="0" w:color="auto"/>
            </w:tcBorders>
          </w:tcPr>
          <w:p w14:paraId="1A9762A8"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3CB0855F" w14:textId="77777777" w:rsidR="00BC6B21" w:rsidRPr="00BC6B21" w:rsidRDefault="00BC6B21" w:rsidP="00AE6BED">
            <w:pPr>
              <w:spacing w:after="0" w:line="240" w:lineRule="auto"/>
              <w:rPr>
                <w:rFonts w:ascii="Times New Roman" w:hAnsi="Times New Roman"/>
                <w:bCs/>
              </w:rPr>
            </w:pPr>
            <w:r w:rsidRPr="00BC6B21">
              <w:rPr>
                <w:rFonts w:ascii="Times New Roman" w:hAnsi="Times New Roman"/>
                <w:bCs/>
              </w:rPr>
              <w:t>Лабораторное занятие № 21. Подключение интерактивной доски</w:t>
            </w:r>
          </w:p>
        </w:tc>
        <w:tc>
          <w:tcPr>
            <w:tcW w:w="829" w:type="pct"/>
            <w:tcBorders>
              <w:left w:val="single" w:sz="4" w:space="0" w:color="auto"/>
              <w:right w:val="single" w:sz="4" w:space="0" w:color="auto"/>
            </w:tcBorders>
            <w:vAlign w:val="center"/>
          </w:tcPr>
          <w:p w14:paraId="5AF96C25"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2</w:t>
            </w:r>
          </w:p>
        </w:tc>
      </w:tr>
      <w:tr w:rsidR="00BC6B21" w:rsidRPr="00BC6B21" w14:paraId="70E37556" w14:textId="77777777" w:rsidTr="00057653">
        <w:trPr>
          <w:trHeight w:val="77"/>
        </w:trPr>
        <w:tc>
          <w:tcPr>
            <w:tcW w:w="1011" w:type="pct"/>
            <w:vMerge/>
            <w:tcBorders>
              <w:left w:val="single" w:sz="4" w:space="0" w:color="auto"/>
              <w:bottom w:val="single" w:sz="4" w:space="0" w:color="auto"/>
              <w:right w:val="single" w:sz="4" w:space="0" w:color="auto"/>
            </w:tcBorders>
          </w:tcPr>
          <w:p w14:paraId="54B49D8A"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300C9D56" w14:textId="2D1ED782" w:rsidR="00BC6B21" w:rsidRPr="00BC6B21" w:rsidRDefault="00BC6B21" w:rsidP="00AE6BED">
            <w:pPr>
              <w:spacing w:after="0" w:line="240" w:lineRule="auto"/>
              <w:rPr>
                <w:rFonts w:ascii="Times New Roman" w:hAnsi="Times New Roman"/>
                <w:bCs/>
              </w:rPr>
            </w:pPr>
            <w:r w:rsidRPr="00BC6B21">
              <w:rPr>
                <w:rFonts w:ascii="Times New Roman" w:hAnsi="Times New Roman"/>
                <w:bCs/>
              </w:rPr>
              <w:t>Лабораторное занятие № 22. Подключение и настройка плазменной панели. Настройка мульти</w:t>
            </w:r>
            <w:r w:rsidR="005D2FFD">
              <w:rPr>
                <w:rFonts w:ascii="Times New Roman" w:hAnsi="Times New Roman"/>
                <w:bCs/>
              </w:rPr>
              <w:t xml:space="preserve"> </w:t>
            </w:r>
            <w:r w:rsidRPr="00BC6B21">
              <w:rPr>
                <w:rFonts w:ascii="Times New Roman" w:hAnsi="Times New Roman"/>
                <w:bCs/>
              </w:rPr>
              <w:t>экрана</w:t>
            </w:r>
          </w:p>
        </w:tc>
        <w:tc>
          <w:tcPr>
            <w:tcW w:w="829" w:type="pct"/>
            <w:tcBorders>
              <w:left w:val="single" w:sz="4" w:space="0" w:color="auto"/>
              <w:bottom w:val="single" w:sz="4" w:space="0" w:color="auto"/>
              <w:right w:val="single" w:sz="4" w:space="0" w:color="auto"/>
            </w:tcBorders>
            <w:vAlign w:val="center"/>
          </w:tcPr>
          <w:p w14:paraId="6EFCBCCA"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2</w:t>
            </w:r>
          </w:p>
        </w:tc>
      </w:tr>
      <w:tr w:rsidR="00BC6B21" w:rsidRPr="00BC6B21" w14:paraId="19736459" w14:textId="77777777" w:rsidTr="00057653">
        <w:trPr>
          <w:trHeight w:val="45"/>
        </w:trPr>
        <w:tc>
          <w:tcPr>
            <w:tcW w:w="1011" w:type="pct"/>
            <w:vMerge w:val="restart"/>
            <w:tcBorders>
              <w:left w:val="single" w:sz="4" w:space="0" w:color="auto"/>
              <w:right w:val="single" w:sz="4" w:space="0" w:color="auto"/>
            </w:tcBorders>
          </w:tcPr>
          <w:p w14:paraId="61194A11" w14:textId="77777777" w:rsidR="00BC6B21" w:rsidRPr="00BC6B21" w:rsidRDefault="00BC6B21" w:rsidP="00AE6BED">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Тема 3.3 Настройка и ремонт устройств печати и тиражирования информации</w:t>
            </w:r>
          </w:p>
        </w:tc>
        <w:tc>
          <w:tcPr>
            <w:tcW w:w="3160" w:type="pct"/>
            <w:tcBorders>
              <w:top w:val="single" w:sz="4" w:space="0" w:color="auto"/>
              <w:left w:val="single" w:sz="4" w:space="0" w:color="auto"/>
              <w:bottom w:val="single" w:sz="4" w:space="0" w:color="auto"/>
              <w:right w:val="single" w:sz="4" w:space="0" w:color="auto"/>
            </w:tcBorders>
          </w:tcPr>
          <w:p w14:paraId="223B68B0" w14:textId="77777777" w:rsidR="00BC6B21" w:rsidRPr="00BC6B21" w:rsidRDefault="00BC6B21" w:rsidP="00AE6BED">
            <w:pPr>
              <w:spacing w:after="0" w:line="240" w:lineRule="auto"/>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 xml:space="preserve">Содержание </w:t>
            </w:r>
          </w:p>
        </w:tc>
        <w:tc>
          <w:tcPr>
            <w:tcW w:w="829" w:type="pct"/>
            <w:tcBorders>
              <w:left w:val="single" w:sz="4" w:space="0" w:color="auto"/>
              <w:right w:val="single" w:sz="4" w:space="0" w:color="auto"/>
            </w:tcBorders>
            <w:vAlign w:val="center"/>
          </w:tcPr>
          <w:p w14:paraId="5C2BDABD"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12</w:t>
            </w:r>
          </w:p>
        </w:tc>
      </w:tr>
      <w:tr w:rsidR="00BC6B21" w:rsidRPr="00BC6B21" w14:paraId="678E73D9" w14:textId="77777777" w:rsidTr="00057653">
        <w:trPr>
          <w:trHeight w:val="40"/>
        </w:trPr>
        <w:tc>
          <w:tcPr>
            <w:tcW w:w="1011" w:type="pct"/>
            <w:vMerge/>
            <w:tcBorders>
              <w:left w:val="single" w:sz="4" w:space="0" w:color="auto"/>
              <w:right w:val="single" w:sz="4" w:space="0" w:color="auto"/>
            </w:tcBorders>
          </w:tcPr>
          <w:p w14:paraId="7ADD5C15"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192282D9" w14:textId="77777777" w:rsidR="00BC6B21" w:rsidRPr="00BC6B21" w:rsidRDefault="00BC6B21" w:rsidP="00210BBE">
            <w:pPr>
              <w:numPr>
                <w:ilvl w:val="0"/>
                <w:numId w:val="46"/>
              </w:numPr>
              <w:spacing w:after="0" w:line="240" w:lineRule="auto"/>
              <w:ind w:left="455"/>
              <w:contextualSpacing/>
              <w:rPr>
                <w:rFonts w:ascii="Times New Roman" w:hAnsi="Times New Roman"/>
                <w:bCs/>
              </w:rPr>
            </w:pPr>
            <w:r w:rsidRPr="00BC6B21">
              <w:rPr>
                <w:rFonts w:ascii="Times New Roman" w:hAnsi="Times New Roman"/>
                <w:bCs/>
              </w:rPr>
              <w:t>Особенности организации рабочего места для ремонта принтеров.</w:t>
            </w:r>
          </w:p>
        </w:tc>
        <w:tc>
          <w:tcPr>
            <w:tcW w:w="829" w:type="pct"/>
            <w:vMerge w:val="restart"/>
            <w:tcBorders>
              <w:left w:val="single" w:sz="4" w:space="0" w:color="auto"/>
              <w:right w:val="single" w:sz="4" w:space="0" w:color="auto"/>
            </w:tcBorders>
            <w:vAlign w:val="center"/>
          </w:tcPr>
          <w:p w14:paraId="5C0283FD"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6</w:t>
            </w:r>
          </w:p>
        </w:tc>
      </w:tr>
      <w:tr w:rsidR="00BC6B21" w:rsidRPr="00BC6B21" w14:paraId="56897A10" w14:textId="77777777" w:rsidTr="00057653">
        <w:trPr>
          <w:trHeight w:val="40"/>
        </w:trPr>
        <w:tc>
          <w:tcPr>
            <w:tcW w:w="1011" w:type="pct"/>
            <w:vMerge/>
            <w:tcBorders>
              <w:left w:val="single" w:sz="4" w:space="0" w:color="auto"/>
              <w:right w:val="single" w:sz="4" w:space="0" w:color="auto"/>
            </w:tcBorders>
          </w:tcPr>
          <w:p w14:paraId="5EFF3E19"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00FE1F00" w14:textId="77777777" w:rsidR="00BC6B21" w:rsidRPr="00BC6B21" w:rsidRDefault="00BC6B21" w:rsidP="00210BBE">
            <w:pPr>
              <w:numPr>
                <w:ilvl w:val="0"/>
                <w:numId w:val="46"/>
              </w:numPr>
              <w:spacing w:after="0" w:line="240" w:lineRule="auto"/>
              <w:ind w:left="455"/>
              <w:contextualSpacing/>
              <w:rPr>
                <w:rFonts w:ascii="Times New Roman" w:hAnsi="Times New Roman"/>
                <w:bCs/>
              </w:rPr>
            </w:pPr>
            <w:r w:rsidRPr="00BC6B21">
              <w:rPr>
                <w:rFonts w:ascii="Times New Roman" w:hAnsi="Times New Roman"/>
                <w:bCs/>
              </w:rPr>
              <w:t>Типовые неисправности принтеров, их поиск и устранение</w:t>
            </w:r>
          </w:p>
        </w:tc>
        <w:tc>
          <w:tcPr>
            <w:tcW w:w="829" w:type="pct"/>
            <w:vMerge/>
            <w:tcBorders>
              <w:left w:val="single" w:sz="4" w:space="0" w:color="auto"/>
              <w:right w:val="single" w:sz="4" w:space="0" w:color="auto"/>
            </w:tcBorders>
            <w:vAlign w:val="center"/>
          </w:tcPr>
          <w:p w14:paraId="2FF7F547"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4AD9D984" w14:textId="77777777" w:rsidTr="00057653">
        <w:trPr>
          <w:trHeight w:val="40"/>
        </w:trPr>
        <w:tc>
          <w:tcPr>
            <w:tcW w:w="1011" w:type="pct"/>
            <w:vMerge/>
            <w:tcBorders>
              <w:left w:val="single" w:sz="4" w:space="0" w:color="auto"/>
              <w:right w:val="single" w:sz="4" w:space="0" w:color="auto"/>
            </w:tcBorders>
          </w:tcPr>
          <w:p w14:paraId="731C91E9"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2A1694ED" w14:textId="77777777" w:rsidR="00BC6B21" w:rsidRPr="00BC6B21" w:rsidRDefault="00BC6B21" w:rsidP="00210BBE">
            <w:pPr>
              <w:numPr>
                <w:ilvl w:val="0"/>
                <w:numId w:val="46"/>
              </w:numPr>
              <w:spacing w:after="0" w:line="240" w:lineRule="auto"/>
              <w:ind w:left="455"/>
              <w:contextualSpacing/>
              <w:rPr>
                <w:rFonts w:ascii="Times New Roman" w:hAnsi="Times New Roman"/>
                <w:bCs/>
              </w:rPr>
            </w:pPr>
            <w:r w:rsidRPr="00BC6B21">
              <w:rPr>
                <w:rFonts w:ascii="Times New Roman" w:hAnsi="Times New Roman"/>
                <w:bCs/>
              </w:rPr>
              <w:t>Замена и заправка картриджей. Замена барабанов. Профилактическое обслуживание</w:t>
            </w:r>
          </w:p>
        </w:tc>
        <w:tc>
          <w:tcPr>
            <w:tcW w:w="829" w:type="pct"/>
            <w:vMerge/>
            <w:tcBorders>
              <w:left w:val="single" w:sz="4" w:space="0" w:color="auto"/>
              <w:right w:val="single" w:sz="4" w:space="0" w:color="auto"/>
            </w:tcBorders>
            <w:vAlign w:val="center"/>
          </w:tcPr>
          <w:p w14:paraId="3F5C168C"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32FBE66A" w14:textId="77777777" w:rsidTr="00057653">
        <w:trPr>
          <w:trHeight w:val="40"/>
        </w:trPr>
        <w:tc>
          <w:tcPr>
            <w:tcW w:w="1011" w:type="pct"/>
            <w:vMerge/>
            <w:tcBorders>
              <w:left w:val="single" w:sz="4" w:space="0" w:color="auto"/>
              <w:right w:val="single" w:sz="4" w:space="0" w:color="auto"/>
            </w:tcBorders>
          </w:tcPr>
          <w:p w14:paraId="227A82EF"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50FDC677" w14:textId="77777777" w:rsidR="00BC6B21" w:rsidRPr="00BC6B21" w:rsidRDefault="00BC6B21" w:rsidP="00210BBE">
            <w:pPr>
              <w:numPr>
                <w:ilvl w:val="0"/>
                <w:numId w:val="46"/>
              </w:numPr>
              <w:spacing w:after="0" w:line="240" w:lineRule="auto"/>
              <w:ind w:left="455"/>
              <w:contextualSpacing/>
              <w:rPr>
                <w:rFonts w:ascii="Times New Roman" w:hAnsi="Times New Roman"/>
                <w:bCs/>
              </w:rPr>
            </w:pPr>
            <w:r w:rsidRPr="00BC6B21">
              <w:rPr>
                <w:rFonts w:ascii="Times New Roman" w:hAnsi="Times New Roman"/>
                <w:bCs/>
              </w:rPr>
              <w:t>Диагностика и устранение дефектов работы копировальных аппаратов (ксероксов)</w:t>
            </w:r>
          </w:p>
        </w:tc>
        <w:tc>
          <w:tcPr>
            <w:tcW w:w="829" w:type="pct"/>
            <w:vMerge/>
            <w:tcBorders>
              <w:left w:val="single" w:sz="4" w:space="0" w:color="auto"/>
              <w:right w:val="single" w:sz="4" w:space="0" w:color="auto"/>
            </w:tcBorders>
            <w:vAlign w:val="center"/>
          </w:tcPr>
          <w:p w14:paraId="32B3B38D"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610FFE99" w14:textId="77777777" w:rsidTr="00057653">
        <w:trPr>
          <w:trHeight w:val="40"/>
        </w:trPr>
        <w:tc>
          <w:tcPr>
            <w:tcW w:w="1011" w:type="pct"/>
            <w:vMerge/>
            <w:tcBorders>
              <w:left w:val="single" w:sz="4" w:space="0" w:color="auto"/>
              <w:right w:val="single" w:sz="4" w:space="0" w:color="auto"/>
            </w:tcBorders>
          </w:tcPr>
          <w:p w14:paraId="04C34136"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51A959C8" w14:textId="77777777" w:rsidR="00BC6B21" w:rsidRPr="00BC6B21" w:rsidRDefault="00BC6B21" w:rsidP="00210BBE">
            <w:pPr>
              <w:numPr>
                <w:ilvl w:val="0"/>
                <w:numId w:val="46"/>
              </w:numPr>
              <w:spacing w:after="0" w:line="240" w:lineRule="auto"/>
              <w:ind w:left="455"/>
              <w:contextualSpacing/>
              <w:rPr>
                <w:rFonts w:ascii="Times New Roman" w:hAnsi="Times New Roman"/>
                <w:bCs/>
              </w:rPr>
            </w:pPr>
            <w:r w:rsidRPr="00BC6B21">
              <w:rPr>
                <w:rFonts w:ascii="Times New Roman" w:hAnsi="Times New Roman"/>
                <w:bCs/>
              </w:rPr>
              <w:t>Особенности эксплуатации и обслуживания плоттеров</w:t>
            </w:r>
          </w:p>
        </w:tc>
        <w:tc>
          <w:tcPr>
            <w:tcW w:w="829" w:type="pct"/>
            <w:vMerge/>
            <w:tcBorders>
              <w:left w:val="single" w:sz="4" w:space="0" w:color="auto"/>
              <w:right w:val="single" w:sz="4" w:space="0" w:color="auto"/>
            </w:tcBorders>
            <w:vAlign w:val="center"/>
          </w:tcPr>
          <w:p w14:paraId="68E62B17"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29EE5517" w14:textId="77777777" w:rsidTr="00057653">
        <w:trPr>
          <w:trHeight w:val="40"/>
        </w:trPr>
        <w:tc>
          <w:tcPr>
            <w:tcW w:w="1011" w:type="pct"/>
            <w:vMerge/>
            <w:tcBorders>
              <w:left w:val="single" w:sz="4" w:space="0" w:color="auto"/>
              <w:right w:val="single" w:sz="4" w:space="0" w:color="auto"/>
            </w:tcBorders>
          </w:tcPr>
          <w:p w14:paraId="3DA72D57"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518342D0" w14:textId="77777777" w:rsidR="00BC6B21" w:rsidRPr="00BC6B21" w:rsidRDefault="00BC6B21" w:rsidP="00AE6BED">
            <w:pPr>
              <w:spacing w:after="0" w:line="240" w:lineRule="auto"/>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В том числе практических и лабораторных занятий</w:t>
            </w:r>
          </w:p>
        </w:tc>
        <w:tc>
          <w:tcPr>
            <w:tcW w:w="829" w:type="pct"/>
            <w:tcBorders>
              <w:left w:val="single" w:sz="4" w:space="0" w:color="auto"/>
              <w:right w:val="single" w:sz="4" w:space="0" w:color="auto"/>
            </w:tcBorders>
            <w:vAlign w:val="center"/>
          </w:tcPr>
          <w:p w14:paraId="33A70818"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6</w:t>
            </w:r>
          </w:p>
        </w:tc>
      </w:tr>
      <w:tr w:rsidR="00BC6B21" w:rsidRPr="00BC6B21" w14:paraId="5FDE5C81" w14:textId="77777777" w:rsidTr="00057653">
        <w:trPr>
          <w:trHeight w:val="40"/>
        </w:trPr>
        <w:tc>
          <w:tcPr>
            <w:tcW w:w="1011" w:type="pct"/>
            <w:vMerge/>
            <w:tcBorders>
              <w:left w:val="single" w:sz="4" w:space="0" w:color="auto"/>
              <w:right w:val="single" w:sz="4" w:space="0" w:color="auto"/>
            </w:tcBorders>
          </w:tcPr>
          <w:p w14:paraId="37431B10"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24720823" w14:textId="77777777" w:rsidR="00BC6B21" w:rsidRPr="00BC6B21" w:rsidRDefault="00BC6B21" w:rsidP="00AE6BED">
            <w:pPr>
              <w:spacing w:after="0" w:line="240" w:lineRule="auto"/>
              <w:rPr>
                <w:rFonts w:ascii="Times New Roman" w:hAnsi="Times New Roman"/>
                <w:bCs/>
              </w:rPr>
            </w:pPr>
            <w:r w:rsidRPr="00BC6B21">
              <w:rPr>
                <w:rFonts w:ascii="Times New Roman" w:hAnsi="Times New Roman"/>
                <w:bCs/>
              </w:rPr>
              <w:t>Лабораторное занятие № 23. Замена расходных материалов принтера</w:t>
            </w:r>
          </w:p>
        </w:tc>
        <w:tc>
          <w:tcPr>
            <w:tcW w:w="829" w:type="pct"/>
            <w:tcBorders>
              <w:left w:val="single" w:sz="4" w:space="0" w:color="auto"/>
              <w:right w:val="single" w:sz="4" w:space="0" w:color="auto"/>
            </w:tcBorders>
            <w:vAlign w:val="center"/>
          </w:tcPr>
          <w:p w14:paraId="45AED997"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4393D91E" w14:textId="77777777" w:rsidTr="00057653">
        <w:trPr>
          <w:trHeight w:val="40"/>
        </w:trPr>
        <w:tc>
          <w:tcPr>
            <w:tcW w:w="1011" w:type="pct"/>
            <w:vMerge/>
            <w:tcBorders>
              <w:left w:val="single" w:sz="4" w:space="0" w:color="auto"/>
              <w:right w:val="single" w:sz="4" w:space="0" w:color="auto"/>
            </w:tcBorders>
          </w:tcPr>
          <w:p w14:paraId="708FBB38"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550E44EF" w14:textId="77777777" w:rsidR="00BC6B21" w:rsidRPr="00BC6B21" w:rsidRDefault="00BC6B21" w:rsidP="00AE6BED">
            <w:pPr>
              <w:spacing w:after="0" w:line="240" w:lineRule="auto"/>
              <w:rPr>
                <w:rFonts w:ascii="Times New Roman" w:hAnsi="Times New Roman"/>
                <w:bCs/>
              </w:rPr>
            </w:pPr>
            <w:r w:rsidRPr="00BC6B21">
              <w:rPr>
                <w:rFonts w:ascii="Times New Roman" w:hAnsi="Times New Roman"/>
                <w:bCs/>
              </w:rPr>
              <w:t>Лабораторное занятие № 24. Диагностика и устранение неисправностей принтеров</w:t>
            </w:r>
          </w:p>
        </w:tc>
        <w:tc>
          <w:tcPr>
            <w:tcW w:w="829" w:type="pct"/>
            <w:tcBorders>
              <w:left w:val="single" w:sz="4" w:space="0" w:color="auto"/>
              <w:right w:val="single" w:sz="4" w:space="0" w:color="auto"/>
            </w:tcBorders>
            <w:vAlign w:val="center"/>
          </w:tcPr>
          <w:p w14:paraId="1F776CC1"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550892CC" w14:textId="77777777" w:rsidTr="00057653">
        <w:trPr>
          <w:trHeight w:val="40"/>
        </w:trPr>
        <w:tc>
          <w:tcPr>
            <w:tcW w:w="1011" w:type="pct"/>
            <w:vMerge/>
            <w:tcBorders>
              <w:left w:val="single" w:sz="4" w:space="0" w:color="auto"/>
              <w:bottom w:val="single" w:sz="4" w:space="0" w:color="auto"/>
              <w:right w:val="single" w:sz="4" w:space="0" w:color="auto"/>
            </w:tcBorders>
          </w:tcPr>
          <w:p w14:paraId="19FD25CC"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1F9FCB0B" w14:textId="77777777" w:rsidR="00BC6B21" w:rsidRPr="00BC6B21" w:rsidRDefault="00BC6B21" w:rsidP="00AE6BED">
            <w:pPr>
              <w:spacing w:after="0" w:line="240" w:lineRule="auto"/>
              <w:rPr>
                <w:rFonts w:ascii="Times New Roman" w:hAnsi="Times New Roman"/>
                <w:bCs/>
              </w:rPr>
            </w:pPr>
            <w:r w:rsidRPr="00BC6B21">
              <w:rPr>
                <w:rFonts w:ascii="Times New Roman" w:hAnsi="Times New Roman"/>
                <w:bCs/>
              </w:rPr>
              <w:t>Лабораторное занятие № 25. Настройки принтера для печати, в том числе на бумаге различной плотности и размера</w:t>
            </w:r>
          </w:p>
        </w:tc>
        <w:tc>
          <w:tcPr>
            <w:tcW w:w="829" w:type="pct"/>
            <w:tcBorders>
              <w:left w:val="single" w:sz="4" w:space="0" w:color="auto"/>
              <w:bottom w:val="single" w:sz="4" w:space="0" w:color="auto"/>
              <w:right w:val="single" w:sz="4" w:space="0" w:color="auto"/>
            </w:tcBorders>
            <w:vAlign w:val="center"/>
          </w:tcPr>
          <w:p w14:paraId="503D26DB"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181CB997" w14:textId="77777777" w:rsidTr="00057653">
        <w:trPr>
          <w:trHeight w:val="45"/>
        </w:trPr>
        <w:tc>
          <w:tcPr>
            <w:tcW w:w="1011" w:type="pct"/>
            <w:vMerge w:val="restart"/>
            <w:tcBorders>
              <w:left w:val="single" w:sz="4" w:space="0" w:color="auto"/>
              <w:right w:val="single" w:sz="4" w:space="0" w:color="auto"/>
            </w:tcBorders>
          </w:tcPr>
          <w:p w14:paraId="44F483E3" w14:textId="77777777" w:rsidR="00BC6B21" w:rsidRPr="00BC6B21" w:rsidRDefault="00BC6B21" w:rsidP="00AE6BED">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Тема 3.4 Настройка и ремонт устройств ввода информации</w:t>
            </w:r>
          </w:p>
          <w:p w14:paraId="737464E4" w14:textId="77777777" w:rsidR="00BC6B21" w:rsidRPr="00BC6B21" w:rsidRDefault="00BC6B21" w:rsidP="00AE6BED">
            <w:pPr>
              <w:spacing w:after="0"/>
              <w:jc w:val="center"/>
              <w:rPr>
                <w:rFonts w:ascii="Times New Roman" w:eastAsia="Times New Roman" w:hAnsi="Times New Roman" w:cs="Times New Roman"/>
                <w:lang w:eastAsia="ru-RU"/>
              </w:rPr>
            </w:pPr>
          </w:p>
        </w:tc>
        <w:tc>
          <w:tcPr>
            <w:tcW w:w="3160" w:type="pct"/>
            <w:tcBorders>
              <w:top w:val="single" w:sz="4" w:space="0" w:color="auto"/>
              <w:left w:val="single" w:sz="4" w:space="0" w:color="auto"/>
              <w:bottom w:val="single" w:sz="4" w:space="0" w:color="auto"/>
              <w:right w:val="single" w:sz="4" w:space="0" w:color="auto"/>
            </w:tcBorders>
          </w:tcPr>
          <w:p w14:paraId="534F7F54" w14:textId="77777777" w:rsidR="00BC6B21" w:rsidRPr="00BC6B21" w:rsidRDefault="00BC6B21" w:rsidP="00AE6BED">
            <w:pPr>
              <w:spacing w:after="0" w:line="240" w:lineRule="auto"/>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 xml:space="preserve">Содержание </w:t>
            </w:r>
          </w:p>
        </w:tc>
        <w:tc>
          <w:tcPr>
            <w:tcW w:w="829" w:type="pct"/>
            <w:tcBorders>
              <w:left w:val="single" w:sz="4" w:space="0" w:color="auto"/>
              <w:right w:val="single" w:sz="4" w:space="0" w:color="auto"/>
            </w:tcBorders>
            <w:vAlign w:val="center"/>
          </w:tcPr>
          <w:p w14:paraId="2BD4A723"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12</w:t>
            </w:r>
          </w:p>
        </w:tc>
      </w:tr>
      <w:tr w:rsidR="00BC6B21" w:rsidRPr="00BC6B21" w14:paraId="79AE338C" w14:textId="77777777" w:rsidTr="00057653">
        <w:trPr>
          <w:trHeight w:val="40"/>
        </w:trPr>
        <w:tc>
          <w:tcPr>
            <w:tcW w:w="1011" w:type="pct"/>
            <w:vMerge/>
            <w:tcBorders>
              <w:left w:val="single" w:sz="4" w:space="0" w:color="auto"/>
              <w:right w:val="single" w:sz="4" w:space="0" w:color="auto"/>
            </w:tcBorders>
          </w:tcPr>
          <w:p w14:paraId="2108A176"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6326E9E8" w14:textId="77777777" w:rsidR="00BC6B21" w:rsidRPr="00BC6B21" w:rsidRDefault="00BC6B21" w:rsidP="00210BBE">
            <w:pPr>
              <w:numPr>
                <w:ilvl w:val="0"/>
                <w:numId w:val="47"/>
              </w:numPr>
              <w:spacing w:after="0" w:line="240" w:lineRule="auto"/>
              <w:ind w:left="313" w:hanging="283"/>
              <w:contextualSpacing/>
              <w:rPr>
                <w:rFonts w:ascii="Times New Roman" w:hAnsi="Times New Roman"/>
                <w:bCs/>
              </w:rPr>
            </w:pPr>
            <w:r w:rsidRPr="00BC6B21">
              <w:rPr>
                <w:rFonts w:ascii="Times New Roman" w:hAnsi="Times New Roman"/>
                <w:bCs/>
              </w:rPr>
              <w:t xml:space="preserve">Типовые неисправности сканеров. Диагностика неисправностей и дефектов функционирования  </w:t>
            </w:r>
          </w:p>
        </w:tc>
        <w:tc>
          <w:tcPr>
            <w:tcW w:w="829" w:type="pct"/>
            <w:vMerge w:val="restart"/>
            <w:tcBorders>
              <w:left w:val="single" w:sz="4" w:space="0" w:color="auto"/>
              <w:right w:val="single" w:sz="4" w:space="0" w:color="auto"/>
            </w:tcBorders>
            <w:vAlign w:val="center"/>
          </w:tcPr>
          <w:p w14:paraId="66E85267"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6</w:t>
            </w:r>
          </w:p>
        </w:tc>
      </w:tr>
      <w:tr w:rsidR="00BC6B21" w:rsidRPr="00BC6B21" w14:paraId="51829782" w14:textId="77777777" w:rsidTr="00057653">
        <w:trPr>
          <w:trHeight w:val="40"/>
        </w:trPr>
        <w:tc>
          <w:tcPr>
            <w:tcW w:w="1011" w:type="pct"/>
            <w:vMerge/>
            <w:tcBorders>
              <w:left w:val="single" w:sz="4" w:space="0" w:color="auto"/>
              <w:right w:val="single" w:sz="4" w:space="0" w:color="auto"/>
            </w:tcBorders>
          </w:tcPr>
          <w:p w14:paraId="2AFC84E9"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3483ACA5" w14:textId="77777777" w:rsidR="00BC6B21" w:rsidRPr="00BC6B21" w:rsidRDefault="00BC6B21" w:rsidP="00210BBE">
            <w:pPr>
              <w:numPr>
                <w:ilvl w:val="0"/>
                <w:numId w:val="47"/>
              </w:numPr>
              <w:spacing w:after="0" w:line="240" w:lineRule="auto"/>
              <w:ind w:left="313" w:hanging="283"/>
              <w:contextualSpacing/>
              <w:rPr>
                <w:rFonts w:ascii="Times New Roman" w:hAnsi="Times New Roman"/>
                <w:bCs/>
              </w:rPr>
            </w:pPr>
            <w:r w:rsidRPr="00BC6B21">
              <w:rPr>
                <w:rFonts w:ascii="Times New Roman" w:hAnsi="Times New Roman"/>
                <w:bCs/>
              </w:rPr>
              <w:t>Типовые неисправности графических планшетов. Диагностика, калибровка, устранение простейших дефектов</w:t>
            </w:r>
          </w:p>
        </w:tc>
        <w:tc>
          <w:tcPr>
            <w:tcW w:w="829" w:type="pct"/>
            <w:vMerge/>
            <w:tcBorders>
              <w:left w:val="single" w:sz="4" w:space="0" w:color="auto"/>
              <w:right w:val="single" w:sz="4" w:space="0" w:color="auto"/>
            </w:tcBorders>
            <w:vAlign w:val="center"/>
          </w:tcPr>
          <w:p w14:paraId="3A831327"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043233F4" w14:textId="77777777" w:rsidTr="00057653">
        <w:trPr>
          <w:trHeight w:val="40"/>
        </w:trPr>
        <w:tc>
          <w:tcPr>
            <w:tcW w:w="1011" w:type="pct"/>
            <w:vMerge/>
            <w:tcBorders>
              <w:left w:val="single" w:sz="4" w:space="0" w:color="auto"/>
              <w:right w:val="single" w:sz="4" w:space="0" w:color="auto"/>
            </w:tcBorders>
          </w:tcPr>
          <w:p w14:paraId="19FB35FD"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5552E3A1" w14:textId="77777777" w:rsidR="00BC6B21" w:rsidRPr="00BC6B21" w:rsidRDefault="00BC6B21" w:rsidP="00210BBE">
            <w:pPr>
              <w:numPr>
                <w:ilvl w:val="0"/>
                <w:numId w:val="47"/>
              </w:numPr>
              <w:spacing w:after="0" w:line="240" w:lineRule="auto"/>
              <w:ind w:left="313" w:hanging="283"/>
              <w:contextualSpacing/>
              <w:rPr>
                <w:rFonts w:ascii="Times New Roman" w:hAnsi="Times New Roman"/>
                <w:bCs/>
              </w:rPr>
            </w:pPr>
            <w:r w:rsidRPr="00BC6B21">
              <w:rPr>
                <w:rFonts w:ascii="Times New Roman" w:hAnsi="Times New Roman"/>
                <w:bCs/>
              </w:rPr>
              <w:t>Типовые неисправности пультов дистанционного управления, их диагностика и ремонт</w:t>
            </w:r>
          </w:p>
        </w:tc>
        <w:tc>
          <w:tcPr>
            <w:tcW w:w="829" w:type="pct"/>
            <w:vMerge/>
            <w:tcBorders>
              <w:left w:val="single" w:sz="4" w:space="0" w:color="auto"/>
              <w:right w:val="single" w:sz="4" w:space="0" w:color="auto"/>
            </w:tcBorders>
            <w:vAlign w:val="center"/>
          </w:tcPr>
          <w:p w14:paraId="67F38495"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p>
        </w:tc>
      </w:tr>
      <w:tr w:rsidR="00BC6B21" w:rsidRPr="00BC6B21" w14:paraId="6AB6BAB9" w14:textId="77777777" w:rsidTr="00057653">
        <w:trPr>
          <w:trHeight w:val="40"/>
        </w:trPr>
        <w:tc>
          <w:tcPr>
            <w:tcW w:w="1011" w:type="pct"/>
            <w:vMerge/>
            <w:tcBorders>
              <w:left w:val="single" w:sz="4" w:space="0" w:color="auto"/>
              <w:right w:val="single" w:sz="4" w:space="0" w:color="auto"/>
            </w:tcBorders>
          </w:tcPr>
          <w:p w14:paraId="14FFD9BB"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Borders>
              <w:top w:val="single" w:sz="4" w:space="0" w:color="auto"/>
              <w:left w:val="single" w:sz="4" w:space="0" w:color="auto"/>
              <w:bottom w:val="single" w:sz="4" w:space="0" w:color="auto"/>
              <w:right w:val="single" w:sz="4" w:space="0" w:color="auto"/>
            </w:tcBorders>
          </w:tcPr>
          <w:p w14:paraId="3650965A" w14:textId="77777777" w:rsidR="00BC6B21" w:rsidRPr="00BC6B21" w:rsidRDefault="00BC6B21" w:rsidP="00AE6BED">
            <w:pPr>
              <w:spacing w:after="0" w:line="240" w:lineRule="auto"/>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В том числе практических и лабораторных занятий</w:t>
            </w:r>
          </w:p>
        </w:tc>
        <w:tc>
          <w:tcPr>
            <w:tcW w:w="829" w:type="pct"/>
            <w:tcBorders>
              <w:left w:val="single" w:sz="4" w:space="0" w:color="auto"/>
              <w:right w:val="single" w:sz="4" w:space="0" w:color="auto"/>
            </w:tcBorders>
            <w:vAlign w:val="center"/>
          </w:tcPr>
          <w:p w14:paraId="4CA4D61B" w14:textId="77777777" w:rsidR="00BC6B21" w:rsidRPr="00BC6B21" w:rsidRDefault="00BC6B21" w:rsidP="00AE6BED">
            <w:pPr>
              <w:spacing w:after="0" w:line="276" w:lineRule="auto"/>
              <w:jc w:val="center"/>
              <w:rPr>
                <w:rFonts w:ascii="Times New Roman" w:eastAsia="Times New Roman" w:hAnsi="Times New Roman" w:cs="Times New Roman"/>
                <w:b/>
                <w:i/>
                <w:lang w:eastAsia="ru-RU"/>
              </w:rPr>
            </w:pPr>
            <w:r w:rsidRPr="00BC6B21">
              <w:rPr>
                <w:rFonts w:ascii="Times New Roman" w:eastAsia="Times New Roman" w:hAnsi="Times New Roman" w:cs="Times New Roman"/>
                <w:b/>
                <w:i/>
                <w:lang w:eastAsia="ru-RU"/>
              </w:rPr>
              <w:t>6</w:t>
            </w:r>
          </w:p>
        </w:tc>
      </w:tr>
      <w:tr w:rsidR="00BC6B21" w:rsidRPr="00BC6B21" w14:paraId="0C8DB0D2" w14:textId="77777777" w:rsidTr="00057653">
        <w:trPr>
          <w:trHeight w:val="40"/>
        </w:trPr>
        <w:tc>
          <w:tcPr>
            <w:tcW w:w="1011" w:type="pct"/>
            <w:vMerge/>
            <w:tcBorders>
              <w:left w:val="single" w:sz="4" w:space="0" w:color="auto"/>
              <w:right w:val="single" w:sz="4" w:space="0" w:color="auto"/>
            </w:tcBorders>
          </w:tcPr>
          <w:p w14:paraId="7F264124"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799DFE88" w14:textId="77777777" w:rsidR="00BC6B21" w:rsidRPr="00BC6B21" w:rsidRDefault="00BC6B21" w:rsidP="00AE6BED">
            <w:pPr>
              <w:spacing w:after="0" w:line="240" w:lineRule="auto"/>
              <w:rPr>
                <w:rFonts w:ascii="Times New Roman" w:hAnsi="Times New Roman"/>
                <w:bCs/>
              </w:rPr>
            </w:pPr>
            <w:r w:rsidRPr="00BC6B21">
              <w:rPr>
                <w:rFonts w:ascii="Times New Roman" w:hAnsi="Times New Roman"/>
                <w:bCs/>
              </w:rPr>
              <w:t>Лабораторное занятие № 26. Профилактическое обслуживание и диагностика сканеров</w:t>
            </w:r>
          </w:p>
        </w:tc>
        <w:tc>
          <w:tcPr>
            <w:tcW w:w="829" w:type="pct"/>
            <w:tcBorders>
              <w:left w:val="single" w:sz="4" w:space="0" w:color="auto"/>
              <w:right w:val="single" w:sz="4" w:space="0" w:color="auto"/>
            </w:tcBorders>
            <w:vAlign w:val="center"/>
          </w:tcPr>
          <w:p w14:paraId="3D3A9C5F"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427D53D4" w14:textId="77777777" w:rsidTr="00057653">
        <w:trPr>
          <w:trHeight w:val="40"/>
        </w:trPr>
        <w:tc>
          <w:tcPr>
            <w:tcW w:w="1011" w:type="pct"/>
            <w:vMerge/>
            <w:tcBorders>
              <w:left w:val="single" w:sz="4" w:space="0" w:color="auto"/>
              <w:right w:val="single" w:sz="4" w:space="0" w:color="auto"/>
            </w:tcBorders>
          </w:tcPr>
          <w:p w14:paraId="32C526A1"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5067CD1F" w14:textId="77777777" w:rsidR="00BC6B21" w:rsidRPr="00BC6B21" w:rsidRDefault="00BC6B21" w:rsidP="00AE6BED">
            <w:pPr>
              <w:spacing w:after="0" w:line="240" w:lineRule="auto"/>
              <w:rPr>
                <w:rFonts w:ascii="Times New Roman" w:hAnsi="Times New Roman"/>
                <w:bCs/>
              </w:rPr>
            </w:pPr>
            <w:r w:rsidRPr="00BC6B21">
              <w:rPr>
                <w:rFonts w:ascii="Times New Roman" w:hAnsi="Times New Roman"/>
                <w:bCs/>
              </w:rPr>
              <w:t>Лабораторное занятие № 27. Ремонт пульта дистанционного управления</w:t>
            </w:r>
          </w:p>
        </w:tc>
        <w:tc>
          <w:tcPr>
            <w:tcW w:w="829" w:type="pct"/>
            <w:tcBorders>
              <w:left w:val="single" w:sz="4" w:space="0" w:color="auto"/>
              <w:right w:val="single" w:sz="4" w:space="0" w:color="auto"/>
            </w:tcBorders>
            <w:vAlign w:val="center"/>
          </w:tcPr>
          <w:p w14:paraId="393507E9"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218DE256" w14:textId="77777777" w:rsidTr="00057653">
        <w:trPr>
          <w:trHeight w:val="40"/>
        </w:trPr>
        <w:tc>
          <w:tcPr>
            <w:tcW w:w="1011" w:type="pct"/>
            <w:vMerge/>
            <w:tcBorders>
              <w:left w:val="single" w:sz="4" w:space="0" w:color="auto"/>
              <w:bottom w:val="single" w:sz="4" w:space="0" w:color="auto"/>
              <w:right w:val="single" w:sz="4" w:space="0" w:color="auto"/>
            </w:tcBorders>
          </w:tcPr>
          <w:p w14:paraId="5D05D237" w14:textId="77777777" w:rsidR="00BC6B21" w:rsidRPr="00BC6B21" w:rsidRDefault="00BC6B21" w:rsidP="00AE6BED">
            <w:pPr>
              <w:spacing w:after="0" w:line="240" w:lineRule="auto"/>
              <w:rPr>
                <w:rFonts w:ascii="Times New Roman" w:eastAsia="Times New Roman" w:hAnsi="Times New Roman" w:cs="Times New Roman"/>
                <w:b/>
                <w:bCs/>
                <w:lang w:eastAsia="ru-RU"/>
              </w:rPr>
            </w:pPr>
          </w:p>
        </w:tc>
        <w:tc>
          <w:tcPr>
            <w:tcW w:w="3160" w:type="pct"/>
          </w:tcPr>
          <w:p w14:paraId="435E7EE4" w14:textId="77777777" w:rsidR="00BC6B21" w:rsidRPr="00BC6B21" w:rsidRDefault="00BC6B21" w:rsidP="00AE6BED">
            <w:pPr>
              <w:spacing w:after="0" w:line="240" w:lineRule="auto"/>
              <w:rPr>
                <w:rFonts w:ascii="Times New Roman" w:hAnsi="Times New Roman"/>
                <w:bCs/>
              </w:rPr>
            </w:pPr>
            <w:r w:rsidRPr="00BC6B21">
              <w:rPr>
                <w:rFonts w:ascii="Times New Roman" w:hAnsi="Times New Roman"/>
                <w:bCs/>
              </w:rPr>
              <w:t>Лабораторное занятие № 28. Диагностика неисправностей и калибровка графических планшетов</w:t>
            </w:r>
          </w:p>
        </w:tc>
        <w:tc>
          <w:tcPr>
            <w:tcW w:w="829" w:type="pct"/>
            <w:tcBorders>
              <w:left w:val="single" w:sz="4" w:space="0" w:color="auto"/>
              <w:bottom w:val="single" w:sz="4" w:space="0" w:color="auto"/>
              <w:right w:val="single" w:sz="4" w:space="0" w:color="auto"/>
            </w:tcBorders>
            <w:vAlign w:val="center"/>
          </w:tcPr>
          <w:p w14:paraId="1B36D4C9" w14:textId="77777777" w:rsidR="00BC6B21" w:rsidRPr="00AE6BED" w:rsidRDefault="00BC6B21" w:rsidP="00AE6BED">
            <w:pPr>
              <w:spacing w:after="0" w:line="276" w:lineRule="auto"/>
              <w:jc w:val="center"/>
              <w:rPr>
                <w:rFonts w:ascii="Times New Roman" w:eastAsia="Times New Roman" w:hAnsi="Times New Roman" w:cs="Times New Roman"/>
                <w:i/>
                <w:lang w:eastAsia="ru-RU"/>
              </w:rPr>
            </w:pPr>
            <w:r w:rsidRPr="00AE6BED">
              <w:rPr>
                <w:rFonts w:ascii="Times New Roman" w:eastAsia="Times New Roman" w:hAnsi="Times New Roman" w:cs="Times New Roman"/>
                <w:i/>
                <w:lang w:eastAsia="ru-RU"/>
              </w:rPr>
              <w:t>2</w:t>
            </w:r>
          </w:p>
        </w:tc>
      </w:tr>
      <w:tr w:rsidR="00BC6B21" w:rsidRPr="00BC6B21" w14:paraId="20DB5399" w14:textId="77777777" w:rsidTr="00057653">
        <w:tc>
          <w:tcPr>
            <w:tcW w:w="4171" w:type="pct"/>
            <w:gridSpan w:val="2"/>
            <w:tcBorders>
              <w:top w:val="single" w:sz="4" w:space="0" w:color="auto"/>
              <w:left w:val="single" w:sz="4" w:space="0" w:color="auto"/>
              <w:bottom w:val="single" w:sz="4" w:space="0" w:color="auto"/>
              <w:right w:val="single" w:sz="4" w:space="0" w:color="auto"/>
            </w:tcBorders>
            <w:hideMark/>
          </w:tcPr>
          <w:p w14:paraId="4FA5D78A" w14:textId="0FE8A16E" w:rsidR="00BC6B21" w:rsidRPr="00BC6B21" w:rsidRDefault="00BC6B21" w:rsidP="00AE6BED">
            <w:pPr>
              <w:spacing w:after="0" w:line="240" w:lineRule="auto"/>
              <w:rPr>
                <w:rFonts w:ascii="Times New Roman" w:eastAsia="Times New Roman" w:hAnsi="Times New Roman" w:cs="Times New Roman"/>
                <w:b/>
                <w:bCs/>
                <w:i/>
                <w:lang w:eastAsia="ru-RU"/>
              </w:rPr>
            </w:pPr>
            <w:r w:rsidRPr="00BC6B21">
              <w:rPr>
                <w:rFonts w:ascii="Times New Roman" w:eastAsia="Times New Roman" w:hAnsi="Times New Roman" w:cs="Times New Roman"/>
                <w:b/>
                <w:bCs/>
                <w:lang w:eastAsia="ru-RU"/>
              </w:rPr>
              <w:t xml:space="preserve">Учебная практика </w:t>
            </w:r>
          </w:p>
          <w:p w14:paraId="284A96D6" w14:textId="77777777" w:rsidR="00BC6B21" w:rsidRPr="00BC6B21" w:rsidRDefault="00BC6B21" w:rsidP="00AE6BED">
            <w:pPr>
              <w:spacing w:after="0" w:line="240" w:lineRule="auto"/>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 xml:space="preserve">Виды работ </w:t>
            </w:r>
          </w:p>
          <w:p w14:paraId="50895114" w14:textId="77777777" w:rsidR="00BC6B21" w:rsidRPr="00BC6B21" w:rsidRDefault="00BC6B21" w:rsidP="00AE6BED">
            <w:pPr>
              <w:spacing w:after="0" w:line="240" w:lineRule="auto"/>
              <w:rPr>
                <w:rFonts w:ascii="Times New Roman" w:eastAsia="Times New Roman" w:hAnsi="Times New Roman" w:cs="Times New Roman"/>
                <w:bCs/>
                <w:lang w:eastAsia="ru-RU"/>
              </w:rPr>
            </w:pPr>
            <w:r w:rsidRPr="00BC6B21">
              <w:rPr>
                <w:rFonts w:ascii="Times New Roman" w:eastAsia="Times New Roman" w:hAnsi="Times New Roman" w:cs="Times New Roman"/>
                <w:bCs/>
                <w:lang w:eastAsia="ru-RU"/>
              </w:rPr>
              <w:t>Диагностирование и устранение неисправностей стационарных персональных компьютеров, в том числе:</w:t>
            </w:r>
          </w:p>
          <w:p w14:paraId="3EF85517" w14:textId="77777777" w:rsidR="00BC6B21" w:rsidRPr="00BC6B21" w:rsidRDefault="00BC6B21" w:rsidP="00AE6BED">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 xml:space="preserve">подготовка к работе инструментов и приспособлений; </w:t>
            </w:r>
          </w:p>
          <w:p w14:paraId="57E5319D" w14:textId="77777777" w:rsidR="00BC6B21" w:rsidRPr="00BC6B21" w:rsidRDefault="00BC6B21" w:rsidP="00AE6BED">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подготовка к установке элементов и комплектующих при восстановлении работоспособности;</w:t>
            </w:r>
          </w:p>
          <w:p w14:paraId="0EAD4136" w14:textId="77777777" w:rsidR="00BC6B21" w:rsidRPr="00BC6B21" w:rsidRDefault="00BC6B21" w:rsidP="00AE6BED">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установка элементов и комплектующих при восстановлении работоспособности отдельных устройств;</w:t>
            </w:r>
          </w:p>
          <w:p w14:paraId="27AB5AAF" w14:textId="77777777" w:rsidR="00BC6B21" w:rsidRPr="00BC6B21" w:rsidRDefault="00BC6B21" w:rsidP="00AE6BED">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bCs/>
                <w:lang w:eastAsia="ru-RU"/>
              </w:rPr>
              <w:lastRenderedPageBreak/>
              <w:t>замена расходных материалов и комплектующих оборудования;</w:t>
            </w:r>
          </w:p>
          <w:p w14:paraId="73C2A989" w14:textId="77777777" w:rsidR="00BC6B21" w:rsidRPr="00BC6B21" w:rsidRDefault="00BC6B21" w:rsidP="00AE6BED">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 xml:space="preserve">поиск актуального системного и прикладного программного обеспечения с целью дальнейшей установки; </w:t>
            </w:r>
          </w:p>
          <w:p w14:paraId="0DEEF54B" w14:textId="77777777" w:rsidR="00BC6B21" w:rsidRPr="00BC6B21" w:rsidRDefault="00BC6B21" w:rsidP="00AE6BED">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 xml:space="preserve">установка, модернизация и настройка системного и прикладного программного обеспечения; </w:t>
            </w:r>
          </w:p>
          <w:p w14:paraId="2344EFED" w14:textId="77777777" w:rsidR="00BC6B21" w:rsidRPr="00BC6B21" w:rsidRDefault="00BC6B21" w:rsidP="00AE6BED">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 xml:space="preserve">удаление вредоносного программного обеспечения; </w:t>
            </w:r>
          </w:p>
          <w:p w14:paraId="26B51AFC" w14:textId="77777777" w:rsidR="00BC6B21" w:rsidRPr="00BC6B21" w:rsidRDefault="00BC6B21" w:rsidP="00AE6BED">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 xml:space="preserve">проверка электрических соединений устройств инфокоммуникационных систем; </w:t>
            </w:r>
          </w:p>
          <w:p w14:paraId="0CD8FEC1" w14:textId="77777777" w:rsidR="00BC6B21" w:rsidRPr="00BC6B21" w:rsidRDefault="00BC6B21" w:rsidP="00AE6BED">
            <w:pPr>
              <w:spacing w:after="0" w:line="240" w:lineRule="auto"/>
              <w:rPr>
                <w:rFonts w:ascii="Times New Roman" w:eastAsia="Times New Roman" w:hAnsi="Times New Roman" w:cs="Times New Roman"/>
                <w:lang w:eastAsia="ru-RU"/>
              </w:rPr>
            </w:pPr>
            <w:r w:rsidRPr="00BC6B21">
              <w:rPr>
                <w:rFonts w:ascii="Times New Roman" w:eastAsia="Times New Roman" w:hAnsi="Times New Roman" w:cs="Times New Roman"/>
                <w:lang w:eastAsia="ru-RU"/>
              </w:rPr>
              <w:t>выявление и устранение механических повреждений и дефектов устройств;</w:t>
            </w:r>
          </w:p>
          <w:p w14:paraId="7BB1F758" w14:textId="77777777" w:rsidR="00BC6B21" w:rsidRPr="00BC6B21" w:rsidRDefault="00BC6B21" w:rsidP="00AE6BED">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lang w:eastAsia="ru-RU"/>
              </w:rPr>
              <w:t>сброс настроек и задание базовых параметров.</w:t>
            </w:r>
          </w:p>
        </w:tc>
        <w:tc>
          <w:tcPr>
            <w:tcW w:w="829" w:type="pct"/>
            <w:tcBorders>
              <w:top w:val="single" w:sz="4" w:space="0" w:color="auto"/>
              <w:left w:val="single" w:sz="4" w:space="0" w:color="auto"/>
              <w:bottom w:val="single" w:sz="4" w:space="0" w:color="auto"/>
              <w:right w:val="single" w:sz="4" w:space="0" w:color="auto"/>
            </w:tcBorders>
            <w:vAlign w:val="center"/>
            <w:hideMark/>
          </w:tcPr>
          <w:p w14:paraId="756AE4E0" w14:textId="5F16DA5B" w:rsidR="00BC6B21" w:rsidRPr="00BC6B21" w:rsidRDefault="00036AF8" w:rsidP="00AE6BED">
            <w:pPr>
              <w:spacing w:after="0" w:line="276"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lastRenderedPageBreak/>
              <w:t>180</w:t>
            </w:r>
          </w:p>
        </w:tc>
      </w:tr>
      <w:tr w:rsidR="00BC6B21" w:rsidRPr="00BC6B21" w14:paraId="01C45AC2" w14:textId="77777777" w:rsidTr="00057653">
        <w:tc>
          <w:tcPr>
            <w:tcW w:w="4171" w:type="pct"/>
            <w:gridSpan w:val="2"/>
            <w:tcBorders>
              <w:top w:val="single" w:sz="4" w:space="0" w:color="auto"/>
              <w:left w:val="single" w:sz="4" w:space="0" w:color="auto"/>
              <w:bottom w:val="single" w:sz="4" w:space="0" w:color="auto"/>
              <w:right w:val="single" w:sz="4" w:space="0" w:color="auto"/>
            </w:tcBorders>
            <w:hideMark/>
          </w:tcPr>
          <w:p w14:paraId="1922CF8E" w14:textId="77777777" w:rsidR="00BC6B21" w:rsidRPr="00BC6B21" w:rsidRDefault="00BC6B21" w:rsidP="00AE6BED">
            <w:pPr>
              <w:suppressAutoHyphens/>
              <w:spacing w:after="0" w:line="240" w:lineRule="auto"/>
              <w:jc w:val="both"/>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 xml:space="preserve">Производственная практика </w:t>
            </w:r>
            <w:r w:rsidRPr="00BC6B21">
              <w:rPr>
                <w:rFonts w:ascii="Times New Roman" w:eastAsia="Times New Roman" w:hAnsi="Times New Roman" w:cs="Times New Roman"/>
                <w:b/>
                <w:lang w:eastAsia="ru-RU"/>
              </w:rPr>
              <w:t>(</w:t>
            </w:r>
            <w:r w:rsidRPr="00BC6B21">
              <w:rPr>
                <w:rFonts w:ascii="Times New Roman" w:eastAsia="Times New Roman" w:hAnsi="Times New Roman" w:cs="Times New Roman"/>
                <w:b/>
                <w:bCs/>
                <w:lang w:eastAsia="ru-RU"/>
              </w:rPr>
              <w:t>если предусмотрена</w:t>
            </w:r>
            <w:r w:rsidRPr="00BC6B21">
              <w:rPr>
                <w:rFonts w:ascii="Times New Roman" w:eastAsia="Times New Roman" w:hAnsi="Times New Roman" w:cs="Times New Roman"/>
                <w:b/>
                <w:lang w:eastAsia="ru-RU"/>
              </w:rPr>
              <w:t xml:space="preserve"> итоговая (концентрированная) практика</w:t>
            </w:r>
            <w:r w:rsidRPr="00BC6B21">
              <w:rPr>
                <w:rFonts w:ascii="Times New Roman" w:eastAsia="Times New Roman" w:hAnsi="Times New Roman" w:cs="Times New Roman"/>
                <w:b/>
                <w:bCs/>
                <w:lang w:eastAsia="ru-RU"/>
              </w:rPr>
              <w:t>)</w:t>
            </w:r>
          </w:p>
          <w:p w14:paraId="67812C30" w14:textId="77777777" w:rsidR="00BC6B21" w:rsidRPr="00BC6B21" w:rsidRDefault="00BC6B21" w:rsidP="00AE6BED">
            <w:pPr>
              <w:suppressAutoHyphens/>
              <w:spacing w:after="0" w:line="240" w:lineRule="auto"/>
              <w:jc w:val="both"/>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 xml:space="preserve">Виды работ </w:t>
            </w:r>
          </w:p>
          <w:p w14:paraId="618910B7" w14:textId="77777777" w:rsidR="00BC6B21" w:rsidRPr="00BC6B21" w:rsidRDefault="00BC6B21" w:rsidP="00AE6BED">
            <w:pPr>
              <w:suppressAutoHyphens/>
              <w:spacing w:after="0" w:line="240" w:lineRule="auto"/>
              <w:jc w:val="both"/>
              <w:rPr>
                <w:rFonts w:ascii="Times New Roman" w:eastAsia="Times New Roman" w:hAnsi="Times New Roman" w:cs="Times New Roman"/>
                <w:bCs/>
                <w:iCs/>
                <w:lang w:eastAsia="ru-RU"/>
              </w:rPr>
            </w:pPr>
            <w:r w:rsidRPr="00BC6B21">
              <w:rPr>
                <w:rFonts w:ascii="Times New Roman" w:eastAsia="Times New Roman" w:hAnsi="Times New Roman" w:cs="Times New Roman"/>
                <w:bCs/>
                <w:iCs/>
                <w:lang w:eastAsia="ru-RU"/>
              </w:rPr>
              <w:t>Выполнение диагностики программных и аппаратных ошибок устройств инфокоммуникационных систем</w:t>
            </w:r>
          </w:p>
          <w:p w14:paraId="6253302B" w14:textId="77777777" w:rsidR="00BC6B21" w:rsidRPr="00BC6B21" w:rsidRDefault="00BC6B21" w:rsidP="00AE6BED">
            <w:pPr>
              <w:suppressAutoHyphens/>
              <w:spacing w:after="0" w:line="240" w:lineRule="auto"/>
              <w:jc w:val="both"/>
              <w:rPr>
                <w:rFonts w:ascii="Times New Roman" w:eastAsia="Times New Roman" w:hAnsi="Times New Roman" w:cs="Times New Roman"/>
                <w:bCs/>
                <w:iCs/>
                <w:lang w:eastAsia="ru-RU"/>
              </w:rPr>
            </w:pPr>
            <w:r w:rsidRPr="00BC6B21">
              <w:rPr>
                <w:rFonts w:ascii="Times New Roman" w:eastAsia="Times New Roman" w:hAnsi="Times New Roman" w:cs="Times New Roman"/>
                <w:bCs/>
                <w:iCs/>
                <w:lang w:eastAsia="ru-RU"/>
              </w:rPr>
              <w:t>Установка, настройка и восстановление функционирования прикладного и системного программного обеспечения устройств инфокоммуникационных систем</w:t>
            </w:r>
          </w:p>
          <w:p w14:paraId="2C6BCCD8" w14:textId="77777777" w:rsidR="00BC6B21" w:rsidRPr="00BC6B21" w:rsidRDefault="00BC6B21" w:rsidP="00AE6BED">
            <w:pPr>
              <w:suppressAutoHyphens/>
              <w:spacing w:after="0" w:line="240" w:lineRule="auto"/>
              <w:jc w:val="both"/>
              <w:rPr>
                <w:rFonts w:ascii="Times New Roman" w:eastAsia="Times New Roman" w:hAnsi="Times New Roman" w:cs="Times New Roman"/>
                <w:bCs/>
                <w:iCs/>
                <w:lang w:eastAsia="ru-RU"/>
              </w:rPr>
            </w:pPr>
            <w:r w:rsidRPr="00BC6B21">
              <w:rPr>
                <w:rFonts w:ascii="Times New Roman" w:eastAsia="Times New Roman" w:hAnsi="Times New Roman" w:cs="Times New Roman"/>
                <w:bCs/>
                <w:iCs/>
                <w:lang w:eastAsia="ru-RU"/>
              </w:rPr>
              <w:t>Удаление вредоносного программного обеспечения</w:t>
            </w:r>
          </w:p>
          <w:p w14:paraId="3E9E5189" w14:textId="77777777" w:rsidR="00BC6B21" w:rsidRPr="00BC6B21" w:rsidRDefault="00BC6B21" w:rsidP="00AE6BED">
            <w:pPr>
              <w:suppressAutoHyphens/>
              <w:spacing w:after="0" w:line="240" w:lineRule="auto"/>
              <w:jc w:val="both"/>
              <w:rPr>
                <w:rFonts w:ascii="Times New Roman" w:eastAsia="Times New Roman" w:hAnsi="Times New Roman" w:cs="Times New Roman"/>
                <w:bCs/>
                <w:iCs/>
                <w:lang w:eastAsia="ru-RU"/>
              </w:rPr>
            </w:pPr>
            <w:r w:rsidRPr="00BC6B21">
              <w:rPr>
                <w:rFonts w:ascii="Times New Roman" w:eastAsia="Times New Roman" w:hAnsi="Times New Roman" w:cs="Times New Roman"/>
                <w:bCs/>
                <w:iCs/>
                <w:lang w:eastAsia="ru-RU"/>
              </w:rPr>
              <w:t>Подключение к локальной и глобальной сети отдельных устройств инфокоммуникационных систем</w:t>
            </w:r>
          </w:p>
          <w:p w14:paraId="5AAAD128" w14:textId="77777777" w:rsidR="00BC6B21" w:rsidRPr="00BC6B21" w:rsidRDefault="00BC6B21" w:rsidP="00AE6BED">
            <w:pPr>
              <w:suppressAutoHyphens/>
              <w:spacing w:after="0" w:line="240" w:lineRule="auto"/>
              <w:jc w:val="both"/>
              <w:rPr>
                <w:rFonts w:ascii="Times New Roman" w:eastAsia="Times New Roman" w:hAnsi="Times New Roman" w:cs="Times New Roman"/>
                <w:bCs/>
                <w:iCs/>
                <w:lang w:eastAsia="ru-RU"/>
              </w:rPr>
            </w:pPr>
            <w:r w:rsidRPr="00BC6B21">
              <w:rPr>
                <w:rFonts w:ascii="Times New Roman" w:eastAsia="Times New Roman" w:hAnsi="Times New Roman" w:cs="Times New Roman"/>
                <w:bCs/>
                <w:iCs/>
                <w:lang w:eastAsia="ru-RU"/>
              </w:rPr>
              <w:t>Демонтаже и замена узлов и элементов отдельных устройств инфокоммуникационных систем, в том числе периферийного оборудования</w:t>
            </w:r>
          </w:p>
          <w:p w14:paraId="6626C3F2" w14:textId="77777777" w:rsidR="00BC6B21" w:rsidRPr="00BC6B21" w:rsidRDefault="00BC6B21" w:rsidP="00AE6BED">
            <w:pPr>
              <w:suppressAutoHyphens/>
              <w:spacing w:after="0" w:line="240" w:lineRule="auto"/>
              <w:jc w:val="both"/>
              <w:rPr>
                <w:rFonts w:ascii="Times New Roman" w:eastAsia="Times New Roman" w:hAnsi="Times New Roman" w:cs="Times New Roman"/>
                <w:bCs/>
                <w:iCs/>
                <w:lang w:eastAsia="ru-RU"/>
              </w:rPr>
            </w:pPr>
            <w:r w:rsidRPr="00BC6B21">
              <w:rPr>
                <w:rFonts w:ascii="Times New Roman" w:eastAsia="Times New Roman" w:hAnsi="Times New Roman" w:cs="Times New Roman"/>
                <w:bCs/>
                <w:iCs/>
                <w:lang w:eastAsia="ru-RU"/>
              </w:rPr>
              <w:t>Подготовка приспособлений и инструментов к работе</w:t>
            </w:r>
          </w:p>
          <w:p w14:paraId="783801A3" w14:textId="77777777" w:rsidR="00BC6B21" w:rsidRPr="00BC6B21" w:rsidRDefault="00BC6B21" w:rsidP="00AE6BED">
            <w:pPr>
              <w:suppressAutoHyphens/>
              <w:spacing w:after="0" w:line="240" w:lineRule="auto"/>
              <w:jc w:val="both"/>
              <w:rPr>
                <w:rFonts w:ascii="Times New Roman" w:eastAsia="Times New Roman" w:hAnsi="Times New Roman" w:cs="Times New Roman"/>
                <w:b/>
                <w:lang w:eastAsia="ru-RU"/>
              </w:rPr>
            </w:pPr>
            <w:r w:rsidRPr="00BC6B21">
              <w:rPr>
                <w:rFonts w:ascii="Times New Roman" w:eastAsia="Times New Roman" w:hAnsi="Times New Roman" w:cs="Times New Roman"/>
                <w:bCs/>
                <w:iCs/>
                <w:lang w:eastAsia="ru-RU"/>
              </w:rPr>
              <w:t>Оформлении гарантийной документации.</w:t>
            </w:r>
          </w:p>
        </w:tc>
        <w:tc>
          <w:tcPr>
            <w:tcW w:w="829" w:type="pct"/>
            <w:tcBorders>
              <w:top w:val="single" w:sz="4" w:space="0" w:color="auto"/>
              <w:left w:val="single" w:sz="4" w:space="0" w:color="auto"/>
              <w:bottom w:val="single" w:sz="4" w:space="0" w:color="auto"/>
              <w:right w:val="single" w:sz="4" w:space="0" w:color="auto"/>
            </w:tcBorders>
            <w:vAlign w:val="center"/>
            <w:hideMark/>
          </w:tcPr>
          <w:p w14:paraId="17A3CB8B" w14:textId="77777777" w:rsidR="00BC6B21" w:rsidRPr="00BC6B21" w:rsidRDefault="00BC6B21" w:rsidP="00AE6BED">
            <w:pPr>
              <w:spacing w:after="0" w:line="276" w:lineRule="auto"/>
              <w:jc w:val="center"/>
              <w:rPr>
                <w:rFonts w:ascii="Times New Roman" w:eastAsia="Times New Roman" w:hAnsi="Times New Roman" w:cs="Times New Roman"/>
                <w:b/>
                <w:iCs/>
                <w:lang w:eastAsia="ru-RU"/>
              </w:rPr>
            </w:pPr>
            <w:r w:rsidRPr="00BC6B21">
              <w:rPr>
                <w:rFonts w:ascii="Times New Roman" w:eastAsia="Times New Roman" w:hAnsi="Times New Roman" w:cs="Times New Roman"/>
                <w:b/>
                <w:iCs/>
                <w:lang w:eastAsia="ru-RU"/>
              </w:rPr>
              <w:t>216</w:t>
            </w:r>
          </w:p>
        </w:tc>
      </w:tr>
      <w:tr w:rsidR="00BC6B21" w:rsidRPr="00BC6B21" w14:paraId="4862F2FF" w14:textId="77777777" w:rsidTr="00057653">
        <w:tc>
          <w:tcPr>
            <w:tcW w:w="4171" w:type="pct"/>
            <w:gridSpan w:val="2"/>
            <w:tcBorders>
              <w:top w:val="single" w:sz="4" w:space="0" w:color="auto"/>
              <w:left w:val="single" w:sz="4" w:space="0" w:color="auto"/>
              <w:bottom w:val="single" w:sz="4" w:space="0" w:color="auto"/>
              <w:right w:val="single" w:sz="4" w:space="0" w:color="auto"/>
            </w:tcBorders>
            <w:hideMark/>
          </w:tcPr>
          <w:p w14:paraId="64DA6DFC" w14:textId="77777777" w:rsidR="00BC6B21" w:rsidRPr="00BC6B21" w:rsidRDefault="00BC6B21" w:rsidP="00AE6BED">
            <w:pPr>
              <w:spacing w:after="0" w:line="276" w:lineRule="auto"/>
              <w:rPr>
                <w:rFonts w:ascii="Times New Roman" w:eastAsia="Times New Roman" w:hAnsi="Times New Roman" w:cs="Times New Roman"/>
                <w:b/>
                <w:bCs/>
                <w:lang w:eastAsia="ru-RU"/>
              </w:rPr>
            </w:pPr>
            <w:r w:rsidRPr="00BC6B21">
              <w:rPr>
                <w:rFonts w:ascii="Times New Roman" w:eastAsia="Times New Roman" w:hAnsi="Times New Roman" w:cs="Times New Roman"/>
                <w:b/>
                <w:bCs/>
                <w:lang w:eastAsia="ru-RU"/>
              </w:rPr>
              <w:t>Всего</w:t>
            </w:r>
          </w:p>
        </w:tc>
        <w:tc>
          <w:tcPr>
            <w:tcW w:w="829" w:type="pct"/>
            <w:tcBorders>
              <w:top w:val="single" w:sz="4" w:space="0" w:color="auto"/>
              <w:left w:val="single" w:sz="4" w:space="0" w:color="auto"/>
              <w:bottom w:val="single" w:sz="4" w:space="0" w:color="auto"/>
              <w:right w:val="single" w:sz="4" w:space="0" w:color="auto"/>
            </w:tcBorders>
            <w:vAlign w:val="center"/>
            <w:hideMark/>
          </w:tcPr>
          <w:p w14:paraId="2ABA4E84" w14:textId="77777777" w:rsidR="00BC6B21" w:rsidRPr="00BC6B21" w:rsidRDefault="00BC6B21" w:rsidP="00AE6BED">
            <w:pPr>
              <w:spacing w:after="0" w:line="276" w:lineRule="auto"/>
              <w:jc w:val="center"/>
              <w:rPr>
                <w:rFonts w:ascii="Times New Roman" w:eastAsia="Times New Roman" w:hAnsi="Times New Roman" w:cs="Times New Roman"/>
                <w:b/>
                <w:iCs/>
                <w:lang w:eastAsia="ru-RU"/>
              </w:rPr>
            </w:pPr>
            <w:r w:rsidRPr="00BC6B21">
              <w:rPr>
                <w:rFonts w:ascii="Times New Roman" w:eastAsia="Times New Roman" w:hAnsi="Times New Roman" w:cs="Times New Roman"/>
                <w:b/>
                <w:iCs/>
                <w:lang w:eastAsia="ru-RU"/>
              </w:rPr>
              <w:t>564</w:t>
            </w:r>
          </w:p>
        </w:tc>
      </w:tr>
    </w:tbl>
    <w:p w14:paraId="171100B3" w14:textId="2763FBF5" w:rsidR="00BC6B21" w:rsidRPr="00BC6B21" w:rsidRDefault="00BC6B21" w:rsidP="00BC6B21">
      <w:pPr>
        <w:suppressAutoHyphens/>
        <w:spacing w:after="200" w:line="240" w:lineRule="auto"/>
        <w:jc w:val="both"/>
        <w:rPr>
          <w:rFonts w:ascii="Times New Roman" w:eastAsia="Times New Roman" w:hAnsi="Times New Roman" w:cs="Times New Roman"/>
          <w:bCs/>
          <w:i/>
          <w:lang w:eastAsia="ru-RU"/>
        </w:rPr>
      </w:pPr>
    </w:p>
    <w:p w14:paraId="02548143" w14:textId="77777777" w:rsidR="00BC6B21" w:rsidRPr="00BC6B21" w:rsidRDefault="00BC6B21" w:rsidP="00BC6B21">
      <w:pPr>
        <w:spacing w:after="0" w:line="276" w:lineRule="auto"/>
        <w:rPr>
          <w:rFonts w:ascii="Times New Roman" w:eastAsia="Times New Roman" w:hAnsi="Times New Roman" w:cs="Times New Roman"/>
          <w:i/>
          <w:lang w:eastAsia="ru-RU"/>
        </w:rPr>
        <w:sectPr w:rsidR="00BC6B21" w:rsidRPr="00BC6B21">
          <w:pgSz w:w="16840" w:h="11907" w:orient="landscape"/>
          <w:pgMar w:top="851" w:right="1134" w:bottom="851" w:left="992" w:header="709" w:footer="709" w:gutter="0"/>
          <w:cols w:space="720"/>
        </w:sectPr>
      </w:pPr>
    </w:p>
    <w:p w14:paraId="497D70D1" w14:textId="0718911C" w:rsidR="00BC6B21" w:rsidRPr="00BC6B21" w:rsidRDefault="00BC6B21" w:rsidP="00BC6B21">
      <w:pPr>
        <w:spacing w:after="0" w:line="276" w:lineRule="auto"/>
        <w:jc w:val="center"/>
        <w:rPr>
          <w:rFonts w:ascii="Times New Roman" w:eastAsia="Times New Roman" w:hAnsi="Times New Roman" w:cs="Times New Roman"/>
          <w:b/>
          <w:bCs/>
          <w:sz w:val="24"/>
          <w:szCs w:val="24"/>
          <w:lang w:eastAsia="ru-RU"/>
        </w:rPr>
      </w:pPr>
      <w:r w:rsidRPr="00BC6B21">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14:paraId="6C5DCCED" w14:textId="77777777" w:rsidR="00BC6B21" w:rsidRPr="00BC6B21" w:rsidRDefault="00BC6B21" w:rsidP="00AE6BED">
      <w:pPr>
        <w:tabs>
          <w:tab w:val="left" w:pos="1134"/>
        </w:tabs>
        <w:spacing w:after="0" w:line="276" w:lineRule="auto"/>
        <w:ind w:firstLine="709"/>
        <w:rPr>
          <w:rFonts w:ascii="Times New Roman" w:eastAsia="Times New Roman" w:hAnsi="Times New Roman" w:cs="Times New Roman"/>
          <w:b/>
          <w:bCs/>
          <w:sz w:val="24"/>
          <w:szCs w:val="24"/>
          <w:lang w:eastAsia="ru-RU"/>
        </w:rPr>
      </w:pPr>
    </w:p>
    <w:p w14:paraId="658B997B" w14:textId="77777777" w:rsidR="00BC6B21" w:rsidRPr="00BC6B21" w:rsidRDefault="00BC6B21" w:rsidP="005D2FFD">
      <w:pPr>
        <w:tabs>
          <w:tab w:val="left" w:pos="1134"/>
        </w:tabs>
        <w:spacing w:after="0" w:line="276" w:lineRule="auto"/>
        <w:ind w:firstLine="709"/>
        <w:jc w:val="both"/>
        <w:rPr>
          <w:rFonts w:ascii="Times New Roman" w:eastAsia="Times New Roman" w:hAnsi="Times New Roman" w:cs="Times New Roman"/>
          <w:b/>
          <w:bCs/>
          <w:sz w:val="24"/>
          <w:szCs w:val="24"/>
          <w:lang w:eastAsia="ru-RU"/>
        </w:rPr>
      </w:pPr>
      <w:r w:rsidRPr="00BC6B21">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14:paraId="378BE76A" w14:textId="716C4314" w:rsidR="00BC6B21" w:rsidRPr="00BC6B21" w:rsidRDefault="00AE6BED" w:rsidP="00AE6BED">
      <w:pPr>
        <w:tabs>
          <w:tab w:val="left" w:pos="1134"/>
        </w:tabs>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BC6B21" w:rsidRPr="00BC6B21">
        <w:rPr>
          <w:rFonts w:ascii="Times New Roman" w:eastAsia="Times New Roman" w:hAnsi="Times New Roman" w:cs="Times New Roman"/>
          <w:bCs/>
          <w:sz w:val="24"/>
          <w:szCs w:val="24"/>
          <w:lang w:eastAsia="ru-RU"/>
        </w:rPr>
        <w:t>Кабинет</w:t>
      </w:r>
      <w:r w:rsidR="00BC6B21" w:rsidRPr="00BC6B21">
        <w:rPr>
          <w:rFonts w:ascii="Times New Roman" w:eastAsia="Times New Roman" w:hAnsi="Times New Roman" w:cs="Times New Roman"/>
          <w:bCs/>
          <w:i/>
          <w:sz w:val="24"/>
          <w:szCs w:val="24"/>
          <w:lang w:eastAsia="ru-RU"/>
        </w:rPr>
        <w:t xml:space="preserve"> </w:t>
      </w:r>
      <w:r w:rsidRPr="00AE6BED">
        <w:rPr>
          <w:rFonts w:ascii="Times New Roman" w:eastAsia="Times New Roman" w:hAnsi="Times New Roman" w:cs="Times New Roman"/>
          <w:bCs/>
          <w:iCs/>
          <w:sz w:val="24"/>
          <w:szCs w:val="24"/>
          <w:lang w:eastAsia="ru-RU"/>
        </w:rPr>
        <w:t>и</w:t>
      </w:r>
      <w:r w:rsidR="00BC6B21" w:rsidRPr="00AE6BED">
        <w:rPr>
          <w:rFonts w:ascii="Times New Roman" w:eastAsia="Times New Roman" w:hAnsi="Times New Roman" w:cs="Times New Roman"/>
          <w:bCs/>
          <w:iCs/>
          <w:sz w:val="24"/>
          <w:szCs w:val="24"/>
          <w:lang w:eastAsia="ru-RU"/>
        </w:rPr>
        <w:t>нформ</w:t>
      </w:r>
      <w:r w:rsidR="00D51608">
        <w:rPr>
          <w:rFonts w:ascii="Times New Roman" w:eastAsia="Times New Roman" w:hAnsi="Times New Roman" w:cs="Times New Roman"/>
          <w:bCs/>
          <w:iCs/>
          <w:sz w:val="24"/>
          <w:szCs w:val="24"/>
          <w:lang w:eastAsia="ru-RU"/>
        </w:rPr>
        <w:t>атики</w:t>
      </w:r>
      <w:r w:rsidRPr="00AE6BED">
        <w:rPr>
          <w:rFonts w:ascii="Times New Roman" w:eastAsia="Times New Roman" w:hAnsi="Times New Roman" w:cs="Times New Roman"/>
          <w:bCs/>
          <w:iCs/>
          <w:sz w:val="24"/>
          <w:szCs w:val="24"/>
          <w:lang w:eastAsia="ru-RU"/>
        </w:rPr>
        <w:t>»</w:t>
      </w:r>
      <w:r w:rsidR="006866A5" w:rsidRPr="00D51608">
        <w:rPr>
          <w:rFonts w:ascii="Times New Roman" w:eastAsia="Times New Roman" w:hAnsi="Times New Roman" w:cs="Times New Roman"/>
          <w:bCs/>
          <w:iCs/>
          <w:sz w:val="24"/>
          <w:szCs w:val="24"/>
          <w:lang w:eastAsia="ru-RU"/>
        </w:rPr>
        <w:t>,</w:t>
      </w:r>
      <w:r w:rsidR="00BC6B21" w:rsidRPr="006866A5">
        <w:rPr>
          <w:rFonts w:ascii="Times New Roman" w:eastAsia="Times New Roman" w:hAnsi="Times New Roman" w:cs="Times New Roman"/>
          <w:bCs/>
          <w:iCs/>
          <w:sz w:val="24"/>
          <w:szCs w:val="24"/>
          <w:lang w:eastAsia="ru-RU"/>
        </w:rPr>
        <w:t xml:space="preserve"> </w:t>
      </w:r>
      <w:r w:rsidR="006866A5" w:rsidRPr="006866A5">
        <w:rPr>
          <w:rFonts w:ascii="Times New Roman" w:eastAsia="Times New Roman" w:hAnsi="Times New Roman" w:cs="Times New Roman"/>
          <w:bCs/>
          <w:iCs/>
          <w:sz w:val="24"/>
          <w:szCs w:val="24"/>
          <w:lang w:eastAsia="ru-RU"/>
        </w:rPr>
        <w:t>оснащенны</w:t>
      </w:r>
      <w:r>
        <w:rPr>
          <w:rFonts w:ascii="Times New Roman" w:eastAsia="Times New Roman" w:hAnsi="Times New Roman" w:cs="Times New Roman"/>
          <w:bCs/>
          <w:iCs/>
          <w:sz w:val="24"/>
          <w:szCs w:val="24"/>
          <w:lang w:eastAsia="ru-RU"/>
        </w:rPr>
        <w:t>й</w:t>
      </w:r>
      <w:r w:rsidR="006866A5" w:rsidRPr="006866A5">
        <w:rPr>
          <w:rFonts w:ascii="Times New Roman" w:eastAsia="Times New Roman" w:hAnsi="Times New Roman" w:cs="Times New Roman"/>
          <w:bCs/>
          <w:iCs/>
          <w:sz w:val="24"/>
          <w:szCs w:val="24"/>
          <w:lang w:eastAsia="ru-RU"/>
        </w:rPr>
        <w:t xml:space="preserve"> в соответствии с п. 6.1.2.1 </w:t>
      </w:r>
      <w:r w:rsidR="00587F6D">
        <w:rPr>
          <w:rFonts w:ascii="Times New Roman" w:eastAsia="Times New Roman" w:hAnsi="Times New Roman" w:cs="Times New Roman"/>
          <w:bCs/>
          <w:iCs/>
          <w:sz w:val="24"/>
          <w:szCs w:val="24"/>
          <w:lang w:eastAsia="ru-RU"/>
        </w:rPr>
        <w:t>п</w:t>
      </w:r>
      <w:r w:rsidR="006866A5" w:rsidRPr="006866A5">
        <w:rPr>
          <w:rFonts w:ascii="Times New Roman" w:eastAsia="Times New Roman" w:hAnsi="Times New Roman" w:cs="Times New Roman"/>
          <w:bCs/>
          <w:iCs/>
          <w:sz w:val="24"/>
          <w:szCs w:val="24"/>
          <w:lang w:eastAsia="ru-RU"/>
        </w:rPr>
        <w:t xml:space="preserve">римерной </w:t>
      </w:r>
      <w:r w:rsidR="00587F6D">
        <w:rPr>
          <w:rFonts w:ascii="Times New Roman" w:eastAsia="Times New Roman" w:hAnsi="Times New Roman" w:cs="Times New Roman"/>
          <w:bCs/>
          <w:iCs/>
          <w:sz w:val="24"/>
          <w:szCs w:val="24"/>
          <w:lang w:eastAsia="ru-RU"/>
        </w:rPr>
        <w:t>основной образовательной</w:t>
      </w:r>
      <w:r w:rsidR="006866A5" w:rsidRPr="006866A5">
        <w:rPr>
          <w:rFonts w:ascii="Times New Roman" w:eastAsia="Times New Roman" w:hAnsi="Times New Roman" w:cs="Times New Roman"/>
          <w:bCs/>
          <w:iCs/>
          <w:sz w:val="24"/>
          <w:szCs w:val="24"/>
          <w:lang w:eastAsia="ru-RU"/>
        </w:rPr>
        <w:t xml:space="preserve"> программы по профессии.</w:t>
      </w:r>
    </w:p>
    <w:p w14:paraId="6C54F1B5" w14:textId="6C152FFA" w:rsidR="00BC6B21" w:rsidRPr="00BC6B21" w:rsidRDefault="00D51608" w:rsidP="00AE6BED">
      <w:pPr>
        <w:tabs>
          <w:tab w:val="left" w:pos="1134"/>
        </w:tabs>
        <w:suppressAutoHyphens/>
        <w:spacing w:after="0" w:line="276"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w:t>
      </w:r>
      <w:r w:rsidR="00BC6B21" w:rsidRPr="00BC6B21">
        <w:rPr>
          <w:rFonts w:ascii="Times New Roman" w:eastAsia="Times New Roman" w:hAnsi="Times New Roman" w:cs="Times New Roman"/>
          <w:bCs/>
          <w:sz w:val="24"/>
          <w:szCs w:val="24"/>
          <w:lang w:eastAsia="ru-RU"/>
        </w:rPr>
        <w:t>Лаборатори</w:t>
      </w:r>
      <w:r>
        <w:rPr>
          <w:rFonts w:ascii="Times New Roman" w:eastAsia="Times New Roman" w:hAnsi="Times New Roman" w:cs="Times New Roman"/>
          <w:bCs/>
          <w:sz w:val="24"/>
          <w:szCs w:val="24"/>
          <w:lang w:eastAsia="ru-RU"/>
        </w:rPr>
        <w:t>я информационных технологий»</w:t>
      </w:r>
      <w:r w:rsidR="00BC6B21" w:rsidRPr="00BC6B21">
        <w:rPr>
          <w:rFonts w:ascii="Times New Roman" w:eastAsia="Times New Roman" w:hAnsi="Times New Roman" w:cs="Times New Roman"/>
          <w:bCs/>
          <w:i/>
          <w:sz w:val="24"/>
          <w:szCs w:val="24"/>
          <w:lang w:eastAsia="ru-RU"/>
        </w:rPr>
        <w:t xml:space="preserve">, </w:t>
      </w:r>
      <w:r w:rsidR="00BC6B21" w:rsidRPr="00BC6B21">
        <w:rPr>
          <w:rFonts w:ascii="Times New Roman" w:eastAsia="Times New Roman" w:hAnsi="Times New Roman" w:cs="Times New Roman"/>
          <w:bCs/>
          <w:sz w:val="24"/>
          <w:szCs w:val="24"/>
          <w:lang w:eastAsia="ru-RU"/>
        </w:rPr>
        <w:t>оснащенн</w:t>
      </w:r>
      <w:r>
        <w:rPr>
          <w:rFonts w:ascii="Times New Roman" w:eastAsia="Times New Roman" w:hAnsi="Times New Roman" w:cs="Times New Roman"/>
          <w:bCs/>
          <w:sz w:val="24"/>
          <w:szCs w:val="24"/>
          <w:lang w:eastAsia="ru-RU"/>
        </w:rPr>
        <w:t>ая</w:t>
      </w:r>
      <w:r w:rsidR="00BC6B21" w:rsidRPr="00BC6B21">
        <w:rPr>
          <w:rFonts w:ascii="Times New Roman" w:eastAsia="Times New Roman" w:hAnsi="Times New Roman" w:cs="Times New Roman"/>
          <w:bCs/>
          <w:sz w:val="24"/>
          <w:szCs w:val="24"/>
          <w:lang w:eastAsia="ru-RU"/>
        </w:rPr>
        <w:t xml:space="preserve"> в соответствии с п. 6.1.2.</w:t>
      </w:r>
      <w:r w:rsidR="00587F6D">
        <w:rPr>
          <w:rFonts w:ascii="Times New Roman" w:eastAsia="Times New Roman" w:hAnsi="Times New Roman" w:cs="Times New Roman"/>
          <w:bCs/>
          <w:sz w:val="24"/>
          <w:szCs w:val="24"/>
          <w:lang w:eastAsia="ru-RU"/>
        </w:rPr>
        <w:t>3</w:t>
      </w:r>
      <w:r w:rsidR="00BC6B21" w:rsidRPr="00BC6B21">
        <w:rPr>
          <w:rFonts w:ascii="Times New Roman" w:eastAsia="Times New Roman" w:hAnsi="Times New Roman" w:cs="Times New Roman"/>
          <w:bCs/>
          <w:sz w:val="24"/>
          <w:szCs w:val="24"/>
          <w:lang w:eastAsia="ru-RU"/>
        </w:rPr>
        <w:t xml:space="preserve"> </w:t>
      </w:r>
      <w:r w:rsidR="00587F6D">
        <w:rPr>
          <w:rFonts w:ascii="Times New Roman" w:eastAsia="Times New Roman" w:hAnsi="Times New Roman" w:cs="Times New Roman"/>
          <w:bCs/>
          <w:sz w:val="24"/>
          <w:szCs w:val="24"/>
          <w:lang w:eastAsia="ru-RU"/>
        </w:rPr>
        <w:t>п</w:t>
      </w:r>
      <w:r w:rsidR="00BC6B21" w:rsidRPr="00BC6B21">
        <w:rPr>
          <w:rFonts w:ascii="Times New Roman" w:eastAsia="Times New Roman" w:hAnsi="Times New Roman" w:cs="Times New Roman"/>
          <w:bCs/>
          <w:sz w:val="24"/>
          <w:szCs w:val="24"/>
          <w:lang w:eastAsia="ru-RU"/>
        </w:rPr>
        <w:t xml:space="preserve">римерной </w:t>
      </w:r>
      <w:r w:rsidR="00587F6D">
        <w:rPr>
          <w:rFonts w:ascii="Times New Roman" w:eastAsia="Times New Roman" w:hAnsi="Times New Roman" w:cs="Times New Roman"/>
          <w:bCs/>
          <w:sz w:val="24"/>
          <w:szCs w:val="24"/>
          <w:lang w:eastAsia="ru-RU"/>
        </w:rPr>
        <w:t>основной образовательной</w:t>
      </w:r>
      <w:r w:rsidR="00BC6B21" w:rsidRPr="00BC6B21">
        <w:rPr>
          <w:rFonts w:ascii="Times New Roman" w:eastAsia="Times New Roman" w:hAnsi="Times New Roman" w:cs="Times New Roman"/>
          <w:bCs/>
          <w:sz w:val="24"/>
          <w:szCs w:val="24"/>
          <w:lang w:eastAsia="ru-RU"/>
        </w:rPr>
        <w:t xml:space="preserve"> программы по </w:t>
      </w:r>
      <w:r w:rsidR="00BC6B21" w:rsidRPr="006866A5">
        <w:rPr>
          <w:rFonts w:ascii="Times New Roman" w:eastAsia="Times New Roman" w:hAnsi="Times New Roman" w:cs="Times New Roman"/>
          <w:bCs/>
          <w:iCs/>
          <w:sz w:val="24"/>
          <w:szCs w:val="24"/>
          <w:lang w:eastAsia="ru-RU"/>
        </w:rPr>
        <w:t>профессии.</w:t>
      </w:r>
    </w:p>
    <w:p w14:paraId="739D8DCF" w14:textId="571E8285" w:rsidR="00BC6B21" w:rsidRPr="00BC6B21" w:rsidRDefault="00D51608" w:rsidP="00AE6BED">
      <w:pPr>
        <w:tabs>
          <w:tab w:val="left" w:pos="1134"/>
        </w:tabs>
        <w:suppressAutoHyphens/>
        <w:spacing w:after="0" w:line="276"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Мастерская ремонта и обслуживания устройств инфокоммуникационных систем,</w:t>
      </w:r>
      <w:r w:rsidR="006866A5">
        <w:rPr>
          <w:rFonts w:ascii="Times New Roman" w:eastAsia="Times New Roman" w:hAnsi="Times New Roman" w:cs="Times New Roman"/>
          <w:bCs/>
          <w:iCs/>
          <w:sz w:val="24"/>
          <w:szCs w:val="24"/>
          <w:lang w:eastAsia="ru-RU"/>
        </w:rPr>
        <w:t xml:space="preserve"> </w:t>
      </w:r>
      <w:r w:rsidR="00BC6B21" w:rsidRPr="00BC6B21">
        <w:rPr>
          <w:rFonts w:ascii="Times New Roman" w:eastAsia="Times New Roman" w:hAnsi="Times New Roman" w:cs="Times New Roman"/>
          <w:bCs/>
          <w:sz w:val="24"/>
          <w:szCs w:val="24"/>
          <w:lang w:eastAsia="ru-RU"/>
        </w:rPr>
        <w:t>оснащенн</w:t>
      </w:r>
      <w:r>
        <w:rPr>
          <w:rFonts w:ascii="Times New Roman" w:eastAsia="Times New Roman" w:hAnsi="Times New Roman" w:cs="Times New Roman"/>
          <w:bCs/>
          <w:sz w:val="24"/>
          <w:szCs w:val="24"/>
          <w:lang w:eastAsia="ru-RU"/>
        </w:rPr>
        <w:t>ая</w:t>
      </w:r>
      <w:r w:rsidR="00BC6B21" w:rsidRPr="00BC6B21">
        <w:rPr>
          <w:rFonts w:ascii="Times New Roman" w:eastAsia="Times New Roman" w:hAnsi="Times New Roman" w:cs="Times New Roman"/>
          <w:bCs/>
          <w:sz w:val="24"/>
          <w:szCs w:val="24"/>
          <w:lang w:eastAsia="ru-RU"/>
        </w:rPr>
        <w:t xml:space="preserve"> в соответствии с п. 6.1.2.</w:t>
      </w:r>
      <w:r w:rsidR="00587F6D">
        <w:rPr>
          <w:rFonts w:ascii="Times New Roman" w:eastAsia="Times New Roman" w:hAnsi="Times New Roman" w:cs="Times New Roman"/>
          <w:bCs/>
          <w:sz w:val="24"/>
          <w:szCs w:val="24"/>
          <w:lang w:eastAsia="ru-RU"/>
        </w:rPr>
        <w:t>4</w:t>
      </w:r>
      <w:r w:rsidR="00BC6B21" w:rsidRPr="00BC6B21">
        <w:rPr>
          <w:rFonts w:ascii="Times New Roman" w:eastAsia="Times New Roman" w:hAnsi="Times New Roman" w:cs="Times New Roman"/>
          <w:bCs/>
          <w:sz w:val="24"/>
          <w:szCs w:val="24"/>
          <w:lang w:eastAsia="ru-RU"/>
        </w:rPr>
        <w:t xml:space="preserve"> </w:t>
      </w:r>
      <w:r w:rsidR="00587F6D">
        <w:rPr>
          <w:rFonts w:ascii="Times New Roman" w:eastAsia="Times New Roman" w:hAnsi="Times New Roman" w:cs="Times New Roman"/>
          <w:bCs/>
          <w:sz w:val="24"/>
          <w:szCs w:val="24"/>
          <w:lang w:eastAsia="ru-RU"/>
        </w:rPr>
        <w:t>п</w:t>
      </w:r>
      <w:r w:rsidR="00BC6B21" w:rsidRPr="00BC6B21">
        <w:rPr>
          <w:rFonts w:ascii="Times New Roman" w:eastAsia="Times New Roman" w:hAnsi="Times New Roman" w:cs="Times New Roman"/>
          <w:bCs/>
          <w:sz w:val="24"/>
          <w:szCs w:val="24"/>
          <w:lang w:eastAsia="ru-RU"/>
        </w:rPr>
        <w:t xml:space="preserve">римерной </w:t>
      </w:r>
      <w:r w:rsidR="00587F6D">
        <w:rPr>
          <w:rFonts w:ascii="Times New Roman" w:eastAsia="Times New Roman" w:hAnsi="Times New Roman" w:cs="Times New Roman"/>
          <w:bCs/>
          <w:sz w:val="24"/>
          <w:szCs w:val="24"/>
          <w:lang w:eastAsia="ru-RU"/>
        </w:rPr>
        <w:t>основной образовательной</w:t>
      </w:r>
      <w:r w:rsidR="00BC6B21" w:rsidRPr="00BC6B21">
        <w:rPr>
          <w:rFonts w:ascii="Times New Roman" w:eastAsia="Times New Roman" w:hAnsi="Times New Roman" w:cs="Times New Roman"/>
          <w:bCs/>
          <w:sz w:val="24"/>
          <w:szCs w:val="24"/>
          <w:lang w:eastAsia="ru-RU"/>
        </w:rPr>
        <w:t xml:space="preserve"> программы по данной </w:t>
      </w:r>
      <w:r w:rsidR="00BC6B21" w:rsidRPr="006866A5">
        <w:rPr>
          <w:rFonts w:ascii="Times New Roman" w:eastAsia="Times New Roman" w:hAnsi="Times New Roman" w:cs="Times New Roman"/>
          <w:bCs/>
          <w:iCs/>
          <w:sz w:val="24"/>
          <w:szCs w:val="24"/>
          <w:lang w:eastAsia="ru-RU"/>
        </w:rPr>
        <w:t>профессии.</w:t>
      </w:r>
    </w:p>
    <w:p w14:paraId="4B54A1CE" w14:textId="6074B8C0" w:rsidR="00BC6B21" w:rsidRPr="006866A5" w:rsidRDefault="00BC6B21" w:rsidP="00AE6BED">
      <w:pPr>
        <w:tabs>
          <w:tab w:val="left" w:pos="1134"/>
        </w:tabs>
        <w:suppressAutoHyphens/>
        <w:spacing w:after="0" w:line="276" w:lineRule="auto"/>
        <w:ind w:firstLine="709"/>
        <w:jc w:val="both"/>
        <w:rPr>
          <w:rFonts w:ascii="Times New Roman" w:eastAsia="Times New Roman" w:hAnsi="Times New Roman" w:cs="Times New Roman"/>
          <w:bCs/>
          <w:iCs/>
          <w:sz w:val="24"/>
          <w:szCs w:val="24"/>
          <w:lang w:eastAsia="ru-RU"/>
        </w:rPr>
      </w:pPr>
      <w:r w:rsidRPr="00BC6B21">
        <w:rPr>
          <w:rFonts w:ascii="Times New Roman" w:eastAsia="Times New Roman" w:hAnsi="Times New Roman" w:cs="Times New Roman"/>
          <w:bCs/>
          <w:sz w:val="24"/>
          <w:szCs w:val="24"/>
          <w:lang w:eastAsia="ru-RU"/>
        </w:rPr>
        <w:t>Оснащенные базы практики, в соответствии с п 6.1.2.</w:t>
      </w:r>
      <w:r w:rsidR="00587F6D">
        <w:rPr>
          <w:rFonts w:ascii="Times New Roman" w:eastAsia="Times New Roman" w:hAnsi="Times New Roman" w:cs="Times New Roman"/>
          <w:bCs/>
          <w:sz w:val="24"/>
          <w:szCs w:val="24"/>
          <w:lang w:eastAsia="ru-RU"/>
        </w:rPr>
        <w:t>5</w:t>
      </w:r>
      <w:r w:rsidRPr="00BC6B21">
        <w:rPr>
          <w:rFonts w:ascii="Times New Roman" w:eastAsia="Times New Roman" w:hAnsi="Times New Roman" w:cs="Times New Roman"/>
          <w:bCs/>
          <w:sz w:val="24"/>
          <w:szCs w:val="24"/>
          <w:lang w:eastAsia="ru-RU"/>
        </w:rPr>
        <w:t xml:space="preserve"> примерной </w:t>
      </w:r>
      <w:r w:rsidR="00587F6D">
        <w:rPr>
          <w:rFonts w:ascii="Times New Roman" w:eastAsia="Times New Roman" w:hAnsi="Times New Roman" w:cs="Times New Roman"/>
          <w:bCs/>
          <w:sz w:val="24"/>
          <w:szCs w:val="24"/>
          <w:lang w:eastAsia="ru-RU"/>
        </w:rPr>
        <w:t>основной образовательной</w:t>
      </w:r>
      <w:r w:rsidRPr="00BC6B21">
        <w:rPr>
          <w:rFonts w:ascii="Times New Roman" w:eastAsia="Times New Roman" w:hAnsi="Times New Roman" w:cs="Times New Roman"/>
          <w:bCs/>
          <w:sz w:val="24"/>
          <w:szCs w:val="24"/>
          <w:lang w:eastAsia="ru-RU"/>
        </w:rPr>
        <w:t xml:space="preserve"> программы по </w:t>
      </w:r>
      <w:r w:rsidRPr="006866A5">
        <w:rPr>
          <w:rFonts w:ascii="Times New Roman" w:eastAsia="Times New Roman" w:hAnsi="Times New Roman" w:cs="Times New Roman"/>
          <w:bCs/>
          <w:iCs/>
          <w:sz w:val="24"/>
          <w:szCs w:val="24"/>
          <w:lang w:eastAsia="ru-RU"/>
        </w:rPr>
        <w:t>профессии.</w:t>
      </w:r>
    </w:p>
    <w:p w14:paraId="08D04138" w14:textId="77777777" w:rsidR="00BC6B21" w:rsidRPr="00BC6B21" w:rsidRDefault="00BC6B21" w:rsidP="00AE6BED">
      <w:pPr>
        <w:tabs>
          <w:tab w:val="left" w:pos="1134"/>
        </w:tabs>
        <w:suppressAutoHyphens/>
        <w:spacing w:after="0" w:line="276" w:lineRule="auto"/>
        <w:ind w:firstLine="709"/>
        <w:jc w:val="both"/>
        <w:rPr>
          <w:rFonts w:ascii="Times New Roman" w:eastAsia="Times New Roman" w:hAnsi="Times New Roman" w:cs="Times New Roman"/>
          <w:bCs/>
          <w:i/>
          <w:sz w:val="24"/>
          <w:szCs w:val="24"/>
          <w:lang w:eastAsia="ru-RU"/>
        </w:rPr>
      </w:pPr>
    </w:p>
    <w:p w14:paraId="3862AB9B" w14:textId="77777777" w:rsidR="00BC6B21" w:rsidRPr="00BC6B21" w:rsidRDefault="00BC6B21" w:rsidP="00AE6BED">
      <w:pPr>
        <w:tabs>
          <w:tab w:val="left" w:pos="1134"/>
        </w:tabs>
        <w:spacing w:after="0" w:line="276" w:lineRule="auto"/>
        <w:ind w:firstLine="709"/>
        <w:rPr>
          <w:rFonts w:ascii="Times New Roman" w:eastAsia="Times New Roman" w:hAnsi="Times New Roman" w:cs="Times New Roman"/>
          <w:b/>
          <w:bCs/>
          <w:sz w:val="24"/>
          <w:szCs w:val="24"/>
          <w:lang w:eastAsia="ru-RU"/>
        </w:rPr>
      </w:pPr>
      <w:r w:rsidRPr="00BC6B21">
        <w:rPr>
          <w:rFonts w:ascii="Times New Roman" w:eastAsia="Times New Roman" w:hAnsi="Times New Roman" w:cs="Times New Roman"/>
          <w:b/>
          <w:bCs/>
          <w:sz w:val="24"/>
          <w:szCs w:val="24"/>
          <w:lang w:eastAsia="ru-RU"/>
        </w:rPr>
        <w:t>3.2. Информационное обеспечение реализации программы</w:t>
      </w:r>
    </w:p>
    <w:p w14:paraId="3C5E1DDE" w14:textId="0C057E6F" w:rsidR="00BC6B21" w:rsidRPr="00BC6B21" w:rsidRDefault="00BC6B21" w:rsidP="00AE6BED">
      <w:pPr>
        <w:tabs>
          <w:tab w:val="left" w:pos="1134"/>
        </w:tabs>
        <w:suppressAutoHyphens/>
        <w:spacing w:after="0" w:line="276" w:lineRule="auto"/>
        <w:ind w:firstLine="709"/>
        <w:jc w:val="both"/>
        <w:rPr>
          <w:rFonts w:ascii="Times New Roman" w:eastAsia="Times New Roman" w:hAnsi="Times New Roman" w:cs="Times New Roman"/>
          <w:sz w:val="24"/>
          <w:szCs w:val="24"/>
          <w:lang w:eastAsia="ru-RU"/>
        </w:rPr>
      </w:pPr>
      <w:r w:rsidRPr="00BC6B2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BC6B21">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C6B21">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1ACAF36" w14:textId="77777777" w:rsidR="00BC6B21" w:rsidRPr="00BC6B21" w:rsidRDefault="00BC6B21" w:rsidP="00AE6BED">
      <w:pPr>
        <w:tabs>
          <w:tab w:val="left" w:pos="1134"/>
        </w:tabs>
        <w:spacing w:after="0" w:line="276" w:lineRule="auto"/>
        <w:ind w:firstLine="709"/>
        <w:contextualSpacing/>
        <w:rPr>
          <w:rFonts w:ascii="Times New Roman" w:eastAsia="Times New Roman" w:hAnsi="Times New Roman" w:cs="Times New Roman"/>
          <w:sz w:val="24"/>
          <w:szCs w:val="24"/>
          <w:lang w:eastAsia="ru-RU"/>
        </w:rPr>
      </w:pPr>
    </w:p>
    <w:p w14:paraId="58CA4AC3" w14:textId="5D1B23F0" w:rsidR="00BC6B21" w:rsidRPr="005D2FFD" w:rsidRDefault="00BC6B21" w:rsidP="005D2FFD">
      <w:pPr>
        <w:pStyle w:val="ae"/>
        <w:numPr>
          <w:ilvl w:val="2"/>
          <w:numId w:val="47"/>
        </w:numPr>
        <w:tabs>
          <w:tab w:val="left" w:pos="1134"/>
        </w:tabs>
        <w:spacing w:after="0"/>
        <w:contextualSpacing/>
        <w:rPr>
          <w:b/>
        </w:rPr>
      </w:pPr>
      <w:r w:rsidRPr="005D2FFD">
        <w:rPr>
          <w:b/>
        </w:rPr>
        <w:t>Основные печатные издания</w:t>
      </w:r>
    </w:p>
    <w:p w14:paraId="76CE22D4" w14:textId="77777777" w:rsidR="005D2FFD" w:rsidRPr="005D2FFD" w:rsidRDefault="005D2FFD" w:rsidP="005D2FFD">
      <w:pPr>
        <w:tabs>
          <w:tab w:val="left" w:pos="1134"/>
        </w:tabs>
        <w:spacing w:after="0"/>
        <w:ind w:left="708"/>
        <w:contextualSpacing/>
        <w:rPr>
          <w:b/>
        </w:rPr>
      </w:pPr>
    </w:p>
    <w:p w14:paraId="63A2F1C2" w14:textId="6BDD452F" w:rsidR="00BC6B21" w:rsidRPr="00587F6D" w:rsidRDefault="00BC6B21" w:rsidP="00210BBE">
      <w:pPr>
        <w:numPr>
          <w:ilvl w:val="0"/>
          <w:numId w:val="48"/>
        </w:numPr>
        <w:tabs>
          <w:tab w:val="left" w:pos="1134"/>
        </w:tabs>
        <w:spacing w:after="0" w:line="276" w:lineRule="auto"/>
        <w:ind w:left="0" w:firstLine="709"/>
        <w:contextualSpacing/>
        <w:jc w:val="both"/>
        <w:rPr>
          <w:rFonts w:ascii="Times New Roman" w:eastAsia="Times New Roman" w:hAnsi="Times New Roman" w:cs="Times New Roman"/>
          <w:bCs/>
          <w:sz w:val="24"/>
          <w:lang w:eastAsia="ru-RU"/>
        </w:rPr>
      </w:pPr>
      <w:r w:rsidRPr="00587F6D">
        <w:rPr>
          <w:rFonts w:ascii="Times New Roman" w:eastAsia="Times New Roman" w:hAnsi="Times New Roman" w:cs="Times New Roman"/>
          <w:bCs/>
          <w:sz w:val="24"/>
          <w:lang w:eastAsia="ru-RU"/>
        </w:rPr>
        <w:t xml:space="preserve">Гагарина, Л. Г. Технические средства информатизации: учеб. пособие / Л.Г. Гагарина. </w:t>
      </w:r>
      <w:r w:rsidR="00587F6D">
        <w:rPr>
          <w:rFonts w:ascii="Times New Roman" w:eastAsia="Times New Roman" w:hAnsi="Times New Roman" w:cs="Times New Roman"/>
          <w:bCs/>
          <w:sz w:val="24"/>
          <w:lang w:eastAsia="ru-RU"/>
        </w:rPr>
        <w:t>–</w:t>
      </w:r>
      <w:r w:rsidRPr="00587F6D">
        <w:rPr>
          <w:rFonts w:ascii="Times New Roman" w:eastAsia="Times New Roman" w:hAnsi="Times New Roman" w:cs="Times New Roman"/>
          <w:bCs/>
          <w:sz w:val="24"/>
          <w:lang w:eastAsia="ru-RU"/>
        </w:rPr>
        <w:t xml:space="preserve"> Москва: ИНФРА-М, 20</w:t>
      </w:r>
      <w:r w:rsidR="00587F6D">
        <w:rPr>
          <w:rFonts w:ascii="Times New Roman" w:eastAsia="Times New Roman" w:hAnsi="Times New Roman" w:cs="Times New Roman"/>
          <w:bCs/>
          <w:sz w:val="24"/>
          <w:lang w:eastAsia="ru-RU"/>
        </w:rPr>
        <w:t>21</w:t>
      </w:r>
      <w:r w:rsidRPr="00587F6D">
        <w:rPr>
          <w:rFonts w:ascii="Times New Roman" w:eastAsia="Times New Roman" w:hAnsi="Times New Roman" w:cs="Times New Roman"/>
          <w:bCs/>
          <w:sz w:val="24"/>
          <w:lang w:eastAsia="ru-RU"/>
        </w:rPr>
        <w:t xml:space="preserve">. </w:t>
      </w:r>
      <w:r w:rsidR="00587F6D">
        <w:rPr>
          <w:rFonts w:ascii="Times New Roman" w:eastAsia="Times New Roman" w:hAnsi="Times New Roman" w:cs="Times New Roman"/>
          <w:bCs/>
          <w:sz w:val="24"/>
          <w:lang w:eastAsia="ru-RU"/>
        </w:rPr>
        <w:t>–</w:t>
      </w:r>
      <w:r w:rsidRPr="00587F6D">
        <w:rPr>
          <w:rFonts w:ascii="Times New Roman" w:eastAsia="Times New Roman" w:hAnsi="Times New Roman" w:cs="Times New Roman"/>
          <w:bCs/>
          <w:sz w:val="24"/>
          <w:lang w:eastAsia="ru-RU"/>
        </w:rPr>
        <w:t xml:space="preserve"> 2</w:t>
      </w:r>
      <w:r w:rsidR="00587F6D">
        <w:rPr>
          <w:rFonts w:ascii="Times New Roman" w:eastAsia="Times New Roman" w:hAnsi="Times New Roman" w:cs="Times New Roman"/>
          <w:bCs/>
          <w:sz w:val="24"/>
          <w:lang w:eastAsia="ru-RU"/>
        </w:rPr>
        <w:t>60</w:t>
      </w:r>
      <w:r w:rsidRPr="00587F6D">
        <w:rPr>
          <w:rFonts w:ascii="Times New Roman" w:eastAsia="Times New Roman" w:hAnsi="Times New Roman" w:cs="Times New Roman"/>
          <w:bCs/>
          <w:sz w:val="24"/>
          <w:lang w:eastAsia="ru-RU"/>
        </w:rPr>
        <w:t xml:space="preserve"> с. </w:t>
      </w:r>
      <w:r w:rsidR="00587F6D">
        <w:rPr>
          <w:rFonts w:ascii="Times New Roman" w:eastAsia="Times New Roman" w:hAnsi="Times New Roman" w:cs="Times New Roman"/>
          <w:bCs/>
          <w:sz w:val="24"/>
          <w:lang w:eastAsia="ru-RU"/>
        </w:rPr>
        <w:t>–</w:t>
      </w:r>
      <w:r w:rsidRPr="00587F6D">
        <w:rPr>
          <w:rFonts w:ascii="Times New Roman" w:eastAsia="Times New Roman" w:hAnsi="Times New Roman" w:cs="Times New Roman"/>
          <w:bCs/>
          <w:sz w:val="24"/>
          <w:lang w:eastAsia="ru-RU"/>
        </w:rPr>
        <w:t xml:space="preserve"> (Среднее профессиональное образование). </w:t>
      </w:r>
    </w:p>
    <w:p w14:paraId="28BEB79A" w14:textId="3457943A" w:rsidR="00BC6B21" w:rsidRDefault="00BC6B21" w:rsidP="00210BBE">
      <w:pPr>
        <w:numPr>
          <w:ilvl w:val="0"/>
          <w:numId w:val="48"/>
        </w:numPr>
        <w:tabs>
          <w:tab w:val="left" w:pos="1134"/>
        </w:tabs>
        <w:spacing w:after="0" w:line="276" w:lineRule="auto"/>
        <w:ind w:left="0" w:firstLine="709"/>
        <w:contextualSpacing/>
        <w:jc w:val="both"/>
        <w:rPr>
          <w:rFonts w:ascii="Times New Roman" w:eastAsia="Times New Roman" w:hAnsi="Times New Roman" w:cs="Times New Roman"/>
          <w:bCs/>
          <w:sz w:val="24"/>
          <w:lang w:eastAsia="ru-RU"/>
        </w:rPr>
      </w:pPr>
      <w:r w:rsidRPr="00587F6D">
        <w:rPr>
          <w:rFonts w:ascii="Times New Roman" w:eastAsia="Times New Roman" w:hAnsi="Times New Roman" w:cs="Times New Roman"/>
          <w:bCs/>
          <w:sz w:val="24"/>
          <w:lang w:eastAsia="ru-RU"/>
        </w:rPr>
        <w:t>Пастернак Е. Смартфоны и планшеты Android проще простого. – СПб.: Питер, 201</w:t>
      </w:r>
      <w:r w:rsidR="00587F6D" w:rsidRPr="00587F6D">
        <w:rPr>
          <w:rFonts w:ascii="Times New Roman" w:eastAsia="Times New Roman" w:hAnsi="Times New Roman" w:cs="Times New Roman"/>
          <w:bCs/>
          <w:sz w:val="24"/>
          <w:lang w:eastAsia="ru-RU"/>
        </w:rPr>
        <w:t>7</w:t>
      </w:r>
      <w:r w:rsidRPr="00587F6D">
        <w:rPr>
          <w:rFonts w:ascii="Times New Roman" w:eastAsia="Times New Roman" w:hAnsi="Times New Roman" w:cs="Times New Roman"/>
          <w:bCs/>
          <w:sz w:val="24"/>
          <w:lang w:eastAsia="ru-RU"/>
        </w:rPr>
        <w:t>. – 240 с.: ил.</w:t>
      </w:r>
    </w:p>
    <w:p w14:paraId="1EDE337D" w14:textId="77777777" w:rsidR="005D2FFD" w:rsidRPr="00587F6D" w:rsidRDefault="005D2FFD" w:rsidP="005D2FFD">
      <w:pPr>
        <w:tabs>
          <w:tab w:val="left" w:pos="1134"/>
        </w:tabs>
        <w:spacing w:after="0" w:line="276" w:lineRule="auto"/>
        <w:ind w:left="851"/>
        <w:contextualSpacing/>
        <w:jc w:val="both"/>
        <w:rPr>
          <w:rFonts w:ascii="Times New Roman" w:eastAsia="Times New Roman" w:hAnsi="Times New Roman" w:cs="Times New Roman"/>
          <w:bCs/>
          <w:sz w:val="24"/>
          <w:lang w:eastAsia="ru-RU"/>
        </w:rPr>
      </w:pPr>
    </w:p>
    <w:p w14:paraId="1CC0C0EA" w14:textId="77777777" w:rsidR="00BC6B21" w:rsidRPr="00BC6B21" w:rsidRDefault="00BC6B21" w:rsidP="00AE6BED">
      <w:pPr>
        <w:tabs>
          <w:tab w:val="left" w:pos="1134"/>
        </w:tabs>
        <w:spacing w:after="0" w:line="276" w:lineRule="auto"/>
        <w:ind w:firstLine="709"/>
        <w:contextualSpacing/>
        <w:rPr>
          <w:rFonts w:ascii="Times New Roman" w:eastAsia="Times New Roman" w:hAnsi="Times New Roman" w:cs="Times New Roman"/>
          <w:b/>
          <w:sz w:val="24"/>
          <w:szCs w:val="24"/>
          <w:lang w:eastAsia="ru-RU"/>
        </w:rPr>
      </w:pPr>
      <w:r w:rsidRPr="00BC6B21">
        <w:rPr>
          <w:rFonts w:ascii="Times New Roman" w:eastAsia="Times New Roman" w:hAnsi="Times New Roman" w:cs="Times New Roman"/>
          <w:b/>
          <w:sz w:val="24"/>
          <w:szCs w:val="24"/>
          <w:lang w:eastAsia="ru-RU"/>
        </w:rPr>
        <w:t>3.2.2. Основные электронные издания</w:t>
      </w:r>
    </w:p>
    <w:p w14:paraId="35EFE077" w14:textId="11CBD917" w:rsidR="00BC6B21" w:rsidRDefault="005D2FFD" w:rsidP="00AE6BED">
      <w:pPr>
        <w:tabs>
          <w:tab w:val="left" w:pos="1134"/>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87F6D" w:rsidRPr="00587F6D">
        <w:rPr>
          <w:rFonts w:ascii="Times New Roman" w:eastAsia="Times New Roman" w:hAnsi="Times New Roman" w:cs="Times New Roman"/>
          <w:sz w:val="24"/>
          <w:szCs w:val="24"/>
          <w:lang w:eastAsia="ru-RU"/>
        </w:rPr>
        <w:t>Гагарина, Л.Г.</w:t>
      </w:r>
      <w:r>
        <w:rPr>
          <w:rFonts w:ascii="Times New Roman" w:eastAsia="Times New Roman" w:hAnsi="Times New Roman" w:cs="Times New Roman"/>
          <w:sz w:val="24"/>
          <w:szCs w:val="24"/>
          <w:lang w:eastAsia="ru-RU"/>
        </w:rPr>
        <w:t xml:space="preserve"> </w:t>
      </w:r>
      <w:r w:rsidR="00587F6D" w:rsidRPr="00587F6D">
        <w:rPr>
          <w:rFonts w:ascii="Times New Roman" w:eastAsia="Times New Roman" w:hAnsi="Times New Roman" w:cs="Times New Roman"/>
          <w:sz w:val="24"/>
          <w:szCs w:val="24"/>
          <w:lang w:eastAsia="ru-RU"/>
        </w:rPr>
        <w:t>Технические средства информатизации: учебное пособие / Л.Г.</w:t>
      </w:r>
      <w:r>
        <w:rPr>
          <w:rFonts w:ascii="Times New Roman" w:eastAsia="Times New Roman" w:hAnsi="Times New Roman" w:cs="Times New Roman"/>
          <w:sz w:val="24"/>
          <w:szCs w:val="24"/>
          <w:lang w:eastAsia="ru-RU"/>
        </w:rPr>
        <w:t> </w:t>
      </w:r>
      <w:r w:rsidR="00587F6D" w:rsidRPr="00587F6D">
        <w:rPr>
          <w:rFonts w:ascii="Times New Roman" w:eastAsia="Times New Roman" w:hAnsi="Times New Roman" w:cs="Times New Roman"/>
          <w:sz w:val="24"/>
          <w:szCs w:val="24"/>
          <w:lang w:eastAsia="ru-RU"/>
        </w:rPr>
        <w:t>Гагарина, Ф.С. Золотухин. — 2-е изд., перераб</w:t>
      </w:r>
      <w:r>
        <w:rPr>
          <w:rFonts w:ascii="Times New Roman" w:eastAsia="Times New Roman" w:hAnsi="Times New Roman" w:cs="Times New Roman"/>
          <w:sz w:val="24"/>
          <w:szCs w:val="24"/>
          <w:lang w:eastAsia="ru-RU"/>
        </w:rPr>
        <w:t>.</w:t>
      </w:r>
      <w:r w:rsidR="00587F6D" w:rsidRPr="00587F6D">
        <w:rPr>
          <w:rFonts w:ascii="Times New Roman" w:eastAsia="Times New Roman" w:hAnsi="Times New Roman" w:cs="Times New Roman"/>
          <w:sz w:val="24"/>
          <w:szCs w:val="24"/>
          <w:lang w:eastAsia="ru-RU"/>
        </w:rPr>
        <w:t xml:space="preserve"> и доп. — Москв</w:t>
      </w:r>
      <w:r w:rsidR="009C1F6F">
        <w:rPr>
          <w:rFonts w:ascii="Times New Roman" w:eastAsia="Times New Roman" w:hAnsi="Times New Roman" w:cs="Times New Roman"/>
          <w:sz w:val="24"/>
          <w:szCs w:val="24"/>
          <w:lang w:eastAsia="ru-RU"/>
        </w:rPr>
        <w:t>а</w:t>
      </w:r>
      <w:r w:rsidR="00587F6D" w:rsidRPr="00587F6D">
        <w:rPr>
          <w:rFonts w:ascii="Times New Roman" w:eastAsia="Times New Roman" w:hAnsi="Times New Roman" w:cs="Times New Roman"/>
          <w:sz w:val="24"/>
          <w:szCs w:val="24"/>
          <w:lang w:eastAsia="ru-RU"/>
        </w:rPr>
        <w:t>: ИНФРА-М, 2021. — 260 с. — (Среднее профессиональное образование). — DOI 10.12737/1083293. - ISBN 978-5-16-016140-2. - Текст: электронный. - URL: https://znanium.com/catalog/product/1083293 (дата обращения: 03.05.2022). – Режим доступа: по подписке.</w:t>
      </w:r>
    </w:p>
    <w:p w14:paraId="135A106E" w14:textId="77777777" w:rsidR="0037774C" w:rsidRPr="0037774C" w:rsidRDefault="0037774C" w:rsidP="0037774C">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37774C">
        <w:rPr>
          <w:rFonts w:ascii="Times New Roman" w:eastAsia="Times New Roman" w:hAnsi="Times New Roman" w:cs="Times New Roman"/>
          <w:sz w:val="24"/>
          <w:szCs w:val="24"/>
          <w:lang w:eastAsia="ru-RU"/>
        </w:rPr>
        <w:t xml:space="preserve">2. Чащина, Е. А. Установка и конфигурирование периферийного оборудования / Е. А. Чащина. — Санкт-Петербург : Лань, 2023. — 236 с. — ISBN 978-5-507-44981-1. — Текст : электронный // Лань : электронно-библиотечная система. — URL: </w:t>
      </w:r>
      <w:hyperlink r:id="rId20" w:history="1">
        <w:r w:rsidRPr="0037774C">
          <w:rPr>
            <w:rStyle w:val="ad"/>
            <w:rFonts w:ascii="Times New Roman" w:eastAsia="Times New Roman" w:hAnsi="Times New Roman"/>
            <w:sz w:val="24"/>
            <w:szCs w:val="24"/>
            <w:lang w:eastAsia="ru-RU"/>
          </w:rPr>
          <w:t>https://e.lanbook.com/book/276668</w:t>
        </w:r>
      </w:hyperlink>
      <w:r w:rsidRPr="0037774C">
        <w:rPr>
          <w:rFonts w:ascii="Times New Roman" w:eastAsia="Times New Roman" w:hAnsi="Times New Roman" w:cs="Times New Roman"/>
          <w:sz w:val="24"/>
          <w:szCs w:val="24"/>
          <w:lang w:eastAsia="ru-RU"/>
        </w:rPr>
        <w:t xml:space="preserve"> (дата обращения: 10.04.2023). — Режим доступа: для авториз. пользователей.</w:t>
      </w:r>
    </w:p>
    <w:p w14:paraId="013511B9" w14:textId="77777777" w:rsidR="0037774C" w:rsidRDefault="0037774C" w:rsidP="0037774C">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37774C">
        <w:rPr>
          <w:rFonts w:ascii="Times New Roman" w:eastAsia="Times New Roman" w:hAnsi="Times New Roman" w:cs="Times New Roman"/>
          <w:sz w:val="24"/>
          <w:szCs w:val="24"/>
          <w:lang w:eastAsia="ru-RU"/>
        </w:rPr>
        <w:t xml:space="preserve">3. </w:t>
      </w:r>
      <w:r w:rsidRPr="0037774C">
        <w:rPr>
          <w:rFonts w:ascii="Times New Roman" w:hAnsi="Times New Roman"/>
          <w:sz w:val="24"/>
          <w:szCs w:val="24"/>
        </w:rPr>
        <w:t xml:space="preserve">Кутузов, О. И. Инфокоммуникационные системы и сети : учебник для спо / О. И. Кутузов, Т. М. Татарникова, В. В. Цехановский. — 2-е изд., стер. — Санкт-Петербург : Лань, 2021. — 244 с. — ISBN 978-5-8114-8488-1. — Текст : электронный // Лань : электронно-библиотечная система. — URL: </w:t>
      </w:r>
      <w:hyperlink r:id="rId21" w:history="1">
        <w:r w:rsidRPr="0037774C">
          <w:rPr>
            <w:rStyle w:val="ad"/>
            <w:rFonts w:ascii="Times New Roman" w:hAnsi="Times New Roman"/>
            <w:sz w:val="24"/>
            <w:szCs w:val="24"/>
          </w:rPr>
          <w:t>https://e.lanbook.com/book/176902</w:t>
        </w:r>
      </w:hyperlink>
      <w:r w:rsidRPr="0037774C">
        <w:rPr>
          <w:rFonts w:ascii="Times New Roman" w:hAnsi="Times New Roman"/>
          <w:sz w:val="24"/>
          <w:szCs w:val="24"/>
        </w:rPr>
        <w:t xml:space="preserve"> (дата обращения: 10.04.2023). — Режим доступа: для авториз. пользователей.</w:t>
      </w:r>
    </w:p>
    <w:p w14:paraId="15F14B30" w14:textId="505CF698" w:rsidR="00BC6B21" w:rsidRPr="00BC6B21" w:rsidRDefault="00BC6B21" w:rsidP="00AE6BED">
      <w:pPr>
        <w:tabs>
          <w:tab w:val="left" w:pos="1134"/>
        </w:tabs>
        <w:suppressAutoHyphens/>
        <w:spacing w:after="0" w:line="276" w:lineRule="auto"/>
        <w:ind w:firstLine="709"/>
        <w:contextualSpacing/>
        <w:rPr>
          <w:rFonts w:ascii="Times New Roman" w:eastAsia="Times New Roman" w:hAnsi="Times New Roman" w:cs="Times New Roman"/>
          <w:bCs/>
          <w:i/>
          <w:sz w:val="24"/>
          <w:szCs w:val="24"/>
          <w:lang w:eastAsia="ru-RU"/>
        </w:rPr>
      </w:pPr>
      <w:r w:rsidRPr="00BC6B21">
        <w:rPr>
          <w:rFonts w:ascii="Times New Roman" w:eastAsia="Times New Roman" w:hAnsi="Times New Roman" w:cs="Times New Roman"/>
          <w:b/>
          <w:bCs/>
          <w:sz w:val="24"/>
          <w:szCs w:val="24"/>
          <w:lang w:eastAsia="ru-RU"/>
        </w:rPr>
        <w:lastRenderedPageBreak/>
        <w:t>3.2.3. Дополнительные источники</w:t>
      </w:r>
    </w:p>
    <w:p w14:paraId="0F99C6F8" w14:textId="584F7C7D" w:rsidR="007A36EA" w:rsidRPr="005D2FFD" w:rsidRDefault="007A36EA" w:rsidP="005D2FFD">
      <w:pPr>
        <w:pStyle w:val="ae"/>
        <w:numPr>
          <w:ilvl w:val="0"/>
          <w:numId w:val="87"/>
        </w:numPr>
        <w:ind w:left="567" w:firstLine="0"/>
        <w:jc w:val="both"/>
        <w:rPr>
          <w:bCs/>
          <w:lang w:val="ru-RU" w:eastAsia="ru-RU"/>
        </w:rPr>
      </w:pPr>
      <w:r w:rsidRPr="005D2FFD">
        <w:rPr>
          <w:bCs/>
          <w:lang w:val="ru-RU" w:eastAsia="ru-RU"/>
        </w:rPr>
        <w:t>Сотников</w:t>
      </w:r>
      <w:r w:rsidR="005D2FFD">
        <w:rPr>
          <w:bCs/>
          <w:lang w:val="ru-RU" w:eastAsia="ru-RU"/>
        </w:rPr>
        <w:t>,</w:t>
      </w:r>
      <w:r w:rsidRPr="005D2FFD">
        <w:rPr>
          <w:bCs/>
          <w:lang w:val="ru-RU" w:eastAsia="ru-RU"/>
        </w:rPr>
        <w:t xml:space="preserve"> С.А. Программный ремонт сотовых телефонов. – Москва6 Солон-Пресс, 2017. – 95 с.</w:t>
      </w:r>
    </w:p>
    <w:p w14:paraId="6F95D4E3" w14:textId="1D80DC98" w:rsidR="00587F6D" w:rsidRPr="005D2FFD" w:rsidRDefault="00587F6D" w:rsidP="005D2FFD">
      <w:pPr>
        <w:numPr>
          <w:ilvl w:val="0"/>
          <w:numId w:val="87"/>
        </w:numPr>
        <w:spacing w:after="0" w:line="276" w:lineRule="auto"/>
        <w:ind w:left="567" w:firstLine="0"/>
        <w:contextualSpacing/>
        <w:jc w:val="both"/>
        <w:rPr>
          <w:rFonts w:ascii="Times New Roman" w:eastAsia="Times New Roman" w:hAnsi="Times New Roman" w:cs="Times New Roman"/>
          <w:bCs/>
          <w:sz w:val="24"/>
          <w:szCs w:val="24"/>
          <w:lang w:eastAsia="ru-RU"/>
        </w:rPr>
      </w:pPr>
      <w:r w:rsidRPr="005D2FFD">
        <w:rPr>
          <w:rFonts w:ascii="Times New Roman" w:eastAsia="Times New Roman" w:hAnsi="Times New Roman" w:cs="Times New Roman"/>
          <w:bCs/>
          <w:sz w:val="24"/>
          <w:szCs w:val="24"/>
          <w:lang w:eastAsia="ru-RU"/>
        </w:rPr>
        <w:t>Печеровый</w:t>
      </w:r>
      <w:r w:rsidR="005D2FFD">
        <w:rPr>
          <w:rFonts w:ascii="Times New Roman" w:eastAsia="Times New Roman" w:hAnsi="Times New Roman" w:cs="Times New Roman"/>
          <w:bCs/>
          <w:sz w:val="24"/>
          <w:szCs w:val="24"/>
          <w:lang w:eastAsia="ru-RU"/>
        </w:rPr>
        <w:t>,</w:t>
      </w:r>
      <w:r w:rsidRPr="005D2FFD">
        <w:rPr>
          <w:rFonts w:ascii="Times New Roman" w:eastAsia="Times New Roman" w:hAnsi="Times New Roman" w:cs="Times New Roman"/>
          <w:bCs/>
          <w:sz w:val="24"/>
          <w:szCs w:val="24"/>
          <w:lang w:eastAsia="ru-RU"/>
        </w:rPr>
        <w:t xml:space="preserve"> В.В. Заправка картриджей лазерных принтеров, МФУ </w:t>
      </w:r>
      <w:r w:rsidR="005D2FFD">
        <w:rPr>
          <w:rFonts w:ascii="Times New Roman" w:eastAsia="Times New Roman" w:hAnsi="Times New Roman" w:cs="Times New Roman"/>
          <w:bCs/>
          <w:sz w:val="24"/>
          <w:szCs w:val="24"/>
          <w:lang w:eastAsia="ru-RU"/>
        </w:rPr>
        <w:br/>
      </w:r>
      <w:r w:rsidRPr="005D2FFD">
        <w:rPr>
          <w:rFonts w:ascii="Times New Roman" w:eastAsia="Times New Roman" w:hAnsi="Times New Roman" w:cs="Times New Roman"/>
          <w:bCs/>
          <w:sz w:val="24"/>
          <w:szCs w:val="24"/>
          <w:lang w:eastAsia="ru-RU"/>
        </w:rPr>
        <w:t xml:space="preserve">и портативных копировальных аппаратов: Практическое пособие / </w:t>
      </w:r>
      <w:r w:rsidR="005D2FFD" w:rsidRPr="005D2FFD">
        <w:rPr>
          <w:rFonts w:ascii="Times New Roman" w:eastAsia="Times New Roman" w:hAnsi="Times New Roman" w:cs="Times New Roman"/>
          <w:bCs/>
          <w:sz w:val="24"/>
          <w:szCs w:val="24"/>
          <w:lang w:eastAsia="ru-RU"/>
        </w:rPr>
        <w:t>В.В.</w:t>
      </w:r>
      <w:r w:rsidR="005D2FFD">
        <w:rPr>
          <w:rFonts w:ascii="Times New Roman" w:eastAsia="Times New Roman" w:hAnsi="Times New Roman" w:cs="Times New Roman"/>
          <w:bCs/>
          <w:sz w:val="24"/>
          <w:szCs w:val="24"/>
          <w:lang w:eastAsia="ru-RU"/>
        </w:rPr>
        <w:t xml:space="preserve"> </w:t>
      </w:r>
      <w:r w:rsidRPr="005D2FFD">
        <w:rPr>
          <w:rFonts w:ascii="Times New Roman" w:eastAsia="Times New Roman" w:hAnsi="Times New Roman" w:cs="Times New Roman"/>
          <w:bCs/>
          <w:sz w:val="24"/>
          <w:szCs w:val="24"/>
          <w:lang w:eastAsia="ru-RU"/>
        </w:rPr>
        <w:t>Печеровый; Под ред. Родин А.В. - Москва :</w:t>
      </w:r>
      <w:r w:rsidR="005D2FFD">
        <w:rPr>
          <w:rFonts w:ascii="Times New Roman" w:eastAsia="Times New Roman" w:hAnsi="Times New Roman" w:cs="Times New Roman"/>
          <w:bCs/>
          <w:sz w:val="24"/>
          <w:szCs w:val="24"/>
          <w:lang w:eastAsia="ru-RU"/>
        </w:rPr>
        <w:t xml:space="preserve"> </w:t>
      </w:r>
      <w:r w:rsidRPr="005D2FFD">
        <w:rPr>
          <w:rFonts w:ascii="Times New Roman" w:eastAsia="Times New Roman" w:hAnsi="Times New Roman" w:cs="Times New Roman"/>
          <w:bCs/>
          <w:sz w:val="24"/>
          <w:szCs w:val="24"/>
          <w:lang w:eastAsia="ru-RU"/>
        </w:rPr>
        <w:t>СОЛОН-Пр., 2013. - 88 с.</w:t>
      </w:r>
    </w:p>
    <w:p w14:paraId="3E7971BA" w14:textId="5481958A" w:rsidR="00587F6D" w:rsidRPr="005D2FFD" w:rsidRDefault="00587F6D" w:rsidP="005D2FFD">
      <w:pPr>
        <w:numPr>
          <w:ilvl w:val="0"/>
          <w:numId w:val="87"/>
        </w:numPr>
        <w:tabs>
          <w:tab w:val="left" w:pos="1134"/>
        </w:tabs>
        <w:spacing w:after="0" w:line="276" w:lineRule="auto"/>
        <w:ind w:left="567" w:firstLine="0"/>
        <w:contextualSpacing/>
        <w:jc w:val="both"/>
        <w:rPr>
          <w:rFonts w:ascii="Times New Roman" w:eastAsia="Times New Roman" w:hAnsi="Times New Roman" w:cs="Times New Roman"/>
          <w:bCs/>
          <w:sz w:val="24"/>
          <w:szCs w:val="24"/>
          <w:lang w:eastAsia="ru-RU"/>
        </w:rPr>
      </w:pPr>
      <w:r w:rsidRPr="005D2FFD">
        <w:rPr>
          <w:rFonts w:ascii="Times New Roman" w:eastAsia="Times New Roman" w:hAnsi="Times New Roman" w:cs="Times New Roman"/>
          <w:bCs/>
          <w:sz w:val="24"/>
          <w:szCs w:val="24"/>
          <w:lang w:eastAsia="ru-RU"/>
        </w:rPr>
        <w:t>Мюллер, Скотт. Модернизация и ремонт ПК, 19-е издание: Пер. с англ. — М</w:t>
      </w:r>
      <w:r w:rsidR="009C1F6F" w:rsidRPr="005D2FFD">
        <w:rPr>
          <w:rFonts w:ascii="Times New Roman" w:eastAsia="Times New Roman" w:hAnsi="Times New Roman" w:cs="Times New Roman"/>
          <w:bCs/>
          <w:sz w:val="24"/>
          <w:szCs w:val="24"/>
          <w:lang w:eastAsia="ru-RU"/>
        </w:rPr>
        <w:t>.</w:t>
      </w:r>
      <w:r w:rsidRPr="005D2FFD">
        <w:rPr>
          <w:rFonts w:ascii="Times New Roman" w:eastAsia="Times New Roman" w:hAnsi="Times New Roman" w:cs="Times New Roman"/>
          <w:bCs/>
          <w:sz w:val="24"/>
          <w:szCs w:val="24"/>
          <w:lang w:eastAsia="ru-RU"/>
        </w:rPr>
        <w:t xml:space="preserve">: ООО </w:t>
      </w:r>
      <w:r w:rsidR="005D2FFD">
        <w:rPr>
          <w:rFonts w:ascii="Times New Roman" w:eastAsia="Times New Roman" w:hAnsi="Times New Roman" w:cs="Times New Roman"/>
          <w:bCs/>
          <w:sz w:val="24"/>
          <w:szCs w:val="24"/>
          <w:lang w:eastAsia="ru-RU"/>
        </w:rPr>
        <w:t>«</w:t>
      </w:r>
      <w:r w:rsidRPr="005D2FFD">
        <w:rPr>
          <w:rFonts w:ascii="Times New Roman" w:eastAsia="Times New Roman" w:hAnsi="Times New Roman" w:cs="Times New Roman"/>
          <w:bCs/>
          <w:sz w:val="24"/>
          <w:szCs w:val="24"/>
          <w:lang w:eastAsia="ru-RU"/>
        </w:rPr>
        <w:t>И.Д. Вильямс</w:t>
      </w:r>
      <w:r w:rsidR="005D2FFD">
        <w:rPr>
          <w:rFonts w:ascii="Times New Roman" w:eastAsia="Times New Roman" w:hAnsi="Times New Roman" w:cs="Times New Roman"/>
          <w:bCs/>
          <w:sz w:val="24"/>
          <w:szCs w:val="24"/>
          <w:lang w:eastAsia="ru-RU"/>
        </w:rPr>
        <w:t>»</w:t>
      </w:r>
      <w:r w:rsidRPr="005D2FFD">
        <w:rPr>
          <w:rFonts w:ascii="Times New Roman" w:eastAsia="Times New Roman" w:hAnsi="Times New Roman" w:cs="Times New Roman"/>
          <w:bCs/>
          <w:sz w:val="24"/>
          <w:szCs w:val="24"/>
          <w:lang w:eastAsia="ru-RU"/>
        </w:rPr>
        <w:t>, 2011. — 1280 с. (+ 242 с. на CD): ил.</w:t>
      </w:r>
    </w:p>
    <w:p w14:paraId="457E1E56" w14:textId="77777777" w:rsidR="003D2656" w:rsidRDefault="003D2656" w:rsidP="00BC6B21">
      <w:pPr>
        <w:spacing w:after="200" w:line="276" w:lineRule="auto"/>
        <w:jc w:val="center"/>
        <w:rPr>
          <w:rFonts w:ascii="Times New Roman" w:eastAsia="Times New Roman" w:hAnsi="Times New Roman" w:cs="Times New Roman"/>
          <w:b/>
          <w:sz w:val="24"/>
          <w:szCs w:val="24"/>
          <w:lang w:eastAsia="ru-RU"/>
        </w:rPr>
      </w:pPr>
    </w:p>
    <w:p w14:paraId="3911B9CF" w14:textId="649F11E3" w:rsidR="00BC6B21" w:rsidRPr="00BC6B21" w:rsidRDefault="00BC6B21" w:rsidP="00BC6B21">
      <w:pPr>
        <w:spacing w:after="200" w:line="276" w:lineRule="auto"/>
        <w:jc w:val="center"/>
        <w:rPr>
          <w:rFonts w:ascii="Times New Roman" w:eastAsia="Times New Roman" w:hAnsi="Times New Roman" w:cs="Times New Roman"/>
          <w:b/>
          <w:sz w:val="24"/>
          <w:szCs w:val="24"/>
          <w:lang w:eastAsia="ru-RU"/>
        </w:rPr>
      </w:pPr>
      <w:r w:rsidRPr="00BC6B21">
        <w:rPr>
          <w:rFonts w:ascii="Times New Roman" w:eastAsia="Times New Roman" w:hAnsi="Times New Roman" w:cs="Times New Roman"/>
          <w:b/>
          <w:sz w:val="24"/>
          <w:szCs w:val="24"/>
          <w:lang w:eastAsia="ru-RU"/>
        </w:rPr>
        <w:t xml:space="preserve">4. КОНТРОЛЬ И ОЦЕНКА РЕЗУЛЬТАТОВ ОСВОЕНИЯ </w:t>
      </w:r>
      <w:r w:rsidRPr="00BC6B21">
        <w:rPr>
          <w:rFonts w:ascii="Times New Roman" w:eastAsia="Times New Roman" w:hAnsi="Times New Roman" w:cs="Times New Roman"/>
          <w:b/>
          <w:sz w:val="24"/>
          <w:szCs w:val="24"/>
          <w:lang w:eastAsia="ru-RU"/>
        </w:rPr>
        <w:br/>
        <w:t>ПРОФЕССИОНАЛЬНОГО МОДУЛЯ</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3118"/>
        <w:gridCol w:w="2292"/>
      </w:tblGrid>
      <w:tr w:rsidR="00BC6B21" w:rsidRPr="007A429B" w14:paraId="6C0BA999" w14:textId="77777777" w:rsidTr="007A429B">
        <w:trPr>
          <w:trHeight w:val="1098"/>
        </w:trPr>
        <w:tc>
          <w:tcPr>
            <w:tcW w:w="3681" w:type="dxa"/>
            <w:tcBorders>
              <w:top w:val="single" w:sz="4" w:space="0" w:color="auto"/>
              <w:left w:val="single" w:sz="4" w:space="0" w:color="auto"/>
              <w:bottom w:val="single" w:sz="4" w:space="0" w:color="auto"/>
              <w:right w:val="single" w:sz="4" w:space="0" w:color="auto"/>
            </w:tcBorders>
            <w:vAlign w:val="center"/>
            <w:hideMark/>
          </w:tcPr>
          <w:p w14:paraId="781217B5" w14:textId="27F3A3CD" w:rsidR="00BC6B21" w:rsidRPr="007A429B" w:rsidRDefault="00BC6B21" w:rsidP="00D51608">
            <w:pPr>
              <w:spacing w:after="0" w:line="240" w:lineRule="auto"/>
              <w:jc w:val="center"/>
              <w:rPr>
                <w:rFonts w:ascii="Times New Roman" w:eastAsia="Times New Roman" w:hAnsi="Times New Roman" w:cs="Times New Roman"/>
                <w:b/>
                <w:lang w:eastAsia="ru-RU"/>
              </w:rPr>
            </w:pPr>
            <w:r w:rsidRPr="007A429B">
              <w:rPr>
                <w:rFonts w:ascii="Times New Roman" w:eastAsia="Times New Roman" w:hAnsi="Times New Roman" w:cs="Times New Roman"/>
                <w:b/>
                <w:lang w:eastAsia="ru-RU"/>
              </w:rPr>
              <w:t>Код и наименование профессиональных и общих компетенций, формируемых в рамках модуля</w:t>
            </w:r>
            <w:r w:rsidR="00D51608" w:rsidRPr="007A429B">
              <w:rPr>
                <w:rStyle w:val="ac"/>
                <w:b/>
                <w:bCs/>
                <w:i/>
              </w:rPr>
              <w:footnoteReference w:id="24"/>
            </w:r>
          </w:p>
        </w:tc>
        <w:tc>
          <w:tcPr>
            <w:tcW w:w="3118" w:type="dxa"/>
            <w:tcBorders>
              <w:top w:val="single" w:sz="4" w:space="0" w:color="auto"/>
              <w:left w:val="single" w:sz="4" w:space="0" w:color="auto"/>
              <w:bottom w:val="single" w:sz="4" w:space="0" w:color="auto"/>
              <w:right w:val="single" w:sz="4" w:space="0" w:color="auto"/>
            </w:tcBorders>
            <w:vAlign w:val="center"/>
            <w:hideMark/>
          </w:tcPr>
          <w:p w14:paraId="69246EF7" w14:textId="77777777" w:rsidR="00BC6B21" w:rsidRPr="007A429B" w:rsidRDefault="00BC6B21" w:rsidP="00BC6B21">
            <w:pPr>
              <w:suppressAutoHyphens/>
              <w:spacing w:after="200" w:line="276" w:lineRule="auto"/>
              <w:jc w:val="center"/>
              <w:rPr>
                <w:rFonts w:ascii="Times New Roman" w:eastAsia="Times New Roman" w:hAnsi="Times New Roman" w:cs="Times New Roman"/>
                <w:b/>
                <w:lang w:eastAsia="ru-RU"/>
              </w:rPr>
            </w:pPr>
            <w:r w:rsidRPr="007A429B">
              <w:rPr>
                <w:rFonts w:ascii="Times New Roman" w:eastAsia="Times New Roman" w:hAnsi="Times New Roman" w:cs="Times New Roman"/>
                <w:b/>
                <w:lang w:eastAsia="ru-RU"/>
              </w:rPr>
              <w:t>Критерии оценки</w:t>
            </w:r>
          </w:p>
        </w:tc>
        <w:tc>
          <w:tcPr>
            <w:tcW w:w="2292" w:type="dxa"/>
            <w:tcBorders>
              <w:top w:val="single" w:sz="4" w:space="0" w:color="auto"/>
              <w:left w:val="single" w:sz="4" w:space="0" w:color="auto"/>
              <w:bottom w:val="single" w:sz="4" w:space="0" w:color="auto"/>
              <w:right w:val="single" w:sz="4" w:space="0" w:color="auto"/>
            </w:tcBorders>
            <w:vAlign w:val="center"/>
            <w:hideMark/>
          </w:tcPr>
          <w:p w14:paraId="35C1EF72" w14:textId="77777777" w:rsidR="00BC6B21" w:rsidRPr="007A429B" w:rsidRDefault="00BC6B21" w:rsidP="00587F6D">
            <w:pPr>
              <w:suppressAutoHyphens/>
              <w:spacing w:after="200" w:line="276" w:lineRule="auto"/>
              <w:jc w:val="center"/>
              <w:rPr>
                <w:rFonts w:ascii="Times New Roman" w:eastAsia="Times New Roman" w:hAnsi="Times New Roman" w:cs="Times New Roman"/>
                <w:b/>
                <w:lang w:eastAsia="ru-RU"/>
              </w:rPr>
            </w:pPr>
            <w:r w:rsidRPr="007A429B">
              <w:rPr>
                <w:rFonts w:ascii="Times New Roman" w:eastAsia="Times New Roman" w:hAnsi="Times New Roman" w:cs="Times New Roman"/>
                <w:b/>
                <w:lang w:eastAsia="ru-RU"/>
              </w:rPr>
              <w:t>Методы оценки</w:t>
            </w:r>
          </w:p>
        </w:tc>
      </w:tr>
      <w:tr w:rsidR="00BC6B21" w:rsidRPr="007A429B" w14:paraId="7B47AE41" w14:textId="77777777" w:rsidTr="007A429B">
        <w:trPr>
          <w:trHeight w:val="698"/>
        </w:trPr>
        <w:tc>
          <w:tcPr>
            <w:tcW w:w="3681" w:type="dxa"/>
            <w:hideMark/>
          </w:tcPr>
          <w:p w14:paraId="167653D6" w14:textId="003F7A6E" w:rsidR="00BC6B21" w:rsidRPr="007A429B" w:rsidRDefault="00BC6B21" w:rsidP="00057641">
            <w:pPr>
              <w:suppressAutoHyphens/>
              <w:spacing w:after="200" w:line="276" w:lineRule="auto"/>
              <w:rPr>
                <w:rFonts w:ascii="Times New Roman" w:eastAsia="Times New Roman" w:hAnsi="Times New Roman" w:cs="Times New Roman"/>
                <w:lang w:eastAsia="ru-RU"/>
              </w:rPr>
            </w:pPr>
            <w:r w:rsidRPr="007A429B">
              <w:rPr>
                <w:rFonts w:ascii="Times New Roman" w:hAnsi="Times New Roman" w:cs="Times New Roman"/>
              </w:rPr>
              <w:t xml:space="preserve">ПК </w:t>
            </w:r>
            <w:r w:rsidR="00057641" w:rsidRPr="007A429B">
              <w:rPr>
                <w:rFonts w:ascii="Times New Roman" w:hAnsi="Times New Roman" w:cs="Times New Roman"/>
              </w:rPr>
              <w:t>2</w:t>
            </w:r>
            <w:r w:rsidRPr="007A429B">
              <w:rPr>
                <w:rFonts w:ascii="Times New Roman" w:hAnsi="Times New Roman" w:cs="Times New Roman"/>
              </w:rPr>
              <w:t>.1.</w:t>
            </w:r>
            <w:r w:rsidR="00587F6D" w:rsidRPr="007A429B">
              <w:rPr>
                <w:rFonts w:ascii="Times New Roman" w:hAnsi="Times New Roman" w:cs="Times New Roman"/>
              </w:rPr>
              <w:t xml:space="preserve"> </w:t>
            </w:r>
            <w:r w:rsidRPr="007A429B">
              <w:rPr>
                <w:rFonts w:ascii="Times New Roman" w:hAnsi="Times New Roman" w:cs="Times New Roman"/>
              </w:rPr>
              <w:t>Выявлять и диагностировать неисправности и повреждения устройств инфокоммуникационных систем, в том числе персональных цифровых устройств и офисной техники.</w:t>
            </w:r>
          </w:p>
        </w:tc>
        <w:tc>
          <w:tcPr>
            <w:tcW w:w="3118" w:type="dxa"/>
            <w:hideMark/>
          </w:tcPr>
          <w:p w14:paraId="547AF8F4" w14:textId="77777777" w:rsidR="00BC6B21" w:rsidRPr="007A429B" w:rsidRDefault="00BC6B21" w:rsidP="00BC6B21">
            <w:pPr>
              <w:suppressAutoHyphens/>
              <w:spacing w:after="200" w:line="276" w:lineRule="auto"/>
              <w:rPr>
                <w:rFonts w:ascii="Times New Roman" w:eastAsia="Times New Roman" w:hAnsi="Times New Roman" w:cs="Times New Roman"/>
                <w:lang w:eastAsia="ru-RU"/>
              </w:rPr>
            </w:pPr>
            <w:r w:rsidRPr="007A429B">
              <w:rPr>
                <w:rFonts w:ascii="Times New Roman" w:hAnsi="Times New Roman" w:cs="Times New Roman"/>
              </w:rPr>
              <w:t xml:space="preserve">Выявлены и диагностированы неисправности и повреждения предложенных устройств </w:t>
            </w:r>
          </w:p>
        </w:tc>
        <w:tc>
          <w:tcPr>
            <w:tcW w:w="2292" w:type="dxa"/>
            <w:hideMark/>
          </w:tcPr>
          <w:p w14:paraId="0CAD9C09" w14:textId="77777777" w:rsidR="00BC6B21" w:rsidRPr="007A429B" w:rsidRDefault="00BC6B21" w:rsidP="00587F6D">
            <w:pPr>
              <w:suppressAutoHyphens/>
              <w:spacing w:after="200" w:line="276" w:lineRule="auto"/>
              <w:jc w:val="center"/>
              <w:rPr>
                <w:rFonts w:ascii="Times New Roman" w:eastAsia="Times New Roman" w:hAnsi="Times New Roman" w:cs="Times New Roman"/>
                <w:lang w:eastAsia="ru-RU"/>
              </w:rPr>
            </w:pPr>
            <w:r w:rsidRPr="007A429B">
              <w:rPr>
                <w:rFonts w:ascii="Times New Roman" w:hAnsi="Times New Roman" w:cs="Times New Roman"/>
              </w:rPr>
              <w:t>Демонстрационный экзамен</w:t>
            </w:r>
          </w:p>
        </w:tc>
      </w:tr>
      <w:tr w:rsidR="00BC6B21" w:rsidRPr="007A429B" w14:paraId="3D2E07C1" w14:textId="77777777" w:rsidTr="007A429B">
        <w:tc>
          <w:tcPr>
            <w:tcW w:w="3681" w:type="dxa"/>
          </w:tcPr>
          <w:p w14:paraId="07F4DB2B" w14:textId="25B90DC1" w:rsidR="00BC6B21" w:rsidRPr="007A429B" w:rsidRDefault="00BC6B21" w:rsidP="00057641">
            <w:pPr>
              <w:spacing w:after="200" w:line="276" w:lineRule="auto"/>
              <w:rPr>
                <w:rFonts w:ascii="Times New Roman" w:eastAsia="Times New Roman" w:hAnsi="Times New Roman" w:cs="Times New Roman"/>
                <w:lang w:eastAsia="ru-RU"/>
              </w:rPr>
            </w:pPr>
            <w:r w:rsidRPr="007A429B">
              <w:rPr>
                <w:rFonts w:ascii="Times New Roman" w:hAnsi="Times New Roman" w:cs="Times New Roman"/>
              </w:rPr>
              <w:t xml:space="preserve">ПК </w:t>
            </w:r>
            <w:r w:rsidR="00057641" w:rsidRPr="007A429B">
              <w:rPr>
                <w:rFonts w:ascii="Times New Roman" w:hAnsi="Times New Roman" w:cs="Times New Roman"/>
              </w:rPr>
              <w:t>2</w:t>
            </w:r>
            <w:r w:rsidRPr="007A429B">
              <w:rPr>
                <w:rFonts w:ascii="Times New Roman" w:hAnsi="Times New Roman" w:cs="Times New Roman"/>
              </w:rPr>
              <w:t>.2</w:t>
            </w:r>
            <w:r w:rsidRPr="007A429B">
              <w:rPr>
                <w:rFonts w:ascii="Times New Roman" w:hAnsi="Times New Roman" w:cs="Times New Roman"/>
              </w:rPr>
              <w:tab/>
            </w:r>
            <w:r w:rsidR="00587F6D" w:rsidRPr="007A429B">
              <w:rPr>
                <w:rFonts w:ascii="Times New Roman" w:hAnsi="Times New Roman" w:cs="Times New Roman"/>
              </w:rPr>
              <w:t xml:space="preserve"> </w:t>
            </w:r>
            <w:r w:rsidRPr="007A429B">
              <w:rPr>
                <w:rFonts w:ascii="Times New Roman" w:hAnsi="Times New Roman" w:cs="Times New Roman"/>
              </w:rPr>
              <w:t>Устранять неисправности и повреждения устройств инфокоммуникационных систем, в том числе персональных цифровых устройств и офисной техники.</w:t>
            </w:r>
          </w:p>
        </w:tc>
        <w:tc>
          <w:tcPr>
            <w:tcW w:w="3118" w:type="dxa"/>
          </w:tcPr>
          <w:p w14:paraId="5788B54B" w14:textId="77777777" w:rsidR="00BC6B21" w:rsidRPr="007A429B" w:rsidRDefault="00BC6B21" w:rsidP="00BC6B21">
            <w:pPr>
              <w:spacing w:after="200" w:line="276" w:lineRule="auto"/>
              <w:rPr>
                <w:rFonts w:ascii="Times New Roman" w:eastAsia="Times New Roman" w:hAnsi="Times New Roman" w:cs="Times New Roman"/>
                <w:lang w:eastAsia="ru-RU"/>
              </w:rPr>
            </w:pPr>
            <w:r w:rsidRPr="007A429B">
              <w:rPr>
                <w:rFonts w:ascii="Times New Roman" w:hAnsi="Times New Roman" w:cs="Times New Roman"/>
              </w:rPr>
              <w:t xml:space="preserve">Устранены неисправности и повреждения предложенных устройств </w:t>
            </w:r>
          </w:p>
        </w:tc>
        <w:tc>
          <w:tcPr>
            <w:tcW w:w="2292" w:type="dxa"/>
          </w:tcPr>
          <w:p w14:paraId="329FF2B0" w14:textId="77777777" w:rsidR="00BC6B21" w:rsidRPr="007A429B" w:rsidRDefault="00BC6B21" w:rsidP="00587F6D">
            <w:pPr>
              <w:spacing w:after="200" w:line="276" w:lineRule="auto"/>
              <w:jc w:val="center"/>
              <w:rPr>
                <w:rFonts w:ascii="Times New Roman" w:eastAsia="Times New Roman" w:hAnsi="Times New Roman" w:cs="Times New Roman"/>
                <w:lang w:eastAsia="ru-RU"/>
              </w:rPr>
            </w:pPr>
            <w:r w:rsidRPr="007A429B">
              <w:rPr>
                <w:rFonts w:ascii="Times New Roman" w:hAnsi="Times New Roman" w:cs="Times New Roman"/>
              </w:rPr>
              <w:t>Демонстрационный экзамен</w:t>
            </w:r>
          </w:p>
        </w:tc>
      </w:tr>
      <w:tr w:rsidR="00BC6B21" w:rsidRPr="007A429B" w14:paraId="78C9F128" w14:textId="77777777" w:rsidTr="007A429B">
        <w:tc>
          <w:tcPr>
            <w:tcW w:w="3681" w:type="dxa"/>
          </w:tcPr>
          <w:p w14:paraId="29EC4B56" w14:textId="379BA1CA" w:rsidR="00BC6B21" w:rsidRPr="007A429B" w:rsidRDefault="00BC6B21" w:rsidP="00057641">
            <w:pPr>
              <w:spacing w:after="200" w:line="276" w:lineRule="auto"/>
              <w:rPr>
                <w:rFonts w:ascii="Times New Roman" w:eastAsia="Times New Roman" w:hAnsi="Times New Roman" w:cs="Times New Roman"/>
                <w:lang w:eastAsia="ru-RU"/>
              </w:rPr>
            </w:pPr>
            <w:r w:rsidRPr="007A429B">
              <w:rPr>
                <w:rFonts w:ascii="Times New Roman" w:hAnsi="Times New Roman" w:cs="Times New Roman"/>
              </w:rPr>
              <w:t xml:space="preserve">ПК </w:t>
            </w:r>
            <w:r w:rsidR="00057641" w:rsidRPr="007A429B">
              <w:rPr>
                <w:rFonts w:ascii="Times New Roman" w:hAnsi="Times New Roman" w:cs="Times New Roman"/>
              </w:rPr>
              <w:t>2</w:t>
            </w:r>
            <w:r w:rsidRPr="007A429B">
              <w:rPr>
                <w:rFonts w:ascii="Times New Roman" w:hAnsi="Times New Roman" w:cs="Times New Roman"/>
              </w:rPr>
              <w:t>.3 Восстанавливать системное программное обеспечение и драйвера устройств инфокоммуникационных систем, в том числе персональных цифровых устройств и офисной техники.</w:t>
            </w:r>
          </w:p>
        </w:tc>
        <w:tc>
          <w:tcPr>
            <w:tcW w:w="3118" w:type="dxa"/>
          </w:tcPr>
          <w:p w14:paraId="6912DC02" w14:textId="77777777" w:rsidR="00BC6B21" w:rsidRPr="007A429B" w:rsidRDefault="00BC6B21" w:rsidP="00BC6B21">
            <w:pPr>
              <w:spacing w:after="200" w:line="276" w:lineRule="auto"/>
              <w:rPr>
                <w:rFonts w:ascii="Times New Roman" w:eastAsia="Times New Roman" w:hAnsi="Times New Roman" w:cs="Times New Roman"/>
                <w:lang w:eastAsia="ru-RU"/>
              </w:rPr>
            </w:pPr>
            <w:r w:rsidRPr="007A429B">
              <w:rPr>
                <w:rFonts w:ascii="Times New Roman" w:hAnsi="Times New Roman" w:cs="Times New Roman"/>
              </w:rPr>
              <w:t>Восстановлено системное программное обеспечение и драйверы предложенных устройств</w:t>
            </w:r>
          </w:p>
        </w:tc>
        <w:tc>
          <w:tcPr>
            <w:tcW w:w="2292" w:type="dxa"/>
          </w:tcPr>
          <w:p w14:paraId="138F3AA8" w14:textId="77777777" w:rsidR="00BC6B21" w:rsidRPr="007A429B" w:rsidRDefault="00BC6B21" w:rsidP="00587F6D">
            <w:pPr>
              <w:spacing w:after="200" w:line="276" w:lineRule="auto"/>
              <w:jc w:val="center"/>
              <w:rPr>
                <w:rFonts w:ascii="Times New Roman" w:eastAsia="Times New Roman" w:hAnsi="Times New Roman" w:cs="Times New Roman"/>
                <w:lang w:eastAsia="ru-RU"/>
              </w:rPr>
            </w:pPr>
            <w:r w:rsidRPr="007A429B">
              <w:rPr>
                <w:rFonts w:ascii="Times New Roman" w:hAnsi="Times New Roman" w:cs="Times New Roman"/>
              </w:rPr>
              <w:t>Демонстрационный экзамен</w:t>
            </w:r>
          </w:p>
        </w:tc>
      </w:tr>
      <w:tr w:rsidR="00BC6B21" w:rsidRPr="007A429B" w14:paraId="47B95422" w14:textId="77777777" w:rsidTr="007A429B">
        <w:trPr>
          <w:trHeight w:val="2210"/>
        </w:trPr>
        <w:tc>
          <w:tcPr>
            <w:tcW w:w="3681" w:type="dxa"/>
          </w:tcPr>
          <w:p w14:paraId="76357939" w14:textId="126F6F71" w:rsidR="00BC6B21" w:rsidRPr="007A429B" w:rsidRDefault="00BC6B21" w:rsidP="00057641">
            <w:pPr>
              <w:spacing w:after="200" w:line="276" w:lineRule="auto"/>
              <w:rPr>
                <w:rFonts w:ascii="Times New Roman" w:eastAsia="Times New Roman" w:hAnsi="Times New Roman" w:cs="Times New Roman"/>
                <w:lang w:eastAsia="ru-RU"/>
              </w:rPr>
            </w:pPr>
            <w:r w:rsidRPr="007A429B">
              <w:rPr>
                <w:rFonts w:ascii="Times New Roman" w:hAnsi="Times New Roman" w:cs="Times New Roman"/>
              </w:rPr>
              <w:t xml:space="preserve">ПК </w:t>
            </w:r>
            <w:r w:rsidR="00057641" w:rsidRPr="007A429B">
              <w:rPr>
                <w:rFonts w:ascii="Times New Roman" w:hAnsi="Times New Roman" w:cs="Times New Roman"/>
              </w:rPr>
              <w:t>2</w:t>
            </w:r>
            <w:r w:rsidRPr="007A429B">
              <w:rPr>
                <w:rFonts w:ascii="Times New Roman" w:hAnsi="Times New Roman" w:cs="Times New Roman"/>
              </w:rPr>
              <w:t>.4 Обновлять системное программное обеспечение и драйвера устройств инфокоммуникационных систем</w:t>
            </w:r>
          </w:p>
        </w:tc>
        <w:tc>
          <w:tcPr>
            <w:tcW w:w="3118" w:type="dxa"/>
          </w:tcPr>
          <w:p w14:paraId="7C787CE9" w14:textId="77777777" w:rsidR="00BC6B21" w:rsidRPr="007A429B" w:rsidRDefault="00BC6B21" w:rsidP="00BC6B21">
            <w:pPr>
              <w:spacing w:after="200" w:line="276" w:lineRule="auto"/>
              <w:rPr>
                <w:rFonts w:ascii="Times New Roman" w:eastAsia="Times New Roman" w:hAnsi="Times New Roman" w:cs="Times New Roman"/>
                <w:lang w:eastAsia="ru-RU"/>
              </w:rPr>
            </w:pPr>
            <w:r w:rsidRPr="007A429B">
              <w:rPr>
                <w:rFonts w:ascii="Times New Roman" w:hAnsi="Times New Roman" w:cs="Times New Roman"/>
              </w:rPr>
              <w:t>Выявлено устаревшее системное программное обеспечение и драйвера устройств и выполнено его обновление для предложенных устройств</w:t>
            </w:r>
          </w:p>
        </w:tc>
        <w:tc>
          <w:tcPr>
            <w:tcW w:w="2292" w:type="dxa"/>
          </w:tcPr>
          <w:p w14:paraId="355CE491" w14:textId="77777777" w:rsidR="00BC6B21" w:rsidRPr="007A429B" w:rsidRDefault="00BC6B21" w:rsidP="00587F6D">
            <w:pPr>
              <w:spacing w:after="200" w:line="276" w:lineRule="auto"/>
              <w:jc w:val="center"/>
              <w:rPr>
                <w:rFonts w:ascii="Times New Roman" w:eastAsia="Times New Roman" w:hAnsi="Times New Roman" w:cs="Times New Roman"/>
                <w:lang w:eastAsia="ru-RU"/>
              </w:rPr>
            </w:pPr>
            <w:r w:rsidRPr="007A429B">
              <w:rPr>
                <w:rFonts w:ascii="Times New Roman" w:hAnsi="Times New Roman" w:cs="Times New Roman"/>
              </w:rPr>
              <w:t>Демонстрационный экзамен</w:t>
            </w:r>
          </w:p>
        </w:tc>
      </w:tr>
      <w:tr w:rsidR="00691508" w:rsidRPr="007A429B" w14:paraId="430C5498" w14:textId="77777777" w:rsidTr="007A429B">
        <w:trPr>
          <w:trHeight w:val="227"/>
        </w:trPr>
        <w:tc>
          <w:tcPr>
            <w:tcW w:w="3681" w:type="dxa"/>
          </w:tcPr>
          <w:p w14:paraId="72D60E00" w14:textId="0C845F1E" w:rsidR="00691508" w:rsidRPr="007A429B" w:rsidRDefault="00691508" w:rsidP="00691508">
            <w:pPr>
              <w:spacing w:after="200" w:line="276" w:lineRule="auto"/>
              <w:rPr>
                <w:rFonts w:ascii="Times New Roman" w:hAnsi="Times New Roman" w:cs="Times New Roman"/>
              </w:rPr>
            </w:pPr>
            <w:r w:rsidRPr="007A429B">
              <w:rPr>
                <w:rFonts w:ascii="Times New Roman" w:hAnsi="Times New Roman"/>
              </w:rPr>
              <w:lastRenderedPageBreak/>
              <w:t>ОК 01. Выбирать способы решения задач профессиональной деятельности применительно к различным контекстам.</w:t>
            </w:r>
          </w:p>
        </w:tc>
        <w:tc>
          <w:tcPr>
            <w:tcW w:w="3118" w:type="dxa"/>
          </w:tcPr>
          <w:p w14:paraId="62D1EF09" w14:textId="77777777" w:rsidR="00691508" w:rsidRPr="007A429B" w:rsidRDefault="00691508" w:rsidP="00691508">
            <w:pPr>
              <w:tabs>
                <w:tab w:val="left" w:pos="0"/>
                <w:tab w:val="left" w:pos="252"/>
              </w:tabs>
              <w:spacing w:after="0" w:line="240" w:lineRule="auto"/>
              <w:rPr>
                <w:rFonts w:ascii="Times New Roman" w:hAnsi="Times New Roman" w:cs="Times New Roman"/>
              </w:rPr>
            </w:pPr>
            <w:r w:rsidRPr="007A429B">
              <w:rPr>
                <w:rFonts w:ascii="Times New Roman" w:hAnsi="Times New Roman" w:cs="Times New Roman"/>
                <w:color w:val="000000"/>
              </w:rPr>
              <w:t>- обоснованность постановки цели, выбора и применения методов и способов решения профессиональных задач;</w:t>
            </w:r>
          </w:p>
          <w:p w14:paraId="2ACC0955" w14:textId="77777777" w:rsidR="00691508" w:rsidRPr="007A429B" w:rsidRDefault="00691508" w:rsidP="00691508">
            <w:pPr>
              <w:spacing w:after="0" w:line="240" w:lineRule="auto"/>
              <w:rPr>
                <w:rFonts w:ascii="Times New Roman" w:hAnsi="Times New Roman" w:cs="Times New Roman"/>
              </w:rPr>
            </w:pPr>
            <w:r w:rsidRPr="007A429B">
              <w:rPr>
                <w:rFonts w:ascii="Times New Roman" w:hAnsi="Times New Roman" w:cs="Times New Roman"/>
                <w:color w:val="000000"/>
              </w:rPr>
              <w:t>- адекватная оценка и самооценка эффективности и качества выполнения профессиональных задач</w:t>
            </w:r>
          </w:p>
          <w:p w14:paraId="18E3FF94" w14:textId="77777777" w:rsidR="00691508" w:rsidRPr="007A429B" w:rsidRDefault="00691508" w:rsidP="00691508">
            <w:pPr>
              <w:spacing w:after="200" w:line="276" w:lineRule="auto"/>
              <w:rPr>
                <w:rFonts w:ascii="Times New Roman" w:hAnsi="Times New Roman" w:cs="Times New Roman"/>
              </w:rPr>
            </w:pPr>
          </w:p>
        </w:tc>
        <w:tc>
          <w:tcPr>
            <w:tcW w:w="2292" w:type="dxa"/>
          </w:tcPr>
          <w:p w14:paraId="7DD081B1" w14:textId="1DC9458F" w:rsidR="00691508" w:rsidRPr="007A429B" w:rsidRDefault="00691508" w:rsidP="00691508">
            <w:pPr>
              <w:spacing w:after="200" w:line="276" w:lineRule="auto"/>
              <w:jc w:val="center"/>
              <w:rPr>
                <w:rFonts w:ascii="Times New Roman" w:hAnsi="Times New Roman" w:cs="Times New Roman"/>
              </w:rPr>
            </w:pPr>
            <w:r w:rsidRPr="007A429B">
              <w:rPr>
                <w:rFonts w:ascii="Times New Roman" w:hAnsi="Times New Roman" w:cs="Times New Roman"/>
              </w:rPr>
              <w:t>Демонстрационный экзамен</w:t>
            </w:r>
          </w:p>
        </w:tc>
      </w:tr>
      <w:tr w:rsidR="00691508" w:rsidRPr="007A429B" w14:paraId="7B130795" w14:textId="77777777" w:rsidTr="007A429B">
        <w:trPr>
          <w:trHeight w:val="227"/>
        </w:trPr>
        <w:tc>
          <w:tcPr>
            <w:tcW w:w="3681" w:type="dxa"/>
          </w:tcPr>
          <w:p w14:paraId="4B161745" w14:textId="4D41AC9C" w:rsidR="00691508" w:rsidRPr="007A429B" w:rsidRDefault="00691508" w:rsidP="00691508">
            <w:pPr>
              <w:spacing w:after="200" w:line="276" w:lineRule="auto"/>
              <w:rPr>
                <w:rFonts w:ascii="Times New Roman" w:hAnsi="Times New Roman" w:cs="Times New Roman"/>
              </w:rPr>
            </w:pPr>
            <w:r w:rsidRPr="007A429B">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8" w:type="dxa"/>
            <w:vAlign w:val="center"/>
          </w:tcPr>
          <w:p w14:paraId="298799EB" w14:textId="708ECC48" w:rsidR="00691508" w:rsidRPr="007A429B" w:rsidRDefault="00691508" w:rsidP="00691508">
            <w:pPr>
              <w:spacing w:after="200" w:line="276" w:lineRule="auto"/>
              <w:rPr>
                <w:rFonts w:ascii="Times New Roman" w:hAnsi="Times New Roman" w:cs="Times New Roman"/>
              </w:rPr>
            </w:pPr>
            <w:r w:rsidRPr="007A429B">
              <w:rPr>
                <w:rFonts w:ascii="Times New Roman" w:hAnsi="Times New Roman" w:cs="Times New Roman"/>
                <w:color w:val="000000"/>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292" w:type="dxa"/>
          </w:tcPr>
          <w:p w14:paraId="52289CC5" w14:textId="4D7E2F34" w:rsidR="00691508" w:rsidRPr="007A429B" w:rsidRDefault="00691508" w:rsidP="00691508">
            <w:pPr>
              <w:spacing w:after="200" w:line="276" w:lineRule="auto"/>
              <w:jc w:val="center"/>
              <w:rPr>
                <w:rFonts w:ascii="Times New Roman" w:hAnsi="Times New Roman" w:cs="Times New Roman"/>
              </w:rPr>
            </w:pPr>
            <w:r w:rsidRPr="007A429B">
              <w:rPr>
                <w:rFonts w:ascii="Times New Roman" w:hAnsi="Times New Roman" w:cs="Times New Roman"/>
              </w:rPr>
              <w:t>Демонстрационный экзамен</w:t>
            </w:r>
          </w:p>
        </w:tc>
      </w:tr>
      <w:tr w:rsidR="00691508" w:rsidRPr="007A429B" w14:paraId="41B2F8AD" w14:textId="77777777" w:rsidTr="007A429B">
        <w:trPr>
          <w:trHeight w:val="227"/>
        </w:trPr>
        <w:tc>
          <w:tcPr>
            <w:tcW w:w="3681" w:type="dxa"/>
          </w:tcPr>
          <w:p w14:paraId="2416CD0D" w14:textId="6B87B02D" w:rsidR="00691508" w:rsidRPr="007A429B" w:rsidRDefault="00691508" w:rsidP="00691508">
            <w:pPr>
              <w:spacing w:after="200" w:line="276" w:lineRule="auto"/>
              <w:rPr>
                <w:rFonts w:ascii="Times New Roman" w:hAnsi="Times New Roman" w:cs="Times New Roman"/>
              </w:rPr>
            </w:pPr>
            <w:r w:rsidRPr="007A429B">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118" w:type="dxa"/>
          </w:tcPr>
          <w:p w14:paraId="313FCE28" w14:textId="77777777" w:rsidR="00691508" w:rsidRPr="007A429B" w:rsidRDefault="00691508" w:rsidP="00691508">
            <w:pPr>
              <w:spacing w:after="0" w:line="240" w:lineRule="auto"/>
              <w:rPr>
                <w:rFonts w:ascii="Times New Roman" w:hAnsi="Times New Roman"/>
              </w:rPr>
            </w:pPr>
            <w:r w:rsidRPr="007A429B">
              <w:rPr>
                <w:rFonts w:ascii="Times New Roman" w:hAnsi="Times New Roman"/>
                <w:color w:val="000000"/>
              </w:rPr>
              <w:t>- демонстрация ответственности за принятые решения</w:t>
            </w:r>
          </w:p>
          <w:p w14:paraId="77D4B2DD" w14:textId="77777777" w:rsidR="00691508" w:rsidRPr="007A429B" w:rsidRDefault="00691508" w:rsidP="00691508">
            <w:pPr>
              <w:spacing w:after="0" w:line="240" w:lineRule="auto"/>
              <w:rPr>
                <w:rFonts w:ascii="Times New Roman" w:hAnsi="Times New Roman"/>
              </w:rPr>
            </w:pPr>
            <w:r w:rsidRPr="007A429B">
              <w:rPr>
                <w:rFonts w:ascii="Times New Roman" w:hAnsi="Times New Roman"/>
                <w:color w:val="000000"/>
              </w:rPr>
              <w:t xml:space="preserve">- обоснованность самоанализа и коррекция результатов собственной работы; </w:t>
            </w:r>
          </w:p>
          <w:p w14:paraId="19C5312F" w14:textId="77777777" w:rsidR="00691508" w:rsidRPr="007A429B" w:rsidRDefault="00691508" w:rsidP="00691508">
            <w:pPr>
              <w:spacing w:after="200" w:line="276" w:lineRule="auto"/>
              <w:rPr>
                <w:rFonts w:ascii="Times New Roman" w:hAnsi="Times New Roman" w:cs="Times New Roman"/>
              </w:rPr>
            </w:pPr>
          </w:p>
        </w:tc>
        <w:tc>
          <w:tcPr>
            <w:tcW w:w="2292" w:type="dxa"/>
          </w:tcPr>
          <w:p w14:paraId="3CFC9A29" w14:textId="7CE5B6D4" w:rsidR="00691508" w:rsidRPr="007A429B" w:rsidRDefault="00691508" w:rsidP="00691508">
            <w:pPr>
              <w:spacing w:after="200" w:line="276" w:lineRule="auto"/>
              <w:jc w:val="center"/>
              <w:rPr>
                <w:rFonts w:ascii="Times New Roman" w:hAnsi="Times New Roman" w:cs="Times New Roman"/>
              </w:rPr>
            </w:pPr>
            <w:r w:rsidRPr="007A429B">
              <w:rPr>
                <w:rFonts w:ascii="Times New Roman" w:hAnsi="Times New Roman" w:cs="Times New Roman"/>
              </w:rPr>
              <w:t>Демонстрационный экзамен</w:t>
            </w:r>
          </w:p>
        </w:tc>
      </w:tr>
      <w:tr w:rsidR="00691508" w:rsidRPr="007A429B" w14:paraId="165FA973" w14:textId="77777777" w:rsidTr="007A429B">
        <w:trPr>
          <w:trHeight w:val="227"/>
        </w:trPr>
        <w:tc>
          <w:tcPr>
            <w:tcW w:w="3681" w:type="dxa"/>
          </w:tcPr>
          <w:p w14:paraId="09FAE044" w14:textId="4F7EAC3A" w:rsidR="00691508" w:rsidRPr="007A429B" w:rsidRDefault="00691508" w:rsidP="00691508">
            <w:pPr>
              <w:spacing w:after="200" w:line="276" w:lineRule="auto"/>
              <w:rPr>
                <w:rFonts w:ascii="Times New Roman" w:hAnsi="Times New Roman" w:cs="Times New Roman"/>
              </w:rPr>
            </w:pPr>
            <w:r w:rsidRPr="007A429B">
              <w:rPr>
                <w:rFonts w:ascii="Times New Roman" w:hAnsi="Times New Roman"/>
              </w:rPr>
              <w:t>ОК 04. Эффективно взаимодействовать и работать в коллективе и команде.</w:t>
            </w:r>
          </w:p>
        </w:tc>
        <w:tc>
          <w:tcPr>
            <w:tcW w:w="3118" w:type="dxa"/>
          </w:tcPr>
          <w:p w14:paraId="35DEBC6D" w14:textId="77777777" w:rsidR="00691508" w:rsidRPr="007A429B" w:rsidRDefault="00691508" w:rsidP="00691508">
            <w:pPr>
              <w:spacing w:after="0" w:line="240" w:lineRule="auto"/>
              <w:rPr>
                <w:rFonts w:ascii="Times New Roman" w:hAnsi="Times New Roman"/>
              </w:rPr>
            </w:pPr>
            <w:r w:rsidRPr="007A429B">
              <w:rPr>
                <w:rFonts w:ascii="Times New Roman" w:hAnsi="Times New Roman"/>
                <w:color w:val="000000"/>
              </w:rPr>
              <w:t>- взаимодействовать с обучающимися, преподавателями и мастерами в ходе обучения, с руководителями учебной и производственной практик;</w:t>
            </w:r>
          </w:p>
          <w:p w14:paraId="787A34E4" w14:textId="3CEF6A0E" w:rsidR="00691508" w:rsidRPr="007A429B" w:rsidRDefault="00691508" w:rsidP="00691508">
            <w:pPr>
              <w:spacing w:after="200" w:line="276" w:lineRule="auto"/>
              <w:rPr>
                <w:rFonts w:ascii="Times New Roman" w:hAnsi="Times New Roman" w:cs="Times New Roman"/>
              </w:rPr>
            </w:pPr>
            <w:r w:rsidRPr="007A429B">
              <w:rPr>
                <w:rFonts w:ascii="Times New Roman" w:hAnsi="Times New Roman"/>
                <w:color w:val="000000"/>
              </w:rPr>
              <w:t>- обоснованность анализа работы членов команды (подчиненных)</w:t>
            </w:r>
          </w:p>
        </w:tc>
        <w:tc>
          <w:tcPr>
            <w:tcW w:w="2292" w:type="dxa"/>
          </w:tcPr>
          <w:p w14:paraId="034C04C5" w14:textId="13A3D429" w:rsidR="00691508" w:rsidRPr="007A429B" w:rsidRDefault="00691508" w:rsidP="00691508">
            <w:pPr>
              <w:spacing w:after="200" w:line="276" w:lineRule="auto"/>
              <w:jc w:val="center"/>
              <w:rPr>
                <w:rFonts w:ascii="Times New Roman" w:hAnsi="Times New Roman" w:cs="Times New Roman"/>
              </w:rPr>
            </w:pPr>
            <w:r w:rsidRPr="007A429B">
              <w:rPr>
                <w:rFonts w:ascii="Times New Roman" w:hAnsi="Times New Roman" w:cs="Times New Roman"/>
              </w:rPr>
              <w:t>Демонстрационный экзамен</w:t>
            </w:r>
          </w:p>
        </w:tc>
      </w:tr>
      <w:tr w:rsidR="00691508" w:rsidRPr="007A429B" w14:paraId="3E619447" w14:textId="77777777" w:rsidTr="007A429B">
        <w:trPr>
          <w:trHeight w:val="227"/>
        </w:trPr>
        <w:tc>
          <w:tcPr>
            <w:tcW w:w="3681" w:type="dxa"/>
          </w:tcPr>
          <w:p w14:paraId="12389C67" w14:textId="49A20CE7" w:rsidR="00691508" w:rsidRPr="007A429B" w:rsidRDefault="00691508" w:rsidP="00691508">
            <w:pPr>
              <w:spacing w:after="200" w:line="276" w:lineRule="auto"/>
              <w:rPr>
                <w:rFonts w:ascii="Times New Roman" w:hAnsi="Times New Roman" w:cs="Times New Roman"/>
              </w:rPr>
            </w:pPr>
            <w:r w:rsidRPr="007A429B">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8" w:type="dxa"/>
          </w:tcPr>
          <w:p w14:paraId="20D4DEEE" w14:textId="47C4675D" w:rsidR="00691508" w:rsidRPr="007A429B" w:rsidRDefault="00691508" w:rsidP="00691508">
            <w:pPr>
              <w:spacing w:after="200" w:line="276" w:lineRule="auto"/>
              <w:rPr>
                <w:rFonts w:ascii="Times New Roman" w:hAnsi="Times New Roman" w:cs="Times New Roman"/>
              </w:rPr>
            </w:pPr>
            <w:r w:rsidRPr="007A429B">
              <w:rPr>
                <w:rFonts w:ascii="Times New Roman" w:hAnsi="Times New Roman"/>
              </w:rPr>
              <w:t>- Демонстрировать грамотность устной и письменной речи, - ясность формулирования и изложения мыслей</w:t>
            </w:r>
          </w:p>
        </w:tc>
        <w:tc>
          <w:tcPr>
            <w:tcW w:w="2292" w:type="dxa"/>
          </w:tcPr>
          <w:p w14:paraId="21791D31" w14:textId="0F0EE72A" w:rsidR="00691508" w:rsidRPr="007A429B" w:rsidRDefault="00691508" w:rsidP="00691508">
            <w:pPr>
              <w:spacing w:after="200" w:line="276" w:lineRule="auto"/>
              <w:jc w:val="center"/>
              <w:rPr>
                <w:rFonts w:ascii="Times New Roman" w:hAnsi="Times New Roman" w:cs="Times New Roman"/>
              </w:rPr>
            </w:pPr>
            <w:r w:rsidRPr="007A429B">
              <w:rPr>
                <w:rFonts w:ascii="Times New Roman" w:hAnsi="Times New Roman" w:cs="Times New Roman"/>
              </w:rPr>
              <w:t>Демонстрационный экзамен</w:t>
            </w:r>
          </w:p>
        </w:tc>
      </w:tr>
      <w:tr w:rsidR="00691508" w:rsidRPr="007A429B" w14:paraId="2506EDAA" w14:textId="77777777" w:rsidTr="007A429B">
        <w:trPr>
          <w:trHeight w:val="227"/>
        </w:trPr>
        <w:tc>
          <w:tcPr>
            <w:tcW w:w="3681" w:type="dxa"/>
          </w:tcPr>
          <w:p w14:paraId="40823977" w14:textId="68D5DFF8" w:rsidR="00691508" w:rsidRPr="007A429B" w:rsidRDefault="00691508" w:rsidP="00691508">
            <w:pPr>
              <w:spacing w:after="200" w:line="276" w:lineRule="auto"/>
              <w:rPr>
                <w:rFonts w:ascii="Times New Roman" w:hAnsi="Times New Roman" w:cs="Times New Roman"/>
              </w:rPr>
            </w:pPr>
            <w:r w:rsidRPr="007A429B">
              <w:rPr>
                <w:rFonts w:ascii="Times New Roman" w:hAnsi="Times New Roman"/>
                <w:iCs/>
              </w:rPr>
              <w:t xml:space="preserve">ОК 06. </w:t>
            </w:r>
            <w:r w:rsidRPr="007A429B">
              <w:rPr>
                <w:rFonts w:ascii="Times New Roman" w:hAnsi="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7A429B">
              <w:rPr>
                <w:rFonts w:ascii="Times New Roman" w:hAnsi="Times New Roman"/>
              </w:rPr>
              <w:lastRenderedPageBreak/>
              <w:t>межрелигиозных отношений, применять стандарты антикоррупционного поведения</w:t>
            </w:r>
          </w:p>
        </w:tc>
        <w:tc>
          <w:tcPr>
            <w:tcW w:w="3118" w:type="dxa"/>
          </w:tcPr>
          <w:p w14:paraId="5EE3639E" w14:textId="54BE312D" w:rsidR="00691508" w:rsidRPr="007A429B" w:rsidRDefault="00691508" w:rsidP="00691508">
            <w:pPr>
              <w:spacing w:after="200" w:line="276" w:lineRule="auto"/>
              <w:rPr>
                <w:rFonts w:ascii="Times New Roman" w:hAnsi="Times New Roman" w:cs="Times New Roman"/>
              </w:rPr>
            </w:pPr>
            <w:r w:rsidRPr="007A429B">
              <w:rPr>
                <w:rFonts w:ascii="Times New Roman" w:hAnsi="Times New Roman"/>
              </w:rPr>
              <w:lastRenderedPageBreak/>
              <w:t>- соблюдение норм поведения во время учебных занятий и прохождения учебной и производственной практик,</w:t>
            </w:r>
          </w:p>
        </w:tc>
        <w:tc>
          <w:tcPr>
            <w:tcW w:w="2292" w:type="dxa"/>
          </w:tcPr>
          <w:p w14:paraId="547198FC" w14:textId="49C6E78F" w:rsidR="00691508" w:rsidRPr="007A429B" w:rsidRDefault="00691508" w:rsidP="00691508">
            <w:pPr>
              <w:spacing w:after="200" w:line="276" w:lineRule="auto"/>
              <w:jc w:val="center"/>
              <w:rPr>
                <w:rFonts w:ascii="Times New Roman" w:hAnsi="Times New Roman" w:cs="Times New Roman"/>
              </w:rPr>
            </w:pPr>
            <w:r w:rsidRPr="007A429B">
              <w:rPr>
                <w:rFonts w:ascii="Times New Roman" w:hAnsi="Times New Roman" w:cs="Times New Roman"/>
              </w:rPr>
              <w:t>Демонстрационный экзамен</w:t>
            </w:r>
          </w:p>
        </w:tc>
      </w:tr>
      <w:tr w:rsidR="00691508" w:rsidRPr="007A429B" w14:paraId="2433ED14" w14:textId="77777777" w:rsidTr="007A429B">
        <w:trPr>
          <w:trHeight w:val="2210"/>
        </w:trPr>
        <w:tc>
          <w:tcPr>
            <w:tcW w:w="3681" w:type="dxa"/>
          </w:tcPr>
          <w:p w14:paraId="15D85EBD" w14:textId="6FFE1611" w:rsidR="00691508" w:rsidRPr="007A429B" w:rsidRDefault="00691508" w:rsidP="00691508">
            <w:pPr>
              <w:spacing w:after="200" w:line="276" w:lineRule="auto"/>
              <w:rPr>
                <w:rFonts w:ascii="Times New Roman" w:hAnsi="Times New Roman" w:cs="Times New Roman"/>
              </w:rPr>
            </w:pPr>
            <w:r w:rsidRPr="007A429B">
              <w:rPr>
                <w:rFonts w:ascii="Times New Roman" w:hAnsi="Times New Roman"/>
                <w:iCs/>
              </w:rPr>
              <w:t>ОК 07.</w:t>
            </w:r>
            <w:r w:rsidRPr="007A429B">
              <w:rPr>
                <w:rFonts w:ascii="Times New Roman" w:hAnsi="Times New Roman"/>
              </w:rPr>
              <w:t xml:space="preserve"> </w:t>
            </w:r>
            <w:r w:rsidRPr="007A429B">
              <w:rPr>
                <w:rFonts w:ascii="Times New Roman" w:hAnsi="Times New Roman"/>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18" w:type="dxa"/>
          </w:tcPr>
          <w:p w14:paraId="1F7175C0" w14:textId="77777777" w:rsidR="00691508" w:rsidRPr="007A429B" w:rsidRDefault="00691508" w:rsidP="00691508">
            <w:pPr>
              <w:spacing w:after="0" w:line="240" w:lineRule="auto"/>
              <w:rPr>
                <w:rFonts w:ascii="Times New Roman" w:hAnsi="Times New Roman"/>
              </w:rPr>
            </w:pPr>
            <w:r w:rsidRPr="007A429B">
              <w:rPr>
                <w:rFonts w:ascii="Times New Roman" w:hAnsi="Times New Roman"/>
                <w:color w:val="000000"/>
              </w:rPr>
              <w:t>- эффективное выполнение правил ТБ во время учебных занятий, при прохождении учебной и производственной практик;</w:t>
            </w:r>
          </w:p>
          <w:p w14:paraId="28B7332E" w14:textId="5EBEF787" w:rsidR="00691508" w:rsidRPr="007A429B" w:rsidRDefault="00691508" w:rsidP="00691508">
            <w:pPr>
              <w:spacing w:after="200" w:line="276" w:lineRule="auto"/>
              <w:rPr>
                <w:rFonts w:ascii="Times New Roman" w:hAnsi="Times New Roman" w:cs="Times New Roman"/>
              </w:rPr>
            </w:pPr>
            <w:r w:rsidRPr="007A429B">
              <w:rPr>
                <w:rFonts w:ascii="Times New Roman" w:hAnsi="Times New Roman"/>
                <w:color w:val="000000"/>
              </w:rPr>
              <w:t>- демонстрация знаний и использование ресурсосберегающих технологий в профессиональной деятельности</w:t>
            </w:r>
          </w:p>
        </w:tc>
        <w:tc>
          <w:tcPr>
            <w:tcW w:w="2292" w:type="dxa"/>
          </w:tcPr>
          <w:p w14:paraId="1733403C" w14:textId="6EAE46B7" w:rsidR="00691508" w:rsidRPr="007A429B" w:rsidRDefault="00691508" w:rsidP="00691508">
            <w:pPr>
              <w:spacing w:after="200" w:line="276" w:lineRule="auto"/>
              <w:jc w:val="center"/>
              <w:rPr>
                <w:rFonts w:ascii="Times New Roman" w:hAnsi="Times New Roman" w:cs="Times New Roman"/>
              </w:rPr>
            </w:pPr>
            <w:r w:rsidRPr="007A429B">
              <w:rPr>
                <w:rFonts w:ascii="Times New Roman" w:hAnsi="Times New Roman" w:cs="Times New Roman"/>
              </w:rPr>
              <w:t>Демонстрационный экзамен</w:t>
            </w:r>
          </w:p>
        </w:tc>
      </w:tr>
      <w:tr w:rsidR="00691508" w:rsidRPr="007A429B" w14:paraId="7D63360D" w14:textId="77777777" w:rsidTr="007A429B">
        <w:trPr>
          <w:trHeight w:val="2210"/>
        </w:trPr>
        <w:tc>
          <w:tcPr>
            <w:tcW w:w="3681" w:type="dxa"/>
          </w:tcPr>
          <w:p w14:paraId="771AE357" w14:textId="01A17660" w:rsidR="00691508" w:rsidRPr="007A429B" w:rsidRDefault="00691508" w:rsidP="00691508">
            <w:pPr>
              <w:spacing w:after="200" w:line="276" w:lineRule="auto"/>
              <w:rPr>
                <w:rFonts w:ascii="Times New Roman" w:hAnsi="Times New Roman" w:cs="Times New Roman"/>
              </w:rPr>
            </w:pPr>
            <w:r w:rsidRPr="007A429B">
              <w:rPr>
                <w:rFonts w:ascii="Times New Roman" w:hAnsi="Times New Roman"/>
                <w:iCs/>
              </w:rPr>
              <w:t>ОК 08.</w:t>
            </w:r>
            <w:r w:rsidRPr="007A429B">
              <w:rPr>
                <w:rFonts w:ascii="Times New Roman" w:hAnsi="Times New Roman"/>
              </w:rPr>
              <w:t xml:space="preserve"> </w:t>
            </w:r>
            <w:r w:rsidRPr="007A429B">
              <w:rPr>
                <w:rFonts w:ascii="Times New Roman" w:hAnsi="Times New Roman"/>
                <w:iC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18" w:type="dxa"/>
          </w:tcPr>
          <w:p w14:paraId="5F2AD965" w14:textId="77777777" w:rsidR="00691508" w:rsidRPr="007A429B" w:rsidRDefault="00691508" w:rsidP="00691508">
            <w:pPr>
              <w:pStyle w:val="docdata"/>
              <w:spacing w:before="0" w:beforeAutospacing="0" w:after="0" w:afterAutospacing="0"/>
              <w:rPr>
                <w:sz w:val="22"/>
                <w:szCs w:val="22"/>
              </w:rPr>
            </w:pPr>
            <w:r w:rsidRPr="007A429B">
              <w:rPr>
                <w:color w:val="000000"/>
                <w:sz w:val="22"/>
                <w:szCs w:val="22"/>
              </w:rPr>
              <w:t>- эффективность использовать средств физической культуры для сохранения и укрепления здоровья при выполнении профессиональной деятельности.</w:t>
            </w:r>
          </w:p>
          <w:p w14:paraId="5D9080F5" w14:textId="77777777" w:rsidR="00691508" w:rsidRPr="007A429B" w:rsidRDefault="00691508" w:rsidP="00691508">
            <w:pPr>
              <w:spacing w:after="200" w:line="276" w:lineRule="auto"/>
              <w:rPr>
                <w:rFonts w:ascii="Times New Roman" w:hAnsi="Times New Roman" w:cs="Times New Roman"/>
              </w:rPr>
            </w:pPr>
          </w:p>
        </w:tc>
        <w:tc>
          <w:tcPr>
            <w:tcW w:w="2292" w:type="dxa"/>
          </w:tcPr>
          <w:p w14:paraId="0BB016B1" w14:textId="2EDBDEA8" w:rsidR="00691508" w:rsidRPr="007A429B" w:rsidRDefault="00691508" w:rsidP="00691508">
            <w:pPr>
              <w:spacing w:after="200" w:line="276" w:lineRule="auto"/>
              <w:jc w:val="center"/>
              <w:rPr>
                <w:rFonts w:ascii="Times New Roman" w:hAnsi="Times New Roman" w:cs="Times New Roman"/>
              </w:rPr>
            </w:pPr>
            <w:r w:rsidRPr="007A429B">
              <w:rPr>
                <w:rFonts w:ascii="Times New Roman" w:hAnsi="Times New Roman" w:cs="Times New Roman"/>
              </w:rPr>
              <w:t>Демонстрационный экзамен</w:t>
            </w:r>
          </w:p>
        </w:tc>
      </w:tr>
      <w:tr w:rsidR="00691508" w:rsidRPr="007A429B" w14:paraId="5EB4BD40" w14:textId="77777777" w:rsidTr="007A429B">
        <w:trPr>
          <w:trHeight w:val="2210"/>
        </w:trPr>
        <w:tc>
          <w:tcPr>
            <w:tcW w:w="3681" w:type="dxa"/>
          </w:tcPr>
          <w:p w14:paraId="207BEB85" w14:textId="183795F5" w:rsidR="00691508" w:rsidRPr="007A429B" w:rsidRDefault="00691508" w:rsidP="00691508">
            <w:pPr>
              <w:spacing w:after="200" w:line="276" w:lineRule="auto"/>
              <w:rPr>
                <w:rFonts w:ascii="Times New Roman" w:hAnsi="Times New Roman"/>
                <w:iCs/>
              </w:rPr>
            </w:pPr>
            <w:r w:rsidRPr="007A429B">
              <w:rPr>
                <w:rFonts w:ascii="Times New Roman" w:hAnsi="Times New Roman"/>
                <w:iCs/>
              </w:rPr>
              <w:t>ОК 09.</w:t>
            </w:r>
            <w:r w:rsidRPr="007A429B">
              <w:rPr>
                <w:rFonts w:ascii="Times New Roman" w:hAnsi="Times New Roman"/>
              </w:rPr>
              <w:t xml:space="preserve"> </w:t>
            </w:r>
            <w:r w:rsidRPr="007A429B">
              <w:rPr>
                <w:rFonts w:ascii="Times New Roman" w:hAnsi="Times New Roman"/>
                <w:iCs/>
              </w:rPr>
              <w:t>Пользоваться профессиональной документацией на государственном и иностранном языках</w:t>
            </w:r>
          </w:p>
        </w:tc>
        <w:tc>
          <w:tcPr>
            <w:tcW w:w="3118" w:type="dxa"/>
          </w:tcPr>
          <w:p w14:paraId="09E2F25A" w14:textId="77777777" w:rsidR="00691508" w:rsidRPr="007A429B" w:rsidRDefault="00691508" w:rsidP="00691508">
            <w:pPr>
              <w:pStyle w:val="docdata"/>
              <w:spacing w:before="0" w:beforeAutospacing="0" w:after="0" w:afterAutospacing="0"/>
              <w:rPr>
                <w:sz w:val="22"/>
                <w:szCs w:val="22"/>
              </w:rPr>
            </w:pPr>
            <w:r w:rsidRPr="007A429B">
              <w:rPr>
                <w:color w:val="000000"/>
                <w:sz w:val="22"/>
                <w:szCs w:val="22"/>
              </w:rPr>
              <w:t>- эффективность использования в профессиональной деятельности необходимой технической документации, в том числе на английском языке.</w:t>
            </w:r>
          </w:p>
          <w:p w14:paraId="4D070E81" w14:textId="77777777" w:rsidR="00691508" w:rsidRPr="007A429B" w:rsidRDefault="00691508" w:rsidP="00691508">
            <w:pPr>
              <w:spacing w:after="200" w:line="276" w:lineRule="auto"/>
              <w:rPr>
                <w:rFonts w:ascii="Times New Roman" w:hAnsi="Times New Roman" w:cs="Times New Roman"/>
              </w:rPr>
            </w:pPr>
          </w:p>
        </w:tc>
        <w:tc>
          <w:tcPr>
            <w:tcW w:w="2292" w:type="dxa"/>
          </w:tcPr>
          <w:p w14:paraId="22C445C1" w14:textId="43F99664" w:rsidR="00691508" w:rsidRPr="007A429B" w:rsidRDefault="00691508" w:rsidP="00691508">
            <w:pPr>
              <w:spacing w:after="200" w:line="276" w:lineRule="auto"/>
              <w:jc w:val="center"/>
              <w:rPr>
                <w:rFonts w:ascii="Times New Roman" w:hAnsi="Times New Roman" w:cs="Times New Roman"/>
              </w:rPr>
            </w:pPr>
            <w:r w:rsidRPr="007A429B">
              <w:rPr>
                <w:rFonts w:ascii="Times New Roman" w:hAnsi="Times New Roman" w:cs="Times New Roman"/>
              </w:rPr>
              <w:t>Демонстрационный экзамен</w:t>
            </w:r>
          </w:p>
        </w:tc>
      </w:tr>
    </w:tbl>
    <w:p w14:paraId="210EBFB6" w14:textId="77777777" w:rsidR="00691508" w:rsidRDefault="00691508" w:rsidP="00BC0FCB">
      <w:pPr>
        <w:keepNext/>
        <w:spacing w:before="240" w:after="60" w:line="240" w:lineRule="auto"/>
        <w:jc w:val="center"/>
        <w:outlineLvl w:val="0"/>
        <w:rPr>
          <w:rFonts w:ascii="Times New Roman" w:eastAsia="Times New Roman" w:hAnsi="Times New Roman" w:cs="Times New Roman"/>
          <w:b/>
          <w:bCs/>
          <w:kern w:val="32"/>
          <w:sz w:val="24"/>
          <w:szCs w:val="24"/>
          <w:lang w:val="x-none" w:eastAsia="x-none"/>
        </w:rPr>
        <w:sectPr w:rsidR="00691508" w:rsidSect="00625088">
          <w:pgSz w:w="11906" w:h="16838"/>
          <w:pgMar w:top="1134" w:right="850" w:bottom="284" w:left="1701" w:header="708" w:footer="708" w:gutter="0"/>
          <w:cols w:space="720"/>
          <w:docGrid w:linePitch="299"/>
        </w:sectPr>
      </w:pPr>
    </w:p>
    <w:p w14:paraId="2FF061D9" w14:textId="621D81F0" w:rsidR="00895F77" w:rsidRPr="00895F77" w:rsidRDefault="00895F77" w:rsidP="00BC0FCB">
      <w:pPr>
        <w:keepNext/>
        <w:spacing w:before="240" w:after="60" w:line="240" w:lineRule="auto"/>
        <w:jc w:val="center"/>
        <w:outlineLvl w:val="0"/>
        <w:rPr>
          <w:rFonts w:ascii="Times New Roman" w:eastAsia="Times New Roman" w:hAnsi="Times New Roman" w:cs="Times New Roman"/>
          <w:b/>
          <w:bCs/>
          <w:kern w:val="32"/>
          <w:sz w:val="24"/>
          <w:szCs w:val="24"/>
          <w:lang w:eastAsia="x-none"/>
        </w:rPr>
      </w:pPr>
      <w:bookmarkStart w:id="61" w:name="_Toc139007576"/>
      <w:r w:rsidRPr="00895F77">
        <w:rPr>
          <w:rFonts w:ascii="Times New Roman" w:eastAsia="Times New Roman" w:hAnsi="Times New Roman" w:cs="Times New Roman"/>
          <w:b/>
          <w:bCs/>
          <w:kern w:val="32"/>
          <w:sz w:val="24"/>
          <w:szCs w:val="24"/>
          <w:lang w:val="x-none" w:eastAsia="x-none"/>
        </w:rPr>
        <w:lastRenderedPageBreak/>
        <w:t>Приложение 2</w:t>
      </w:r>
      <w:r w:rsidRPr="00895F77">
        <w:rPr>
          <w:rFonts w:ascii="Times New Roman" w:eastAsia="Times New Roman" w:hAnsi="Times New Roman" w:cs="Times New Roman"/>
          <w:b/>
          <w:bCs/>
          <w:kern w:val="32"/>
          <w:sz w:val="24"/>
          <w:szCs w:val="24"/>
          <w:lang w:eastAsia="x-none"/>
        </w:rPr>
        <w:t xml:space="preserve"> Примерные программы учебных дисциплин</w:t>
      </w:r>
      <w:bookmarkEnd w:id="61"/>
    </w:p>
    <w:p w14:paraId="1C941B6B" w14:textId="2F1030C6" w:rsidR="007427B2" w:rsidRPr="00BC0FCB" w:rsidRDefault="007427B2" w:rsidP="00BC0FCB">
      <w:pPr>
        <w:pStyle w:val="1"/>
        <w:spacing w:line="276" w:lineRule="auto"/>
        <w:jc w:val="right"/>
        <w:rPr>
          <w:rFonts w:ascii="Times New Roman" w:hAnsi="Times New Roman"/>
          <w:sz w:val="24"/>
          <w:szCs w:val="24"/>
        </w:rPr>
      </w:pPr>
      <w:bookmarkStart w:id="62" w:name="_Toc124757303"/>
      <w:bookmarkStart w:id="63" w:name="_Toc139007577"/>
      <w:r w:rsidRPr="00BC0FCB">
        <w:rPr>
          <w:rFonts w:ascii="Times New Roman" w:hAnsi="Times New Roman"/>
          <w:sz w:val="24"/>
          <w:szCs w:val="24"/>
        </w:rPr>
        <w:t>Приложение 2.1</w:t>
      </w:r>
      <w:bookmarkEnd w:id="62"/>
      <w:bookmarkEnd w:id="63"/>
    </w:p>
    <w:p w14:paraId="78EC8E7E" w14:textId="3016A295" w:rsidR="007427B2" w:rsidRPr="00BC0FCB" w:rsidRDefault="007427B2" w:rsidP="00BC0FCB">
      <w:pPr>
        <w:spacing w:after="0" w:line="276" w:lineRule="auto"/>
        <w:jc w:val="right"/>
        <w:rPr>
          <w:rFonts w:ascii="Times New Roman" w:eastAsia="Times New Roman" w:hAnsi="Times New Roman" w:cs="Times New Roman"/>
          <w:b/>
          <w:bCs/>
          <w:sz w:val="24"/>
          <w:szCs w:val="24"/>
          <w:lang w:eastAsia="ru-RU"/>
        </w:rPr>
      </w:pPr>
      <w:r w:rsidRPr="00BC0FCB">
        <w:rPr>
          <w:rFonts w:ascii="Times New Roman" w:eastAsia="Times New Roman" w:hAnsi="Times New Roman" w:cs="Times New Roman"/>
          <w:b/>
          <w:bCs/>
          <w:sz w:val="24"/>
          <w:szCs w:val="24"/>
          <w:lang w:eastAsia="ru-RU"/>
        </w:rPr>
        <w:t xml:space="preserve">к ПОП по </w:t>
      </w:r>
      <w:r w:rsidRPr="00BC0FCB">
        <w:rPr>
          <w:rFonts w:ascii="Times New Roman" w:eastAsia="Times New Roman" w:hAnsi="Times New Roman" w:cs="Times New Roman"/>
          <w:b/>
          <w:bCs/>
          <w:iCs/>
          <w:sz w:val="24"/>
          <w:szCs w:val="24"/>
          <w:lang w:eastAsia="ru-RU"/>
        </w:rPr>
        <w:t xml:space="preserve">профессии </w:t>
      </w:r>
    </w:p>
    <w:p w14:paraId="26236193" w14:textId="77777777" w:rsidR="007427B2" w:rsidRPr="00BC0FCB" w:rsidRDefault="007427B2" w:rsidP="00BC0FCB">
      <w:pPr>
        <w:spacing w:after="200" w:line="276" w:lineRule="auto"/>
        <w:jc w:val="right"/>
        <w:rPr>
          <w:rFonts w:ascii="Times New Roman" w:eastAsia="Times New Roman" w:hAnsi="Times New Roman" w:cs="Times New Roman"/>
          <w:b/>
          <w:bCs/>
          <w:i/>
          <w:sz w:val="24"/>
          <w:szCs w:val="24"/>
          <w:lang w:eastAsia="ru-RU"/>
        </w:rPr>
      </w:pPr>
      <w:r w:rsidRPr="00BC0FCB">
        <w:rPr>
          <w:rFonts w:ascii="Times New Roman" w:eastAsia="Times New Roman" w:hAnsi="Times New Roman" w:cs="Times New Roman"/>
          <w:b/>
          <w:bCs/>
          <w:iCs/>
          <w:sz w:val="24"/>
          <w:szCs w:val="24"/>
          <w:lang w:eastAsia="ru-RU"/>
        </w:rPr>
        <w:t xml:space="preserve">09.01.04 Наладчик аппаратных и программных средств </w:t>
      </w:r>
      <w:r w:rsidRPr="00BC0FCB">
        <w:rPr>
          <w:rFonts w:ascii="Times New Roman" w:eastAsia="Times New Roman" w:hAnsi="Times New Roman" w:cs="Times New Roman"/>
          <w:b/>
          <w:bCs/>
          <w:iCs/>
          <w:sz w:val="24"/>
          <w:szCs w:val="24"/>
          <w:lang w:eastAsia="ru-RU"/>
        </w:rPr>
        <w:br/>
        <w:t>инфокоммуникационных систем</w:t>
      </w:r>
    </w:p>
    <w:p w14:paraId="5921CA9F" w14:textId="77777777" w:rsidR="007427B2" w:rsidRPr="00354286" w:rsidRDefault="007427B2" w:rsidP="007427B2">
      <w:pPr>
        <w:spacing w:after="200" w:line="276" w:lineRule="auto"/>
        <w:jc w:val="center"/>
        <w:rPr>
          <w:rFonts w:ascii="Times New Roman" w:eastAsia="Times New Roman" w:hAnsi="Times New Roman" w:cs="Times New Roman"/>
          <w:b/>
          <w:i/>
          <w:lang w:eastAsia="ru-RU"/>
        </w:rPr>
      </w:pPr>
    </w:p>
    <w:p w14:paraId="00671BE5" w14:textId="77777777" w:rsidR="007427B2" w:rsidRPr="00354286" w:rsidRDefault="007427B2" w:rsidP="007427B2">
      <w:pPr>
        <w:spacing w:after="200" w:line="276" w:lineRule="auto"/>
        <w:jc w:val="center"/>
        <w:rPr>
          <w:rFonts w:ascii="Times New Roman" w:eastAsia="Times New Roman" w:hAnsi="Times New Roman" w:cs="Times New Roman"/>
          <w:b/>
          <w:i/>
          <w:lang w:eastAsia="ru-RU"/>
        </w:rPr>
      </w:pPr>
    </w:p>
    <w:p w14:paraId="0EA5C369" w14:textId="77777777" w:rsidR="007427B2" w:rsidRPr="00354286" w:rsidRDefault="007427B2" w:rsidP="007427B2">
      <w:pPr>
        <w:spacing w:after="200" w:line="276" w:lineRule="auto"/>
        <w:jc w:val="center"/>
        <w:rPr>
          <w:rFonts w:ascii="Times New Roman" w:eastAsia="Times New Roman" w:hAnsi="Times New Roman" w:cs="Times New Roman"/>
          <w:b/>
          <w:i/>
          <w:lang w:eastAsia="ru-RU"/>
        </w:rPr>
      </w:pPr>
    </w:p>
    <w:p w14:paraId="084654DD" w14:textId="77777777" w:rsidR="007427B2" w:rsidRPr="00354286" w:rsidRDefault="007427B2" w:rsidP="007427B2">
      <w:pPr>
        <w:spacing w:after="200" w:line="276" w:lineRule="auto"/>
        <w:jc w:val="center"/>
        <w:rPr>
          <w:rFonts w:ascii="Times New Roman" w:eastAsia="Times New Roman" w:hAnsi="Times New Roman" w:cs="Times New Roman"/>
          <w:b/>
          <w:i/>
          <w:lang w:eastAsia="ru-RU"/>
        </w:rPr>
      </w:pPr>
    </w:p>
    <w:p w14:paraId="0D32493C" w14:textId="77777777" w:rsidR="007427B2" w:rsidRPr="00030A6B" w:rsidRDefault="007427B2" w:rsidP="00030A6B">
      <w:pPr>
        <w:pStyle w:val="1"/>
        <w:jc w:val="center"/>
        <w:rPr>
          <w:rFonts w:ascii="Times New Roman" w:hAnsi="Times New Roman"/>
          <w:sz w:val="24"/>
          <w:szCs w:val="24"/>
        </w:rPr>
      </w:pPr>
      <w:bookmarkStart w:id="64" w:name="_Toc127873439"/>
      <w:bookmarkStart w:id="65" w:name="_Toc139007578"/>
      <w:r w:rsidRPr="00030A6B">
        <w:rPr>
          <w:rFonts w:ascii="Times New Roman" w:hAnsi="Times New Roman"/>
          <w:sz w:val="24"/>
          <w:szCs w:val="24"/>
        </w:rPr>
        <w:t>ПРИМЕРНАЯ РАБОЧАЯ ПРОГРАММА УЧЕБНОЙ ДИСЦИПЛИНЫ</w:t>
      </w:r>
      <w:bookmarkEnd w:id="64"/>
      <w:bookmarkEnd w:id="65"/>
    </w:p>
    <w:p w14:paraId="1BA72BC5" w14:textId="4E873798" w:rsidR="007427B2" w:rsidRPr="00030A6B" w:rsidRDefault="006A66EF" w:rsidP="00030A6B">
      <w:pPr>
        <w:pStyle w:val="1"/>
        <w:jc w:val="center"/>
        <w:rPr>
          <w:rFonts w:ascii="Times New Roman" w:hAnsi="Times New Roman"/>
          <w:sz w:val="24"/>
          <w:szCs w:val="24"/>
        </w:rPr>
      </w:pPr>
      <w:bookmarkStart w:id="66" w:name="_Toc85204232"/>
      <w:bookmarkStart w:id="67" w:name="_Toc139007579"/>
      <w:r w:rsidRPr="00030A6B">
        <w:rPr>
          <w:rFonts w:ascii="Times New Roman" w:hAnsi="Times New Roman"/>
          <w:sz w:val="24"/>
          <w:szCs w:val="24"/>
        </w:rPr>
        <w:t>«СГ.01 ИСТОРИЯ РОССИИ»</w:t>
      </w:r>
      <w:bookmarkEnd w:id="66"/>
      <w:bookmarkEnd w:id="67"/>
    </w:p>
    <w:p w14:paraId="7746DA83" w14:textId="77777777" w:rsidR="007427B2" w:rsidRPr="00030A6B" w:rsidRDefault="007427B2" w:rsidP="00030A6B">
      <w:pPr>
        <w:pStyle w:val="1"/>
        <w:jc w:val="center"/>
        <w:rPr>
          <w:rFonts w:ascii="Times New Roman" w:hAnsi="Times New Roman"/>
          <w:i/>
          <w:sz w:val="24"/>
          <w:szCs w:val="24"/>
        </w:rPr>
      </w:pPr>
    </w:p>
    <w:p w14:paraId="7439CB66"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683CF2FA"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05424275"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59FC299D"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39D56532"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4A97FDFD"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43F7B00C"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10298DBC"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252F22D1"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1C576446"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5FAE9BAF"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489762A3"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72AFEDCA"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624251C5"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2547E848"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52A6D358" w14:textId="495D3F93" w:rsidR="007427B2" w:rsidRPr="00921349" w:rsidRDefault="007427B2" w:rsidP="007427B2">
      <w:pPr>
        <w:spacing w:after="200" w:line="276" w:lineRule="auto"/>
        <w:jc w:val="center"/>
        <w:rPr>
          <w:rFonts w:ascii="Times New Roman" w:eastAsia="Times New Roman" w:hAnsi="Times New Roman" w:cs="Times New Roman"/>
          <w:b/>
          <w:sz w:val="24"/>
          <w:szCs w:val="24"/>
          <w:vertAlign w:val="superscript"/>
          <w:lang w:eastAsia="ru-RU"/>
        </w:rPr>
      </w:pPr>
      <w:r w:rsidRPr="00921349">
        <w:rPr>
          <w:rFonts w:ascii="Times New Roman" w:eastAsia="Times New Roman" w:hAnsi="Times New Roman" w:cs="Times New Roman"/>
          <w:b/>
          <w:bCs/>
          <w:sz w:val="24"/>
          <w:lang w:eastAsia="ru-RU"/>
        </w:rPr>
        <w:t>202</w:t>
      </w:r>
      <w:r w:rsidR="00452ECF">
        <w:rPr>
          <w:rFonts w:ascii="Times New Roman" w:eastAsia="Times New Roman" w:hAnsi="Times New Roman" w:cs="Times New Roman"/>
          <w:b/>
          <w:bCs/>
          <w:sz w:val="24"/>
          <w:lang w:eastAsia="ru-RU"/>
        </w:rPr>
        <w:t>3</w:t>
      </w:r>
      <w:r w:rsidRPr="00921349">
        <w:rPr>
          <w:rFonts w:ascii="Times New Roman" w:eastAsia="Times New Roman" w:hAnsi="Times New Roman" w:cs="Times New Roman"/>
          <w:b/>
          <w:bCs/>
          <w:sz w:val="24"/>
          <w:lang w:eastAsia="ru-RU"/>
        </w:rPr>
        <w:t xml:space="preserve"> г.</w:t>
      </w:r>
      <w:r w:rsidRPr="00921349">
        <w:rPr>
          <w:rFonts w:ascii="Times New Roman" w:eastAsia="Times New Roman" w:hAnsi="Times New Roman" w:cs="Times New Roman"/>
          <w:b/>
          <w:bCs/>
          <w:lang w:eastAsia="ru-RU"/>
        </w:rPr>
        <w:br w:type="page"/>
      </w:r>
    </w:p>
    <w:p w14:paraId="6506B1DB" w14:textId="77777777" w:rsidR="007427B2" w:rsidRPr="00921349" w:rsidRDefault="007427B2" w:rsidP="007427B2">
      <w:pPr>
        <w:spacing w:after="200" w:line="276" w:lineRule="auto"/>
        <w:jc w:val="center"/>
        <w:rPr>
          <w:rFonts w:ascii="Times New Roman" w:eastAsia="Times New Roman" w:hAnsi="Times New Roman" w:cs="Times New Roman"/>
          <w:b/>
          <w:sz w:val="24"/>
          <w:szCs w:val="24"/>
          <w:lang w:eastAsia="ru-RU"/>
        </w:rPr>
      </w:pPr>
      <w:r w:rsidRPr="00921349">
        <w:rPr>
          <w:rFonts w:ascii="Times New Roman" w:eastAsia="Times New Roman" w:hAnsi="Times New Roman" w:cs="Times New Roman"/>
          <w:b/>
          <w:sz w:val="24"/>
          <w:szCs w:val="24"/>
          <w:lang w:eastAsia="ru-RU"/>
        </w:rPr>
        <w:lastRenderedPageBreak/>
        <w:t>СОДЕРЖАНИЕ</w:t>
      </w:r>
    </w:p>
    <w:p w14:paraId="4CE2050F" w14:textId="77777777" w:rsidR="007427B2" w:rsidRPr="00354286" w:rsidRDefault="007427B2" w:rsidP="007427B2">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7427B2" w:rsidRPr="00354286" w14:paraId="1219B7DD" w14:textId="77777777" w:rsidTr="00870091">
        <w:tc>
          <w:tcPr>
            <w:tcW w:w="7501" w:type="dxa"/>
          </w:tcPr>
          <w:p w14:paraId="15E8FCE0" w14:textId="77777777" w:rsidR="007427B2" w:rsidRPr="00354286" w:rsidRDefault="007427B2" w:rsidP="00210BBE">
            <w:pPr>
              <w:numPr>
                <w:ilvl w:val="0"/>
                <w:numId w:val="63"/>
              </w:numPr>
              <w:suppressAutoHyphens/>
              <w:spacing w:after="200" w:line="276" w:lineRule="auto"/>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sz w:val="24"/>
                <w:szCs w:val="24"/>
                <w:lang w:eastAsia="ru-RU"/>
              </w:rPr>
              <w:t xml:space="preserve">ОБЩАЯ ХАРАКТЕРИСТИКА </w:t>
            </w:r>
            <w:r w:rsidRPr="00354286">
              <w:rPr>
                <w:rFonts w:ascii="Times New Roman" w:eastAsia="Times New Roman" w:hAnsi="Times New Roman" w:cs="Times New Roman"/>
                <w:b/>
                <w:color w:val="000000"/>
                <w:sz w:val="24"/>
                <w:szCs w:val="24"/>
                <w:lang w:eastAsia="ru-RU"/>
              </w:rPr>
              <w:t>ПРИМЕРНОЙ РАБОЧЕЙ ПРОГРАММЫ</w:t>
            </w:r>
            <w:r w:rsidRPr="00354286">
              <w:rPr>
                <w:rFonts w:ascii="Times New Roman" w:eastAsia="Times New Roman" w:hAnsi="Times New Roman" w:cs="Times New Roman"/>
                <w:b/>
                <w:sz w:val="24"/>
                <w:szCs w:val="24"/>
                <w:lang w:eastAsia="ru-RU"/>
              </w:rPr>
              <w:t xml:space="preserve"> УЧЕБНОЙ ДИСЦИПЛИНЫ</w:t>
            </w:r>
          </w:p>
        </w:tc>
        <w:tc>
          <w:tcPr>
            <w:tcW w:w="1854" w:type="dxa"/>
          </w:tcPr>
          <w:p w14:paraId="2639CA7C" w14:textId="77777777" w:rsidR="007427B2" w:rsidRPr="00354286" w:rsidRDefault="007427B2" w:rsidP="00870091">
            <w:pPr>
              <w:spacing w:after="200" w:line="276" w:lineRule="auto"/>
              <w:rPr>
                <w:rFonts w:ascii="Times New Roman" w:eastAsia="Times New Roman" w:hAnsi="Times New Roman" w:cs="Times New Roman"/>
                <w:b/>
                <w:sz w:val="24"/>
                <w:szCs w:val="24"/>
                <w:lang w:eastAsia="ru-RU"/>
              </w:rPr>
            </w:pPr>
          </w:p>
        </w:tc>
      </w:tr>
      <w:tr w:rsidR="007427B2" w:rsidRPr="00354286" w14:paraId="7A7D0FA5" w14:textId="77777777" w:rsidTr="00870091">
        <w:tc>
          <w:tcPr>
            <w:tcW w:w="7501" w:type="dxa"/>
          </w:tcPr>
          <w:p w14:paraId="7FAF5154" w14:textId="77777777" w:rsidR="007427B2" w:rsidRPr="00354286" w:rsidRDefault="007427B2" w:rsidP="00210BBE">
            <w:pPr>
              <w:numPr>
                <w:ilvl w:val="0"/>
                <w:numId w:val="63"/>
              </w:numPr>
              <w:suppressAutoHyphens/>
              <w:spacing w:after="200" w:line="276" w:lineRule="auto"/>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sz w:val="24"/>
                <w:szCs w:val="24"/>
                <w:lang w:eastAsia="ru-RU"/>
              </w:rPr>
              <w:t>СТРУКТУРА И СОДЕРЖАНИЕ УЧЕБНОЙ ДИСЦИПЛИНЫ</w:t>
            </w:r>
          </w:p>
          <w:p w14:paraId="03CFFEA0" w14:textId="77777777" w:rsidR="007427B2" w:rsidRPr="00354286" w:rsidRDefault="007427B2" w:rsidP="00210BBE">
            <w:pPr>
              <w:numPr>
                <w:ilvl w:val="0"/>
                <w:numId w:val="63"/>
              </w:numPr>
              <w:suppressAutoHyphens/>
              <w:spacing w:after="200" w:line="276" w:lineRule="auto"/>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5D680462" w14:textId="77777777" w:rsidR="007427B2" w:rsidRPr="00354286" w:rsidRDefault="007427B2" w:rsidP="00870091">
            <w:pPr>
              <w:spacing w:after="200" w:line="276" w:lineRule="auto"/>
              <w:ind w:left="644"/>
              <w:rPr>
                <w:rFonts w:ascii="Times New Roman" w:eastAsia="Times New Roman" w:hAnsi="Times New Roman" w:cs="Times New Roman"/>
                <w:b/>
                <w:sz w:val="24"/>
                <w:szCs w:val="24"/>
                <w:lang w:eastAsia="ru-RU"/>
              </w:rPr>
            </w:pPr>
          </w:p>
        </w:tc>
      </w:tr>
      <w:tr w:rsidR="007427B2" w:rsidRPr="00354286" w14:paraId="21EA8783" w14:textId="77777777" w:rsidTr="00870091">
        <w:tc>
          <w:tcPr>
            <w:tcW w:w="7501" w:type="dxa"/>
          </w:tcPr>
          <w:p w14:paraId="2ACE2A4C" w14:textId="77777777" w:rsidR="007427B2" w:rsidRPr="00354286" w:rsidRDefault="007427B2" w:rsidP="00210BBE">
            <w:pPr>
              <w:numPr>
                <w:ilvl w:val="0"/>
                <w:numId w:val="63"/>
              </w:numPr>
              <w:suppressAutoHyphens/>
              <w:spacing w:after="200" w:line="276" w:lineRule="auto"/>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42397B1A" w14:textId="77777777" w:rsidR="007427B2" w:rsidRPr="00354286" w:rsidRDefault="007427B2" w:rsidP="00870091">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323477F4" w14:textId="77777777" w:rsidR="007427B2" w:rsidRPr="00354286" w:rsidRDefault="007427B2" w:rsidP="00870091">
            <w:pPr>
              <w:spacing w:after="200" w:line="276" w:lineRule="auto"/>
              <w:rPr>
                <w:rFonts w:ascii="Times New Roman" w:eastAsia="Times New Roman" w:hAnsi="Times New Roman" w:cs="Times New Roman"/>
                <w:b/>
                <w:sz w:val="24"/>
                <w:szCs w:val="24"/>
                <w:lang w:eastAsia="ru-RU"/>
              </w:rPr>
            </w:pPr>
          </w:p>
        </w:tc>
      </w:tr>
    </w:tbl>
    <w:p w14:paraId="3D5D6516" w14:textId="77777777" w:rsidR="007427B2" w:rsidRPr="00354286" w:rsidRDefault="007427B2" w:rsidP="00210BBE">
      <w:pPr>
        <w:numPr>
          <w:ilvl w:val="0"/>
          <w:numId w:val="64"/>
        </w:numPr>
        <w:suppressAutoHyphens/>
        <w:spacing w:after="0" w:line="276" w:lineRule="auto"/>
        <w:jc w:val="center"/>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i/>
          <w:u w:val="single"/>
          <w:lang w:eastAsia="ru-RU"/>
        </w:rPr>
        <w:br w:type="page"/>
      </w:r>
      <w:r w:rsidRPr="00354286">
        <w:rPr>
          <w:rFonts w:ascii="Times New Roman" w:eastAsia="Times New Roman" w:hAnsi="Times New Roman" w:cs="Times New Roman"/>
          <w:b/>
          <w:sz w:val="24"/>
          <w:szCs w:val="24"/>
          <w:lang w:eastAsia="ru-RU"/>
        </w:rPr>
        <w:lastRenderedPageBreak/>
        <w:t xml:space="preserve">ОБЩАЯ ХАРАКТЕРИСТИКА </w:t>
      </w:r>
      <w:r w:rsidRPr="00354286">
        <w:rPr>
          <w:rFonts w:ascii="Times New Roman" w:eastAsia="Times New Roman" w:hAnsi="Times New Roman" w:cs="Times New Roman"/>
          <w:b/>
          <w:color w:val="000000"/>
          <w:sz w:val="24"/>
          <w:szCs w:val="24"/>
          <w:lang w:eastAsia="ru-RU"/>
        </w:rPr>
        <w:t>ПРИМЕРНОЙ РАБОЧЕЙ ПРОГРАММЫ</w:t>
      </w:r>
      <w:r w:rsidRPr="00354286">
        <w:rPr>
          <w:rFonts w:ascii="Times New Roman" w:eastAsia="Times New Roman" w:hAnsi="Times New Roman" w:cs="Times New Roman"/>
          <w:b/>
          <w:sz w:val="24"/>
          <w:szCs w:val="24"/>
          <w:lang w:eastAsia="ru-RU"/>
        </w:rPr>
        <w:t xml:space="preserve"> УЧЕБНОЙ ДИСЦИПЛИНЫ</w:t>
      </w:r>
    </w:p>
    <w:p w14:paraId="42FBD52F" w14:textId="0CD0E77B" w:rsidR="007427B2" w:rsidRPr="00354286" w:rsidRDefault="006A66EF" w:rsidP="007427B2">
      <w:pPr>
        <w:suppressAutoHyphens/>
        <w:spacing w:after="0" w:line="240" w:lineRule="auto"/>
        <w:ind w:left="720"/>
        <w:jc w:val="center"/>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СГ.01 </w:t>
      </w:r>
      <w:r w:rsidRPr="00354286">
        <w:rPr>
          <w:rFonts w:ascii="Times New Roman" w:eastAsia="Times New Roman" w:hAnsi="Times New Roman" w:cs="Times New Roman"/>
          <w:b/>
          <w:sz w:val="24"/>
          <w:szCs w:val="24"/>
          <w:lang w:eastAsia="ru-RU"/>
        </w:rPr>
        <w:t>ИСТОРИЯ РОССИИ»</w:t>
      </w:r>
    </w:p>
    <w:p w14:paraId="522E3DE5" w14:textId="77777777" w:rsidR="007427B2" w:rsidRPr="00354286" w:rsidRDefault="007427B2" w:rsidP="007427B2">
      <w:pPr>
        <w:suppressAutoHyphens/>
        <w:spacing w:after="0" w:line="240" w:lineRule="auto"/>
        <w:ind w:left="720"/>
        <w:jc w:val="center"/>
        <w:rPr>
          <w:rFonts w:ascii="Times New Roman" w:eastAsia="Times New Roman" w:hAnsi="Times New Roman" w:cs="Times New Roman"/>
          <w:b/>
          <w:sz w:val="24"/>
          <w:szCs w:val="24"/>
          <w:lang w:eastAsia="ru-RU"/>
        </w:rPr>
      </w:pPr>
    </w:p>
    <w:p w14:paraId="53096184" w14:textId="77777777" w:rsidR="007427B2" w:rsidRPr="00354286" w:rsidRDefault="007427B2" w:rsidP="00742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354286">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29EEF14D" w14:textId="454CFE7A" w:rsidR="007427B2" w:rsidRPr="00354286" w:rsidRDefault="007427B2" w:rsidP="005D2F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Учебная дисциплина «</w:t>
      </w:r>
      <w:r w:rsidR="00921349">
        <w:rPr>
          <w:rFonts w:ascii="Times New Roman" w:eastAsia="Times New Roman" w:hAnsi="Times New Roman" w:cs="Times New Roman"/>
          <w:sz w:val="24"/>
          <w:szCs w:val="24"/>
          <w:lang w:eastAsia="ru-RU"/>
        </w:rPr>
        <w:t xml:space="preserve">СГ.01 </w:t>
      </w:r>
      <w:r w:rsidRPr="00921349">
        <w:rPr>
          <w:rFonts w:ascii="Times New Roman" w:eastAsia="Times New Roman" w:hAnsi="Times New Roman" w:cs="Times New Roman"/>
          <w:bCs/>
          <w:sz w:val="24"/>
          <w:szCs w:val="24"/>
          <w:lang w:eastAsia="ru-RU"/>
        </w:rPr>
        <w:t>История России</w:t>
      </w:r>
      <w:r w:rsidRPr="00354286">
        <w:rPr>
          <w:rFonts w:ascii="Times New Roman" w:eastAsia="Times New Roman" w:hAnsi="Times New Roman" w:cs="Times New Roman"/>
          <w:sz w:val="24"/>
          <w:szCs w:val="24"/>
          <w:lang w:eastAsia="ru-RU"/>
        </w:rPr>
        <w:t xml:space="preserve">» является обязательной частью </w:t>
      </w:r>
      <w:r w:rsidRPr="00921349">
        <w:rPr>
          <w:rFonts w:ascii="Times New Roman" w:eastAsia="Times New Roman" w:hAnsi="Times New Roman" w:cs="Times New Roman"/>
          <w:sz w:val="24"/>
          <w:szCs w:val="24"/>
          <w:lang w:eastAsia="ru-RU"/>
        </w:rPr>
        <w:t>социально-гуманитарного цикла</w:t>
      </w:r>
      <w:r w:rsidRPr="00354286">
        <w:rPr>
          <w:rFonts w:ascii="Times New Roman" w:eastAsia="Times New Roman" w:hAnsi="Times New Roman" w:cs="Times New Roman"/>
          <w:sz w:val="24"/>
          <w:szCs w:val="24"/>
          <w:lang w:eastAsia="ru-RU"/>
        </w:rPr>
        <w:t xml:space="preserve"> примерной основной образовательной программы </w:t>
      </w:r>
      <w:r w:rsidR="006A66EF">
        <w:rPr>
          <w:rFonts w:ascii="Times New Roman" w:eastAsia="Times New Roman" w:hAnsi="Times New Roman" w:cs="Times New Roman"/>
          <w:sz w:val="24"/>
          <w:szCs w:val="24"/>
          <w:lang w:eastAsia="ru-RU"/>
        </w:rPr>
        <w:br/>
      </w:r>
      <w:r w:rsidRPr="00354286">
        <w:rPr>
          <w:rFonts w:ascii="Times New Roman" w:eastAsia="Times New Roman" w:hAnsi="Times New Roman" w:cs="Times New Roman"/>
          <w:sz w:val="24"/>
          <w:szCs w:val="24"/>
          <w:lang w:eastAsia="ru-RU"/>
        </w:rPr>
        <w:t xml:space="preserve">в соответствии с ФГОС СПО по </w:t>
      </w:r>
      <w:r w:rsidRPr="00354286">
        <w:rPr>
          <w:rFonts w:ascii="Times New Roman" w:eastAsia="Times New Roman" w:hAnsi="Times New Roman" w:cs="Times New Roman"/>
          <w:iCs/>
          <w:color w:val="000000"/>
          <w:sz w:val="24"/>
          <w:szCs w:val="24"/>
          <w:lang w:eastAsia="ru-RU"/>
        </w:rPr>
        <w:t>профессии</w:t>
      </w:r>
      <w:r w:rsidRPr="00354286">
        <w:rPr>
          <w:rFonts w:ascii="Times New Roman" w:eastAsia="Times New Roman" w:hAnsi="Times New Roman" w:cs="Times New Roman"/>
          <w:iCs/>
          <w:sz w:val="24"/>
          <w:szCs w:val="24"/>
          <w:lang w:eastAsia="ru-RU"/>
        </w:rPr>
        <w:t>.</w:t>
      </w:r>
      <w:r w:rsidRPr="00354286">
        <w:rPr>
          <w:rFonts w:ascii="Times New Roman" w:eastAsia="Times New Roman" w:hAnsi="Times New Roman" w:cs="Times New Roman"/>
          <w:sz w:val="24"/>
          <w:szCs w:val="24"/>
          <w:lang w:eastAsia="ru-RU"/>
        </w:rPr>
        <w:t xml:space="preserve"> </w:t>
      </w:r>
    </w:p>
    <w:p w14:paraId="4EABE379" w14:textId="77777777" w:rsidR="007427B2" w:rsidRPr="00354286" w:rsidRDefault="007427B2" w:rsidP="005D2F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Особое значение дисциплина имеет при формировании и развитии ОК 06.</w:t>
      </w:r>
    </w:p>
    <w:p w14:paraId="33428441" w14:textId="77777777" w:rsidR="007427B2" w:rsidRPr="00354286" w:rsidRDefault="007427B2" w:rsidP="005D2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19D88FA7" w14:textId="77777777" w:rsidR="007427B2" w:rsidRPr="00354286" w:rsidRDefault="007427B2" w:rsidP="007427B2">
      <w:pPr>
        <w:spacing w:after="0" w:line="276" w:lineRule="auto"/>
        <w:ind w:firstLine="709"/>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sz w:val="24"/>
          <w:szCs w:val="24"/>
          <w:lang w:eastAsia="ru-RU"/>
        </w:rPr>
        <w:t>1.2. Цель и планируемые результаты освоения дисциплины:</w:t>
      </w:r>
    </w:p>
    <w:p w14:paraId="240BAB92" w14:textId="35CB5FE9" w:rsidR="007427B2" w:rsidRPr="00354286" w:rsidRDefault="007427B2" w:rsidP="007427B2">
      <w:pPr>
        <w:suppressAutoHyphens/>
        <w:spacing w:after="0" w:line="240" w:lineRule="auto"/>
        <w:ind w:firstLine="709"/>
        <w:jc w:val="both"/>
        <w:rPr>
          <w:rFonts w:ascii="Times New Roman" w:eastAsia="Times New Roman" w:hAnsi="Times New Roman" w:cs="Times New Roman"/>
          <w:sz w:val="24"/>
          <w:szCs w:val="24"/>
        </w:rPr>
      </w:pPr>
      <w:r w:rsidRPr="00354286">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006A66EF">
        <w:rPr>
          <w:rFonts w:ascii="Times New Roman" w:eastAsia="Times New Roman" w:hAnsi="Times New Roman" w:cs="Times New Roman"/>
          <w:sz w:val="24"/>
          <w:szCs w:val="24"/>
          <w:lang w:eastAsia="ru-RU"/>
        </w:rPr>
        <w:br/>
      </w:r>
      <w:r w:rsidRPr="00354286">
        <w:rPr>
          <w:rFonts w:ascii="Times New Roman" w:eastAsia="Times New Roman" w:hAnsi="Times New Roman" w:cs="Times New Roman"/>
          <w:sz w:val="24"/>
          <w:szCs w:val="24"/>
          <w:lang w:eastAsia="ru-RU"/>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7427B2" w:rsidRPr="00921349" w14:paraId="7314EF38" w14:textId="77777777" w:rsidTr="00870091">
        <w:trPr>
          <w:trHeight w:val="649"/>
        </w:trPr>
        <w:tc>
          <w:tcPr>
            <w:tcW w:w="1589" w:type="dxa"/>
            <w:hideMark/>
          </w:tcPr>
          <w:p w14:paraId="6EC1D8D4" w14:textId="007836F7" w:rsidR="007427B2" w:rsidRPr="00921349" w:rsidRDefault="007427B2" w:rsidP="00870091">
            <w:pPr>
              <w:suppressAutoHyphens/>
              <w:spacing w:after="0" w:line="240" w:lineRule="auto"/>
              <w:jc w:val="center"/>
              <w:rPr>
                <w:rFonts w:ascii="Times New Roman" w:eastAsia="Times New Roman" w:hAnsi="Times New Roman" w:cs="Times New Roman"/>
                <w:b/>
                <w:sz w:val="24"/>
                <w:szCs w:val="24"/>
                <w:lang w:eastAsia="ru-RU"/>
              </w:rPr>
            </w:pPr>
            <w:r w:rsidRPr="00921349">
              <w:rPr>
                <w:rFonts w:ascii="Times New Roman" w:eastAsia="Times New Roman" w:hAnsi="Times New Roman" w:cs="Times New Roman"/>
                <w:b/>
                <w:sz w:val="24"/>
                <w:szCs w:val="24"/>
                <w:lang w:eastAsia="ru-RU"/>
              </w:rPr>
              <w:t xml:space="preserve">Код </w:t>
            </w:r>
          </w:p>
          <w:p w14:paraId="1DA82039" w14:textId="77777777" w:rsidR="007427B2" w:rsidRPr="00921349" w:rsidRDefault="007427B2" w:rsidP="00870091">
            <w:pPr>
              <w:suppressAutoHyphens/>
              <w:spacing w:after="0" w:line="240" w:lineRule="auto"/>
              <w:jc w:val="center"/>
              <w:rPr>
                <w:rFonts w:ascii="Times New Roman" w:eastAsia="Times New Roman" w:hAnsi="Times New Roman" w:cs="Times New Roman"/>
                <w:b/>
                <w:sz w:val="24"/>
                <w:szCs w:val="24"/>
                <w:lang w:eastAsia="ru-RU"/>
              </w:rPr>
            </w:pPr>
            <w:r w:rsidRPr="00921349">
              <w:rPr>
                <w:rFonts w:ascii="Times New Roman" w:eastAsia="Times New Roman" w:hAnsi="Times New Roman" w:cs="Times New Roman"/>
                <w:b/>
                <w:sz w:val="24"/>
                <w:szCs w:val="24"/>
                <w:lang w:eastAsia="ru-RU"/>
              </w:rPr>
              <w:t>ПК, ОК</w:t>
            </w:r>
          </w:p>
        </w:tc>
        <w:tc>
          <w:tcPr>
            <w:tcW w:w="3764" w:type="dxa"/>
            <w:hideMark/>
          </w:tcPr>
          <w:p w14:paraId="55E8F110" w14:textId="77777777" w:rsidR="007427B2" w:rsidRPr="00921349" w:rsidRDefault="007427B2" w:rsidP="00870091">
            <w:pPr>
              <w:suppressAutoHyphens/>
              <w:spacing w:after="0" w:line="240" w:lineRule="auto"/>
              <w:jc w:val="center"/>
              <w:rPr>
                <w:rFonts w:ascii="Times New Roman" w:eastAsia="Times New Roman" w:hAnsi="Times New Roman" w:cs="Times New Roman"/>
                <w:b/>
                <w:sz w:val="24"/>
                <w:szCs w:val="24"/>
                <w:lang w:eastAsia="ru-RU"/>
              </w:rPr>
            </w:pPr>
            <w:r w:rsidRPr="00921349">
              <w:rPr>
                <w:rFonts w:ascii="Times New Roman" w:eastAsia="Times New Roman" w:hAnsi="Times New Roman" w:cs="Times New Roman"/>
                <w:b/>
                <w:sz w:val="24"/>
                <w:szCs w:val="24"/>
                <w:lang w:eastAsia="ru-RU"/>
              </w:rPr>
              <w:t>Умения</w:t>
            </w:r>
          </w:p>
        </w:tc>
        <w:tc>
          <w:tcPr>
            <w:tcW w:w="3895" w:type="dxa"/>
            <w:hideMark/>
          </w:tcPr>
          <w:p w14:paraId="6474E227" w14:textId="77777777" w:rsidR="007427B2" w:rsidRPr="00921349" w:rsidRDefault="007427B2" w:rsidP="00870091">
            <w:pPr>
              <w:suppressAutoHyphens/>
              <w:spacing w:after="0" w:line="240" w:lineRule="auto"/>
              <w:jc w:val="center"/>
              <w:rPr>
                <w:rFonts w:ascii="Times New Roman" w:eastAsia="Times New Roman" w:hAnsi="Times New Roman" w:cs="Times New Roman"/>
                <w:b/>
                <w:sz w:val="24"/>
                <w:szCs w:val="24"/>
                <w:lang w:eastAsia="ru-RU"/>
              </w:rPr>
            </w:pPr>
            <w:r w:rsidRPr="00921349">
              <w:rPr>
                <w:rFonts w:ascii="Times New Roman" w:eastAsia="Times New Roman" w:hAnsi="Times New Roman" w:cs="Times New Roman"/>
                <w:b/>
                <w:sz w:val="24"/>
                <w:szCs w:val="24"/>
                <w:lang w:eastAsia="ru-RU"/>
              </w:rPr>
              <w:t>Знания</w:t>
            </w:r>
          </w:p>
        </w:tc>
      </w:tr>
      <w:tr w:rsidR="007427B2" w:rsidRPr="00921349" w14:paraId="4E0A753E" w14:textId="77777777" w:rsidTr="00870091">
        <w:trPr>
          <w:trHeight w:val="8348"/>
        </w:trPr>
        <w:tc>
          <w:tcPr>
            <w:tcW w:w="1589" w:type="dxa"/>
          </w:tcPr>
          <w:p w14:paraId="79F1BD75" w14:textId="77777777" w:rsidR="00D51608" w:rsidRDefault="007427B2" w:rsidP="00D51608">
            <w:pPr>
              <w:suppressAutoHyphens/>
              <w:spacing w:after="0" w:line="240" w:lineRule="auto"/>
              <w:jc w:val="center"/>
              <w:rPr>
                <w:rFonts w:ascii="Times New Roman" w:eastAsia="Times New Roman" w:hAnsi="Times New Roman" w:cs="Times New Roman"/>
                <w:sz w:val="24"/>
                <w:szCs w:val="24"/>
                <w:lang w:eastAsia="ru-RU"/>
              </w:rPr>
            </w:pPr>
            <w:r w:rsidRPr="00921349">
              <w:rPr>
                <w:rFonts w:ascii="Times New Roman" w:eastAsia="Times New Roman" w:hAnsi="Times New Roman" w:cs="Times New Roman"/>
                <w:sz w:val="24"/>
                <w:szCs w:val="24"/>
                <w:lang w:eastAsia="ru-RU"/>
              </w:rPr>
              <w:t xml:space="preserve">ОК </w:t>
            </w:r>
            <w:r w:rsidR="00921349" w:rsidRPr="00921349">
              <w:rPr>
                <w:rFonts w:ascii="Times New Roman" w:eastAsia="Times New Roman" w:hAnsi="Times New Roman" w:cs="Times New Roman"/>
                <w:sz w:val="24"/>
                <w:szCs w:val="24"/>
                <w:lang w:eastAsia="ru-RU"/>
              </w:rPr>
              <w:t>0</w:t>
            </w:r>
            <w:r w:rsidRPr="00921349">
              <w:rPr>
                <w:rFonts w:ascii="Times New Roman" w:eastAsia="Times New Roman" w:hAnsi="Times New Roman" w:cs="Times New Roman"/>
                <w:sz w:val="24"/>
                <w:szCs w:val="24"/>
                <w:lang w:eastAsia="ru-RU"/>
              </w:rPr>
              <w:t xml:space="preserve">2, </w:t>
            </w:r>
          </w:p>
          <w:p w14:paraId="65C970BF" w14:textId="77777777" w:rsidR="00D51608" w:rsidRDefault="007427B2" w:rsidP="00D51608">
            <w:pPr>
              <w:suppressAutoHyphens/>
              <w:spacing w:after="0" w:line="240" w:lineRule="auto"/>
              <w:jc w:val="center"/>
              <w:rPr>
                <w:rFonts w:ascii="Times New Roman" w:eastAsia="Times New Roman" w:hAnsi="Times New Roman" w:cs="Times New Roman"/>
                <w:sz w:val="24"/>
                <w:szCs w:val="24"/>
                <w:lang w:eastAsia="ru-RU"/>
              </w:rPr>
            </w:pPr>
            <w:r w:rsidRPr="00921349">
              <w:rPr>
                <w:rFonts w:ascii="Times New Roman" w:eastAsia="Times New Roman" w:hAnsi="Times New Roman" w:cs="Times New Roman"/>
                <w:sz w:val="24"/>
                <w:szCs w:val="24"/>
                <w:lang w:eastAsia="ru-RU"/>
              </w:rPr>
              <w:t xml:space="preserve">ОК </w:t>
            </w:r>
            <w:r w:rsidR="00921349" w:rsidRPr="00921349">
              <w:rPr>
                <w:rFonts w:ascii="Times New Roman" w:eastAsia="Times New Roman" w:hAnsi="Times New Roman" w:cs="Times New Roman"/>
                <w:sz w:val="24"/>
                <w:szCs w:val="24"/>
                <w:lang w:eastAsia="ru-RU"/>
              </w:rPr>
              <w:t>0</w:t>
            </w:r>
            <w:r w:rsidRPr="00921349">
              <w:rPr>
                <w:rFonts w:ascii="Times New Roman" w:eastAsia="Times New Roman" w:hAnsi="Times New Roman" w:cs="Times New Roman"/>
                <w:sz w:val="24"/>
                <w:szCs w:val="24"/>
                <w:lang w:eastAsia="ru-RU"/>
              </w:rPr>
              <w:t xml:space="preserve">5, </w:t>
            </w:r>
          </w:p>
          <w:p w14:paraId="052A3D9F" w14:textId="7FEDEDD1" w:rsidR="007427B2" w:rsidRPr="00921349" w:rsidRDefault="007427B2" w:rsidP="00D51608">
            <w:pPr>
              <w:suppressAutoHyphens/>
              <w:spacing w:after="0" w:line="240" w:lineRule="auto"/>
              <w:jc w:val="center"/>
              <w:rPr>
                <w:rFonts w:ascii="Times New Roman" w:eastAsia="Times New Roman" w:hAnsi="Times New Roman" w:cs="Times New Roman"/>
                <w:sz w:val="24"/>
                <w:szCs w:val="24"/>
                <w:lang w:eastAsia="ru-RU"/>
              </w:rPr>
            </w:pPr>
            <w:r w:rsidRPr="00921349">
              <w:rPr>
                <w:rFonts w:ascii="Times New Roman" w:eastAsia="Times New Roman" w:hAnsi="Times New Roman" w:cs="Times New Roman"/>
                <w:sz w:val="24"/>
                <w:szCs w:val="24"/>
                <w:lang w:eastAsia="ru-RU"/>
              </w:rPr>
              <w:t xml:space="preserve">ОК </w:t>
            </w:r>
            <w:r w:rsidR="00921349" w:rsidRPr="00921349">
              <w:rPr>
                <w:rFonts w:ascii="Times New Roman" w:eastAsia="Times New Roman" w:hAnsi="Times New Roman" w:cs="Times New Roman"/>
                <w:sz w:val="24"/>
                <w:szCs w:val="24"/>
                <w:lang w:eastAsia="ru-RU"/>
              </w:rPr>
              <w:t>0</w:t>
            </w:r>
            <w:r w:rsidRPr="00921349">
              <w:rPr>
                <w:rFonts w:ascii="Times New Roman" w:eastAsia="Times New Roman" w:hAnsi="Times New Roman" w:cs="Times New Roman"/>
                <w:sz w:val="24"/>
                <w:szCs w:val="24"/>
                <w:lang w:eastAsia="ru-RU"/>
              </w:rPr>
              <w:t>6</w:t>
            </w:r>
          </w:p>
        </w:tc>
        <w:tc>
          <w:tcPr>
            <w:tcW w:w="3764" w:type="dxa"/>
          </w:tcPr>
          <w:p w14:paraId="408A9D0E" w14:textId="77777777" w:rsidR="007427B2" w:rsidRPr="00921349" w:rsidRDefault="007427B2" w:rsidP="00921349">
            <w:pPr>
              <w:suppressAutoHyphens/>
              <w:spacing w:after="0" w:line="240" w:lineRule="auto"/>
              <w:ind w:firstLine="7"/>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Устанавливать причинно-следственные связи между историческими явлениями;</w:t>
            </w:r>
          </w:p>
          <w:p w14:paraId="20B806F1" w14:textId="77777777" w:rsidR="007427B2" w:rsidRPr="00921349" w:rsidRDefault="007427B2" w:rsidP="00921349">
            <w:pPr>
              <w:suppressAutoHyphens/>
              <w:spacing w:after="0" w:line="240" w:lineRule="auto"/>
              <w:ind w:firstLine="7"/>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выявлять существенные особенности исторических процессов и явлений с точки зрения интересов России;</w:t>
            </w:r>
          </w:p>
          <w:p w14:paraId="4EEF11C2" w14:textId="77777777" w:rsidR="007427B2" w:rsidRPr="00921349" w:rsidRDefault="007427B2" w:rsidP="00921349">
            <w:pPr>
              <w:suppressAutoHyphens/>
              <w:spacing w:after="0" w:line="240" w:lineRule="auto"/>
              <w:ind w:firstLine="7"/>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анализировать историческую информацию, руководствуясь принципами научной объективности и историзма;</w:t>
            </w:r>
          </w:p>
          <w:p w14:paraId="448920E2" w14:textId="77777777" w:rsidR="007427B2" w:rsidRPr="00921349" w:rsidRDefault="007427B2" w:rsidP="00921349">
            <w:pPr>
              <w:suppressAutoHyphens/>
              <w:spacing w:after="0" w:line="240" w:lineRule="auto"/>
              <w:ind w:firstLine="7"/>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реконструировать и интерпретировать исторические события;</w:t>
            </w:r>
          </w:p>
          <w:p w14:paraId="5BBF5D09" w14:textId="77777777" w:rsidR="007427B2" w:rsidRPr="00921349" w:rsidRDefault="007427B2" w:rsidP="00921349">
            <w:pPr>
              <w:suppressAutoHyphens/>
              <w:spacing w:after="0" w:line="240" w:lineRule="auto"/>
              <w:ind w:firstLine="7"/>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синтезировать разнообразную историческую информацию, проявляя гражданскую позицию;</w:t>
            </w:r>
          </w:p>
          <w:p w14:paraId="5761016D" w14:textId="77777777" w:rsidR="007427B2" w:rsidRPr="00921349" w:rsidRDefault="007427B2" w:rsidP="00921349">
            <w:pPr>
              <w:suppressAutoHyphens/>
              <w:spacing w:after="0" w:line="240" w:lineRule="auto"/>
              <w:ind w:firstLine="7"/>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осознавать российскую гражданскую идентичность в поликультурном социуме в соответствии с традиционными общечеловеческими ценностями и идеалами гражданского общества;</w:t>
            </w:r>
          </w:p>
          <w:p w14:paraId="3F80A6A9" w14:textId="77777777" w:rsidR="007427B2" w:rsidRPr="00921349" w:rsidRDefault="007427B2" w:rsidP="00921349">
            <w:pPr>
              <w:suppressAutoHyphens/>
              <w:spacing w:after="0" w:line="240" w:lineRule="auto"/>
              <w:ind w:firstLine="7"/>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использовать знания о культурном многообразии российского общества, принимая традиционные национальные и общечеловеческие гуманистические и демократические ценности;</w:t>
            </w:r>
          </w:p>
          <w:p w14:paraId="45868918" w14:textId="5612662F" w:rsidR="007427B2" w:rsidRPr="00921349" w:rsidRDefault="007427B2" w:rsidP="00921349">
            <w:pPr>
              <w:suppressAutoHyphens/>
              <w:spacing w:after="0" w:line="240" w:lineRule="auto"/>
              <w:ind w:firstLine="7"/>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демонстрировать уважительное отношение к историческому наследию и социокультурным тр</w:t>
            </w:r>
            <w:r w:rsidR="00921349">
              <w:rPr>
                <w:rFonts w:ascii="Times New Roman" w:eastAsia="Times New Roman" w:hAnsi="Times New Roman" w:cs="Times New Roman"/>
                <w:iCs/>
                <w:sz w:val="24"/>
                <w:szCs w:val="24"/>
                <w:lang w:eastAsia="ru-RU"/>
              </w:rPr>
              <w:t>адициям российского государства</w:t>
            </w:r>
          </w:p>
        </w:tc>
        <w:tc>
          <w:tcPr>
            <w:tcW w:w="3895" w:type="dxa"/>
          </w:tcPr>
          <w:p w14:paraId="5546468B" w14:textId="77777777" w:rsidR="007427B2" w:rsidRPr="00921349" w:rsidRDefault="007427B2" w:rsidP="00921349">
            <w:pPr>
              <w:suppressAutoHyphens/>
              <w:spacing w:after="0" w:line="240" w:lineRule="auto"/>
              <w:ind w:firstLine="7"/>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Основные этапы исторического развития России как основания формирования российской гражданской идентичности, социальных ценностей и социокультурных ориентаций личности;</w:t>
            </w:r>
          </w:p>
          <w:p w14:paraId="040D20C3" w14:textId="77777777" w:rsidR="007427B2" w:rsidRPr="00921349" w:rsidRDefault="007427B2" w:rsidP="00921349">
            <w:pPr>
              <w:suppressAutoHyphens/>
              <w:spacing w:after="0" w:line="240" w:lineRule="auto"/>
              <w:ind w:firstLine="7"/>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основные закономерности и движущие силы исторического развития;</w:t>
            </w:r>
          </w:p>
          <w:p w14:paraId="06AE794A" w14:textId="77777777" w:rsidR="007427B2" w:rsidRPr="00921349" w:rsidRDefault="007427B2" w:rsidP="00921349">
            <w:pPr>
              <w:suppressAutoHyphens/>
              <w:spacing w:after="0" w:line="240" w:lineRule="auto"/>
              <w:ind w:firstLine="7"/>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духовные и культурные традиции многонационального народа Российской Федерации;</w:t>
            </w:r>
          </w:p>
          <w:p w14:paraId="6E6FB1F2" w14:textId="6B05880E" w:rsidR="007427B2" w:rsidRPr="00921349" w:rsidRDefault="007427B2" w:rsidP="00921349">
            <w:pPr>
              <w:suppressAutoHyphens/>
              <w:spacing w:after="0" w:line="240" w:lineRule="auto"/>
              <w:ind w:firstLine="7"/>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методы исторического познания и их роль в решении задач прогре</w:t>
            </w:r>
            <w:r w:rsidR="00921349">
              <w:rPr>
                <w:rFonts w:ascii="Times New Roman" w:eastAsia="Times New Roman" w:hAnsi="Times New Roman" w:cs="Times New Roman"/>
                <w:iCs/>
                <w:sz w:val="24"/>
                <w:szCs w:val="24"/>
                <w:lang w:eastAsia="ru-RU"/>
              </w:rPr>
              <w:t>ссивного развития мира и России</w:t>
            </w:r>
          </w:p>
        </w:tc>
      </w:tr>
    </w:tbl>
    <w:p w14:paraId="0240ADC2" w14:textId="77777777" w:rsidR="007427B2" w:rsidRPr="00354286" w:rsidRDefault="007427B2" w:rsidP="007427B2">
      <w:pPr>
        <w:suppressAutoHyphens/>
        <w:spacing w:after="240" w:line="240" w:lineRule="auto"/>
        <w:ind w:firstLine="709"/>
        <w:rPr>
          <w:rFonts w:ascii="Times New Roman" w:eastAsia="Times New Roman" w:hAnsi="Times New Roman" w:cs="Times New Roman"/>
          <w:b/>
          <w:lang w:eastAsia="ru-RU"/>
        </w:rPr>
      </w:pPr>
    </w:p>
    <w:p w14:paraId="0656A3FA" w14:textId="77777777" w:rsidR="007427B2" w:rsidRPr="00354286" w:rsidRDefault="007427B2" w:rsidP="007427B2">
      <w:pPr>
        <w:suppressAutoHyphens/>
        <w:spacing w:after="240" w:line="240" w:lineRule="auto"/>
        <w:jc w:val="center"/>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44DD5FA6" w14:textId="77777777" w:rsidR="007427B2" w:rsidRPr="00354286" w:rsidRDefault="007427B2" w:rsidP="007427B2">
      <w:pPr>
        <w:suppressAutoHyphens/>
        <w:spacing w:after="240" w:line="240" w:lineRule="auto"/>
        <w:ind w:firstLine="709"/>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7427B2" w:rsidRPr="00354286" w14:paraId="4C3FB905" w14:textId="77777777" w:rsidTr="00870091">
        <w:trPr>
          <w:trHeight w:val="490"/>
        </w:trPr>
        <w:tc>
          <w:tcPr>
            <w:tcW w:w="3685" w:type="pct"/>
            <w:vAlign w:val="center"/>
          </w:tcPr>
          <w:p w14:paraId="7BAB4C1E" w14:textId="77777777" w:rsidR="007427B2" w:rsidRPr="00354286" w:rsidRDefault="007427B2" w:rsidP="00870091">
            <w:pPr>
              <w:suppressAutoHyphens/>
              <w:spacing w:after="200" w:line="276" w:lineRule="auto"/>
              <w:rPr>
                <w:rFonts w:ascii="Times New Roman" w:eastAsia="Times New Roman" w:hAnsi="Times New Roman" w:cs="Times New Roman"/>
                <w:b/>
                <w:lang w:eastAsia="ru-RU"/>
              </w:rPr>
            </w:pPr>
            <w:r w:rsidRPr="00354286">
              <w:rPr>
                <w:rFonts w:ascii="Times New Roman" w:eastAsia="Times New Roman" w:hAnsi="Times New Roman" w:cs="Times New Roman"/>
                <w:b/>
                <w:lang w:eastAsia="ru-RU"/>
              </w:rPr>
              <w:t>Вид учебной работы</w:t>
            </w:r>
          </w:p>
        </w:tc>
        <w:tc>
          <w:tcPr>
            <w:tcW w:w="1315" w:type="pct"/>
            <w:vAlign w:val="center"/>
          </w:tcPr>
          <w:p w14:paraId="7594103C" w14:textId="77777777" w:rsidR="007427B2" w:rsidRPr="00354286" w:rsidRDefault="007427B2" w:rsidP="00870091">
            <w:pPr>
              <w:suppressAutoHyphens/>
              <w:spacing w:after="200" w:line="276" w:lineRule="auto"/>
              <w:rPr>
                <w:rFonts w:ascii="Times New Roman" w:eastAsia="Times New Roman" w:hAnsi="Times New Roman" w:cs="Times New Roman"/>
                <w:b/>
                <w:iCs/>
                <w:lang w:eastAsia="ru-RU"/>
              </w:rPr>
            </w:pPr>
            <w:r w:rsidRPr="00354286">
              <w:rPr>
                <w:rFonts w:ascii="Times New Roman" w:eastAsia="Times New Roman" w:hAnsi="Times New Roman" w:cs="Times New Roman"/>
                <w:b/>
                <w:iCs/>
                <w:lang w:eastAsia="ru-RU"/>
              </w:rPr>
              <w:t>Объем в часах</w:t>
            </w:r>
          </w:p>
        </w:tc>
      </w:tr>
      <w:tr w:rsidR="007427B2" w:rsidRPr="00354286" w14:paraId="492AF2B7" w14:textId="77777777" w:rsidTr="00870091">
        <w:trPr>
          <w:trHeight w:val="490"/>
        </w:trPr>
        <w:tc>
          <w:tcPr>
            <w:tcW w:w="3685" w:type="pct"/>
            <w:vAlign w:val="center"/>
          </w:tcPr>
          <w:p w14:paraId="43A9CBF5" w14:textId="77777777" w:rsidR="007427B2" w:rsidRPr="00354286" w:rsidRDefault="007427B2" w:rsidP="00870091">
            <w:pPr>
              <w:suppressAutoHyphens/>
              <w:spacing w:after="0" w:line="276" w:lineRule="auto"/>
              <w:rPr>
                <w:rFonts w:ascii="Times New Roman" w:eastAsia="Times New Roman" w:hAnsi="Times New Roman" w:cs="Times New Roman"/>
                <w:b/>
                <w:lang w:eastAsia="ru-RU"/>
              </w:rPr>
            </w:pPr>
            <w:r w:rsidRPr="00354286">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6402595B" w14:textId="77777777" w:rsidR="007427B2" w:rsidRPr="00354286" w:rsidRDefault="007427B2" w:rsidP="00870091">
            <w:pPr>
              <w:suppressAutoHyphens/>
              <w:spacing w:after="0" w:line="276" w:lineRule="auto"/>
              <w:jc w:val="center"/>
              <w:rPr>
                <w:rFonts w:ascii="Times New Roman" w:eastAsia="Times New Roman" w:hAnsi="Times New Roman" w:cs="Times New Roman"/>
                <w:b/>
                <w:bCs/>
                <w:iCs/>
                <w:lang w:eastAsia="ru-RU"/>
              </w:rPr>
            </w:pPr>
            <w:r w:rsidRPr="00354286">
              <w:rPr>
                <w:rFonts w:ascii="Times New Roman" w:eastAsia="Times New Roman" w:hAnsi="Times New Roman" w:cs="Times New Roman"/>
                <w:b/>
                <w:bCs/>
                <w:iCs/>
                <w:lang w:eastAsia="ru-RU"/>
              </w:rPr>
              <w:t>3</w:t>
            </w:r>
            <w:r>
              <w:rPr>
                <w:rFonts w:ascii="Times New Roman" w:eastAsia="Times New Roman" w:hAnsi="Times New Roman" w:cs="Times New Roman"/>
                <w:b/>
                <w:bCs/>
                <w:iCs/>
                <w:lang w:eastAsia="ru-RU"/>
              </w:rPr>
              <w:t>6</w:t>
            </w:r>
          </w:p>
        </w:tc>
      </w:tr>
      <w:tr w:rsidR="007427B2" w:rsidRPr="00354286" w14:paraId="25223DE8" w14:textId="77777777" w:rsidTr="00870091">
        <w:trPr>
          <w:trHeight w:val="490"/>
        </w:trPr>
        <w:tc>
          <w:tcPr>
            <w:tcW w:w="3685" w:type="pct"/>
            <w:shd w:val="clear" w:color="auto" w:fill="auto"/>
            <w:vAlign w:val="center"/>
          </w:tcPr>
          <w:p w14:paraId="0FAE3D96" w14:textId="77777777" w:rsidR="007427B2" w:rsidRPr="00354286" w:rsidRDefault="007427B2" w:rsidP="00870091">
            <w:pPr>
              <w:suppressAutoHyphens/>
              <w:spacing w:after="0" w:line="276" w:lineRule="auto"/>
              <w:rPr>
                <w:rFonts w:ascii="Times New Roman" w:eastAsia="Times New Roman" w:hAnsi="Times New Roman" w:cs="Times New Roman"/>
                <w:b/>
                <w:lang w:eastAsia="ru-RU"/>
              </w:rPr>
            </w:pPr>
            <w:r w:rsidRPr="00354286">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2A7D5492" w14:textId="77777777" w:rsidR="007427B2" w:rsidRPr="00354286" w:rsidRDefault="007427B2" w:rsidP="00870091">
            <w:pPr>
              <w:suppressAutoHyphens/>
              <w:spacing w:after="0" w:line="276" w:lineRule="auto"/>
              <w:jc w:val="center"/>
              <w:rPr>
                <w:rFonts w:ascii="Times New Roman" w:eastAsia="Times New Roman" w:hAnsi="Times New Roman" w:cs="Times New Roman"/>
                <w:iCs/>
                <w:lang w:eastAsia="ru-RU"/>
              </w:rPr>
            </w:pPr>
            <w:r w:rsidRPr="00354286">
              <w:rPr>
                <w:rFonts w:ascii="Times New Roman" w:eastAsia="Times New Roman" w:hAnsi="Times New Roman" w:cs="Times New Roman"/>
                <w:iCs/>
                <w:lang w:eastAsia="ru-RU"/>
              </w:rPr>
              <w:t>-</w:t>
            </w:r>
          </w:p>
        </w:tc>
      </w:tr>
      <w:tr w:rsidR="007427B2" w:rsidRPr="00354286" w14:paraId="7B6FA7F4" w14:textId="77777777" w:rsidTr="00870091">
        <w:trPr>
          <w:trHeight w:val="336"/>
        </w:trPr>
        <w:tc>
          <w:tcPr>
            <w:tcW w:w="5000" w:type="pct"/>
            <w:gridSpan w:val="2"/>
            <w:vAlign w:val="center"/>
          </w:tcPr>
          <w:p w14:paraId="2DADB118" w14:textId="77777777" w:rsidR="007427B2" w:rsidRPr="00354286" w:rsidRDefault="007427B2" w:rsidP="00870091">
            <w:pPr>
              <w:suppressAutoHyphens/>
              <w:spacing w:after="0" w:line="276" w:lineRule="auto"/>
              <w:rPr>
                <w:rFonts w:ascii="Times New Roman" w:eastAsia="Times New Roman" w:hAnsi="Times New Roman" w:cs="Times New Roman"/>
                <w:iCs/>
                <w:lang w:eastAsia="ru-RU"/>
              </w:rPr>
            </w:pPr>
            <w:r w:rsidRPr="00354286">
              <w:rPr>
                <w:rFonts w:ascii="Times New Roman" w:eastAsia="Times New Roman" w:hAnsi="Times New Roman" w:cs="Times New Roman"/>
                <w:lang w:eastAsia="ru-RU"/>
              </w:rPr>
              <w:t>в т. ч.:</w:t>
            </w:r>
          </w:p>
        </w:tc>
      </w:tr>
      <w:tr w:rsidR="007427B2" w:rsidRPr="00354286" w14:paraId="14FCE165" w14:textId="77777777" w:rsidTr="00870091">
        <w:trPr>
          <w:trHeight w:val="490"/>
        </w:trPr>
        <w:tc>
          <w:tcPr>
            <w:tcW w:w="3685" w:type="pct"/>
            <w:vAlign w:val="center"/>
          </w:tcPr>
          <w:p w14:paraId="058B2B5D" w14:textId="77777777" w:rsidR="007427B2" w:rsidRPr="00354286" w:rsidRDefault="007427B2" w:rsidP="00870091">
            <w:pPr>
              <w:suppressAutoHyphens/>
              <w:spacing w:after="0" w:line="276" w:lineRule="auto"/>
              <w:rPr>
                <w:rFonts w:ascii="Times New Roman" w:eastAsia="Times New Roman" w:hAnsi="Times New Roman" w:cs="Times New Roman"/>
                <w:lang w:eastAsia="ru-RU"/>
              </w:rPr>
            </w:pPr>
            <w:r w:rsidRPr="00354286">
              <w:rPr>
                <w:rFonts w:ascii="Times New Roman" w:eastAsia="Times New Roman" w:hAnsi="Times New Roman" w:cs="Times New Roman"/>
                <w:lang w:eastAsia="ru-RU"/>
              </w:rPr>
              <w:t>теоретическое обучение</w:t>
            </w:r>
          </w:p>
        </w:tc>
        <w:tc>
          <w:tcPr>
            <w:tcW w:w="1315" w:type="pct"/>
            <w:vAlign w:val="center"/>
          </w:tcPr>
          <w:p w14:paraId="470B3BAB" w14:textId="77777777" w:rsidR="007427B2" w:rsidRPr="00354286" w:rsidRDefault="007427B2" w:rsidP="00870091">
            <w:pPr>
              <w:suppressAutoHyphens/>
              <w:spacing w:after="0" w:line="276" w:lineRule="auto"/>
              <w:jc w:val="center"/>
              <w:rPr>
                <w:rFonts w:ascii="Times New Roman" w:eastAsia="Times New Roman" w:hAnsi="Times New Roman" w:cs="Times New Roman"/>
                <w:iCs/>
                <w:lang w:eastAsia="ru-RU"/>
              </w:rPr>
            </w:pPr>
            <w:r w:rsidRPr="00354286">
              <w:rPr>
                <w:rFonts w:ascii="Times New Roman" w:eastAsia="Times New Roman" w:hAnsi="Times New Roman" w:cs="Times New Roman"/>
                <w:iCs/>
                <w:lang w:val="en-US" w:eastAsia="ru-RU"/>
              </w:rPr>
              <w:t>3</w:t>
            </w:r>
            <w:r>
              <w:rPr>
                <w:rFonts w:ascii="Times New Roman" w:eastAsia="Times New Roman" w:hAnsi="Times New Roman" w:cs="Times New Roman"/>
                <w:iCs/>
                <w:lang w:eastAsia="ru-RU"/>
              </w:rPr>
              <w:t>6</w:t>
            </w:r>
          </w:p>
        </w:tc>
      </w:tr>
      <w:tr w:rsidR="007427B2" w:rsidRPr="00354286" w14:paraId="12C453EE" w14:textId="77777777" w:rsidTr="00870091">
        <w:trPr>
          <w:trHeight w:val="490"/>
        </w:trPr>
        <w:tc>
          <w:tcPr>
            <w:tcW w:w="3685" w:type="pct"/>
            <w:vAlign w:val="center"/>
          </w:tcPr>
          <w:p w14:paraId="445FA41A" w14:textId="743E37C0" w:rsidR="007427B2" w:rsidRPr="00354286" w:rsidRDefault="007427B2" w:rsidP="00921349">
            <w:pPr>
              <w:suppressAutoHyphens/>
              <w:spacing w:after="0" w:line="276" w:lineRule="auto"/>
              <w:rPr>
                <w:rFonts w:ascii="Times New Roman" w:eastAsia="Times New Roman" w:hAnsi="Times New Roman" w:cs="Times New Roman"/>
                <w:lang w:eastAsia="ru-RU"/>
              </w:rPr>
            </w:pPr>
            <w:r w:rsidRPr="00354286">
              <w:rPr>
                <w:rFonts w:ascii="Times New Roman" w:eastAsia="Times New Roman" w:hAnsi="Times New Roman" w:cs="Times New Roman"/>
                <w:lang w:eastAsia="ru-RU"/>
              </w:rPr>
              <w:t>практические занятия</w:t>
            </w:r>
          </w:p>
        </w:tc>
        <w:tc>
          <w:tcPr>
            <w:tcW w:w="1315" w:type="pct"/>
            <w:vAlign w:val="center"/>
          </w:tcPr>
          <w:p w14:paraId="24274D11" w14:textId="77777777" w:rsidR="007427B2" w:rsidRPr="00354286" w:rsidRDefault="007427B2" w:rsidP="00870091">
            <w:pPr>
              <w:suppressAutoHyphens/>
              <w:spacing w:after="0" w:line="276" w:lineRule="auto"/>
              <w:jc w:val="center"/>
              <w:rPr>
                <w:rFonts w:ascii="Times New Roman" w:eastAsia="Times New Roman" w:hAnsi="Times New Roman" w:cs="Times New Roman"/>
                <w:iCs/>
                <w:lang w:eastAsia="ru-RU"/>
              </w:rPr>
            </w:pPr>
            <w:r w:rsidRPr="00354286">
              <w:rPr>
                <w:rFonts w:ascii="Times New Roman" w:eastAsia="Times New Roman" w:hAnsi="Times New Roman" w:cs="Times New Roman"/>
                <w:iCs/>
                <w:lang w:eastAsia="ru-RU"/>
              </w:rPr>
              <w:t>*</w:t>
            </w:r>
          </w:p>
        </w:tc>
      </w:tr>
      <w:tr w:rsidR="007427B2" w:rsidRPr="00354286" w14:paraId="366BD8AB" w14:textId="77777777" w:rsidTr="00870091">
        <w:trPr>
          <w:trHeight w:val="267"/>
        </w:trPr>
        <w:tc>
          <w:tcPr>
            <w:tcW w:w="3685" w:type="pct"/>
            <w:vAlign w:val="center"/>
          </w:tcPr>
          <w:p w14:paraId="10D48145" w14:textId="77777777" w:rsidR="007427B2" w:rsidRPr="00354286" w:rsidRDefault="007427B2" w:rsidP="00870091">
            <w:pPr>
              <w:suppressAutoHyphens/>
              <w:spacing w:after="0" w:line="276" w:lineRule="auto"/>
              <w:rPr>
                <w:rFonts w:ascii="Times New Roman" w:eastAsia="Times New Roman" w:hAnsi="Times New Roman" w:cs="Times New Roman"/>
                <w:i/>
                <w:lang w:eastAsia="ru-RU"/>
              </w:rPr>
            </w:pPr>
            <w:r w:rsidRPr="00354286">
              <w:rPr>
                <w:rFonts w:ascii="Times New Roman" w:eastAsia="Times New Roman" w:hAnsi="Times New Roman" w:cs="Times New Roman"/>
                <w:i/>
                <w:lang w:eastAsia="ru-RU"/>
              </w:rPr>
              <w:t xml:space="preserve">Самостоятельная работа </w:t>
            </w:r>
            <w:r w:rsidRPr="00354286">
              <w:rPr>
                <w:rFonts w:ascii="Times New Roman" w:eastAsia="Times New Roman" w:hAnsi="Times New Roman" w:cs="Times New Roman"/>
                <w:b/>
                <w:i/>
                <w:vertAlign w:val="superscript"/>
                <w:lang w:eastAsia="ru-RU"/>
              </w:rPr>
              <w:footnoteReference w:id="25"/>
            </w:r>
          </w:p>
        </w:tc>
        <w:tc>
          <w:tcPr>
            <w:tcW w:w="1315" w:type="pct"/>
            <w:vAlign w:val="center"/>
          </w:tcPr>
          <w:p w14:paraId="436FE332" w14:textId="77777777" w:rsidR="007427B2" w:rsidRPr="00354286" w:rsidRDefault="007427B2" w:rsidP="00870091">
            <w:pPr>
              <w:suppressAutoHyphens/>
              <w:spacing w:after="0" w:line="276" w:lineRule="auto"/>
              <w:jc w:val="center"/>
              <w:rPr>
                <w:rFonts w:ascii="Times New Roman" w:eastAsia="Times New Roman" w:hAnsi="Times New Roman" w:cs="Times New Roman"/>
                <w:iCs/>
                <w:lang w:eastAsia="ru-RU"/>
              </w:rPr>
            </w:pPr>
            <w:r w:rsidRPr="00354286">
              <w:rPr>
                <w:rFonts w:ascii="Times New Roman" w:eastAsia="Times New Roman" w:hAnsi="Times New Roman" w:cs="Times New Roman"/>
                <w:iCs/>
                <w:lang w:eastAsia="ru-RU"/>
              </w:rPr>
              <w:t>*</w:t>
            </w:r>
          </w:p>
        </w:tc>
      </w:tr>
      <w:tr w:rsidR="007427B2" w:rsidRPr="00354286" w14:paraId="734878C6" w14:textId="77777777" w:rsidTr="00870091">
        <w:trPr>
          <w:trHeight w:val="331"/>
        </w:trPr>
        <w:tc>
          <w:tcPr>
            <w:tcW w:w="3685" w:type="pct"/>
            <w:vAlign w:val="center"/>
          </w:tcPr>
          <w:p w14:paraId="6263FA5A" w14:textId="77777777" w:rsidR="007427B2" w:rsidRPr="00354286" w:rsidRDefault="007427B2" w:rsidP="00870091">
            <w:pPr>
              <w:suppressAutoHyphens/>
              <w:spacing w:after="0" w:line="276" w:lineRule="auto"/>
              <w:rPr>
                <w:rFonts w:ascii="Times New Roman" w:eastAsia="Times New Roman" w:hAnsi="Times New Roman" w:cs="Times New Roman"/>
                <w:i/>
                <w:lang w:eastAsia="ru-RU"/>
              </w:rPr>
            </w:pPr>
            <w:r w:rsidRPr="00354286">
              <w:rPr>
                <w:rFonts w:ascii="Times New Roman" w:eastAsia="Times New Roman" w:hAnsi="Times New Roman" w:cs="Times New Roman"/>
                <w:b/>
                <w:iCs/>
                <w:lang w:eastAsia="ru-RU"/>
              </w:rPr>
              <w:t>Промежуточная аттестация</w:t>
            </w:r>
          </w:p>
        </w:tc>
        <w:tc>
          <w:tcPr>
            <w:tcW w:w="1315" w:type="pct"/>
            <w:vAlign w:val="center"/>
          </w:tcPr>
          <w:p w14:paraId="30882D8E" w14:textId="77777777" w:rsidR="007427B2" w:rsidRPr="00354286" w:rsidRDefault="007427B2" w:rsidP="00870091">
            <w:pPr>
              <w:suppressAutoHyphens/>
              <w:spacing w:after="0" w:line="276" w:lineRule="auto"/>
              <w:jc w:val="center"/>
              <w:rPr>
                <w:rFonts w:ascii="Times New Roman" w:eastAsia="Times New Roman" w:hAnsi="Times New Roman" w:cs="Times New Roman"/>
                <w:iCs/>
                <w:lang w:eastAsia="ru-RU"/>
              </w:rPr>
            </w:pPr>
            <w:r w:rsidRPr="00354286">
              <w:rPr>
                <w:rFonts w:ascii="Times New Roman" w:eastAsia="Times New Roman" w:hAnsi="Times New Roman" w:cs="Times New Roman"/>
                <w:iCs/>
                <w:lang w:eastAsia="ru-RU"/>
              </w:rPr>
              <w:t>*</w:t>
            </w:r>
          </w:p>
        </w:tc>
      </w:tr>
    </w:tbl>
    <w:p w14:paraId="3E4E3C1D" w14:textId="77777777" w:rsidR="007427B2" w:rsidRPr="00354286" w:rsidRDefault="007427B2" w:rsidP="007427B2">
      <w:pPr>
        <w:suppressAutoHyphens/>
        <w:spacing w:after="120" w:line="276" w:lineRule="auto"/>
        <w:rPr>
          <w:rFonts w:ascii="Times New Roman" w:eastAsia="Times New Roman" w:hAnsi="Times New Roman" w:cs="Times New Roman"/>
          <w:b/>
          <w:i/>
          <w:lang w:eastAsia="ru-RU"/>
        </w:rPr>
      </w:pPr>
    </w:p>
    <w:p w14:paraId="5A650BDC" w14:textId="2BAC0CDA" w:rsidR="007427B2" w:rsidRPr="00354286" w:rsidRDefault="007427B2" w:rsidP="007427B2">
      <w:pPr>
        <w:suppressAutoHyphens/>
        <w:spacing w:after="120" w:line="276" w:lineRule="auto"/>
        <w:rPr>
          <w:rFonts w:ascii="Times New Roman" w:eastAsia="Times New Roman" w:hAnsi="Times New Roman" w:cs="Times New Roman"/>
          <w:b/>
          <w:i/>
          <w:lang w:eastAsia="ru-RU"/>
        </w:rPr>
      </w:pPr>
    </w:p>
    <w:p w14:paraId="7184E344" w14:textId="77777777" w:rsidR="007427B2" w:rsidRPr="00354286" w:rsidRDefault="007427B2" w:rsidP="007427B2">
      <w:pPr>
        <w:spacing w:after="200" w:line="276" w:lineRule="auto"/>
        <w:rPr>
          <w:rFonts w:ascii="Times New Roman" w:eastAsia="Times New Roman" w:hAnsi="Times New Roman" w:cs="Times New Roman"/>
          <w:b/>
          <w:i/>
          <w:lang w:eastAsia="ru-RU"/>
        </w:rPr>
        <w:sectPr w:rsidR="007427B2" w:rsidRPr="00354286" w:rsidSect="00625088">
          <w:pgSz w:w="11906" w:h="16838"/>
          <w:pgMar w:top="1134" w:right="850" w:bottom="284" w:left="1701" w:header="708" w:footer="708" w:gutter="0"/>
          <w:cols w:space="720"/>
          <w:docGrid w:linePitch="299"/>
        </w:sectPr>
      </w:pPr>
    </w:p>
    <w:p w14:paraId="120F9A92" w14:textId="77777777" w:rsidR="007427B2" w:rsidRPr="00354286" w:rsidRDefault="007427B2" w:rsidP="007427B2">
      <w:pPr>
        <w:spacing w:after="200" w:line="276" w:lineRule="auto"/>
        <w:ind w:firstLine="709"/>
        <w:rPr>
          <w:rFonts w:ascii="Times New Roman" w:eastAsia="Times New Roman" w:hAnsi="Times New Roman" w:cs="Times New Roman"/>
          <w:b/>
          <w:bCs/>
          <w:lang w:eastAsia="ru-RU"/>
        </w:rPr>
      </w:pPr>
      <w:r w:rsidRPr="00354286">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6"/>
        <w:gridCol w:w="23"/>
        <w:gridCol w:w="9072"/>
        <w:gridCol w:w="1699"/>
        <w:gridCol w:w="1985"/>
      </w:tblGrid>
      <w:tr w:rsidR="007427B2" w:rsidRPr="00354286" w14:paraId="4C5F18CF" w14:textId="77777777" w:rsidTr="00921349">
        <w:trPr>
          <w:trHeight w:val="20"/>
        </w:trPr>
        <w:tc>
          <w:tcPr>
            <w:tcW w:w="630" w:type="pct"/>
            <w:gridSpan w:val="2"/>
            <w:vAlign w:val="center"/>
          </w:tcPr>
          <w:p w14:paraId="7BA9980B" w14:textId="77777777" w:rsidR="007427B2" w:rsidRPr="00354286" w:rsidRDefault="007427B2" w:rsidP="00921349">
            <w:pPr>
              <w:suppressAutoHyphens/>
              <w:spacing w:after="0" w:line="276" w:lineRule="auto"/>
              <w:jc w:val="center"/>
              <w:rPr>
                <w:rFonts w:ascii="Times New Roman" w:eastAsia="Times New Roman" w:hAnsi="Times New Roman" w:cs="Times New Roman"/>
                <w:b/>
                <w:bCs/>
                <w:sz w:val="20"/>
                <w:szCs w:val="20"/>
                <w:lang w:eastAsia="ru-RU"/>
              </w:rPr>
            </w:pPr>
            <w:r w:rsidRPr="00354286">
              <w:rPr>
                <w:rFonts w:ascii="Times New Roman" w:eastAsia="Times New Roman" w:hAnsi="Times New Roman" w:cs="Times New Roman"/>
                <w:b/>
                <w:bCs/>
                <w:sz w:val="20"/>
                <w:szCs w:val="20"/>
                <w:lang w:eastAsia="ru-RU"/>
              </w:rPr>
              <w:t>Наименование разделов и тем</w:t>
            </w:r>
          </w:p>
        </w:tc>
        <w:tc>
          <w:tcPr>
            <w:tcW w:w="3108" w:type="pct"/>
            <w:vAlign w:val="center"/>
          </w:tcPr>
          <w:p w14:paraId="343AE95D" w14:textId="77777777" w:rsidR="007427B2" w:rsidRPr="00354286" w:rsidRDefault="007427B2" w:rsidP="00921349">
            <w:pPr>
              <w:suppressAutoHyphens/>
              <w:spacing w:after="0" w:line="276" w:lineRule="auto"/>
              <w:jc w:val="center"/>
              <w:rPr>
                <w:rFonts w:ascii="Times New Roman" w:eastAsia="Times New Roman" w:hAnsi="Times New Roman" w:cs="Times New Roman"/>
                <w:b/>
                <w:bCs/>
                <w:sz w:val="20"/>
                <w:szCs w:val="20"/>
                <w:lang w:eastAsia="ru-RU"/>
              </w:rPr>
            </w:pPr>
            <w:r w:rsidRPr="00354286">
              <w:rPr>
                <w:rFonts w:ascii="Times New Roman" w:eastAsia="Times New Roman" w:hAnsi="Times New Roman" w:cs="Times New Roman"/>
                <w:b/>
                <w:bCs/>
                <w:sz w:val="20"/>
                <w:szCs w:val="20"/>
                <w:lang w:eastAsia="ru-RU"/>
              </w:rPr>
              <w:t>Содержание учебного материала и формы организации деятельности обучающихся</w:t>
            </w:r>
          </w:p>
        </w:tc>
        <w:tc>
          <w:tcPr>
            <w:tcW w:w="582" w:type="pct"/>
            <w:vAlign w:val="center"/>
          </w:tcPr>
          <w:p w14:paraId="531768EE" w14:textId="1F97FDFF" w:rsidR="007427B2" w:rsidRPr="00354286" w:rsidRDefault="007427B2" w:rsidP="00921349">
            <w:pPr>
              <w:suppressAutoHyphens/>
              <w:spacing w:after="0" w:line="276" w:lineRule="auto"/>
              <w:jc w:val="center"/>
              <w:rPr>
                <w:rFonts w:ascii="Times New Roman" w:eastAsia="Times New Roman" w:hAnsi="Times New Roman" w:cs="Times New Roman"/>
                <w:b/>
                <w:bCs/>
                <w:sz w:val="20"/>
                <w:szCs w:val="20"/>
                <w:lang w:eastAsia="ru-RU"/>
              </w:rPr>
            </w:pPr>
            <w:r w:rsidRPr="00354286">
              <w:rPr>
                <w:rFonts w:ascii="Times New Roman" w:eastAsia="Times New Roman" w:hAnsi="Times New Roman" w:cs="Times New Roman"/>
                <w:b/>
                <w:bCs/>
                <w:sz w:val="20"/>
                <w:szCs w:val="20"/>
                <w:lang w:eastAsia="ru-RU"/>
              </w:rPr>
              <w:t>Объем, акад. ч / в том числе в форме практической подготовки, акад</w:t>
            </w:r>
            <w:r w:rsidR="00921349">
              <w:rPr>
                <w:rFonts w:ascii="Times New Roman" w:eastAsia="Times New Roman" w:hAnsi="Times New Roman" w:cs="Times New Roman"/>
                <w:b/>
                <w:bCs/>
                <w:sz w:val="20"/>
                <w:szCs w:val="20"/>
                <w:lang w:eastAsia="ru-RU"/>
              </w:rPr>
              <w:t>.</w:t>
            </w:r>
            <w:r w:rsidRPr="00354286">
              <w:rPr>
                <w:rFonts w:ascii="Times New Roman" w:eastAsia="Times New Roman" w:hAnsi="Times New Roman" w:cs="Times New Roman"/>
                <w:b/>
                <w:bCs/>
                <w:sz w:val="20"/>
                <w:szCs w:val="20"/>
                <w:lang w:eastAsia="ru-RU"/>
              </w:rPr>
              <w:t xml:space="preserve"> ч</w:t>
            </w:r>
          </w:p>
        </w:tc>
        <w:tc>
          <w:tcPr>
            <w:tcW w:w="680" w:type="pct"/>
            <w:vAlign w:val="center"/>
          </w:tcPr>
          <w:p w14:paraId="44214BA0" w14:textId="72526BE9" w:rsidR="007427B2" w:rsidRPr="00921349" w:rsidRDefault="007427B2" w:rsidP="00921349">
            <w:pPr>
              <w:suppressAutoHyphens/>
              <w:spacing w:after="0" w:line="276" w:lineRule="auto"/>
              <w:jc w:val="center"/>
              <w:rPr>
                <w:rFonts w:ascii="Times New Roman" w:eastAsia="Times New Roman" w:hAnsi="Times New Roman" w:cs="Times New Roman"/>
                <w:b/>
                <w:bCs/>
                <w:sz w:val="20"/>
                <w:szCs w:val="20"/>
                <w:lang w:eastAsia="ru-RU"/>
              </w:rPr>
            </w:pPr>
            <w:r w:rsidRPr="00921349">
              <w:rPr>
                <w:rFonts w:ascii="Times New Roman" w:eastAsia="Times New Roman" w:hAnsi="Times New Roman" w:cs="Times New Roman"/>
                <w:b/>
                <w:bCs/>
                <w:sz w:val="20"/>
                <w:szCs w:val="20"/>
                <w:lang w:eastAsia="ru-RU"/>
              </w:rPr>
              <w:t>Коды компетенций</w:t>
            </w:r>
            <w:r w:rsidR="00921349" w:rsidRPr="00921349">
              <w:rPr>
                <w:rFonts w:ascii="Times New Roman" w:eastAsia="Times New Roman" w:hAnsi="Times New Roman" w:cs="Times New Roman"/>
                <w:b/>
                <w:bCs/>
                <w:sz w:val="20"/>
                <w:szCs w:val="20"/>
                <w:lang w:eastAsia="ru-RU"/>
              </w:rPr>
              <w:t xml:space="preserve"> и личностных результатов</w:t>
            </w:r>
            <w:r w:rsidRPr="00921349">
              <w:rPr>
                <w:rFonts w:ascii="Times New Roman" w:eastAsia="Times New Roman" w:hAnsi="Times New Roman" w:cs="Times New Roman"/>
                <w:b/>
                <w:bCs/>
                <w:sz w:val="20"/>
                <w:szCs w:val="20"/>
                <w:lang w:eastAsia="ru-RU"/>
              </w:rPr>
              <w:t>, формированию которых способствует элемент программы</w:t>
            </w:r>
          </w:p>
        </w:tc>
      </w:tr>
      <w:tr w:rsidR="007427B2" w:rsidRPr="00354286" w14:paraId="7B9EB443" w14:textId="77777777" w:rsidTr="00921349">
        <w:trPr>
          <w:trHeight w:val="371"/>
        </w:trPr>
        <w:tc>
          <w:tcPr>
            <w:tcW w:w="630" w:type="pct"/>
            <w:gridSpan w:val="2"/>
          </w:tcPr>
          <w:p w14:paraId="77479550" w14:textId="77777777" w:rsidR="007427B2" w:rsidRPr="00354286" w:rsidRDefault="007427B2" w:rsidP="00921349">
            <w:pPr>
              <w:spacing w:after="0" w:line="276" w:lineRule="auto"/>
              <w:jc w:val="center"/>
              <w:rPr>
                <w:rFonts w:ascii="Times New Roman" w:eastAsia="Times New Roman" w:hAnsi="Times New Roman" w:cs="Times New Roman"/>
                <w:b/>
                <w:bCs/>
                <w:i/>
                <w:iCs/>
                <w:sz w:val="24"/>
                <w:szCs w:val="24"/>
                <w:lang w:eastAsia="ru-RU"/>
              </w:rPr>
            </w:pPr>
            <w:r w:rsidRPr="00354286">
              <w:rPr>
                <w:rFonts w:ascii="Times New Roman" w:eastAsia="Times New Roman" w:hAnsi="Times New Roman" w:cs="Times New Roman"/>
                <w:b/>
                <w:bCs/>
                <w:i/>
                <w:iCs/>
                <w:sz w:val="24"/>
                <w:szCs w:val="24"/>
                <w:lang w:eastAsia="ru-RU"/>
              </w:rPr>
              <w:t>1</w:t>
            </w:r>
          </w:p>
        </w:tc>
        <w:tc>
          <w:tcPr>
            <w:tcW w:w="3108" w:type="pct"/>
          </w:tcPr>
          <w:p w14:paraId="10380F48" w14:textId="77777777" w:rsidR="007427B2" w:rsidRPr="00354286" w:rsidRDefault="007427B2" w:rsidP="00921349">
            <w:pPr>
              <w:spacing w:after="0" w:line="276" w:lineRule="auto"/>
              <w:jc w:val="center"/>
              <w:rPr>
                <w:rFonts w:ascii="Times New Roman" w:eastAsia="Times New Roman" w:hAnsi="Times New Roman" w:cs="Times New Roman"/>
                <w:b/>
                <w:bCs/>
                <w:i/>
                <w:iCs/>
                <w:sz w:val="24"/>
                <w:szCs w:val="24"/>
                <w:lang w:eastAsia="ru-RU"/>
              </w:rPr>
            </w:pPr>
            <w:r w:rsidRPr="00354286">
              <w:rPr>
                <w:rFonts w:ascii="Times New Roman" w:eastAsia="Times New Roman" w:hAnsi="Times New Roman" w:cs="Times New Roman"/>
                <w:b/>
                <w:bCs/>
                <w:i/>
                <w:iCs/>
                <w:sz w:val="24"/>
                <w:szCs w:val="24"/>
                <w:lang w:eastAsia="ru-RU"/>
              </w:rPr>
              <w:t>2</w:t>
            </w:r>
          </w:p>
        </w:tc>
        <w:tc>
          <w:tcPr>
            <w:tcW w:w="582" w:type="pct"/>
          </w:tcPr>
          <w:p w14:paraId="51AF0250" w14:textId="77777777" w:rsidR="007427B2" w:rsidRPr="00354286" w:rsidRDefault="007427B2" w:rsidP="00921349">
            <w:pPr>
              <w:spacing w:after="0" w:line="276" w:lineRule="auto"/>
              <w:jc w:val="center"/>
              <w:rPr>
                <w:rFonts w:ascii="Times New Roman" w:eastAsia="Times New Roman" w:hAnsi="Times New Roman" w:cs="Times New Roman"/>
                <w:b/>
                <w:bCs/>
                <w:i/>
                <w:iCs/>
                <w:sz w:val="24"/>
                <w:szCs w:val="24"/>
                <w:lang w:eastAsia="ru-RU"/>
              </w:rPr>
            </w:pPr>
            <w:r w:rsidRPr="00354286">
              <w:rPr>
                <w:rFonts w:ascii="Times New Roman" w:eastAsia="Times New Roman" w:hAnsi="Times New Roman" w:cs="Times New Roman"/>
                <w:b/>
                <w:bCs/>
                <w:i/>
                <w:iCs/>
                <w:sz w:val="24"/>
                <w:szCs w:val="24"/>
                <w:lang w:eastAsia="ru-RU"/>
              </w:rPr>
              <w:t>3</w:t>
            </w:r>
          </w:p>
        </w:tc>
        <w:tc>
          <w:tcPr>
            <w:tcW w:w="680" w:type="pct"/>
          </w:tcPr>
          <w:p w14:paraId="41F8AA01" w14:textId="77777777" w:rsidR="007427B2" w:rsidRPr="00921349" w:rsidRDefault="007427B2" w:rsidP="00921349">
            <w:pPr>
              <w:spacing w:after="0" w:line="276" w:lineRule="auto"/>
              <w:jc w:val="center"/>
              <w:rPr>
                <w:rFonts w:ascii="Times New Roman" w:eastAsia="Times New Roman" w:hAnsi="Times New Roman" w:cs="Times New Roman"/>
                <w:b/>
                <w:bCs/>
                <w:iCs/>
                <w:sz w:val="24"/>
                <w:szCs w:val="24"/>
                <w:lang w:eastAsia="ru-RU"/>
              </w:rPr>
            </w:pPr>
            <w:r w:rsidRPr="00921349">
              <w:rPr>
                <w:rFonts w:ascii="Times New Roman" w:eastAsia="Times New Roman" w:hAnsi="Times New Roman" w:cs="Times New Roman"/>
                <w:b/>
                <w:bCs/>
                <w:iCs/>
                <w:sz w:val="24"/>
                <w:szCs w:val="24"/>
                <w:lang w:eastAsia="ru-RU"/>
              </w:rPr>
              <w:t>4</w:t>
            </w:r>
          </w:p>
        </w:tc>
      </w:tr>
      <w:tr w:rsidR="007427B2" w:rsidRPr="00354286" w14:paraId="5CB74C84" w14:textId="77777777" w:rsidTr="00921349">
        <w:trPr>
          <w:trHeight w:val="371"/>
        </w:trPr>
        <w:tc>
          <w:tcPr>
            <w:tcW w:w="3738" w:type="pct"/>
            <w:gridSpan w:val="3"/>
          </w:tcPr>
          <w:p w14:paraId="12766E9F" w14:textId="77777777" w:rsidR="007427B2" w:rsidRPr="00354286" w:rsidRDefault="007427B2" w:rsidP="00921349">
            <w:pPr>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Раздел 1. От древней Руси к Российскому государству</w:t>
            </w:r>
          </w:p>
        </w:tc>
        <w:tc>
          <w:tcPr>
            <w:tcW w:w="582" w:type="pct"/>
          </w:tcPr>
          <w:p w14:paraId="647E7C09" w14:textId="77777777" w:rsidR="007427B2" w:rsidRPr="00354286" w:rsidRDefault="007427B2" w:rsidP="00921349">
            <w:pPr>
              <w:spacing w:after="0" w:line="276" w:lineRule="auto"/>
              <w:jc w:val="center"/>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3</w:t>
            </w:r>
          </w:p>
        </w:tc>
        <w:tc>
          <w:tcPr>
            <w:tcW w:w="680" w:type="pct"/>
          </w:tcPr>
          <w:p w14:paraId="636960E6" w14:textId="77777777" w:rsidR="007427B2" w:rsidRPr="00921349" w:rsidRDefault="007427B2" w:rsidP="00921349">
            <w:pPr>
              <w:spacing w:after="0" w:line="276" w:lineRule="auto"/>
              <w:jc w:val="center"/>
              <w:rPr>
                <w:rFonts w:ascii="Times New Roman" w:eastAsia="Times New Roman" w:hAnsi="Times New Roman" w:cs="Times New Roman"/>
                <w:b/>
                <w:bCs/>
                <w:iCs/>
                <w:sz w:val="24"/>
                <w:szCs w:val="24"/>
                <w:lang w:eastAsia="ru-RU"/>
              </w:rPr>
            </w:pPr>
          </w:p>
        </w:tc>
      </w:tr>
      <w:tr w:rsidR="007427B2" w:rsidRPr="00354286" w14:paraId="45F5F33A" w14:textId="77777777" w:rsidTr="00921349">
        <w:trPr>
          <w:trHeight w:val="20"/>
        </w:trPr>
        <w:tc>
          <w:tcPr>
            <w:tcW w:w="630" w:type="pct"/>
            <w:gridSpan w:val="2"/>
            <w:vMerge w:val="restart"/>
          </w:tcPr>
          <w:p w14:paraId="7EFF528B" w14:textId="77777777" w:rsidR="007427B2" w:rsidRPr="00354286" w:rsidRDefault="007427B2" w:rsidP="00921349">
            <w:pPr>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Тема 1.1. Древняя Русь и русские земли в XII—XIV веках</w:t>
            </w:r>
          </w:p>
          <w:p w14:paraId="240EA299" w14:textId="77777777" w:rsidR="007427B2" w:rsidRPr="00354286" w:rsidRDefault="007427B2" w:rsidP="00921349">
            <w:pPr>
              <w:spacing w:after="0" w:line="276" w:lineRule="auto"/>
              <w:rPr>
                <w:rFonts w:ascii="Times New Roman" w:eastAsia="Times New Roman" w:hAnsi="Times New Roman" w:cs="Times New Roman"/>
                <w:sz w:val="24"/>
                <w:szCs w:val="24"/>
                <w:lang w:eastAsia="ru-RU"/>
              </w:rPr>
            </w:pPr>
          </w:p>
        </w:tc>
        <w:tc>
          <w:tcPr>
            <w:tcW w:w="3108" w:type="pct"/>
          </w:tcPr>
          <w:p w14:paraId="6080840C" w14:textId="77777777" w:rsidR="007427B2" w:rsidRPr="00354286" w:rsidRDefault="007427B2" w:rsidP="00921349">
            <w:pPr>
              <w:spacing w:after="0" w:line="276" w:lineRule="auto"/>
              <w:rPr>
                <w:rFonts w:ascii="Times New Roman" w:eastAsia="Times New Roman" w:hAnsi="Times New Roman" w:cs="Times New Roman"/>
                <w:b/>
                <w:bCs/>
                <w:i/>
                <w:sz w:val="24"/>
                <w:szCs w:val="24"/>
                <w:lang w:eastAsia="ru-RU"/>
              </w:rPr>
            </w:pPr>
            <w:r w:rsidRPr="00354286">
              <w:rPr>
                <w:rFonts w:ascii="Times New Roman" w:eastAsia="Times New Roman" w:hAnsi="Times New Roman" w:cs="Times New Roman"/>
                <w:b/>
                <w:bCs/>
                <w:sz w:val="24"/>
                <w:szCs w:val="24"/>
                <w:lang w:eastAsia="ru-RU"/>
              </w:rPr>
              <w:t>Содержание учебного материала</w:t>
            </w:r>
          </w:p>
        </w:tc>
        <w:tc>
          <w:tcPr>
            <w:tcW w:w="582" w:type="pct"/>
            <w:vAlign w:val="center"/>
          </w:tcPr>
          <w:p w14:paraId="3D56B09A" w14:textId="77777777" w:rsidR="007427B2" w:rsidRPr="00354286" w:rsidRDefault="007427B2" w:rsidP="00921349">
            <w:pPr>
              <w:suppressAutoHyphens/>
              <w:spacing w:after="0" w:line="276" w:lineRule="auto"/>
              <w:jc w:val="center"/>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2</w:t>
            </w:r>
          </w:p>
        </w:tc>
        <w:tc>
          <w:tcPr>
            <w:tcW w:w="680" w:type="pct"/>
            <w:vMerge w:val="restart"/>
          </w:tcPr>
          <w:p w14:paraId="41C1E188" w14:textId="4C8E58BC" w:rsidR="007427B2" w:rsidRPr="00921349" w:rsidRDefault="007427B2" w:rsidP="00D51608">
            <w:pPr>
              <w:spacing w:after="0" w:line="276" w:lineRule="auto"/>
              <w:jc w:val="center"/>
              <w:rPr>
                <w:rFonts w:ascii="Times New Roman" w:eastAsia="Times New Roman" w:hAnsi="Times New Roman" w:cs="Times New Roman"/>
                <w:bCs/>
                <w:sz w:val="24"/>
                <w:szCs w:val="24"/>
                <w:lang w:eastAsia="ru-RU"/>
              </w:rPr>
            </w:pPr>
            <w:r w:rsidRPr="00921349">
              <w:rPr>
                <w:rFonts w:ascii="Times New Roman" w:eastAsia="Times New Roman" w:hAnsi="Times New Roman" w:cs="Times New Roman"/>
                <w:bCs/>
                <w:sz w:val="24"/>
                <w:szCs w:val="24"/>
                <w:lang w:eastAsia="ru-RU"/>
              </w:rPr>
              <w:t xml:space="preserve">ОК </w:t>
            </w:r>
            <w:r w:rsidR="00921349">
              <w:rPr>
                <w:rFonts w:ascii="Times New Roman" w:eastAsia="Times New Roman" w:hAnsi="Times New Roman" w:cs="Times New Roman"/>
                <w:bCs/>
                <w:sz w:val="24"/>
                <w:szCs w:val="24"/>
                <w:lang w:eastAsia="ru-RU"/>
              </w:rPr>
              <w:t>0</w:t>
            </w:r>
            <w:r w:rsidRPr="00921349">
              <w:rPr>
                <w:rFonts w:ascii="Times New Roman" w:eastAsia="Times New Roman" w:hAnsi="Times New Roman" w:cs="Times New Roman"/>
                <w:bCs/>
                <w:sz w:val="24"/>
                <w:szCs w:val="24"/>
                <w:lang w:eastAsia="ru-RU"/>
              </w:rPr>
              <w:t xml:space="preserve">2, ОК </w:t>
            </w:r>
            <w:r w:rsidR="00921349">
              <w:rPr>
                <w:rFonts w:ascii="Times New Roman" w:eastAsia="Times New Roman" w:hAnsi="Times New Roman" w:cs="Times New Roman"/>
                <w:bCs/>
                <w:sz w:val="24"/>
                <w:szCs w:val="24"/>
                <w:lang w:eastAsia="ru-RU"/>
              </w:rPr>
              <w:t>0</w:t>
            </w:r>
            <w:r w:rsidRPr="00921349">
              <w:rPr>
                <w:rFonts w:ascii="Times New Roman" w:eastAsia="Times New Roman" w:hAnsi="Times New Roman" w:cs="Times New Roman"/>
                <w:bCs/>
                <w:sz w:val="24"/>
                <w:szCs w:val="24"/>
                <w:lang w:eastAsia="ru-RU"/>
              </w:rPr>
              <w:t xml:space="preserve">5, ОК </w:t>
            </w:r>
            <w:r w:rsidR="00921349">
              <w:rPr>
                <w:rFonts w:ascii="Times New Roman" w:eastAsia="Times New Roman" w:hAnsi="Times New Roman" w:cs="Times New Roman"/>
                <w:bCs/>
                <w:sz w:val="24"/>
                <w:szCs w:val="24"/>
                <w:lang w:eastAsia="ru-RU"/>
              </w:rPr>
              <w:t>0</w:t>
            </w:r>
            <w:r w:rsidRPr="00921349">
              <w:rPr>
                <w:rFonts w:ascii="Times New Roman" w:eastAsia="Times New Roman" w:hAnsi="Times New Roman" w:cs="Times New Roman"/>
                <w:bCs/>
                <w:sz w:val="24"/>
                <w:szCs w:val="24"/>
                <w:lang w:eastAsia="ru-RU"/>
              </w:rPr>
              <w:t>6</w:t>
            </w:r>
          </w:p>
        </w:tc>
      </w:tr>
      <w:tr w:rsidR="007427B2" w:rsidRPr="00354286" w14:paraId="0B726879" w14:textId="77777777" w:rsidTr="00921349">
        <w:trPr>
          <w:trHeight w:val="2256"/>
        </w:trPr>
        <w:tc>
          <w:tcPr>
            <w:tcW w:w="630" w:type="pct"/>
            <w:gridSpan w:val="2"/>
            <w:vMerge/>
          </w:tcPr>
          <w:p w14:paraId="0780C33A" w14:textId="77777777" w:rsidR="007427B2" w:rsidRPr="00354286" w:rsidRDefault="007427B2" w:rsidP="00921349">
            <w:pPr>
              <w:spacing w:after="0" w:line="276" w:lineRule="auto"/>
              <w:rPr>
                <w:rFonts w:ascii="Times New Roman" w:eastAsia="Times New Roman" w:hAnsi="Times New Roman" w:cs="Times New Roman"/>
                <w:i/>
                <w:sz w:val="24"/>
                <w:szCs w:val="24"/>
                <w:lang w:eastAsia="ru-RU"/>
              </w:rPr>
            </w:pPr>
          </w:p>
        </w:tc>
        <w:tc>
          <w:tcPr>
            <w:tcW w:w="3108" w:type="pct"/>
          </w:tcPr>
          <w:p w14:paraId="71CE42A9" w14:textId="77777777" w:rsidR="007427B2" w:rsidRPr="00354286" w:rsidRDefault="007427B2" w:rsidP="00921349">
            <w:pPr>
              <w:spacing w:after="0" w:line="276" w:lineRule="auto"/>
              <w:rPr>
                <w:rFonts w:ascii="Calibri" w:eastAsia="Times New Roman" w:hAnsi="Calibri" w:cs="Times New Roman"/>
                <w:lang w:eastAsia="ru-RU"/>
              </w:rPr>
            </w:pPr>
            <w:r w:rsidRPr="00354286">
              <w:rPr>
                <w:rFonts w:ascii="Times New Roman" w:eastAsia="Times New Roman" w:hAnsi="Times New Roman" w:cs="Times New Roman"/>
                <w:sz w:val="24"/>
                <w:szCs w:val="24"/>
                <w:lang w:eastAsia="ru-RU"/>
              </w:rPr>
              <w:t>Славянский этногенез. Образование Древнерусского государства и его первые князья. Социально-экономические и политические отношения в Древней Руси. Культурное пространство. Формирование системы земель — самостоятельных княжеств. Характеристика основных земель Руси: Владимиро-Суздальская земля, Великий Новгород, Галицко-Волынское княжество. Монгольское нашествие и установление зависимости Руси от ордынских ханов. Отпор агрессии шведских и немецких феодалов в Северо-Западной Руси. Культурное пространство.</w:t>
            </w:r>
          </w:p>
        </w:tc>
        <w:tc>
          <w:tcPr>
            <w:tcW w:w="582" w:type="pct"/>
            <w:vAlign w:val="center"/>
          </w:tcPr>
          <w:p w14:paraId="10E04F40" w14:textId="77777777" w:rsidR="007427B2" w:rsidRPr="00354286" w:rsidRDefault="007427B2" w:rsidP="00921349">
            <w:pPr>
              <w:suppressAutoHyphens/>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80" w:type="pct"/>
            <w:vMerge/>
          </w:tcPr>
          <w:p w14:paraId="084CF57D" w14:textId="77777777" w:rsidR="007427B2" w:rsidRPr="00921349" w:rsidRDefault="007427B2" w:rsidP="00921349">
            <w:pPr>
              <w:spacing w:after="0" w:line="276" w:lineRule="auto"/>
              <w:rPr>
                <w:rFonts w:ascii="Times New Roman" w:eastAsia="Times New Roman" w:hAnsi="Times New Roman" w:cs="Times New Roman"/>
                <w:bCs/>
                <w:sz w:val="24"/>
                <w:szCs w:val="24"/>
                <w:lang w:eastAsia="ru-RU"/>
              </w:rPr>
            </w:pPr>
          </w:p>
        </w:tc>
      </w:tr>
      <w:tr w:rsidR="007427B2" w:rsidRPr="00354286" w14:paraId="30365E6C" w14:textId="77777777" w:rsidTr="00921349">
        <w:trPr>
          <w:trHeight w:val="20"/>
        </w:trPr>
        <w:tc>
          <w:tcPr>
            <w:tcW w:w="630" w:type="pct"/>
            <w:gridSpan w:val="2"/>
            <w:vMerge/>
          </w:tcPr>
          <w:p w14:paraId="3F1E95F1" w14:textId="77777777" w:rsidR="007427B2" w:rsidRPr="00354286" w:rsidRDefault="007427B2" w:rsidP="00921349">
            <w:pPr>
              <w:spacing w:after="0" w:line="276" w:lineRule="auto"/>
              <w:rPr>
                <w:rFonts w:ascii="Times New Roman" w:eastAsia="Times New Roman" w:hAnsi="Times New Roman" w:cs="Times New Roman"/>
                <w:sz w:val="24"/>
                <w:szCs w:val="24"/>
                <w:lang w:eastAsia="ru-RU"/>
              </w:rPr>
            </w:pPr>
          </w:p>
        </w:tc>
        <w:tc>
          <w:tcPr>
            <w:tcW w:w="3108" w:type="pct"/>
          </w:tcPr>
          <w:p w14:paraId="136B09EF" w14:textId="77777777" w:rsidR="007427B2" w:rsidRPr="00354286" w:rsidRDefault="007427B2" w:rsidP="00921349">
            <w:pPr>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r w:rsidRPr="00354286">
              <w:rPr>
                <w:rFonts w:ascii="Times New Roman" w:eastAsia="Times New Roman" w:hAnsi="Times New Roman" w:cs="Times New Roman"/>
                <w:b/>
                <w:bCs/>
                <w:sz w:val="24"/>
                <w:szCs w:val="24"/>
                <w:vertAlign w:val="superscript"/>
                <w:lang w:eastAsia="ru-RU"/>
              </w:rPr>
              <w:footnoteReference w:id="26"/>
            </w:r>
          </w:p>
        </w:tc>
        <w:tc>
          <w:tcPr>
            <w:tcW w:w="582" w:type="pct"/>
            <w:vAlign w:val="center"/>
          </w:tcPr>
          <w:p w14:paraId="0C68BEF7" w14:textId="77777777" w:rsidR="007427B2" w:rsidRPr="00354286" w:rsidRDefault="007427B2" w:rsidP="00921349">
            <w:pPr>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w:t>
            </w:r>
          </w:p>
        </w:tc>
        <w:tc>
          <w:tcPr>
            <w:tcW w:w="680" w:type="pct"/>
            <w:vMerge/>
          </w:tcPr>
          <w:p w14:paraId="2972B27E" w14:textId="77777777" w:rsidR="007427B2" w:rsidRPr="00921349" w:rsidRDefault="007427B2" w:rsidP="00921349">
            <w:pPr>
              <w:spacing w:after="0" w:line="276" w:lineRule="auto"/>
              <w:rPr>
                <w:rFonts w:ascii="Times New Roman" w:eastAsia="Times New Roman" w:hAnsi="Times New Roman" w:cs="Times New Roman"/>
                <w:bCs/>
                <w:sz w:val="24"/>
                <w:szCs w:val="24"/>
                <w:lang w:eastAsia="ru-RU"/>
              </w:rPr>
            </w:pPr>
          </w:p>
        </w:tc>
      </w:tr>
      <w:tr w:rsidR="007427B2" w:rsidRPr="00354286" w14:paraId="39B43C56" w14:textId="77777777" w:rsidTr="00921349">
        <w:trPr>
          <w:trHeight w:val="440"/>
        </w:trPr>
        <w:tc>
          <w:tcPr>
            <w:tcW w:w="630" w:type="pct"/>
            <w:gridSpan w:val="2"/>
            <w:vMerge w:val="restart"/>
          </w:tcPr>
          <w:p w14:paraId="30D11620" w14:textId="77777777" w:rsidR="007427B2" w:rsidRPr="00354286" w:rsidRDefault="007427B2" w:rsidP="00921349">
            <w:pPr>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Тема 1.2 Русские земли на пути к объединению в XIV—XV веках</w:t>
            </w:r>
          </w:p>
        </w:tc>
        <w:tc>
          <w:tcPr>
            <w:tcW w:w="3108" w:type="pct"/>
          </w:tcPr>
          <w:p w14:paraId="604A88A3" w14:textId="77777777" w:rsidR="007427B2" w:rsidRPr="00354286" w:rsidRDefault="007427B2" w:rsidP="00921349">
            <w:pPr>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2668CC34" w14:textId="77777777" w:rsidR="007427B2" w:rsidRPr="00354286" w:rsidRDefault="007427B2" w:rsidP="00921349">
            <w:pPr>
              <w:spacing w:after="0" w:line="276" w:lineRule="auto"/>
              <w:jc w:val="center"/>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1</w:t>
            </w:r>
          </w:p>
        </w:tc>
        <w:tc>
          <w:tcPr>
            <w:tcW w:w="680" w:type="pct"/>
            <w:vMerge/>
          </w:tcPr>
          <w:p w14:paraId="1D6EAB74" w14:textId="77777777" w:rsidR="007427B2" w:rsidRPr="00921349" w:rsidRDefault="007427B2" w:rsidP="00921349">
            <w:pPr>
              <w:spacing w:after="0" w:line="276" w:lineRule="auto"/>
              <w:jc w:val="center"/>
              <w:rPr>
                <w:rFonts w:ascii="Times New Roman" w:eastAsia="Times New Roman" w:hAnsi="Times New Roman" w:cs="Times New Roman"/>
                <w:bCs/>
                <w:sz w:val="24"/>
                <w:szCs w:val="24"/>
                <w:lang w:eastAsia="ru-RU"/>
              </w:rPr>
            </w:pPr>
          </w:p>
        </w:tc>
      </w:tr>
      <w:tr w:rsidR="007427B2" w:rsidRPr="00354286" w14:paraId="225D9EA5" w14:textId="77777777" w:rsidTr="00921349">
        <w:trPr>
          <w:trHeight w:val="20"/>
        </w:trPr>
        <w:tc>
          <w:tcPr>
            <w:tcW w:w="630" w:type="pct"/>
            <w:gridSpan w:val="2"/>
            <w:vMerge/>
          </w:tcPr>
          <w:p w14:paraId="527B75C0" w14:textId="77777777" w:rsidR="007427B2" w:rsidRPr="00354286" w:rsidRDefault="007427B2" w:rsidP="00921349">
            <w:pPr>
              <w:spacing w:after="0" w:line="276" w:lineRule="auto"/>
              <w:rPr>
                <w:rFonts w:ascii="Times New Roman" w:eastAsia="Times New Roman" w:hAnsi="Times New Roman" w:cs="Times New Roman"/>
                <w:b/>
                <w:bCs/>
                <w:sz w:val="24"/>
                <w:szCs w:val="24"/>
                <w:lang w:eastAsia="ru-RU"/>
              </w:rPr>
            </w:pPr>
          </w:p>
        </w:tc>
        <w:tc>
          <w:tcPr>
            <w:tcW w:w="3108" w:type="pct"/>
          </w:tcPr>
          <w:p w14:paraId="65611DAA"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Образование Московского княжества и политика московских князей. Формирование единого Русского государства в XV веке. Культура XIV—XV веков.</w:t>
            </w:r>
          </w:p>
        </w:tc>
        <w:tc>
          <w:tcPr>
            <w:tcW w:w="582" w:type="pct"/>
            <w:vAlign w:val="center"/>
          </w:tcPr>
          <w:p w14:paraId="59BBF792" w14:textId="77777777" w:rsidR="007427B2" w:rsidRPr="00354286" w:rsidRDefault="007427B2" w:rsidP="00921349">
            <w:pPr>
              <w:spacing w:after="0" w:line="276" w:lineRule="auto"/>
              <w:jc w:val="center"/>
              <w:rPr>
                <w:rFonts w:ascii="Times New Roman" w:eastAsia="Times New Roman" w:hAnsi="Times New Roman" w:cs="Times New Roman"/>
                <w:sz w:val="24"/>
                <w:szCs w:val="24"/>
                <w:lang w:eastAsia="ru-RU"/>
              </w:rPr>
            </w:pPr>
            <w:r w:rsidRPr="0065676E">
              <w:rPr>
                <w:rFonts w:ascii="Times New Roman" w:eastAsia="Times New Roman" w:hAnsi="Times New Roman" w:cs="Times New Roman"/>
                <w:sz w:val="24"/>
                <w:szCs w:val="24"/>
                <w:lang w:eastAsia="ru-RU"/>
              </w:rPr>
              <w:t>1</w:t>
            </w:r>
          </w:p>
        </w:tc>
        <w:tc>
          <w:tcPr>
            <w:tcW w:w="680" w:type="pct"/>
            <w:vMerge/>
          </w:tcPr>
          <w:p w14:paraId="1B157CB3" w14:textId="77777777" w:rsidR="007427B2" w:rsidRPr="00921349" w:rsidRDefault="007427B2" w:rsidP="00921349">
            <w:pPr>
              <w:spacing w:after="0" w:line="276" w:lineRule="auto"/>
              <w:rPr>
                <w:rFonts w:ascii="Times New Roman" w:eastAsia="Times New Roman" w:hAnsi="Times New Roman" w:cs="Times New Roman"/>
                <w:b/>
                <w:bCs/>
                <w:sz w:val="24"/>
                <w:szCs w:val="24"/>
                <w:lang w:eastAsia="ru-RU"/>
              </w:rPr>
            </w:pPr>
          </w:p>
        </w:tc>
      </w:tr>
      <w:tr w:rsidR="007427B2" w:rsidRPr="00354286" w14:paraId="793E2A3D" w14:textId="77777777" w:rsidTr="00921349">
        <w:trPr>
          <w:trHeight w:val="20"/>
        </w:trPr>
        <w:tc>
          <w:tcPr>
            <w:tcW w:w="630" w:type="pct"/>
            <w:gridSpan w:val="2"/>
            <w:vMerge/>
          </w:tcPr>
          <w:p w14:paraId="7C9BDB95" w14:textId="77777777" w:rsidR="007427B2" w:rsidRPr="00354286" w:rsidRDefault="007427B2" w:rsidP="00921349">
            <w:pPr>
              <w:spacing w:after="0" w:line="276" w:lineRule="auto"/>
              <w:rPr>
                <w:rFonts w:ascii="Times New Roman" w:eastAsia="Times New Roman" w:hAnsi="Times New Roman" w:cs="Times New Roman"/>
                <w:b/>
                <w:bCs/>
                <w:sz w:val="24"/>
                <w:szCs w:val="24"/>
                <w:lang w:eastAsia="ru-RU"/>
              </w:rPr>
            </w:pPr>
          </w:p>
        </w:tc>
        <w:tc>
          <w:tcPr>
            <w:tcW w:w="3108" w:type="pct"/>
          </w:tcPr>
          <w:p w14:paraId="0243D373" w14:textId="77777777" w:rsidR="007427B2" w:rsidRPr="00354286" w:rsidRDefault="007427B2" w:rsidP="00921349">
            <w:pPr>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Самостоятельная работа обучающихся </w:t>
            </w:r>
          </w:p>
        </w:tc>
        <w:tc>
          <w:tcPr>
            <w:tcW w:w="582" w:type="pct"/>
            <w:vAlign w:val="center"/>
          </w:tcPr>
          <w:p w14:paraId="7F13A10A" w14:textId="77777777" w:rsidR="007427B2" w:rsidRPr="00354286" w:rsidRDefault="007427B2" w:rsidP="00921349">
            <w:pPr>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w:t>
            </w:r>
          </w:p>
        </w:tc>
        <w:tc>
          <w:tcPr>
            <w:tcW w:w="680" w:type="pct"/>
            <w:vMerge/>
          </w:tcPr>
          <w:p w14:paraId="2F15FAAA" w14:textId="77777777" w:rsidR="007427B2" w:rsidRPr="00921349" w:rsidRDefault="007427B2" w:rsidP="00921349">
            <w:pPr>
              <w:spacing w:after="0" w:line="276" w:lineRule="auto"/>
              <w:rPr>
                <w:rFonts w:ascii="Times New Roman" w:eastAsia="Times New Roman" w:hAnsi="Times New Roman" w:cs="Times New Roman"/>
                <w:b/>
                <w:bCs/>
                <w:sz w:val="24"/>
                <w:szCs w:val="24"/>
                <w:lang w:eastAsia="ru-RU"/>
              </w:rPr>
            </w:pPr>
          </w:p>
        </w:tc>
      </w:tr>
      <w:tr w:rsidR="007427B2" w:rsidRPr="00354286" w14:paraId="0FC5B87D" w14:textId="77777777" w:rsidTr="00921349">
        <w:tc>
          <w:tcPr>
            <w:tcW w:w="3738" w:type="pct"/>
            <w:gridSpan w:val="3"/>
          </w:tcPr>
          <w:p w14:paraId="60E7683C"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Раздел 2. Россия в XVI—XVII веках: от великого княжества к царству</w:t>
            </w:r>
          </w:p>
        </w:tc>
        <w:tc>
          <w:tcPr>
            <w:tcW w:w="582" w:type="pct"/>
            <w:vAlign w:val="center"/>
          </w:tcPr>
          <w:p w14:paraId="2896AC3A" w14:textId="77777777" w:rsidR="007427B2" w:rsidRPr="00354286" w:rsidRDefault="007427B2" w:rsidP="00921349">
            <w:pPr>
              <w:spacing w:after="0" w:line="276" w:lineRule="auto"/>
              <w:jc w:val="center"/>
              <w:rPr>
                <w:rFonts w:ascii="Times New Roman" w:eastAsia="Times New Roman" w:hAnsi="Times New Roman" w:cs="Times New Roman"/>
                <w:b/>
                <w:iCs/>
                <w:sz w:val="24"/>
                <w:szCs w:val="24"/>
                <w:lang w:eastAsia="ru-RU"/>
              </w:rPr>
            </w:pPr>
            <w:r w:rsidRPr="00354286">
              <w:rPr>
                <w:rFonts w:ascii="Times New Roman" w:eastAsia="Times New Roman" w:hAnsi="Times New Roman" w:cs="Times New Roman"/>
                <w:b/>
                <w:iCs/>
                <w:sz w:val="24"/>
                <w:szCs w:val="24"/>
                <w:lang w:eastAsia="ru-RU"/>
              </w:rPr>
              <w:t>4</w:t>
            </w:r>
          </w:p>
        </w:tc>
        <w:tc>
          <w:tcPr>
            <w:tcW w:w="680" w:type="pct"/>
            <w:vMerge/>
          </w:tcPr>
          <w:p w14:paraId="3759EC29"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58580DEF" w14:textId="77777777" w:rsidTr="00921349">
        <w:trPr>
          <w:trHeight w:val="165"/>
        </w:trPr>
        <w:tc>
          <w:tcPr>
            <w:tcW w:w="622" w:type="pct"/>
            <w:vMerge w:val="restart"/>
          </w:tcPr>
          <w:p w14:paraId="2F4353DA"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Тема 2.1 Россия в XVI веке</w:t>
            </w:r>
          </w:p>
        </w:tc>
        <w:tc>
          <w:tcPr>
            <w:tcW w:w="3115" w:type="pct"/>
            <w:gridSpan w:val="2"/>
          </w:tcPr>
          <w:p w14:paraId="44F48DC3"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74EF5B30" w14:textId="77777777" w:rsidR="007427B2" w:rsidRPr="00354286" w:rsidRDefault="007427B2" w:rsidP="00921349">
            <w:pPr>
              <w:spacing w:after="0" w:line="276" w:lineRule="auto"/>
              <w:jc w:val="center"/>
              <w:rPr>
                <w:rFonts w:ascii="Times New Roman" w:eastAsia="Times New Roman" w:hAnsi="Times New Roman" w:cs="Times New Roman"/>
                <w:iCs/>
                <w:sz w:val="24"/>
                <w:szCs w:val="24"/>
                <w:lang w:eastAsia="ru-RU"/>
              </w:rPr>
            </w:pPr>
            <w:r w:rsidRPr="00354286">
              <w:rPr>
                <w:rFonts w:ascii="Times New Roman" w:eastAsia="Times New Roman" w:hAnsi="Times New Roman" w:cs="Times New Roman"/>
                <w:iCs/>
                <w:sz w:val="24"/>
                <w:szCs w:val="24"/>
                <w:lang w:eastAsia="ru-RU"/>
              </w:rPr>
              <w:t>1</w:t>
            </w:r>
          </w:p>
        </w:tc>
        <w:tc>
          <w:tcPr>
            <w:tcW w:w="680" w:type="pct"/>
            <w:vMerge/>
          </w:tcPr>
          <w:p w14:paraId="1D8A291D"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78FF2AAA" w14:textId="77777777" w:rsidTr="00921349">
        <w:trPr>
          <w:trHeight w:val="165"/>
        </w:trPr>
        <w:tc>
          <w:tcPr>
            <w:tcW w:w="622" w:type="pct"/>
            <w:vMerge/>
          </w:tcPr>
          <w:p w14:paraId="451B5FD8"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4638A906"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Россия в первой половине XVI века. Реформы Избранной рады. Опричнина. Внешняя политика Ивана Грозного. Культура XVI века</w:t>
            </w:r>
          </w:p>
        </w:tc>
        <w:tc>
          <w:tcPr>
            <w:tcW w:w="582" w:type="pct"/>
            <w:vAlign w:val="center"/>
          </w:tcPr>
          <w:p w14:paraId="06B936EE" w14:textId="77777777" w:rsidR="007427B2" w:rsidRPr="00354286" w:rsidRDefault="007427B2" w:rsidP="00921349">
            <w:pPr>
              <w:spacing w:after="0" w:line="276" w:lineRule="auto"/>
              <w:jc w:val="center"/>
              <w:rPr>
                <w:rFonts w:ascii="Times New Roman" w:eastAsia="Times New Roman" w:hAnsi="Times New Roman" w:cs="Times New Roman"/>
                <w:iCs/>
                <w:sz w:val="24"/>
                <w:szCs w:val="24"/>
                <w:lang w:val="en-US" w:eastAsia="ru-RU"/>
              </w:rPr>
            </w:pPr>
            <w:r w:rsidRPr="00354286">
              <w:rPr>
                <w:rFonts w:ascii="Times New Roman" w:eastAsia="Times New Roman" w:hAnsi="Times New Roman" w:cs="Times New Roman"/>
                <w:iCs/>
                <w:sz w:val="24"/>
                <w:szCs w:val="24"/>
                <w:lang w:val="en-US" w:eastAsia="ru-RU"/>
              </w:rPr>
              <w:t>1</w:t>
            </w:r>
          </w:p>
        </w:tc>
        <w:tc>
          <w:tcPr>
            <w:tcW w:w="680" w:type="pct"/>
            <w:vMerge/>
          </w:tcPr>
          <w:p w14:paraId="0A7D0395"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5E41EC88" w14:textId="77777777" w:rsidTr="00921349">
        <w:trPr>
          <w:trHeight w:val="165"/>
        </w:trPr>
        <w:tc>
          <w:tcPr>
            <w:tcW w:w="622" w:type="pct"/>
            <w:vMerge/>
          </w:tcPr>
          <w:p w14:paraId="7014BD28"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66A99C0B"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13D43D39" w14:textId="77777777" w:rsidR="007427B2" w:rsidRPr="00354286" w:rsidRDefault="007427B2" w:rsidP="00921349">
            <w:pPr>
              <w:spacing w:after="0" w:line="276" w:lineRule="auto"/>
              <w:rPr>
                <w:rFonts w:ascii="Times New Roman" w:eastAsia="Times New Roman" w:hAnsi="Times New Roman" w:cs="Times New Roman"/>
                <w:iCs/>
                <w:sz w:val="24"/>
                <w:szCs w:val="24"/>
                <w:lang w:eastAsia="ru-RU"/>
              </w:rPr>
            </w:pPr>
          </w:p>
        </w:tc>
        <w:tc>
          <w:tcPr>
            <w:tcW w:w="680" w:type="pct"/>
            <w:vMerge/>
          </w:tcPr>
          <w:p w14:paraId="503D6469"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2B13861F" w14:textId="77777777" w:rsidTr="00921349">
        <w:trPr>
          <w:trHeight w:val="165"/>
        </w:trPr>
        <w:tc>
          <w:tcPr>
            <w:tcW w:w="622" w:type="pct"/>
            <w:vMerge w:val="restart"/>
          </w:tcPr>
          <w:p w14:paraId="221BF5D3"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Тема 2.2 Смута в России</w:t>
            </w:r>
          </w:p>
        </w:tc>
        <w:tc>
          <w:tcPr>
            <w:tcW w:w="3115" w:type="pct"/>
            <w:gridSpan w:val="2"/>
          </w:tcPr>
          <w:p w14:paraId="25B26005"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471A546A" w14:textId="77777777" w:rsidR="007427B2" w:rsidRPr="00354286" w:rsidRDefault="007427B2" w:rsidP="00921349">
            <w:pPr>
              <w:spacing w:after="0" w:line="276" w:lineRule="auto"/>
              <w:jc w:val="center"/>
              <w:rPr>
                <w:rFonts w:ascii="Times New Roman" w:eastAsia="Times New Roman" w:hAnsi="Times New Roman" w:cs="Times New Roman"/>
                <w:iCs/>
                <w:sz w:val="24"/>
                <w:szCs w:val="24"/>
                <w:lang w:eastAsia="ru-RU"/>
              </w:rPr>
            </w:pPr>
            <w:r w:rsidRPr="00354286">
              <w:rPr>
                <w:rFonts w:ascii="Times New Roman" w:eastAsia="Times New Roman" w:hAnsi="Times New Roman" w:cs="Times New Roman"/>
                <w:iCs/>
                <w:sz w:val="24"/>
                <w:szCs w:val="24"/>
                <w:lang w:eastAsia="ru-RU"/>
              </w:rPr>
              <w:t>1</w:t>
            </w:r>
          </w:p>
        </w:tc>
        <w:tc>
          <w:tcPr>
            <w:tcW w:w="680" w:type="pct"/>
            <w:vMerge/>
          </w:tcPr>
          <w:p w14:paraId="582553FA"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5D384967" w14:textId="77777777" w:rsidTr="00921349">
        <w:trPr>
          <w:trHeight w:val="165"/>
        </w:trPr>
        <w:tc>
          <w:tcPr>
            <w:tcW w:w="622" w:type="pct"/>
            <w:vMerge/>
          </w:tcPr>
          <w:p w14:paraId="270D271C"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3EA21A77"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Причины и сущность Смуты. Характеристика основных этапов Смуты. Воцарение династии Романовых и завершение Смуты</w:t>
            </w:r>
          </w:p>
        </w:tc>
        <w:tc>
          <w:tcPr>
            <w:tcW w:w="582" w:type="pct"/>
            <w:vAlign w:val="center"/>
          </w:tcPr>
          <w:p w14:paraId="6BDE1108" w14:textId="77777777" w:rsidR="007427B2" w:rsidRPr="00354286" w:rsidRDefault="007427B2" w:rsidP="00921349">
            <w:pPr>
              <w:spacing w:after="0" w:line="276" w:lineRule="auto"/>
              <w:jc w:val="center"/>
              <w:rPr>
                <w:rFonts w:ascii="Times New Roman" w:eastAsia="Times New Roman" w:hAnsi="Times New Roman" w:cs="Times New Roman"/>
                <w:iCs/>
                <w:sz w:val="24"/>
                <w:szCs w:val="24"/>
                <w:lang w:val="en-US" w:eastAsia="ru-RU"/>
              </w:rPr>
            </w:pPr>
            <w:r w:rsidRPr="00354286">
              <w:rPr>
                <w:rFonts w:ascii="Times New Roman" w:eastAsia="Times New Roman" w:hAnsi="Times New Roman" w:cs="Times New Roman"/>
                <w:iCs/>
                <w:sz w:val="24"/>
                <w:szCs w:val="24"/>
                <w:lang w:val="en-US" w:eastAsia="ru-RU"/>
              </w:rPr>
              <w:t>1</w:t>
            </w:r>
          </w:p>
        </w:tc>
        <w:tc>
          <w:tcPr>
            <w:tcW w:w="680" w:type="pct"/>
            <w:vMerge/>
          </w:tcPr>
          <w:p w14:paraId="41405CE3"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6B42E456" w14:textId="77777777" w:rsidTr="00921349">
        <w:trPr>
          <w:trHeight w:val="165"/>
        </w:trPr>
        <w:tc>
          <w:tcPr>
            <w:tcW w:w="622" w:type="pct"/>
            <w:vMerge/>
          </w:tcPr>
          <w:p w14:paraId="5364E58F"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60C7836D"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6109DCB0" w14:textId="77777777" w:rsidR="007427B2" w:rsidRPr="00354286" w:rsidRDefault="007427B2" w:rsidP="00921349">
            <w:pPr>
              <w:spacing w:after="0" w:line="276" w:lineRule="auto"/>
              <w:rPr>
                <w:rFonts w:ascii="Times New Roman" w:eastAsia="Times New Roman" w:hAnsi="Times New Roman" w:cs="Times New Roman"/>
                <w:iCs/>
                <w:sz w:val="24"/>
                <w:szCs w:val="24"/>
                <w:lang w:eastAsia="ru-RU"/>
              </w:rPr>
            </w:pPr>
          </w:p>
        </w:tc>
        <w:tc>
          <w:tcPr>
            <w:tcW w:w="680" w:type="pct"/>
            <w:vMerge/>
          </w:tcPr>
          <w:p w14:paraId="526441F3"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169DDA21" w14:textId="77777777" w:rsidTr="00921349">
        <w:trPr>
          <w:trHeight w:val="381"/>
        </w:trPr>
        <w:tc>
          <w:tcPr>
            <w:tcW w:w="622" w:type="pct"/>
            <w:vMerge w:val="restart"/>
          </w:tcPr>
          <w:p w14:paraId="003EA803"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Тема 2.3 Россия в XVII веке</w:t>
            </w:r>
          </w:p>
        </w:tc>
        <w:tc>
          <w:tcPr>
            <w:tcW w:w="3115" w:type="pct"/>
            <w:gridSpan w:val="2"/>
          </w:tcPr>
          <w:p w14:paraId="7EC03CCC"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2FE969C7" w14:textId="77777777" w:rsidR="007427B2" w:rsidRPr="00354286" w:rsidRDefault="007427B2" w:rsidP="00921349">
            <w:pPr>
              <w:spacing w:after="0" w:line="276" w:lineRule="auto"/>
              <w:jc w:val="center"/>
              <w:rPr>
                <w:rFonts w:ascii="Times New Roman" w:eastAsia="Times New Roman" w:hAnsi="Times New Roman" w:cs="Times New Roman"/>
                <w:iCs/>
                <w:sz w:val="24"/>
                <w:szCs w:val="24"/>
                <w:lang w:eastAsia="ru-RU"/>
              </w:rPr>
            </w:pPr>
            <w:r w:rsidRPr="00354286">
              <w:rPr>
                <w:rFonts w:ascii="Times New Roman" w:eastAsia="Times New Roman" w:hAnsi="Times New Roman" w:cs="Times New Roman"/>
                <w:iCs/>
                <w:sz w:val="24"/>
                <w:szCs w:val="24"/>
                <w:lang w:eastAsia="ru-RU"/>
              </w:rPr>
              <w:t>2</w:t>
            </w:r>
          </w:p>
        </w:tc>
        <w:tc>
          <w:tcPr>
            <w:tcW w:w="680" w:type="pct"/>
            <w:vMerge/>
          </w:tcPr>
          <w:p w14:paraId="288BCF56"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701E10DB" w14:textId="77777777" w:rsidTr="00921349">
        <w:trPr>
          <w:trHeight w:val="165"/>
        </w:trPr>
        <w:tc>
          <w:tcPr>
            <w:tcW w:w="622" w:type="pct"/>
            <w:vMerge/>
          </w:tcPr>
          <w:p w14:paraId="40C5ED32"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04295C67"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Социально-экономическое развитие и государственное управление при первых Романовых. Церковный раскол и социальные движения XVII века. Внешняя политика России. Культура XVII века</w:t>
            </w:r>
          </w:p>
        </w:tc>
        <w:tc>
          <w:tcPr>
            <w:tcW w:w="582" w:type="pct"/>
            <w:vAlign w:val="center"/>
          </w:tcPr>
          <w:p w14:paraId="41CA889A" w14:textId="77777777" w:rsidR="007427B2" w:rsidRPr="00354286" w:rsidRDefault="007427B2" w:rsidP="00921349">
            <w:pPr>
              <w:spacing w:after="0" w:line="276" w:lineRule="auto"/>
              <w:jc w:val="center"/>
              <w:rPr>
                <w:rFonts w:ascii="Times New Roman" w:eastAsia="Times New Roman" w:hAnsi="Times New Roman" w:cs="Times New Roman"/>
                <w:iCs/>
                <w:sz w:val="24"/>
                <w:szCs w:val="24"/>
                <w:lang w:val="en-US" w:eastAsia="ru-RU"/>
              </w:rPr>
            </w:pPr>
            <w:r w:rsidRPr="00354286">
              <w:rPr>
                <w:rFonts w:ascii="Times New Roman" w:eastAsia="Times New Roman" w:hAnsi="Times New Roman" w:cs="Times New Roman"/>
                <w:iCs/>
                <w:sz w:val="24"/>
                <w:szCs w:val="24"/>
                <w:lang w:val="en-US" w:eastAsia="ru-RU"/>
              </w:rPr>
              <w:t>2</w:t>
            </w:r>
          </w:p>
        </w:tc>
        <w:tc>
          <w:tcPr>
            <w:tcW w:w="680" w:type="pct"/>
            <w:vMerge/>
          </w:tcPr>
          <w:p w14:paraId="11E743BB"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40079364" w14:textId="77777777" w:rsidTr="00921349">
        <w:trPr>
          <w:trHeight w:val="165"/>
        </w:trPr>
        <w:tc>
          <w:tcPr>
            <w:tcW w:w="622" w:type="pct"/>
            <w:vMerge/>
          </w:tcPr>
          <w:p w14:paraId="4C799D0A"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708A6FA8"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09EA76DF" w14:textId="77777777" w:rsidR="007427B2" w:rsidRPr="00354286" w:rsidRDefault="007427B2" w:rsidP="00921349">
            <w:pPr>
              <w:spacing w:after="0" w:line="276" w:lineRule="auto"/>
              <w:rPr>
                <w:rFonts w:ascii="Times New Roman" w:eastAsia="Times New Roman" w:hAnsi="Times New Roman" w:cs="Times New Roman"/>
                <w:iCs/>
                <w:sz w:val="24"/>
                <w:szCs w:val="24"/>
                <w:lang w:eastAsia="ru-RU"/>
              </w:rPr>
            </w:pPr>
          </w:p>
        </w:tc>
        <w:tc>
          <w:tcPr>
            <w:tcW w:w="680" w:type="pct"/>
            <w:vMerge/>
          </w:tcPr>
          <w:p w14:paraId="02DEFFCA"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5134DCEA" w14:textId="77777777" w:rsidTr="00921349">
        <w:tc>
          <w:tcPr>
            <w:tcW w:w="3738" w:type="pct"/>
            <w:gridSpan w:val="3"/>
          </w:tcPr>
          <w:p w14:paraId="7DAE4735" w14:textId="77777777" w:rsidR="007427B2" w:rsidRPr="00354286" w:rsidRDefault="007427B2" w:rsidP="00921349">
            <w:pPr>
              <w:suppressAutoHyphens/>
              <w:spacing w:after="0" w:line="276" w:lineRule="auto"/>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bCs/>
                <w:sz w:val="24"/>
                <w:szCs w:val="24"/>
                <w:lang w:eastAsia="ru-RU"/>
              </w:rPr>
              <w:t>Раздел 3. Россия в конце XVII – XVIII веке: от царства к империи</w:t>
            </w:r>
          </w:p>
        </w:tc>
        <w:tc>
          <w:tcPr>
            <w:tcW w:w="582" w:type="pct"/>
            <w:vAlign w:val="center"/>
          </w:tcPr>
          <w:p w14:paraId="21EEB1F8" w14:textId="77777777" w:rsidR="007427B2" w:rsidRPr="00354286" w:rsidRDefault="007427B2" w:rsidP="00921349">
            <w:pPr>
              <w:spacing w:after="0" w:line="276" w:lineRule="auto"/>
              <w:jc w:val="center"/>
              <w:rPr>
                <w:rFonts w:ascii="Times New Roman" w:eastAsia="Times New Roman" w:hAnsi="Times New Roman" w:cs="Times New Roman"/>
                <w:b/>
                <w:iCs/>
                <w:sz w:val="24"/>
                <w:szCs w:val="24"/>
                <w:lang w:eastAsia="ru-RU"/>
              </w:rPr>
            </w:pPr>
            <w:r w:rsidRPr="00354286">
              <w:rPr>
                <w:rFonts w:ascii="Times New Roman" w:eastAsia="Times New Roman" w:hAnsi="Times New Roman" w:cs="Times New Roman"/>
                <w:b/>
                <w:iCs/>
                <w:sz w:val="24"/>
                <w:szCs w:val="24"/>
                <w:lang w:eastAsia="ru-RU"/>
              </w:rPr>
              <w:t>5</w:t>
            </w:r>
          </w:p>
        </w:tc>
        <w:tc>
          <w:tcPr>
            <w:tcW w:w="680" w:type="pct"/>
            <w:vMerge/>
          </w:tcPr>
          <w:p w14:paraId="5D2E385B"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34AFECED" w14:textId="77777777" w:rsidTr="00921349">
        <w:trPr>
          <w:trHeight w:val="360"/>
        </w:trPr>
        <w:tc>
          <w:tcPr>
            <w:tcW w:w="622" w:type="pct"/>
            <w:vMerge w:val="restart"/>
          </w:tcPr>
          <w:p w14:paraId="740BDF63"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Тема 3.1 Эпоха Петровских реформ</w:t>
            </w:r>
          </w:p>
        </w:tc>
        <w:tc>
          <w:tcPr>
            <w:tcW w:w="3115" w:type="pct"/>
            <w:gridSpan w:val="2"/>
          </w:tcPr>
          <w:p w14:paraId="0685C5C4"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550099CA"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2</w:t>
            </w:r>
          </w:p>
        </w:tc>
        <w:tc>
          <w:tcPr>
            <w:tcW w:w="680" w:type="pct"/>
            <w:vMerge/>
          </w:tcPr>
          <w:p w14:paraId="1318ACF5"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0670E293" w14:textId="77777777" w:rsidTr="00921349">
        <w:trPr>
          <w:trHeight w:val="360"/>
        </w:trPr>
        <w:tc>
          <w:tcPr>
            <w:tcW w:w="622" w:type="pct"/>
            <w:vMerge/>
          </w:tcPr>
          <w:p w14:paraId="5C21033B"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7985E50B"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Предпосылки преобразований Петра I. Северная война и военные реформы. Реформы Петра I в экономической, социальной и государственно-административной сферах. Культура и быт петровского времени</w:t>
            </w:r>
          </w:p>
        </w:tc>
        <w:tc>
          <w:tcPr>
            <w:tcW w:w="582" w:type="pct"/>
            <w:vAlign w:val="center"/>
          </w:tcPr>
          <w:p w14:paraId="20B0C571"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val="en-US" w:eastAsia="ru-RU"/>
              </w:rPr>
            </w:pPr>
            <w:r w:rsidRPr="00354286">
              <w:rPr>
                <w:rFonts w:ascii="Times New Roman" w:eastAsia="Times New Roman" w:hAnsi="Times New Roman" w:cs="Times New Roman"/>
                <w:bCs/>
                <w:iCs/>
                <w:sz w:val="24"/>
                <w:szCs w:val="24"/>
                <w:lang w:val="en-US" w:eastAsia="ru-RU"/>
              </w:rPr>
              <w:t>2</w:t>
            </w:r>
          </w:p>
        </w:tc>
        <w:tc>
          <w:tcPr>
            <w:tcW w:w="680" w:type="pct"/>
            <w:vMerge/>
          </w:tcPr>
          <w:p w14:paraId="38935000"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5800FB1F" w14:textId="77777777" w:rsidTr="00921349">
        <w:trPr>
          <w:trHeight w:val="360"/>
        </w:trPr>
        <w:tc>
          <w:tcPr>
            <w:tcW w:w="622" w:type="pct"/>
            <w:vMerge/>
          </w:tcPr>
          <w:p w14:paraId="33B0DB53"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22DAC24A"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3D5C6122" w14:textId="77777777" w:rsidR="007427B2" w:rsidRPr="00354286" w:rsidRDefault="007427B2" w:rsidP="00921349">
            <w:pPr>
              <w:spacing w:after="0" w:line="276" w:lineRule="auto"/>
              <w:jc w:val="center"/>
              <w:rPr>
                <w:rFonts w:ascii="Times New Roman" w:eastAsia="Times New Roman" w:hAnsi="Times New Roman" w:cs="Times New Roman"/>
                <w:b/>
                <w:i/>
                <w:sz w:val="24"/>
                <w:szCs w:val="24"/>
                <w:lang w:eastAsia="ru-RU"/>
              </w:rPr>
            </w:pPr>
          </w:p>
        </w:tc>
        <w:tc>
          <w:tcPr>
            <w:tcW w:w="680" w:type="pct"/>
            <w:vMerge/>
          </w:tcPr>
          <w:p w14:paraId="1C071D6F"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5D1D8F6C" w14:textId="77777777" w:rsidTr="00921349">
        <w:trPr>
          <w:trHeight w:val="454"/>
        </w:trPr>
        <w:tc>
          <w:tcPr>
            <w:tcW w:w="622" w:type="pct"/>
            <w:vMerge w:val="restart"/>
          </w:tcPr>
          <w:p w14:paraId="38AEBF43"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Тема 3.2 После Петра Великого: эпоха дворцовых переворотов</w:t>
            </w:r>
          </w:p>
        </w:tc>
        <w:tc>
          <w:tcPr>
            <w:tcW w:w="3115" w:type="pct"/>
            <w:gridSpan w:val="2"/>
          </w:tcPr>
          <w:p w14:paraId="22EC2F81"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59E72A40"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1</w:t>
            </w:r>
          </w:p>
        </w:tc>
        <w:tc>
          <w:tcPr>
            <w:tcW w:w="680" w:type="pct"/>
            <w:vMerge/>
          </w:tcPr>
          <w:p w14:paraId="144CB08B"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7F04B03D" w14:textId="77777777" w:rsidTr="00921349">
        <w:trPr>
          <w:trHeight w:val="650"/>
        </w:trPr>
        <w:tc>
          <w:tcPr>
            <w:tcW w:w="622" w:type="pct"/>
            <w:vMerge/>
          </w:tcPr>
          <w:p w14:paraId="521414A6"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67690C27"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Причины нестабильности политического строя. Российская монархия в 1725—1762 годах.</w:t>
            </w:r>
          </w:p>
        </w:tc>
        <w:tc>
          <w:tcPr>
            <w:tcW w:w="582" w:type="pct"/>
            <w:vAlign w:val="center"/>
          </w:tcPr>
          <w:p w14:paraId="44042AEE"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val="en-US" w:eastAsia="ru-RU"/>
              </w:rPr>
            </w:pPr>
            <w:r w:rsidRPr="00354286">
              <w:rPr>
                <w:rFonts w:ascii="Times New Roman" w:eastAsia="Times New Roman" w:hAnsi="Times New Roman" w:cs="Times New Roman"/>
                <w:bCs/>
                <w:iCs/>
                <w:sz w:val="24"/>
                <w:szCs w:val="24"/>
                <w:lang w:val="en-US" w:eastAsia="ru-RU"/>
              </w:rPr>
              <w:t>1</w:t>
            </w:r>
          </w:p>
        </w:tc>
        <w:tc>
          <w:tcPr>
            <w:tcW w:w="680" w:type="pct"/>
            <w:vMerge/>
          </w:tcPr>
          <w:p w14:paraId="6EEFC27A"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276E3F80" w14:textId="77777777" w:rsidTr="00921349">
        <w:trPr>
          <w:trHeight w:val="628"/>
        </w:trPr>
        <w:tc>
          <w:tcPr>
            <w:tcW w:w="622" w:type="pct"/>
            <w:vMerge/>
          </w:tcPr>
          <w:p w14:paraId="71E9FFFB"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390E28B6"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6F3C9093"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p>
        </w:tc>
        <w:tc>
          <w:tcPr>
            <w:tcW w:w="680" w:type="pct"/>
            <w:vMerge/>
          </w:tcPr>
          <w:p w14:paraId="01835C08"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7055A160" w14:textId="77777777" w:rsidTr="00921349">
        <w:trPr>
          <w:trHeight w:val="271"/>
        </w:trPr>
        <w:tc>
          <w:tcPr>
            <w:tcW w:w="622" w:type="pct"/>
            <w:vMerge w:val="restart"/>
          </w:tcPr>
          <w:p w14:paraId="4B86EBDD"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 xml:space="preserve">Тема 3.3 Россия в 1760—1790-е годы. Правление </w:t>
            </w:r>
            <w:r w:rsidRPr="00354286">
              <w:rPr>
                <w:rFonts w:ascii="Times New Roman" w:eastAsia="Times New Roman" w:hAnsi="Times New Roman" w:cs="Times New Roman"/>
                <w:sz w:val="24"/>
                <w:szCs w:val="24"/>
                <w:lang w:eastAsia="ru-RU"/>
              </w:rPr>
              <w:lastRenderedPageBreak/>
              <w:t>Екатерины II и Павла I</w:t>
            </w:r>
          </w:p>
        </w:tc>
        <w:tc>
          <w:tcPr>
            <w:tcW w:w="3115" w:type="pct"/>
            <w:gridSpan w:val="2"/>
          </w:tcPr>
          <w:p w14:paraId="121364E0"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582" w:type="pct"/>
            <w:vAlign w:val="center"/>
          </w:tcPr>
          <w:p w14:paraId="0D11B09B"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2</w:t>
            </w:r>
          </w:p>
        </w:tc>
        <w:tc>
          <w:tcPr>
            <w:tcW w:w="680" w:type="pct"/>
            <w:vMerge/>
          </w:tcPr>
          <w:p w14:paraId="7AB0EBDE"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34841CDB" w14:textId="77777777" w:rsidTr="00921349">
        <w:trPr>
          <w:trHeight w:val="745"/>
        </w:trPr>
        <w:tc>
          <w:tcPr>
            <w:tcW w:w="622" w:type="pct"/>
            <w:vMerge/>
          </w:tcPr>
          <w:p w14:paraId="201CD849"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0DA23E77"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 xml:space="preserve">Просвещенный абсолютизм Екатерины II. Казацко-крестьянская война под предводительством Е. И. Пугачева. Внешняя политика Екатерины II. Россия при Павле I. </w:t>
            </w:r>
          </w:p>
        </w:tc>
        <w:tc>
          <w:tcPr>
            <w:tcW w:w="582" w:type="pct"/>
            <w:vAlign w:val="center"/>
          </w:tcPr>
          <w:p w14:paraId="24431BD2"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val="en-US" w:eastAsia="ru-RU"/>
              </w:rPr>
            </w:pPr>
            <w:r w:rsidRPr="00354286">
              <w:rPr>
                <w:rFonts w:ascii="Times New Roman" w:eastAsia="Times New Roman" w:hAnsi="Times New Roman" w:cs="Times New Roman"/>
                <w:bCs/>
                <w:iCs/>
                <w:sz w:val="24"/>
                <w:szCs w:val="24"/>
                <w:lang w:val="en-US" w:eastAsia="ru-RU"/>
              </w:rPr>
              <w:t>2</w:t>
            </w:r>
          </w:p>
        </w:tc>
        <w:tc>
          <w:tcPr>
            <w:tcW w:w="680" w:type="pct"/>
            <w:vMerge/>
          </w:tcPr>
          <w:p w14:paraId="3D8F10CB"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2C3172CC" w14:textId="77777777" w:rsidTr="00921349">
        <w:trPr>
          <w:trHeight w:val="441"/>
        </w:trPr>
        <w:tc>
          <w:tcPr>
            <w:tcW w:w="622" w:type="pct"/>
            <w:vMerge/>
          </w:tcPr>
          <w:p w14:paraId="4B53C09E"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67115D0A"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202B3B33" w14:textId="77777777" w:rsidR="007427B2" w:rsidRPr="00354286" w:rsidRDefault="007427B2" w:rsidP="00921349">
            <w:pPr>
              <w:spacing w:after="0" w:line="276" w:lineRule="auto"/>
              <w:jc w:val="center"/>
              <w:rPr>
                <w:rFonts w:ascii="Times New Roman" w:eastAsia="Times New Roman" w:hAnsi="Times New Roman" w:cs="Times New Roman"/>
                <w:b/>
                <w:i/>
                <w:sz w:val="24"/>
                <w:szCs w:val="24"/>
                <w:lang w:eastAsia="ru-RU"/>
              </w:rPr>
            </w:pPr>
          </w:p>
        </w:tc>
        <w:tc>
          <w:tcPr>
            <w:tcW w:w="680" w:type="pct"/>
            <w:vMerge/>
          </w:tcPr>
          <w:p w14:paraId="358AE2F4"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59A876AB" w14:textId="77777777" w:rsidTr="00921349">
        <w:tc>
          <w:tcPr>
            <w:tcW w:w="3738" w:type="pct"/>
            <w:gridSpan w:val="3"/>
          </w:tcPr>
          <w:p w14:paraId="000DD2E1" w14:textId="77777777" w:rsidR="007427B2" w:rsidRPr="00354286" w:rsidRDefault="007427B2" w:rsidP="00921349">
            <w:pPr>
              <w:suppressAutoHyphens/>
              <w:spacing w:after="0" w:line="276" w:lineRule="auto"/>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bCs/>
                <w:sz w:val="24"/>
                <w:szCs w:val="24"/>
                <w:lang w:eastAsia="ru-RU"/>
              </w:rPr>
              <w:t>Раздел 4. Российская империя в XIX — начале XX века</w:t>
            </w:r>
          </w:p>
        </w:tc>
        <w:tc>
          <w:tcPr>
            <w:tcW w:w="582" w:type="pct"/>
            <w:vAlign w:val="center"/>
          </w:tcPr>
          <w:p w14:paraId="2D5FC241" w14:textId="77777777" w:rsidR="007427B2" w:rsidRPr="00354286" w:rsidRDefault="007427B2" w:rsidP="00921349">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6</w:t>
            </w:r>
          </w:p>
        </w:tc>
        <w:tc>
          <w:tcPr>
            <w:tcW w:w="680" w:type="pct"/>
            <w:vMerge/>
          </w:tcPr>
          <w:p w14:paraId="4DABFA27"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0396DD41" w14:textId="77777777" w:rsidTr="00921349">
        <w:trPr>
          <w:trHeight w:val="165"/>
        </w:trPr>
        <w:tc>
          <w:tcPr>
            <w:tcW w:w="622" w:type="pct"/>
            <w:vMerge w:val="restart"/>
          </w:tcPr>
          <w:p w14:paraId="2EDD696B"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Тема 4.1 Правление Александра I. Эпоха 1812 года</w:t>
            </w:r>
          </w:p>
        </w:tc>
        <w:tc>
          <w:tcPr>
            <w:tcW w:w="3115" w:type="pct"/>
            <w:gridSpan w:val="2"/>
          </w:tcPr>
          <w:p w14:paraId="7F220BE7"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582F9B8C"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2</w:t>
            </w:r>
          </w:p>
        </w:tc>
        <w:tc>
          <w:tcPr>
            <w:tcW w:w="680" w:type="pct"/>
            <w:vMerge/>
          </w:tcPr>
          <w:p w14:paraId="356F22CD"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1BB4F2E0" w14:textId="77777777" w:rsidTr="00921349">
        <w:trPr>
          <w:trHeight w:val="165"/>
        </w:trPr>
        <w:tc>
          <w:tcPr>
            <w:tcW w:w="622" w:type="pct"/>
            <w:vMerge/>
          </w:tcPr>
          <w:p w14:paraId="4DB2C4BA"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5E3203A9"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Реформы начала царствования и проекты М. М. Сперанского. Внешняя политика. Отечественная война 1812 года. Движение декабристов</w:t>
            </w:r>
          </w:p>
        </w:tc>
        <w:tc>
          <w:tcPr>
            <w:tcW w:w="582" w:type="pct"/>
            <w:vAlign w:val="center"/>
          </w:tcPr>
          <w:p w14:paraId="3FC36068"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val="en-US" w:eastAsia="ru-RU"/>
              </w:rPr>
            </w:pPr>
            <w:r w:rsidRPr="00354286">
              <w:rPr>
                <w:rFonts w:ascii="Times New Roman" w:eastAsia="Times New Roman" w:hAnsi="Times New Roman" w:cs="Times New Roman"/>
                <w:bCs/>
                <w:iCs/>
                <w:sz w:val="24"/>
                <w:szCs w:val="24"/>
                <w:lang w:val="en-US" w:eastAsia="ru-RU"/>
              </w:rPr>
              <w:t>2</w:t>
            </w:r>
          </w:p>
        </w:tc>
        <w:tc>
          <w:tcPr>
            <w:tcW w:w="680" w:type="pct"/>
            <w:vMerge/>
          </w:tcPr>
          <w:p w14:paraId="455652D8"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5009456A" w14:textId="77777777" w:rsidTr="00921349">
        <w:trPr>
          <w:trHeight w:val="165"/>
        </w:trPr>
        <w:tc>
          <w:tcPr>
            <w:tcW w:w="622" w:type="pct"/>
            <w:vMerge/>
          </w:tcPr>
          <w:p w14:paraId="07D63D04"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40EF7A6D"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3E387560" w14:textId="77777777" w:rsidR="007427B2" w:rsidRPr="00354286" w:rsidRDefault="007427B2" w:rsidP="00921349">
            <w:pPr>
              <w:spacing w:after="0" w:line="276" w:lineRule="auto"/>
              <w:jc w:val="center"/>
              <w:rPr>
                <w:rFonts w:ascii="Times New Roman" w:eastAsia="Times New Roman" w:hAnsi="Times New Roman" w:cs="Times New Roman"/>
                <w:b/>
                <w:i/>
                <w:sz w:val="24"/>
                <w:szCs w:val="24"/>
                <w:lang w:eastAsia="ru-RU"/>
              </w:rPr>
            </w:pPr>
          </w:p>
        </w:tc>
        <w:tc>
          <w:tcPr>
            <w:tcW w:w="680" w:type="pct"/>
            <w:vMerge/>
          </w:tcPr>
          <w:p w14:paraId="16FBAC2F"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57A89AF9" w14:textId="77777777" w:rsidTr="00921349">
        <w:trPr>
          <w:trHeight w:val="165"/>
        </w:trPr>
        <w:tc>
          <w:tcPr>
            <w:tcW w:w="622" w:type="pct"/>
            <w:vMerge w:val="restart"/>
          </w:tcPr>
          <w:p w14:paraId="0EB8D225"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Тема 4.2 Николаевское самодержавие</w:t>
            </w:r>
          </w:p>
        </w:tc>
        <w:tc>
          <w:tcPr>
            <w:tcW w:w="3115" w:type="pct"/>
            <w:gridSpan w:val="2"/>
          </w:tcPr>
          <w:p w14:paraId="636298BA"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5889F5C1"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1</w:t>
            </w:r>
          </w:p>
        </w:tc>
        <w:tc>
          <w:tcPr>
            <w:tcW w:w="680" w:type="pct"/>
            <w:vMerge/>
          </w:tcPr>
          <w:p w14:paraId="3FA5D351"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2413F974" w14:textId="77777777" w:rsidTr="00921349">
        <w:trPr>
          <w:trHeight w:val="165"/>
        </w:trPr>
        <w:tc>
          <w:tcPr>
            <w:tcW w:w="622" w:type="pct"/>
            <w:vMerge/>
          </w:tcPr>
          <w:p w14:paraId="7A4E2668"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23246FD3"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Политика государственного консерватизма. Основные направления внешней политики.</w:t>
            </w:r>
          </w:p>
        </w:tc>
        <w:tc>
          <w:tcPr>
            <w:tcW w:w="582" w:type="pct"/>
            <w:vAlign w:val="center"/>
          </w:tcPr>
          <w:p w14:paraId="47E2B7DC"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val="en-US" w:eastAsia="ru-RU"/>
              </w:rPr>
            </w:pPr>
            <w:r w:rsidRPr="00354286">
              <w:rPr>
                <w:rFonts w:ascii="Times New Roman" w:eastAsia="Times New Roman" w:hAnsi="Times New Roman" w:cs="Times New Roman"/>
                <w:bCs/>
                <w:iCs/>
                <w:sz w:val="24"/>
                <w:szCs w:val="24"/>
                <w:lang w:val="en-US" w:eastAsia="ru-RU"/>
              </w:rPr>
              <w:t>1</w:t>
            </w:r>
          </w:p>
        </w:tc>
        <w:tc>
          <w:tcPr>
            <w:tcW w:w="680" w:type="pct"/>
            <w:vMerge/>
          </w:tcPr>
          <w:p w14:paraId="5FB45454"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574BC6E3" w14:textId="77777777" w:rsidTr="00921349">
        <w:trPr>
          <w:trHeight w:val="165"/>
        </w:trPr>
        <w:tc>
          <w:tcPr>
            <w:tcW w:w="622" w:type="pct"/>
            <w:vMerge/>
          </w:tcPr>
          <w:p w14:paraId="2D558FF0"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467FB7E3"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2CBE672B" w14:textId="77777777" w:rsidR="007427B2" w:rsidRPr="00354286" w:rsidRDefault="007427B2" w:rsidP="00921349">
            <w:pPr>
              <w:spacing w:after="0" w:line="276" w:lineRule="auto"/>
              <w:jc w:val="center"/>
              <w:rPr>
                <w:rFonts w:ascii="Times New Roman" w:eastAsia="Times New Roman" w:hAnsi="Times New Roman" w:cs="Times New Roman"/>
                <w:b/>
                <w:i/>
                <w:sz w:val="24"/>
                <w:szCs w:val="24"/>
                <w:lang w:eastAsia="ru-RU"/>
              </w:rPr>
            </w:pPr>
          </w:p>
        </w:tc>
        <w:tc>
          <w:tcPr>
            <w:tcW w:w="680" w:type="pct"/>
            <w:vMerge/>
          </w:tcPr>
          <w:p w14:paraId="1F889F16"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26708995" w14:textId="77777777" w:rsidTr="00921349">
        <w:trPr>
          <w:trHeight w:val="165"/>
        </w:trPr>
        <w:tc>
          <w:tcPr>
            <w:tcW w:w="622" w:type="pct"/>
            <w:vMerge w:val="restart"/>
          </w:tcPr>
          <w:p w14:paraId="1119DFA3"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Тема 4.3 Россия в эпоху реформ второй половины XIX века. Народное самодержавие Александра III</w:t>
            </w:r>
          </w:p>
        </w:tc>
        <w:tc>
          <w:tcPr>
            <w:tcW w:w="3115" w:type="pct"/>
            <w:gridSpan w:val="2"/>
          </w:tcPr>
          <w:p w14:paraId="28A53CA5"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661443E8"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1</w:t>
            </w:r>
          </w:p>
        </w:tc>
        <w:tc>
          <w:tcPr>
            <w:tcW w:w="680" w:type="pct"/>
            <w:vMerge/>
          </w:tcPr>
          <w:p w14:paraId="327DFD70"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5C63796B" w14:textId="77777777" w:rsidTr="00921349">
        <w:trPr>
          <w:trHeight w:val="165"/>
        </w:trPr>
        <w:tc>
          <w:tcPr>
            <w:tcW w:w="622" w:type="pct"/>
            <w:vMerge/>
          </w:tcPr>
          <w:p w14:paraId="465ACF14"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24C703B7"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Преобразования Александра II: социальная и правовая модернизация.  Внутренняя политика царизма и контрреформы Александра III. Модернизация российской экономики. Внешняя политика России в 1880—1890-е годы</w:t>
            </w:r>
          </w:p>
        </w:tc>
        <w:tc>
          <w:tcPr>
            <w:tcW w:w="582" w:type="pct"/>
            <w:vAlign w:val="center"/>
          </w:tcPr>
          <w:p w14:paraId="01E647F8"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val="en-US" w:eastAsia="ru-RU"/>
              </w:rPr>
            </w:pPr>
            <w:r w:rsidRPr="00354286">
              <w:rPr>
                <w:rFonts w:ascii="Times New Roman" w:eastAsia="Times New Roman" w:hAnsi="Times New Roman" w:cs="Times New Roman"/>
                <w:bCs/>
                <w:iCs/>
                <w:sz w:val="24"/>
                <w:szCs w:val="24"/>
                <w:lang w:val="en-US" w:eastAsia="ru-RU"/>
              </w:rPr>
              <w:t>1</w:t>
            </w:r>
          </w:p>
        </w:tc>
        <w:tc>
          <w:tcPr>
            <w:tcW w:w="680" w:type="pct"/>
            <w:vMerge/>
          </w:tcPr>
          <w:p w14:paraId="7A63A951"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293EA87C" w14:textId="77777777" w:rsidTr="00921349">
        <w:trPr>
          <w:trHeight w:val="579"/>
        </w:trPr>
        <w:tc>
          <w:tcPr>
            <w:tcW w:w="622" w:type="pct"/>
            <w:vMerge/>
          </w:tcPr>
          <w:p w14:paraId="6F35EB7D"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029810A7"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1EC37C0F" w14:textId="77777777" w:rsidR="007427B2" w:rsidRPr="00354286" w:rsidRDefault="007427B2" w:rsidP="00921349">
            <w:pPr>
              <w:spacing w:after="0" w:line="276" w:lineRule="auto"/>
              <w:jc w:val="center"/>
              <w:rPr>
                <w:rFonts w:ascii="Times New Roman" w:eastAsia="Times New Roman" w:hAnsi="Times New Roman" w:cs="Times New Roman"/>
                <w:b/>
                <w:i/>
                <w:sz w:val="24"/>
                <w:szCs w:val="24"/>
                <w:lang w:eastAsia="ru-RU"/>
              </w:rPr>
            </w:pPr>
          </w:p>
        </w:tc>
        <w:tc>
          <w:tcPr>
            <w:tcW w:w="680" w:type="pct"/>
            <w:vMerge/>
          </w:tcPr>
          <w:p w14:paraId="4C7B176E"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6A3B2C2C" w14:textId="77777777" w:rsidTr="00921349">
        <w:trPr>
          <w:trHeight w:val="357"/>
        </w:trPr>
        <w:tc>
          <w:tcPr>
            <w:tcW w:w="622" w:type="pct"/>
            <w:vMerge w:val="restart"/>
          </w:tcPr>
          <w:p w14:paraId="63D2687F"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Тема 4.4 Российский социум XIX века. Кризис империи в начале ХХ века</w:t>
            </w:r>
          </w:p>
        </w:tc>
        <w:tc>
          <w:tcPr>
            <w:tcW w:w="3115" w:type="pct"/>
            <w:gridSpan w:val="2"/>
          </w:tcPr>
          <w:p w14:paraId="19FFCCF8"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0567111A"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80" w:type="pct"/>
            <w:vMerge/>
          </w:tcPr>
          <w:p w14:paraId="5E07BF1A"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3CE73821" w14:textId="77777777" w:rsidTr="00921349">
        <w:trPr>
          <w:trHeight w:val="805"/>
        </w:trPr>
        <w:tc>
          <w:tcPr>
            <w:tcW w:w="622" w:type="pct"/>
            <w:vMerge/>
          </w:tcPr>
          <w:p w14:paraId="7B1A8B1E"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4457F6C2"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Этноконфессиональная картина России в XIX веке. Культура России в первой половине XIX века. На пороге нового века: динамика и противоречия развития. Россия в системе международных отношений. Русско-японская война 1904—1905 годов. Образование политических партий в конце XIX — начале XX века. Первая русская революция 1905—1907 годов. Начало парламентаризма. Столыпинские реформы</w:t>
            </w:r>
          </w:p>
        </w:tc>
        <w:tc>
          <w:tcPr>
            <w:tcW w:w="582" w:type="pct"/>
            <w:vAlign w:val="center"/>
          </w:tcPr>
          <w:p w14:paraId="7DA249DD"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80" w:type="pct"/>
            <w:vMerge/>
          </w:tcPr>
          <w:p w14:paraId="55F897DF"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1C513784" w14:textId="77777777" w:rsidTr="00921349">
        <w:trPr>
          <w:trHeight w:val="501"/>
        </w:trPr>
        <w:tc>
          <w:tcPr>
            <w:tcW w:w="622" w:type="pct"/>
            <w:vMerge/>
          </w:tcPr>
          <w:p w14:paraId="0D6115F8"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6094859C"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3CD6AC8E" w14:textId="77777777" w:rsidR="007427B2" w:rsidRPr="00354286" w:rsidRDefault="007427B2" w:rsidP="00921349">
            <w:pPr>
              <w:spacing w:after="0" w:line="276" w:lineRule="auto"/>
              <w:jc w:val="center"/>
              <w:rPr>
                <w:rFonts w:ascii="Times New Roman" w:eastAsia="Times New Roman" w:hAnsi="Times New Roman" w:cs="Times New Roman"/>
                <w:b/>
                <w:i/>
                <w:sz w:val="24"/>
                <w:szCs w:val="24"/>
                <w:lang w:eastAsia="ru-RU"/>
              </w:rPr>
            </w:pPr>
          </w:p>
        </w:tc>
        <w:tc>
          <w:tcPr>
            <w:tcW w:w="680" w:type="pct"/>
            <w:vMerge/>
          </w:tcPr>
          <w:p w14:paraId="12A6993B"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53EF1C28" w14:textId="77777777" w:rsidTr="00921349">
        <w:tc>
          <w:tcPr>
            <w:tcW w:w="3738" w:type="pct"/>
            <w:gridSpan w:val="3"/>
          </w:tcPr>
          <w:p w14:paraId="72CB7693" w14:textId="77777777" w:rsidR="007427B2" w:rsidRPr="00354286" w:rsidRDefault="007427B2" w:rsidP="00921349">
            <w:pPr>
              <w:suppressAutoHyphens/>
              <w:spacing w:after="0" w:line="276" w:lineRule="auto"/>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bCs/>
                <w:sz w:val="24"/>
                <w:szCs w:val="24"/>
                <w:lang w:eastAsia="ru-RU"/>
              </w:rPr>
              <w:t>Раздел 5. Россия в годы великих потрясений (1914—1921)</w:t>
            </w:r>
          </w:p>
        </w:tc>
        <w:tc>
          <w:tcPr>
            <w:tcW w:w="582" w:type="pct"/>
            <w:vAlign w:val="center"/>
          </w:tcPr>
          <w:p w14:paraId="0290EB61" w14:textId="77777777" w:rsidR="007427B2" w:rsidRPr="00354286" w:rsidRDefault="007427B2" w:rsidP="00921349">
            <w:pPr>
              <w:spacing w:after="0" w:line="276" w:lineRule="auto"/>
              <w:jc w:val="center"/>
              <w:rPr>
                <w:rFonts w:ascii="Times New Roman" w:eastAsia="Times New Roman" w:hAnsi="Times New Roman" w:cs="Times New Roman"/>
                <w:b/>
                <w:iCs/>
                <w:sz w:val="24"/>
                <w:szCs w:val="24"/>
                <w:lang w:eastAsia="ru-RU"/>
              </w:rPr>
            </w:pPr>
            <w:r w:rsidRPr="00354286">
              <w:rPr>
                <w:rFonts w:ascii="Times New Roman" w:eastAsia="Times New Roman" w:hAnsi="Times New Roman" w:cs="Times New Roman"/>
                <w:b/>
                <w:iCs/>
                <w:sz w:val="24"/>
                <w:szCs w:val="24"/>
                <w:lang w:eastAsia="ru-RU"/>
              </w:rPr>
              <w:t>4</w:t>
            </w:r>
          </w:p>
        </w:tc>
        <w:tc>
          <w:tcPr>
            <w:tcW w:w="680" w:type="pct"/>
            <w:vMerge/>
          </w:tcPr>
          <w:p w14:paraId="0CA29307"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1BB6687D" w14:textId="77777777" w:rsidTr="00921349">
        <w:trPr>
          <w:trHeight w:val="165"/>
        </w:trPr>
        <w:tc>
          <w:tcPr>
            <w:tcW w:w="622" w:type="pct"/>
            <w:vMerge w:val="restart"/>
          </w:tcPr>
          <w:p w14:paraId="1718063D"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Тема 5.1 Россия в войнах и революциях</w:t>
            </w:r>
          </w:p>
        </w:tc>
        <w:tc>
          <w:tcPr>
            <w:tcW w:w="3115" w:type="pct"/>
            <w:gridSpan w:val="2"/>
          </w:tcPr>
          <w:p w14:paraId="0FB402F1"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07E1948C"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4</w:t>
            </w:r>
          </w:p>
        </w:tc>
        <w:tc>
          <w:tcPr>
            <w:tcW w:w="680" w:type="pct"/>
            <w:vMerge/>
          </w:tcPr>
          <w:p w14:paraId="740C6CCA"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789E8736" w14:textId="77777777" w:rsidTr="00921349">
        <w:trPr>
          <w:trHeight w:val="165"/>
        </w:trPr>
        <w:tc>
          <w:tcPr>
            <w:tcW w:w="622" w:type="pct"/>
            <w:vMerge/>
          </w:tcPr>
          <w:p w14:paraId="3FD3347D"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24917847"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Россия в Первой мировой войне. Великая российская революция 1917 года. Первые революционные преобразования большевиков. Гражданская война и ее последствия</w:t>
            </w:r>
          </w:p>
        </w:tc>
        <w:tc>
          <w:tcPr>
            <w:tcW w:w="582" w:type="pct"/>
            <w:vAlign w:val="center"/>
          </w:tcPr>
          <w:p w14:paraId="7BBFFF9A"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val="en-US" w:eastAsia="ru-RU"/>
              </w:rPr>
            </w:pPr>
            <w:r w:rsidRPr="00354286">
              <w:rPr>
                <w:rFonts w:ascii="Times New Roman" w:eastAsia="Times New Roman" w:hAnsi="Times New Roman" w:cs="Times New Roman"/>
                <w:bCs/>
                <w:iCs/>
                <w:sz w:val="24"/>
                <w:szCs w:val="24"/>
                <w:lang w:val="en-US" w:eastAsia="ru-RU"/>
              </w:rPr>
              <w:t>4</w:t>
            </w:r>
          </w:p>
        </w:tc>
        <w:tc>
          <w:tcPr>
            <w:tcW w:w="680" w:type="pct"/>
            <w:vMerge/>
          </w:tcPr>
          <w:p w14:paraId="0FBD9F8C"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4B3D6499" w14:textId="77777777" w:rsidTr="00921349">
        <w:trPr>
          <w:trHeight w:val="165"/>
        </w:trPr>
        <w:tc>
          <w:tcPr>
            <w:tcW w:w="622" w:type="pct"/>
            <w:vMerge/>
          </w:tcPr>
          <w:p w14:paraId="74B61C26"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0962CFA0"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2EC3DD4E" w14:textId="77777777" w:rsidR="007427B2" w:rsidRPr="00354286" w:rsidRDefault="007427B2" w:rsidP="00921349">
            <w:pPr>
              <w:spacing w:after="0" w:line="276" w:lineRule="auto"/>
              <w:jc w:val="center"/>
              <w:rPr>
                <w:rFonts w:ascii="Times New Roman" w:eastAsia="Times New Roman" w:hAnsi="Times New Roman" w:cs="Times New Roman"/>
                <w:b/>
                <w:i/>
                <w:sz w:val="24"/>
                <w:szCs w:val="24"/>
                <w:lang w:eastAsia="ru-RU"/>
              </w:rPr>
            </w:pPr>
          </w:p>
        </w:tc>
        <w:tc>
          <w:tcPr>
            <w:tcW w:w="680" w:type="pct"/>
            <w:vMerge/>
          </w:tcPr>
          <w:p w14:paraId="2B0DCB4F"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23E2107E" w14:textId="77777777" w:rsidTr="00921349">
        <w:tc>
          <w:tcPr>
            <w:tcW w:w="3738" w:type="pct"/>
            <w:gridSpan w:val="3"/>
          </w:tcPr>
          <w:p w14:paraId="0D4925B1" w14:textId="77777777" w:rsidR="007427B2" w:rsidRPr="00354286" w:rsidRDefault="007427B2" w:rsidP="00921349">
            <w:pPr>
              <w:suppressAutoHyphens/>
              <w:spacing w:after="0" w:line="276" w:lineRule="auto"/>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bCs/>
                <w:sz w:val="24"/>
                <w:szCs w:val="24"/>
                <w:lang w:eastAsia="ru-RU"/>
              </w:rPr>
              <w:t>Раздел 6. Советский Союз в 1920-1930-е годы</w:t>
            </w:r>
          </w:p>
        </w:tc>
        <w:tc>
          <w:tcPr>
            <w:tcW w:w="582" w:type="pct"/>
            <w:vAlign w:val="center"/>
          </w:tcPr>
          <w:p w14:paraId="4A379E30" w14:textId="77777777" w:rsidR="007427B2" w:rsidRPr="00354286" w:rsidRDefault="007427B2" w:rsidP="00921349">
            <w:pPr>
              <w:spacing w:after="0" w:line="276" w:lineRule="auto"/>
              <w:jc w:val="center"/>
              <w:rPr>
                <w:rFonts w:ascii="Times New Roman" w:eastAsia="Times New Roman" w:hAnsi="Times New Roman" w:cs="Times New Roman"/>
                <w:b/>
                <w:iCs/>
                <w:sz w:val="24"/>
                <w:szCs w:val="24"/>
                <w:lang w:eastAsia="ru-RU"/>
              </w:rPr>
            </w:pPr>
            <w:r w:rsidRPr="00354286">
              <w:rPr>
                <w:rFonts w:ascii="Times New Roman" w:eastAsia="Times New Roman" w:hAnsi="Times New Roman" w:cs="Times New Roman"/>
                <w:b/>
                <w:iCs/>
                <w:sz w:val="24"/>
                <w:szCs w:val="24"/>
                <w:lang w:eastAsia="ru-RU"/>
              </w:rPr>
              <w:t>2</w:t>
            </w:r>
          </w:p>
        </w:tc>
        <w:tc>
          <w:tcPr>
            <w:tcW w:w="680" w:type="pct"/>
            <w:vMerge/>
          </w:tcPr>
          <w:p w14:paraId="52BC7BB1"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1E6B1DA7" w14:textId="77777777" w:rsidTr="00921349">
        <w:trPr>
          <w:trHeight w:val="165"/>
        </w:trPr>
        <w:tc>
          <w:tcPr>
            <w:tcW w:w="622" w:type="pct"/>
            <w:vMerge w:val="restart"/>
          </w:tcPr>
          <w:p w14:paraId="329F676C"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Тема 6.1. СССР в годы нэпа (1921—1928)</w:t>
            </w:r>
          </w:p>
        </w:tc>
        <w:tc>
          <w:tcPr>
            <w:tcW w:w="3115" w:type="pct"/>
            <w:gridSpan w:val="2"/>
          </w:tcPr>
          <w:p w14:paraId="284F762C"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0B754AF5"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1</w:t>
            </w:r>
          </w:p>
        </w:tc>
        <w:tc>
          <w:tcPr>
            <w:tcW w:w="680" w:type="pct"/>
            <w:vMerge/>
          </w:tcPr>
          <w:p w14:paraId="2DC94BBB"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23B6EEB7" w14:textId="77777777" w:rsidTr="00921349">
        <w:trPr>
          <w:trHeight w:val="1247"/>
        </w:trPr>
        <w:tc>
          <w:tcPr>
            <w:tcW w:w="622" w:type="pct"/>
            <w:vMerge/>
          </w:tcPr>
          <w:p w14:paraId="0E5D458B"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2B41AFFA"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Социально-экономический и политический кризис в начале 1920-х годов. Переход к нэпу. Образование СССР. Внутриполитическая борьба за власть и установление режима личной власти И. В. Сталина. Внешняя политика Советского государства в 1920-е годы.</w:t>
            </w:r>
          </w:p>
        </w:tc>
        <w:tc>
          <w:tcPr>
            <w:tcW w:w="582" w:type="pct"/>
            <w:vAlign w:val="center"/>
          </w:tcPr>
          <w:p w14:paraId="1208D26E"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1</w:t>
            </w:r>
          </w:p>
        </w:tc>
        <w:tc>
          <w:tcPr>
            <w:tcW w:w="680" w:type="pct"/>
            <w:vMerge/>
          </w:tcPr>
          <w:p w14:paraId="777D79CF"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0EF77C54" w14:textId="77777777" w:rsidTr="00921349">
        <w:trPr>
          <w:trHeight w:val="165"/>
        </w:trPr>
        <w:tc>
          <w:tcPr>
            <w:tcW w:w="622" w:type="pct"/>
            <w:vMerge/>
          </w:tcPr>
          <w:p w14:paraId="3BF0A757"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1A508BAD"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1F0B21E0" w14:textId="77777777" w:rsidR="007427B2" w:rsidRPr="00354286" w:rsidRDefault="007427B2" w:rsidP="00921349">
            <w:pPr>
              <w:spacing w:after="0" w:line="276" w:lineRule="auto"/>
              <w:jc w:val="center"/>
              <w:rPr>
                <w:rFonts w:ascii="Times New Roman" w:eastAsia="Times New Roman" w:hAnsi="Times New Roman" w:cs="Times New Roman"/>
                <w:b/>
                <w:i/>
                <w:sz w:val="24"/>
                <w:szCs w:val="24"/>
                <w:lang w:eastAsia="ru-RU"/>
              </w:rPr>
            </w:pPr>
          </w:p>
        </w:tc>
        <w:tc>
          <w:tcPr>
            <w:tcW w:w="680" w:type="pct"/>
            <w:vMerge/>
          </w:tcPr>
          <w:p w14:paraId="091F406E"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4119539A" w14:textId="77777777" w:rsidTr="00921349">
        <w:trPr>
          <w:trHeight w:val="165"/>
        </w:trPr>
        <w:tc>
          <w:tcPr>
            <w:tcW w:w="622" w:type="pct"/>
            <w:vMerge w:val="restart"/>
          </w:tcPr>
          <w:p w14:paraId="4769571D"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Тема 6.2. CCCP в 1929—1941 годы: форсированная модернизация страны</w:t>
            </w:r>
          </w:p>
        </w:tc>
        <w:tc>
          <w:tcPr>
            <w:tcW w:w="3115" w:type="pct"/>
            <w:gridSpan w:val="2"/>
          </w:tcPr>
          <w:p w14:paraId="2F3FE102"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40A7CBAA"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1</w:t>
            </w:r>
          </w:p>
        </w:tc>
        <w:tc>
          <w:tcPr>
            <w:tcW w:w="680" w:type="pct"/>
            <w:vMerge/>
          </w:tcPr>
          <w:p w14:paraId="003D0C9B"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692343C2" w14:textId="77777777" w:rsidTr="00921349">
        <w:trPr>
          <w:trHeight w:val="165"/>
        </w:trPr>
        <w:tc>
          <w:tcPr>
            <w:tcW w:w="622" w:type="pct"/>
            <w:vMerge/>
          </w:tcPr>
          <w:p w14:paraId="03A904C1"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p>
        </w:tc>
        <w:tc>
          <w:tcPr>
            <w:tcW w:w="3115" w:type="pct"/>
            <w:gridSpan w:val="2"/>
          </w:tcPr>
          <w:p w14:paraId="06281EC2"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Свертывание нэпа и перестройка экономики на основе командного администрирования. Форсированная индустриализация. Коллективизация сельского хозяйства. Характеристика советского общества в 1930-е годы. Установление режима личной власти И. В. Сталина. Советская культура в 1930-е годы. Внешняя политика в 1930-е годы</w:t>
            </w:r>
          </w:p>
        </w:tc>
        <w:tc>
          <w:tcPr>
            <w:tcW w:w="582" w:type="pct"/>
            <w:vAlign w:val="center"/>
          </w:tcPr>
          <w:p w14:paraId="4C30A642"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1</w:t>
            </w:r>
          </w:p>
        </w:tc>
        <w:tc>
          <w:tcPr>
            <w:tcW w:w="680" w:type="pct"/>
            <w:vMerge/>
          </w:tcPr>
          <w:p w14:paraId="01670B25"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5CF32D70" w14:textId="77777777" w:rsidTr="00921349">
        <w:trPr>
          <w:trHeight w:val="165"/>
        </w:trPr>
        <w:tc>
          <w:tcPr>
            <w:tcW w:w="622" w:type="pct"/>
            <w:vMerge/>
          </w:tcPr>
          <w:p w14:paraId="08EB67F6"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p>
        </w:tc>
        <w:tc>
          <w:tcPr>
            <w:tcW w:w="3115" w:type="pct"/>
            <w:gridSpan w:val="2"/>
          </w:tcPr>
          <w:p w14:paraId="49FFF852"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7BE64537" w14:textId="77777777" w:rsidR="007427B2" w:rsidRPr="00354286" w:rsidRDefault="007427B2" w:rsidP="00921349">
            <w:pPr>
              <w:spacing w:after="0" w:line="276" w:lineRule="auto"/>
              <w:jc w:val="center"/>
              <w:rPr>
                <w:rFonts w:ascii="Times New Roman" w:eastAsia="Times New Roman" w:hAnsi="Times New Roman" w:cs="Times New Roman"/>
                <w:b/>
                <w:i/>
                <w:sz w:val="24"/>
                <w:szCs w:val="24"/>
                <w:lang w:eastAsia="ru-RU"/>
              </w:rPr>
            </w:pPr>
          </w:p>
        </w:tc>
        <w:tc>
          <w:tcPr>
            <w:tcW w:w="680" w:type="pct"/>
            <w:vMerge/>
          </w:tcPr>
          <w:p w14:paraId="4BFA509B"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340B4D6C" w14:textId="77777777" w:rsidTr="00921349">
        <w:tc>
          <w:tcPr>
            <w:tcW w:w="3738" w:type="pct"/>
            <w:gridSpan w:val="3"/>
          </w:tcPr>
          <w:p w14:paraId="78230770" w14:textId="77777777" w:rsidR="007427B2" w:rsidRPr="00354286" w:rsidRDefault="007427B2" w:rsidP="00921349">
            <w:pPr>
              <w:suppressAutoHyphens/>
              <w:spacing w:after="0" w:line="276" w:lineRule="auto"/>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bCs/>
                <w:sz w:val="24"/>
                <w:szCs w:val="24"/>
                <w:lang w:eastAsia="ru-RU"/>
              </w:rPr>
              <w:t>Раздел 7. Великая Отечественная война 1941-1945 годов</w:t>
            </w:r>
          </w:p>
        </w:tc>
        <w:tc>
          <w:tcPr>
            <w:tcW w:w="582" w:type="pct"/>
            <w:vAlign w:val="center"/>
          </w:tcPr>
          <w:p w14:paraId="72E14726" w14:textId="77777777" w:rsidR="007427B2" w:rsidRPr="00354286" w:rsidRDefault="007427B2" w:rsidP="00921349">
            <w:pPr>
              <w:spacing w:after="0" w:line="276" w:lineRule="auto"/>
              <w:jc w:val="center"/>
              <w:rPr>
                <w:rFonts w:ascii="Times New Roman" w:eastAsia="Times New Roman" w:hAnsi="Times New Roman" w:cs="Times New Roman"/>
                <w:b/>
                <w:iCs/>
                <w:sz w:val="24"/>
                <w:szCs w:val="24"/>
                <w:lang w:eastAsia="ru-RU"/>
              </w:rPr>
            </w:pPr>
            <w:r w:rsidRPr="00354286">
              <w:rPr>
                <w:rFonts w:ascii="Times New Roman" w:eastAsia="Times New Roman" w:hAnsi="Times New Roman" w:cs="Times New Roman"/>
                <w:b/>
                <w:iCs/>
                <w:sz w:val="24"/>
                <w:szCs w:val="24"/>
                <w:lang w:eastAsia="ru-RU"/>
              </w:rPr>
              <w:t>4</w:t>
            </w:r>
          </w:p>
        </w:tc>
        <w:tc>
          <w:tcPr>
            <w:tcW w:w="680" w:type="pct"/>
            <w:vMerge/>
          </w:tcPr>
          <w:p w14:paraId="4773798F"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306758FC" w14:textId="77777777" w:rsidTr="00921349">
        <w:trPr>
          <w:trHeight w:val="165"/>
        </w:trPr>
        <w:tc>
          <w:tcPr>
            <w:tcW w:w="622" w:type="pct"/>
            <w:vMerge w:val="restart"/>
          </w:tcPr>
          <w:p w14:paraId="30A60658"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Тема 7.1 Начало Великой Отечественной войны</w:t>
            </w:r>
          </w:p>
        </w:tc>
        <w:tc>
          <w:tcPr>
            <w:tcW w:w="3115" w:type="pct"/>
            <w:gridSpan w:val="2"/>
          </w:tcPr>
          <w:p w14:paraId="6C4E3D33"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108EC890"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1</w:t>
            </w:r>
          </w:p>
        </w:tc>
        <w:tc>
          <w:tcPr>
            <w:tcW w:w="680" w:type="pct"/>
            <w:vMerge/>
          </w:tcPr>
          <w:p w14:paraId="50B0F9AE"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5296873B" w14:textId="77777777" w:rsidTr="00921349">
        <w:trPr>
          <w:trHeight w:val="165"/>
        </w:trPr>
        <w:tc>
          <w:tcPr>
            <w:tcW w:w="622" w:type="pct"/>
            <w:vMerge/>
          </w:tcPr>
          <w:p w14:paraId="07CD8E0C"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73CF154F"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Внешняя политика СССР в начале Второй мировой войны. Первый период войны (июнь 1941 — осень 1942 года)</w:t>
            </w:r>
          </w:p>
        </w:tc>
        <w:tc>
          <w:tcPr>
            <w:tcW w:w="582" w:type="pct"/>
            <w:vAlign w:val="center"/>
          </w:tcPr>
          <w:p w14:paraId="6A716551"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val="en-US" w:eastAsia="ru-RU"/>
              </w:rPr>
            </w:pPr>
            <w:r w:rsidRPr="00354286">
              <w:rPr>
                <w:rFonts w:ascii="Times New Roman" w:eastAsia="Times New Roman" w:hAnsi="Times New Roman" w:cs="Times New Roman"/>
                <w:bCs/>
                <w:iCs/>
                <w:sz w:val="24"/>
                <w:szCs w:val="24"/>
                <w:lang w:val="en-US" w:eastAsia="ru-RU"/>
              </w:rPr>
              <w:t>1</w:t>
            </w:r>
          </w:p>
        </w:tc>
        <w:tc>
          <w:tcPr>
            <w:tcW w:w="680" w:type="pct"/>
            <w:vMerge/>
          </w:tcPr>
          <w:p w14:paraId="1B48CABD"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4FA48794" w14:textId="77777777" w:rsidTr="00921349">
        <w:trPr>
          <w:trHeight w:val="165"/>
        </w:trPr>
        <w:tc>
          <w:tcPr>
            <w:tcW w:w="622" w:type="pct"/>
            <w:vMerge/>
          </w:tcPr>
          <w:p w14:paraId="73CEC2B7"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5E10CFFA"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4607A06F" w14:textId="77777777" w:rsidR="007427B2" w:rsidRPr="00354286" w:rsidRDefault="007427B2" w:rsidP="00921349">
            <w:pPr>
              <w:spacing w:after="0" w:line="276" w:lineRule="auto"/>
              <w:jc w:val="center"/>
              <w:rPr>
                <w:rFonts w:ascii="Times New Roman" w:eastAsia="Times New Roman" w:hAnsi="Times New Roman" w:cs="Times New Roman"/>
                <w:b/>
                <w:i/>
                <w:sz w:val="24"/>
                <w:szCs w:val="24"/>
                <w:lang w:eastAsia="ru-RU"/>
              </w:rPr>
            </w:pPr>
          </w:p>
        </w:tc>
        <w:tc>
          <w:tcPr>
            <w:tcW w:w="680" w:type="pct"/>
            <w:vMerge/>
          </w:tcPr>
          <w:p w14:paraId="2DA28A68"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5578EDA1" w14:textId="77777777" w:rsidTr="00921349">
        <w:trPr>
          <w:trHeight w:val="165"/>
        </w:trPr>
        <w:tc>
          <w:tcPr>
            <w:tcW w:w="622" w:type="pct"/>
            <w:vMerge w:val="restart"/>
          </w:tcPr>
          <w:p w14:paraId="75F223C3"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Тема 7.2 Перелом в ходе Великой Отечественной войны. Победа</w:t>
            </w:r>
          </w:p>
        </w:tc>
        <w:tc>
          <w:tcPr>
            <w:tcW w:w="3115" w:type="pct"/>
            <w:gridSpan w:val="2"/>
          </w:tcPr>
          <w:p w14:paraId="6552D85D"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3643509C"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2</w:t>
            </w:r>
          </w:p>
        </w:tc>
        <w:tc>
          <w:tcPr>
            <w:tcW w:w="680" w:type="pct"/>
            <w:vMerge/>
          </w:tcPr>
          <w:p w14:paraId="4F784EEE"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22F40827" w14:textId="77777777" w:rsidTr="00921349">
        <w:trPr>
          <w:trHeight w:val="165"/>
        </w:trPr>
        <w:tc>
          <w:tcPr>
            <w:tcW w:w="622" w:type="pct"/>
            <w:vMerge/>
          </w:tcPr>
          <w:p w14:paraId="1B412C48"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2E4C8420"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 xml:space="preserve">Коренной перелом в ходе войны (осень 1942 года — 1943 год). Человек и война: единство фронта и тыла. «Все для фронта, все для победы!». Победа СССР в Великой Отечественной войне. </w:t>
            </w:r>
          </w:p>
        </w:tc>
        <w:tc>
          <w:tcPr>
            <w:tcW w:w="582" w:type="pct"/>
            <w:vAlign w:val="center"/>
          </w:tcPr>
          <w:p w14:paraId="48757B6B" w14:textId="77777777" w:rsidR="007427B2" w:rsidRPr="00354286" w:rsidRDefault="007427B2" w:rsidP="00921349">
            <w:pPr>
              <w:spacing w:after="0" w:line="276" w:lineRule="auto"/>
              <w:jc w:val="center"/>
              <w:rPr>
                <w:rFonts w:ascii="Times New Roman" w:eastAsia="Times New Roman" w:hAnsi="Times New Roman" w:cs="Times New Roman"/>
                <w:b/>
                <w:i/>
                <w:sz w:val="24"/>
                <w:szCs w:val="24"/>
                <w:lang w:val="en-US" w:eastAsia="ru-RU"/>
              </w:rPr>
            </w:pPr>
            <w:r w:rsidRPr="00354286">
              <w:rPr>
                <w:rFonts w:ascii="Times New Roman" w:eastAsia="Times New Roman" w:hAnsi="Times New Roman" w:cs="Times New Roman"/>
                <w:b/>
                <w:i/>
                <w:sz w:val="24"/>
                <w:szCs w:val="24"/>
                <w:lang w:val="en-US" w:eastAsia="ru-RU"/>
              </w:rPr>
              <w:t>2</w:t>
            </w:r>
          </w:p>
        </w:tc>
        <w:tc>
          <w:tcPr>
            <w:tcW w:w="680" w:type="pct"/>
            <w:vMerge/>
          </w:tcPr>
          <w:p w14:paraId="5E0C8FC3"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4CE39F01" w14:textId="77777777" w:rsidTr="00921349">
        <w:trPr>
          <w:trHeight w:val="165"/>
        </w:trPr>
        <w:tc>
          <w:tcPr>
            <w:tcW w:w="622" w:type="pct"/>
            <w:vMerge/>
          </w:tcPr>
          <w:p w14:paraId="06E9919E"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49841EE2"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6CA19EB0" w14:textId="77777777" w:rsidR="007427B2" w:rsidRPr="00354286" w:rsidRDefault="007427B2" w:rsidP="00921349">
            <w:pPr>
              <w:spacing w:after="0" w:line="276" w:lineRule="auto"/>
              <w:jc w:val="center"/>
              <w:rPr>
                <w:rFonts w:ascii="Times New Roman" w:eastAsia="Times New Roman" w:hAnsi="Times New Roman" w:cs="Times New Roman"/>
                <w:b/>
                <w:i/>
                <w:sz w:val="24"/>
                <w:szCs w:val="24"/>
                <w:lang w:eastAsia="ru-RU"/>
              </w:rPr>
            </w:pPr>
          </w:p>
        </w:tc>
        <w:tc>
          <w:tcPr>
            <w:tcW w:w="680" w:type="pct"/>
            <w:vMerge/>
          </w:tcPr>
          <w:p w14:paraId="0F51B6EF"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230C427C" w14:textId="77777777" w:rsidTr="00921349">
        <w:trPr>
          <w:trHeight w:val="701"/>
        </w:trPr>
        <w:tc>
          <w:tcPr>
            <w:tcW w:w="622" w:type="pct"/>
            <w:vMerge w:val="restart"/>
          </w:tcPr>
          <w:p w14:paraId="5357BB55"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lastRenderedPageBreak/>
              <w:t>Тема 7.3 Окончание Второй мировой войны (1944 год — сентябрь 1945 года)</w:t>
            </w:r>
          </w:p>
        </w:tc>
        <w:tc>
          <w:tcPr>
            <w:tcW w:w="3115" w:type="pct"/>
            <w:gridSpan w:val="2"/>
          </w:tcPr>
          <w:p w14:paraId="67BAA124"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7DC4C62E" w14:textId="77777777" w:rsidR="007427B2" w:rsidRPr="00354286" w:rsidRDefault="007427B2" w:rsidP="00921349">
            <w:pPr>
              <w:spacing w:after="0" w:line="276" w:lineRule="auto"/>
              <w:jc w:val="center"/>
              <w:rPr>
                <w:rFonts w:ascii="Times New Roman" w:eastAsia="Times New Roman" w:hAnsi="Times New Roman" w:cs="Times New Roman"/>
                <w:b/>
                <w:iCs/>
                <w:sz w:val="24"/>
                <w:szCs w:val="24"/>
                <w:lang w:eastAsia="ru-RU"/>
              </w:rPr>
            </w:pPr>
            <w:r w:rsidRPr="00354286">
              <w:rPr>
                <w:rFonts w:ascii="Times New Roman" w:eastAsia="Times New Roman" w:hAnsi="Times New Roman" w:cs="Times New Roman"/>
                <w:b/>
                <w:iCs/>
                <w:sz w:val="24"/>
                <w:szCs w:val="24"/>
                <w:lang w:eastAsia="ru-RU"/>
              </w:rPr>
              <w:t>1</w:t>
            </w:r>
          </w:p>
        </w:tc>
        <w:tc>
          <w:tcPr>
            <w:tcW w:w="680" w:type="pct"/>
            <w:vMerge/>
          </w:tcPr>
          <w:p w14:paraId="00F3C654"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279E7131" w14:textId="77777777" w:rsidTr="00921349">
        <w:trPr>
          <w:trHeight w:val="165"/>
        </w:trPr>
        <w:tc>
          <w:tcPr>
            <w:tcW w:w="622" w:type="pct"/>
            <w:vMerge/>
          </w:tcPr>
          <w:p w14:paraId="285F4AD8"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p>
        </w:tc>
        <w:tc>
          <w:tcPr>
            <w:tcW w:w="3115" w:type="pct"/>
            <w:gridSpan w:val="2"/>
          </w:tcPr>
          <w:p w14:paraId="6AC6FD7F"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Итоги</w:t>
            </w:r>
            <w:r w:rsidRPr="00354286">
              <w:rPr>
                <w:rFonts w:ascii="Calibri" w:eastAsia="Times New Roman" w:hAnsi="Calibri" w:cs="Times New Roman"/>
                <w:lang w:eastAsia="ru-RU"/>
              </w:rPr>
              <w:t xml:space="preserve"> </w:t>
            </w:r>
            <w:r w:rsidRPr="00354286">
              <w:rPr>
                <w:rFonts w:ascii="Times New Roman" w:eastAsia="Times New Roman" w:hAnsi="Times New Roman" w:cs="Times New Roman"/>
                <w:sz w:val="24"/>
                <w:szCs w:val="24"/>
                <w:lang w:eastAsia="ru-RU"/>
              </w:rPr>
              <w:t>Второй мировой войны. Нюрнбергский процесс. Роль СССР в создании ООН.</w:t>
            </w:r>
          </w:p>
        </w:tc>
        <w:tc>
          <w:tcPr>
            <w:tcW w:w="582" w:type="pct"/>
            <w:vAlign w:val="center"/>
          </w:tcPr>
          <w:p w14:paraId="6EF7DC18"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1</w:t>
            </w:r>
          </w:p>
        </w:tc>
        <w:tc>
          <w:tcPr>
            <w:tcW w:w="680" w:type="pct"/>
            <w:vMerge/>
          </w:tcPr>
          <w:p w14:paraId="35C37CFB"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385575D4" w14:textId="77777777" w:rsidTr="00921349">
        <w:trPr>
          <w:trHeight w:val="1138"/>
        </w:trPr>
        <w:tc>
          <w:tcPr>
            <w:tcW w:w="622" w:type="pct"/>
            <w:vMerge/>
          </w:tcPr>
          <w:p w14:paraId="04692DA3"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p>
        </w:tc>
        <w:tc>
          <w:tcPr>
            <w:tcW w:w="3115" w:type="pct"/>
            <w:gridSpan w:val="2"/>
          </w:tcPr>
          <w:p w14:paraId="5208689B"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27A1EA76" w14:textId="77777777" w:rsidR="007427B2" w:rsidRPr="00354286" w:rsidRDefault="007427B2" w:rsidP="00921349">
            <w:pPr>
              <w:spacing w:after="0" w:line="276" w:lineRule="auto"/>
              <w:jc w:val="center"/>
              <w:rPr>
                <w:rFonts w:ascii="Times New Roman" w:eastAsia="Times New Roman" w:hAnsi="Times New Roman" w:cs="Times New Roman"/>
                <w:b/>
                <w:i/>
                <w:sz w:val="24"/>
                <w:szCs w:val="24"/>
                <w:lang w:eastAsia="ru-RU"/>
              </w:rPr>
            </w:pPr>
          </w:p>
        </w:tc>
        <w:tc>
          <w:tcPr>
            <w:tcW w:w="680" w:type="pct"/>
            <w:vMerge/>
          </w:tcPr>
          <w:p w14:paraId="09AC76C7"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09B9C576" w14:textId="77777777" w:rsidTr="00921349">
        <w:tc>
          <w:tcPr>
            <w:tcW w:w="3738" w:type="pct"/>
            <w:gridSpan w:val="3"/>
          </w:tcPr>
          <w:p w14:paraId="41960F12" w14:textId="77777777" w:rsidR="007427B2" w:rsidRPr="00354286" w:rsidRDefault="007427B2" w:rsidP="00921349">
            <w:pPr>
              <w:suppressAutoHyphens/>
              <w:spacing w:after="0" w:line="276" w:lineRule="auto"/>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bCs/>
                <w:sz w:val="24"/>
                <w:szCs w:val="24"/>
                <w:lang w:eastAsia="ru-RU"/>
              </w:rPr>
              <w:t>Раздел 8. Апогей и кризис советской системы (1945—1991)</w:t>
            </w:r>
          </w:p>
        </w:tc>
        <w:tc>
          <w:tcPr>
            <w:tcW w:w="582" w:type="pct"/>
            <w:vAlign w:val="center"/>
          </w:tcPr>
          <w:p w14:paraId="34CD0333" w14:textId="77777777" w:rsidR="007427B2" w:rsidRPr="00354286" w:rsidRDefault="007427B2" w:rsidP="00921349">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5</w:t>
            </w:r>
          </w:p>
        </w:tc>
        <w:tc>
          <w:tcPr>
            <w:tcW w:w="680" w:type="pct"/>
            <w:vMerge/>
          </w:tcPr>
          <w:p w14:paraId="38009751"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1F2F8272" w14:textId="77777777" w:rsidTr="00921349">
        <w:trPr>
          <w:trHeight w:val="165"/>
        </w:trPr>
        <w:tc>
          <w:tcPr>
            <w:tcW w:w="622" w:type="pct"/>
            <w:vMerge w:val="restart"/>
          </w:tcPr>
          <w:p w14:paraId="36D8FAD6"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Тема 8.1 СССР в послевоенные годы. Поздний сталинизм (1945—1953)</w:t>
            </w:r>
          </w:p>
        </w:tc>
        <w:tc>
          <w:tcPr>
            <w:tcW w:w="3115" w:type="pct"/>
            <w:gridSpan w:val="2"/>
          </w:tcPr>
          <w:p w14:paraId="3D1BBBB5"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6BFCF208"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1</w:t>
            </w:r>
          </w:p>
        </w:tc>
        <w:tc>
          <w:tcPr>
            <w:tcW w:w="680" w:type="pct"/>
            <w:vMerge/>
          </w:tcPr>
          <w:p w14:paraId="61DE1098"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45768FF2" w14:textId="77777777" w:rsidTr="00921349">
        <w:trPr>
          <w:trHeight w:val="165"/>
        </w:trPr>
        <w:tc>
          <w:tcPr>
            <w:tcW w:w="622" w:type="pct"/>
            <w:vMerge/>
          </w:tcPr>
          <w:p w14:paraId="7CAC001D"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p>
        </w:tc>
        <w:tc>
          <w:tcPr>
            <w:tcW w:w="3115" w:type="pct"/>
            <w:gridSpan w:val="2"/>
          </w:tcPr>
          <w:p w14:paraId="6D8D5B48"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Послевоенное экономическое развитие страны. Общественно-политическая и культурная жизнь. Внешняя политика СССР и международные отношения в послевоенном мире. Холодная война</w:t>
            </w:r>
          </w:p>
        </w:tc>
        <w:tc>
          <w:tcPr>
            <w:tcW w:w="582" w:type="pct"/>
            <w:vAlign w:val="center"/>
          </w:tcPr>
          <w:p w14:paraId="62F3D802"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val="en-US" w:eastAsia="ru-RU"/>
              </w:rPr>
            </w:pPr>
            <w:r w:rsidRPr="00354286">
              <w:rPr>
                <w:rFonts w:ascii="Times New Roman" w:eastAsia="Times New Roman" w:hAnsi="Times New Roman" w:cs="Times New Roman"/>
                <w:bCs/>
                <w:iCs/>
                <w:sz w:val="24"/>
                <w:szCs w:val="24"/>
                <w:lang w:val="en-US" w:eastAsia="ru-RU"/>
              </w:rPr>
              <w:t>1</w:t>
            </w:r>
          </w:p>
        </w:tc>
        <w:tc>
          <w:tcPr>
            <w:tcW w:w="680" w:type="pct"/>
            <w:vMerge/>
          </w:tcPr>
          <w:p w14:paraId="3FB2B27F"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328BD146" w14:textId="77777777" w:rsidTr="00921349">
        <w:trPr>
          <w:trHeight w:val="165"/>
        </w:trPr>
        <w:tc>
          <w:tcPr>
            <w:tcW w:w="622" w:type="pct"/>
            <w:vMerge/>
          </w:tcPr>
          <w:p w14:paraId="707D20A3"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p>
        </w:tc>
        <w:tc>
          <w:tcPr>
            <w:tcW w:w="3115" w:type="pct"/>
            <w:gridSpan w:val="2"/>
          </w:tcPr>
          <w:p w14:paraId="0B59F25F"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14B3E262"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p>
        </w:tc>
        <w:tc>
          <w:tcPr>
            <w:tcW w:w="680" w:type="pct"/>
            <w:vMerge/>
          </w:tcPr>
          <w:p w14:paraId="54008219"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6751C98C" w14:textId="77777777" w:rsidTr="00921349">
        <w:trPr>
          <w:trHeight w:val="165"/>
        </w:trPr>
        <w:tc>
          <w:tcPr>
            <w:tcW w:w="622" w:type="pct"/>
            <w:vMerge w:val="restart"/>
          </w:tcPr>
          <w:p w14:paraId="38E83C41"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Тема 8.2 «Оттепель» (середина 1950-х — первая половина 1960-х годов)</w:t>
            </w:r>
          </w:p>
        </w:tc>
        <w:tc>
          <w:tcPr>
            <w:tcW w:w="3115" w:type="pct"/>
            <w:gridSpan w:val="2"/>
          </w:tcPr>
          <w:p w14:paraId="405C4A94"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2FA5D5C0"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80" w:type="pct"/>
            <w:vMerge/>
          </w:tcPr>
          <w:p w14:paraId="0805F341"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62EC0B5F" w14:textId="77777777" w:rsidTr="00921349">
        <w:trPr>
          <w:trHeight w:val="165"/>
        </w:trPr>
        <w:tc>
          <w:tcPr>
            <w:tcW w:w="622" w:type="pct"/>
            <w:vMerge/>
          </w:tcPr>
          <w:p w14:paraId="47ADDDE5"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p>
        </w:tc>
        <w:tc>
          <w:tcPr>
            <w:tcW w:w="3115" w:type="pct"/>
            <w:gridSpan w:val="2"/>
          </w:tcPr>
          <w:p w14:paraId="74267274"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Смена политического курса. Противоречия в реформах Н. С. Хрущева. Новые реальности внешней политики. «Оттепель» в духовно-культурной сфере. Карибский кризис. Конец «оттепели».</w:t>
            </w:r>
          </w:p>
        </w:tc>
        <w:tc>
          <w:tcPr>
            <w:tcW w:w="582" w:type="pct"/>
            <w:vAlign w:val="center"/>
          </w:tcPr>
          <w:p w14:paraId="0201CB4C"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80" w:type="pct"/>
            <w:vMerge/>
          </w:tcPr>
          <w:p w14:paraId="19E0DF87"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2940AA24" w14:textId="77777777" w:rsidTr="00921349">
        <w:trPr>
          <w:trHeight w:val="165"/>
        </w:trPr>
        <w:tc>
          <w:tcPr>
            <w:tcW w:w="622" w:type="pct"/>
            <w:vMerge/>
          </w:tcPr>
          <w:p w14:paraId="147D1760"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p>
        </w:tc>
        <w:tc>
          <w:tcPr>
            <w:tcW w:w="3115" w:type="pct"/>
            <w:gridSpan w:val="2"/>
          </w:tcPr>
          <w:p w14:paraId="1DF68BE1"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1660ED97"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p>
        </w:tc>
        <w:tc>
          <w:tcPr>
            <w:tcW w:w="680" w:type="pct"/>
            <w:vMerge/>
          </w:tcPr>
          <w:p w14:paraId="1F876BD6"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346BC275" w14:textId="77777777" w:rsidTr="00921349">
        <w:trPr>
          <w:trHeight w:val="165"/>
        </w:trPr>
        <w:tc>
          <w:tcPr>
            <w:tcW w:w="622" w:type="pct"/>
            <w:vMerge w:val="restart"/>
          </w:tcPr>
          <w:p w14:paraId="30CBDFCD"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Тема 8.3 Советское общество в середине 1960‑х — начале 1980-х годов</w:t>
            </w:r>
          </w:p>
        </w:tc>
        <w:tc>
          <w:tcPr>
            <w:tcW w:w="3115" w:type="pct"/>
            <w:gridSpan w:val="2"/>
          </w:tcPr>
          <w:p w14:paraId="18558235"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2370F0B7"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1</w:t>
            </w:r>
          </w:p>
        </w:tc>
        <w:tc>
          <w:tcPr>
            <w:tcW w:w="680" w:type="pct"/>
            <w:vMerge/>
          </w:tcPr>
          <w:p w14:paraId="3ECF5E91"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46260508" w14:textId="77777777" w:rsidTr="00921349">
        <w:trPr>
          <w:trHeight w:val="165"/>
        </w:trPr>
        <w:tc>
          <w:tcPr>
            <w:tcW w:w="622" w:type="pct"/>
            <w:vMerge/>
          </w:tcPr>
          <w:p w14:paraId="250FDDEB"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p>
        </w:tc>
        <w:tc>
          <w:tcPr>
            <w:tcW w:w="3115" w:type="pct"/>
            <w:gridSpan w:val="2"/>
          </w:tcPr>
          <w:p w14:paraId="6CC14AEC"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Новое руководство и попытки решения внутренних проблем страны. Экономическая реформа 1965 года: замыслы и результаты. Нарастание кризисных явлений в экономической, политической и социально-духовной сферах. Внешняя политика. Агония социализма.</w:t>
            </w:r>
          </w:p>
        </w:tc>
        <w:tc>
          <w:tcPr>
            <w:tcW w:w="582" w:type="pct"/>
            <w:vAlign w:val="center"/>
          </w:tcPr>
          <w:p w14:paraId="4E6435AC"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val="en-US" w:eastAsia="ru-RU"/>
              </w:rPr>
            </w:pPr>
            <w:r w:rsidRPr="00354286">
              <w:rPr>
                <w:rFonts w:ascii="Times New Roman" w:eastAsia="Times New Roman" w:hAnsi="Times New Roman" w:cs="Times New Roman"/>
                <w:bCs/>
                <w:iCs/>
                <w:sz w:val="24"/>
                <w:szCs w:val="24"/>
                <w:lang w:val="en-US" w:eastAsia="ru-RU"/>
              </w:rPr>
              <w:t>1</w:t>
            </w:r>
          </w:p>
        </w:tc>
        <w:tc>
          <w:tcPr>
            <w:tcW w:w="680" w:type="pct"/>
            <w:vMerge/>
          </w:tcPr>
          <w:p w14:paraId="756BDDB9"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77EC20AC" w14:textId="77777777" w:rsidTr="00921349">
        <w:trPr>
          <w:trHeight w:val="165"/>
        </w:trPr>
        <w:tc>
          <w:tcPr>
            <w:tcW w:w="622" w:type="pct"/>
            <w:vMerge/>
          </w:tcPr>
          <w:p w14:paraId="3B9BE371"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p>
        </w:tc>
        <w:tc>
          <w:tcPr>
            <w:tcW w:w="3115" w:type="pct"/>
            <w:gridSpan w:val="2"/>
          </w:tcPr>
          <w:p w14:paraId="6671303A"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1F541A88"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p>
        </w:tc>
        <w:tc>
          <w:tcPr>
            <w:tcW w:w="680" w:type="pct"/>
            <w:vMerge/>
          </w:tcPr>
          <w:p w14:paraId="788A97BD"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6185DEA4" w14:textId="77777777" w:rsidTr="00921349">
        <w:trPr>
          <w:trHeight w:val="170"/>
        </w:trPr>
        <w:tc>
          <w:tcPr>
            <w:tcW w:w="622" w:type="pct"/>
            <w:vMerge w:val="restart"/>
          </w:tcPr>
          <w:p w14:paraId="38AE5FCB"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Тема 8.4 Перестройка и распад СССР (1985—1991)</w:t>
            </w:r>
          </w:p>
        </w:tc>
        <w:tc>
          <w:tcPr>
            <w:tcW w:w="3115" w:type="pct"/>
            <w:gridSpan w:val="2"/>
          </w:tcPr>
          <w:p w14:paraId="149DCB96"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0497EEFF"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1</w:t>
            </w:r>
          </w:p>
        </w:tc>
        <w:tc>
          <w:tcPr>
            <w:tcW w:w="680" w:type="pct"/>
            <w:vMerge/>
          </w:tcPr>
          <w:p w14:paraId="53B85446"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3B2E62AD" w14:textId="77777777" w:rsidTr="00921349">
        <w:trPr>
          <w:trHeight w:val="170"/>
        </w:trPr>
        <w:tc>
          <w:tcPr>
            <w:tcW w:w="622" w:type="pct"/>
            <w:vMerge/>
          </w:tcPr>
          <w:p w14:paraId="67BB11EB"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0EAB4422"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Цели, предпосылки и этапы перестройки. Попытки экономических преобразований. Реформа политической системы и борьба общественно-политических сил. Новое политическое мышление и внешняя политика.  Обострение межнациональных отношений. Августовский путч 1991 года. Распад СССР.</w:t>
            </w:r>
          </w:p>
        </w:tc>
        <w:tc>
          <w:tcPr>
            <w:tcW w:w="582" w:type="pct"/>
            <w:vAlign w:val="center"/>
          </w:tcPr>
          <w:p w14:paraId="5B618512"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val="en-US" w:eastAsia="ru-RU"/>
              </w:rPr>
            </w:pPr>
            <w:r w:rsidRPr="00354286">
              <w:rPr>
                <w:rFonts w:ascii="Times New Roman" w:eastAsia="Times New Roman" w:hAnsi="Times New Roman" w:cs="Times New Roman"/>
                <w:bCs/>
                <w:iCs/>
                <w:sz w:val="24"/>
                <w:szCs w:val="24"/>
                <w:lang w:val="en-US" w:eastAsia="ru-RU"/>
              </w:rPr>
              <w:t>1</w:t>
            </w:r>
          </w:p>
        </w:tc>
        <w:tc>
          <w:tcPr>
            <w:tcW w:w="680" w:type="pct"/>
            <w:vMerge/>
          </w:tcPr>
          <w:p w14:paraId="473AF0A2"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41F1C84E" w14:textId="77777777" w:rsidTr="00921349">
        <w:trPr>
          <w:trHeight w:val="170"/>
        </w:trPr>
        <w:tc>
          <w:tcPr>
            <w:tcW w:w="622" w:type="pct"/>
            <w:vMerge/>
          </w:tcPr>
          <w:p w14:paraId="7D8C48EE"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09D6DA9C"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128D47CD"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p>
        </w:tc>
        <w:tc>
          <w:tcPr>
            <w:tcW w:w="680" w:type="pct"/>
            <w:vMerge/>
          </w:tcPr>
          <w:p w14:paraId="51082EA1"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1227253A" w14:textId="77777777" w:rsidTr="00921349">
        <w:tc>
          <w:tcPr>
            <w:tcW w:w="3738" w:type="pct"/>
            <w:gridSpan w:val="3"/>
          </w:tcPr>
          <w:p w14:paraId="739E2ECD" w14:textId="77777777" w:rsidR="007427B2" w:rsidRPr="00354286" w:rsidRDefault="007427B2" w:rsidP="00921349">
            <w:pPr>
              <w:suppressAutoHyphens/>
              <w:spacing w:after="0" w:line="276" w:lineRule="auto"/>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bCs/>
                <w:sz w:val="24"/>
                <w:szCs w:val="24"/>
                <w:lang w:eastAsia="ru-RU"/>
              </w:rPr>
              <w:t>Раздел 9. Российская Федерация в 1991-2012 годах</w:t>
            </w:r>
          </w:p>
        </w:tc>
        <w:tc>
          <w:tcPr>
            <w:tcW w:w="582" w:type="pct"/>
            <w:vAlign w:val="center"/>
          </w:tcPr>
          <w:p w14:paraId="16765FD8" w14:textId="77777777" w:rsidR="007427B2" w:rsidRPr="00354286" w:rsidRDefault="007427B2" w:rsidP="00921349">
            <w:pPr>
              <w:spacing w:after="0" w:line="276" w:lineRule="auto"/>
              <w:jc w:val="center"/>
              <w:rPr>
                <w:rFonts w:ascii="Times New Roman" w:eastAsia="Times New Roman" w:hAnsi="Times New Roman" w:cs="Times New Roman"/>
                <w:b/>
                <w:iCs/>
                <w:sz w:val="24"/>
                <w:szCs w:val="24"/>
                <w:lang w:eastAsia="ru-RU"/>
              </w:rPr>
            </w:pPr>
            <w:r w:rsidRPr="00354286">
              <w:rPr>
                <w:rFonts w:ascii="Times New Roman" w:eastAsia="Times New Roman" w:hAnsi="Times New Roman" w:cs="Times New Roman"/>
                <w:b/>
                <w:iCs/>
                <w:sz w:val="24"/>
                <w:szCs w:val="24"/>
                <w:lang w:eastAsia="ru-RU"/>
              </w:rPr>
              <w:t>3</w:t>
            </w:r>
          </w:p>
        </w:tc>
        <w:tc>
          <w:tcPr>
            <w:tcW w:w="680" w:type="pct"/>
            <w:vMerge/>
          </w:tcPr>
          <w:p w14:paraId="56478E33"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39B61E46" w14:textId="77777777" w:rsidTr="00921349">
        <w:trPr>
          <w:trHeight w:val="165"/>
        </w:trPr>
        <w:tc>
          <w:tcPr>
            <w:tcW w:w="622" w:type="pct"/>
            <w:vMerge w:val="restart"/>
          </w:tcPr>
          <w:p w14:paraId="02CBEEBA"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Тема 9.1. Становление новой России (1991—2000)</w:t>
            </w:r>
          </w:p>
        </w:tc>
        <w:tc>
          <w:tcPr>
            <w:tcW w:w="3115" w:type="pct"/>
            <w:gridSpan w:val="2"/>
          </w:tcPr>
          <w:p w14:paraId="64920213"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50668F0F"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2</w:t>
            </w:r>
          </w:p>
        </w:tc>
        <w:tc>
          <w:tcPr>
            <w:tcW w:w="680" w:type="pct"/>
            <w:vMerge/>
          </w:tcPr>
          <w:p w14:paraId="098B2278"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3ED38931" w14:textId="77777777" w:rsidTr="00921349">
        <w:trPr>
          <w:trHeight w:val="165"/>
        </w:trPr>
        <w:tc>
          <w:tcPr>
            <w:tcW w:w="622" w:type="pct"/>
            <w:vMerge/>
          </w:tcPr>
          <w:p w14:paraId="1AB4449D"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10B90511"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Радикальная социально-экономическая трансформация страны и ее издержки. Общественно-политическое развитие и становление новой российской государственности.</w:t>
            </w:r>
          </w:p>
        </w:tc>
        <w:tc>
          <w:tcPr>
            <w:tcW w:w="582" w:type="pct"/>
            <w:vAlign w:val="center"/>
          </w:tcPr>
          <w:p w14:paraId="25042256"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val="en-US" w:eastAsia="ru-RU"/>
              </w:rPr>
            </w:pPr>
            <w:r w:rsidRPr="00354286">
              <w:rPr>
                <w:rFonts w:ascii="Times New Roman" w:eastAsia="Times New Roman" w:hAnsi="Times New Roman" w:cs="Times New Roman"/>
                <w:bCs/>
                <w:iCs/>
                <w:sz w:val="24"/>
                <w:szCs w:val="24"/>
                <w:lang w:val="en-US" w:eastAsia="ru-RU"/>
              </w:rPr>
              <w:t>2</w:t>
            </w:r>
          </w:p>
        </w:tc>
        <w:tc>
          <w:tcPr>
            <w:tcW w:w="680" w:type="pct"/>
            <w:vMerge/>
          </w:tcPr>
          <w:p w14:paraId="2AA609D2"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695C7DF5" w14:textId="77777777" w:rsidTr="00921349">
        <w:trPr>
          <w:trHeight w:val="165"/>
        </w:trPr>
        <w:tc>
          <w:tcPr>
            <w:tcW w:w="622" w:type="pct"/>
            <w:vMerge/>
          </w:tcPr>
          <w:p w14:paraId="5442F6B7"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27FFA31F"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1521B188"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p>
        </w:tc>
        <w:tc>
          <w:tcPr>
            <w:tcW w:w="680" w:type="pct"/>
            <w:vMerge/>
          </w:tcPr>
          <w:p w14:paraId="48A47D01"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5129EF3B" w14:textId="77777777" w:rsidTr="00921349">
        <w:trPr>
          <w:trHeight w:val="165"/>
        </w:trPr>
        <w:tc>
          <w:tcPr>
            <w:tcW w:w="622" w:type="pct"/>
            <w:vMerge w:val="restart"/>
          </w:tcPr>
          <w:p w14:paraId="1C58FDBE"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r w:rsidRPr="00354286">
              <w:rPr>
                <w:rFonts w:ascii="Times New Roman" w:eastAsia="Times New Roman" w:hAnsi="Times New Roman" w:cs="Times New Roman"/>
                <w:sz w:val="24"/>
                <w:szCs w:val="24"/>
                <w:lang w:eastAsia="ru-RU"/>
              </w:rPr>
              <w:t>Тема 9.2. Россия в 2000-е годы: вызовы времени и задачи модернизации</w:t>
            </w:r>
          </w:p>
        </w:tc>
        <w:tc>
          <w:tcPr>
            <w:tcW w:w="3115" w:type="pct"/>
            <w:gridSpan w:val="2"/>
          </w:tcPr>
          <w:p w14:paraId="1D0B1E6B"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 xml:space="preserve">Содержание учебного материала </w:t>
            </w:r>
          </w:p>
        </w:tc>
        <w:tc>
          <w:tcPr>
            <w:tcW w:w="582" w:type="pct"/>
            <w:vAlign w:val="center"/>
          </w:tcPr>
          <w:p w14:paraId="4E9AB1C8"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r w:rsidRPr="00354286">
              <w:rPr>
                <w:rFonts w:ascii="Times New Roman" w:eastAsia="Times New Roman" w:hAnsi="Times New Roman" w:cs="Times New Roman"/>
                <w:bCs/>
                <w:iCs/>
                <w:sz w:val="24"/>
                <w:szCs w:val="24"/>
                <w:lang w:eastAsia="ru-RU"/>
              </w:rPr>
              <w:t>1</w:t>
            </w:r>
          </w:p>
        </w:tc>
        <w:tc>
          <w:tcPr>
            <w:tcW w:w="680" w:type="pct"/>
            <w:vMerge/>
          </w:tcPr>
          <w:p w14:paraId="1FA3275D"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58D61BDD" w14:textId="77777777" w:rsidTr="00921349">
        <w:trPr>
          <w:trHeight w:val="165"/>
        </w:trPr>
        <w:tc>
          <w:tcPr>
            <w:tcW w:w="622" w:type="pct"/>
            <w:vMerge/>
          </w:tcPr>
          <w:p w14:paraId="50CB791C"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28F1F65F"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sz w:val="24"/>
                <w:szCs w:val="24"/>
                <w:lang w:eastAsia="ru-RU"/>
              </w:rPr>
              <w:t>Политические и экономические приоритеты. Внешняя политика в конце ХХ — начале ХХI века</w:t>
            </w:r>
          </w:p>
        </w:tc>
        <w:tc>
          <w:tcPr>
            <w:tcW w:w="582" w:type="pct"/>
            <w:vAlign w:val="center"/>
          </w:tcPr>
          <w:p w14:paraId="65857420"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val="en-US" w:eastAsia="ru-RU"/>
              </w:rPr>
            </w:pPr>
            <w:r w:rsidRPr="00354286">
              <w:rPr>
                <w:rFonts w:ascii="Times New Roman" w:eastAsia="Times New Roman" w:hAnsi="Times New Roman" w:cs="Times New Roman"/>
                <w:bCs/>
                <w:iCs/>
                <w:sz w:val="24"/>
                <w:szCs w:val="24"/>
                <w:lang w:val="en-US" w:eastAsia="ru-RU"/>
              </w:rPr>
              <w:t>1</w:t>
            </w:r>
          </w:p>
        </w:tc>
        <w:tc>
          <w:tcPr>
            <w:tcW w:w="680" w:type="pct"/>
            <w:vMerge/>
          </w:tcPr>
          <w:p w14:paraId="4BC4D2C1"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129B782C" w14:textId="77777777" w:rsidTr="00921349">
        <w:trPr>
          <w:trHeight w:val="165"/>
        </w:trPr>
        <w:tc>
          <w:tcPr>
            <w:tcW w:w="622" w:type="pct"/>
            <w:vMerge/>
          </w:tcPr>
          <w:p w14:paraId="28F7E0C0" w14:textId="77777777" w:rsidR="007427B2" w:rsidRPr="00354286" w:rsidRDefault="007427B2" w:rsidP="00921349">
            <w:pPr>
              <w:suppressAutoHyphens/>
              <w:spacing w:after="0" w:line="276" w:lineRule="auto"/>
              <w:rPr>
                <w:rFonts w:ascii="Times New Roman" w:eastAsia="Times New Roman" w:hAnsi="Times New Roman" w:cs="Times New Roman"/>
                <w:sz w:val="24"/>
                <w:szCs w:val="24"/>
                <w:lang w:eastAsia="ru-RU"/>
              </w:rPr>
            </w:pPr>
          </w:p>
        </w:tc>
        <w:tc>
          <w:tcPr>
            <w:tcW w:w="3115" w:type="pct"/>
            <w:gridSpan w:val="2"/>
          </w:tcPr>
          <w:p w14:paraId="4875FC11" w14:textId="77777777" w:rsidR="007427B2" w:rsidRPr="00354286" w:rsidRDefault="007427B2" w:rsidP="00921349">
            <w:pPr>
              <w:suppressAutoHyphens/>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Самостоятельная работа обучающихся</w:t>
            </w:r>
          </w:p>
        </w:tc>
        <w:tc>
          <w:tcPr>
            <w:tcW w:w="582" w:type="pct"/>
            <w:vAlign w:val="center"/>
          </w:tcPr>
          <w:p w14:paraId="7153FB9A" w14:textId="77777777" w:rsidR="007427B2" w:rsidRPr="00354286" w:rsidRDefault="007427B2" w:rsidP="00921349">
            <w:pPr>
              <w:spacing w:after="0" w:line="276" w:lineRule="auto"/>
              <w:jc w:val="center"/>
              <w:rPr>
                <w:rFonts w:ascii="Times New Roman" w:eastAsia="Times New Roman" w:hAnsi="Times New Roman" w:cs="Times New Roman"/>
                <w:bCs/>
                <w:iCs/>
                <w:sz w:val="24"/>
                <w:szCs w:val="24"/>
                <w:lang w:eastAsia="ru-RU"/>
              </w:rPr>
            </w:pPr>
          </w:p>
        </w:tc>
        <w:tc>
          <w:tcPr>
            <w:tcW w:w="680" w:type="pct"/>
            <w:vMerge/>
          </w:tcPr>
          <w:p w14:paraId="3DE84492" w14:textId="77777777" w:rsidR="007427B2" w:rsidRPr="00921349" w:rsidRDefault="007427B2" w:rsidP="00921349">
            <w:pPr>
              <w:spacing w:after="0" w:line="276" w:lineRule="auto"/>
              <w:rPr>
                <w:rFonts w:ascii="Times New Roman" w:eastAsia="Times New Roman" w:hAnsi="Times New Roman" w:cs="Times New Roman"/>
                <w:bCs/>
                <w:iCs/>
                <w:sz w:val="24"/>
                <w:szCs w:val="24"/>
                <w:lang w:eastAsia="ru-RU"/>
              </w:rPr>
            </w:pPr>
          </w:p>
        </w:tc>
      </w:tr>
      <w:tr w:rsidR="007427B2" w:rsidRPr="00354286" w14:paraId="75618D03" w14:textId="77777777" w:rsidTr="00921349">
        <w:tc>
          <w:tcPr>
            <w:tcW w:w="3738" w:type="pct"/>
            <w:gridSpan w:val="3"/>
          </w:tcPr>
          <w:p w14:paraId="715DEF5F" w14:textId="77777777" w:rsidR="007427B2" w:rsidRPr="00354286" w:rsidRDefault="007427B2" w:rsidP="00921349">
            <w:pPr>
              <w:suppressAutoHyphens/>
              <w:spacing w:after="0" w:line="276" w:lineRule="auto"/>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sz w:val="24"/>
                <w:szCs w:val="24"/>
                <w:lang w:eastAsia="ru-RU"/>
              </w:rPr>
              <w:t>Промежуточная аттестация</w:t>
            </w:r>
          </w:p>
        </w:tc>
        <w:tc>
          <w:tcPr>
            <w:tcW w:w="582" w:type="pct"/>
            <w:vAlign w:val="center"/>
          </w:tcPr>
          <w:p w14:paraId="3BB502FA" w14:textId="77777777" w:rsidR="007427B2" w:rsidRPr="00354286" w:rsidRDefault="007427B2" w:rsidP="00921349">
            <w:pPr>
              <w:spacing w:after="0" w:line="276" w:lineRule="auto"/>
              <w:rPr>
                <w:rFonts w:ascii="Times New Roman" w:eastAsia="Times New Roman" w:hAnsi="Times New Roman" w:cs="Times New Roman"/>
                <w:b/>
                <w:i/>
                <w:sz w:val="24"/>
                <w:szCs w:val="24"/>
                <w:lang w:eastAsia="ru-RU"/>
              </w:rPr>
            </w:pPr>
            <w:r w:rsidRPr="00354286">
              <w:rPr>
                <w:rFonts w:ascii="Times New Roman" w:eastAsia="Times New Roman" w:hAnsi="Times New Roman" w:cs="Times New Roman"/>
                <w:b/>
                <w:i/>
                <w:sz w:val="24"/>
                <w:szCs w:val="24"/>
                <w:lang w:eastAsia="ru-RU"/>
              </w:rPr>
              <w:t>*</w:t>
            </w:r>
            <w:r w:rsidRPr="00354286">
              <w:rPr>
                <w:rFonts w:ascii="Times New Roman" w:eastAsia="Times New Roman" w:hAnsi="Times New Roman" w:cs="Times New Roman"/>
                <w:b/>
                <w:i/>
                <w:sz w:val="24"/>
                <w:szCs w:val="24"/>
                <w:vertAlign w:val="superscript"/>
                <w:lang w:eastAsia="ru-RU"/>
              </w:rPr>
              <w:footnoteReference w:id="27"/>
            </w:r>
          </w:p>
        </w:tc>
        <w:tc>
          <w:tcPr>
            <w:tcW w:w="680" w:type="pct"/>
            <w:vMerge/>
          </w:tcPr>
          <w:p w14:paraId="2A400737" w14:textId="77777777" w:rsidR="007427B2" w:rsidRPr="00921349" w:rsidRDefault="007427B2" w:rsidP="00921349">
            <w:pPr>
              <w:spacing w:after="0" w:line="276" w:lineRule="auto"/>
              <w:rPr>
                <w:rFonts w:ascii="Times New Roman" w:eastAsia="Times New Roman" w:hAnsi="Times New Roman" w:cs="Times New Roman"/>
                <w:b/>
                <w:sz w:val="24"/>
                <w:szCs w:val="24"/>
                <w:lang w:eastAsia="ru-RU"/>
              </w:rPr>
            </w:pPr>
          </w:p>
        </w:tc>
      </w:tr>
      <w:tr w:rsidR="007427B2" w:rsidRPr="00354286" w14:paraId="163E53A9" w14:textId="77777777" w:rsidTr="00921349">
        <w:trPr>
          <w:trHeight w:val="20"/>
        </w:trPr>
        <w:tc>
          <w:tcPr>
            <w:tcW w:w="3738" w:type="pct"/>
            <w:gridSpan w:val="3"/>
          </w:tcPr>
          <w:p w14:paraId="3A6BA998" w14:textId="77777777" w:rsidR="007427B2" w:rsidRPr="00354286" w:rsidRDefault="007427B2" w:rsidP="00921349">
            <w:pPr>
              <w:spacing w:after="0" w:line="276" w:lineRule="auto"/>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Всего:</w:t>
            </w:r>
          </w:p>
        </w:tc>
        <w:tc>
          <w:tcPr>
            <w:tcW w:w="582" w:type="pct"/>
            <w:vAlign w:val="center"/>
          </w:tcPr>
          <w:p w14:paraId="4F560FA6" w14:textId="77777777" w:rsidR="007427B2" w:rsidRPr="00354286" w:rsidRDefault="007427B2" w:rsidP="00921349">
            <w:pPr>
              <w:spacing w:after="0" w:line="276" w:lineRule="auto"/>
              <w:jc w:val="center"/>
              <w:rPr>
                <w:rFonts w:ascii="Times New Roman" w:eastAsia="Times New Roman" w:hAnsi="Times New Roman" w:cs="Times New Roman"/>
                <w:b/>
                <w:bCs/>
                <w:iCs/>
                <w:sz w:val="24"/>
                <w:szCs w:val="24"/>
                <w:lang w:eastAsia="ru-RU"/>
              </w:rPr>
            </w:pPr>
            <w:r w:rsidRPr="00354286">
              <w:rPr>
                <w:rFonts w:ascii="Times New Roman" w:eastAsia="Times New Roman" w:hAnsi="Times New Roman" w:cs="Times New Roman"/>
                <w:b/>
                <w:bCs/>
                <w:iCs/>
                <w:sz w:val="24"/>
                <w:szCs w:val="24"/>
                <w:lang w:eastAsia="ru-RU"/>
              </w:rPr>
              <w:t>3</w:t>
            </w:r>
            <w:r>
              <w:rPr>
                <w:rFonts w:ascii="Times New Roman" w:eastAsia="Times New Roman" w:hAnsi="Times New Roman" w:cs="Times New Roman"/>
                <w:b/>
                <w:bCs/>
                <w:iCs/>
                <w:sz w:val="24"/>
                <w:szCs w:val="24"/>
                <w:lang w:eastAsia="ru-RU"/>
              </w:rPr>
              <w:t>6</w:t>
            </w:r>
          </w:p>
        </w:tc>
        <w:tc>
          <w:tcPr>
            <w:tcW w:w="680" w:type="pct"/>
            <w:vMerge/>
          </w:tcPr>
          <w:p w14:paraId="33A32E92" w14:textId="77777777" w:rsidR="007427B2" w:rsidRPr="00921349" w:rsidRDefault="007427B2" w:rsidP="00921349">
            <w:pPr>
              <w:spacing w:after="0" w:line="276" w:lineRule="auto"/>
              <w:jc w:val="center"/>
              <w:rPr>
                <w:rFonts w:ascii="Times New Roman" w:eastAsia="Times New Roman" w:hAnsi="Times New Roman" w:cs="Times New Roman"/>
                <w:b/>
                <w:bCs/>
                <w:iCs/>
                <w:sz w:val="24"/>
                <w:szCs w:val="24"/>
                <w:lang w:eastAsia="ru-RU"/>
              </w:rPr>
            </w:pPr>
          </w:p>
        </w:tc>
      </w:tr>
    </w:tbl>
    <w:p w14:paraId="701C2BD8" w14:textId="77777777" w:rsidR="007427B2" w:rsidRPr="00354286" w:rsidRDefault="007427B2" w:rsidP="007427B2">
      <w:pPr>
        <w:suppressAutoHyphens/>
        <w:spacing w:after="200" w:line="276" w:lineRule="auto"/>
        <w:jc w:val="both"/>
        <w:rPr>
          <w:rFonts w:ascii="Times New Roman" w:eastAsia="Times New Roman" w:hAnsi="Times New Roman" w:cs="Times New Roman"/>
          <w:bCs/>
          <w:i/>
          <w:lang w:eastAsia="ru-RU"/>
        </w:rPr>
      </w:pPr>
    </w:p>
    <w:p w14:paraId="03CAF92E" w14:textId="77777777" w:rsidR="007427B2" w:rsidRPr="00354286" w:rsidRDefault="007427B2" w:rsidP="007427B2">
      <w:pPr>
        <w:suppressAutoHyphens/>
        <w:spacing w:after="200" w:line="276" w:lineRule="auto"/>
        <w:jc w:val="both"/>
        <w:rPr>
          <w:rFonts w:ascii="Calibri" w:eastAsia="Times New Roman" w:hAnsi="Calibri" w:cs="Times New Roman"/>
          <w:i/>
          <w:lang w:eastAsia="ru-RU"/>
        </w:rPr>
      </w:pPr>
    </w:p>
    <w:p w14:paraId="1CC608FE" w14:textId="77777777" w:rsidR="007427B2" w:rsidRPr="00354286" w:rsidRDefault="007427B2" w:rsidP="007427B2">
      <w:pPr>
        <w:spacing w:after="200" w:line="276" w:lineRule="auto"/>
        <w:ind w:firstLine="709"/>
        <w:rPr>
          <w:rFonts w:ascii="Times New Roman" w:eastAsia="Times New Roman" w:hAnsi="Times New Roman" w:cs="Times New Roman"/>
          <w:i/>
          <w:lang w:eastAsia="ru-RU"/>
        </w:rPr>
        <w:sectPr w:rsidR="007427B2" w:rsidRPr="00354286" w:rsidSect="00625088">
          <w:pgSz w:w="16840" w:h="11907" w:orient="landscape"/>
          <w:pgMar w:top="851" w:right="1134" w:bottom="851" w:left="992" w:header="709" w:footer="709" w:gutter="0"/>
          <w:cols w:space="720"/>
        </w:sectPr>
      </w:pPr>
    </w:p>
    <w:p w14:paraId="7453C359" w14:textId="1AA65FED" w:rsidR="007427B2" w:rsidRPr="00354286" w:rsidRDefault="007427B2" w:rsidP="00D51608">
      <w:pPr>
        <w:spacing w:after="200" w:line="276" w:lineRule="auto"/>
        <w:jc w:val="center"/>
        <w:rPr>
          <w:rFonts w:ascii="Times New Roman" w:eastAsia="Times New Roman" w:hAnsi="Times New Roman" w:cs="Times New Roman"/>
          <w:b/>
          <w:bCs/>
          <w:lang w:eastAsia="ru-RU"/>
        </w:rPr>
      </w:pPr>
      <w:r w:rsidRPr="00354286">
        <w:rPr>
          <w:rFonts w:ascii="Times New Roman" w:eastAsia="Times New Roman" w:hAnsi="Times New Roman" w:cs="Times New Roman"/>
          <w:b/>
          <w:bCs/>
          <w:lang w:eastAsia="ru-RU"/>
        </w:rPr>
        <w:lastRenderedPageBreak/>
        <w:t>3. УСЛОВИЯ РЕАЛИЗАЦИИ УЧЕБНОЙ ДИСЦИПЛИНЫ</w:t>
      </w:r>
    </w:p>
    <w:p w14:paraId="4C7A2DAF" w14:textId="04262149" w:rsidR="007427B2" w:rsidRPr="005D2FFD" w:rsidRDefault="007427B2" w:rsidP="007427B2">
      <w:pPr>
        <w:suppressAutoHyphens/>
        <w:spacing w:after="0" w:line="276" w:lineRule="auto"/>
        <w:ind w:firstLine="709"/>
        <w:jc w:val="both"/>
        <w:rPr>
          <w:rFonts w:ascii="Times New Roman" w:eastAsia="Times New Roman" w:hAnsi="Times New Roman" w:cs="Times New Roman"/>
          <w:bCs/>
          <w:sz w:val="24"/>
          <w:szCs w:val="24"/>
          <w:lang w:eastAsia="ru-RU"/>
        </w:rPr>
      </w:pPr>
      <w:r w:rsidRPr="00354286">
        <w:rPr>
          <w:rFonts w:ascii="Times New Roman" w:eastAsia="Times New Roman" w:hAnsi="Times New Roman" w:cs="Times New Roman"/>
          <w:bCs/>
          <w:sz w:val="24"/>
          <w:szCs w:val="24"/>
          <w:lang w:eastAsia="ru-RU"/>
        </w:rPr>
        <w:t xml:space="preserve">3.1. </w:t>
      </w:r>
      <w:r w:rsidRPr="005D2FFD">
        <w:rPr>
          <w:rFonts w:ascii="Times New Roman" w:eastAsia="Times New Roman" w:hAnsi="Times New Roman" w:cs="Times New Roman"/>
          <w:bCs/>
          <w:sz w:val="24"/>
          <w:szCs w:val="24"/>
          <w:lang w:eastAsia="ru-RU"/>
        </w:rPr>
        <w:t>Для реализации программы учебной дисциплины должны быть предусмотрены следующие специальные помеще</w:t>
      </w:r>
      <w:r w:rsidR="00921349" w:rsidRPr="005D2FFD">
        <w:rPr>
          <w:rFonts w:ascii="Times New Roman" w:eastAsia="Times New Roman" w:hAnsi="Times New Roman" w:cs="Times New Roman"/>
          <w:bCs/>
          <w:sz w:val="24"/>
          <w:szCs w:val="24"/>
          <w:lang w:eastAsia="ru-RU"/>
        </w:rPr>
        <w:t>н</w:t>
      </w:r>
      <w:r w:rsidRPr="005D2FFD">
        <w:rPr>
          <w:rFonts w:ascii="Times New Roman" w:eastAsia="Times New Roman" w:hAnsi="Times New Roman" w:cs="Times New Roman"/>
          <w:bCs/>
          <w:sz w:val="24"/>
          <w:szCs w:val="24"/>
          <w:lang w:eastAsia="ru-RU"/>
        </w:rPr>
        <w:t>ия:</w:t>
      </w:r>
    </w:p>
    <w:p w14:paraId="06377243" w14:textId="562B30C7" w:rsidR="007427B2" w:rsidRPr="00354286" w:rsidRDefault="00921349" w:rsidP="007427B2">
      <w:pPr>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ru-RU"/>
        </w:rPr>
        <w:t>«</w:t>
      </w:r>
      <w:r w:rsidR="007427B2" w:rsidRPr="00354286">
        <w:rPr>
          <w:rFonts w:ascii="Times New Roman" w:eastAsia="Times New Roman" w:hAnsi="Times New Roman" w:cs="Times New Roman"/>
          <w:bCs/>
          <w:sz w:val="24"/>
          <w:szCs w:val="24"/>
          <w:lang w:eastAsia="ru-RU"/>
        </w:rPr>
        <w:t>Кабинет</w:t>
      </w:r>
      <w:r w:rsidR="007427B2" w:rsidRPr="00354286">
        <w:rPr>
          <w:rFonts w:ascii="Times New Roman" w:eastAsia="Times New Roman" w:hAnsi="Times New Roman" w:cs="Times New Roman"/>
          <w:bCs/>
          <w:i/>
          <w:sz w:val="24"/>
          <w:szCs w:val="24"/>
          <w:lang w:eastAsia="ru-RU"/>
        </w:rPr>
        <w:t xml:space="preserve"> </w:t>
      </w:r>
      <w:r w:rsidR="00D51608">
        <w:rPr>
          <w:rFonts w:ascii="Times New Roman" w:eastAsia="Times New Roman" w:hAnsi="Times New Roman" w:cs="Times New Roman"/>
          <w:bCs/>
          <w:sz w:val="24"/>
          <w:szCs w:val="24"/>
          <w:lang w:eastAsia="ru-RU"/>
        </w:rPr>
        <w:t>социально-экономических дисциплин</w:t>
      </w:r>
      <w:r w:rsidR="007427B2" w:rsidRPr="00921349">
        <w:rPr>
          <w:rFonts w:ascii="Times New Roman" w:eastAsia="Times New Roman" w:hAnsi="Times New Roman" w:cs="Times New Roman"/>
          <w:bCs/>
          <w:sz w:val="24"/>
          <w:szCs w:val="24"/>
          <w:lang w:eastAsia="ru-RU"/>
        </w:rPr>
        <w:t>»</w:t>
      </w:r>
      <w:r w:rsidR="007427B2" w:rsidRPr="00921349">
        <w:rPr>
          <w:rFonts w:ascii="Times New Roman" w:eastAsia="Times New Roman" w:hAnsi="Times New Roman" w:cs="Times New Roman"/>
          <w:sz w:val="24"/>
          <w:szCs w:val="24"/>
        </w:rPr>
        <w:t>,</w:t>
      </w:r>
      <w:r w:rsidR="007427B2" w:rsidRPr="00354286">
        <w:rPr>
          <w:rFonts w:ascii="Times New Roman" w:eastAsia="Times New Roman" w:hAnsi="Times New Roman" w:cs="Times New Roman"/>
          <w:sz w:val="24"/>
          <w:szCs w:val="24"/>
        </w:rPr>
        <w:t xml:space="preserve"> оснащенный </w:t>
      </w:r>
      <w:r w:rsidR="00D51608">
        <w:rPr>
          <w:rFonts w:ascii="Times New Roman" w:eastAsia="Times New Roman" w:hAnsi="Times New Roman" w:cs="Times New Roman"/>
          <w:sz w:val="24"/>
          <w:szCs w:val="24"/>
        </w:rPr>
        <w:t xml:space="preserve">в соответствии </w:t>
      </w:r>
      <w:r w:rsidR="006A66EF">
        <w:rPr>
          <w:rFonts w:ascii="Times New Roman" w:eastAsia="Times New Roman" w:hAnsi="Times New Roman" w:cs="Times New Roman"/>
          <w:sz w:val="24"/>
          <w:szCs w:val="24"/>
        </w:rPr>
        <w:br/>
      </w:r>
      <w:r w:rsidR="00D51608">
        <w:rPr>
          <w:rFonts w:ascii="Times New Roman" w:eastAsia="Times New Roman" w:hAnsi="Times New Roman" w:cs="Times New Roman"/>
          <w:sz w:val="24"/>
          <w:szCs w:val="24"/>
        </w:rPr>
        <w:t>с примерной основной образовательной программой по данной профессии</w:t>
      </w:r>
      <w:r w:rsidR="007427B2" w:rsidRPr="00354286">
        <w:rPr>
          <w:rFonts w:ascii="Times New Roman" w:eastAsia="Times New Roman" w:hAnsi="Times New Roman" w:cs="Times New Roman"/>
          <w:bCs/>
          <w:sz w:val="24"/>
          <w:szCs w:val="24"/>
        </w:rPr>
        <w:t>.</w:t>
      </w:r>
    </w:p>
    <w:p w14:paraId="18272618" w14:textId="77777777" w:rsidR="007427B2" w:rsidRPr="00354286" w:rsidRDefault="007427B2" w:rsidP="007427B2">
      <w:pPr>
        <w:suppressAutoHyphens/>
        <w:spacing w:after="0" w:line="276" w:lineRule="auto"/>
        <w:ind w:firstLine="709"/>
        <w:jc w:val="both"/>
        <w:rPr>
          <w:rFonts w:ascii="Times New Roman" w:eastAsia="Times New Roman" w:hAnsi="Times New Roman" w:cs="Times New Roman"/>
          <w:bCs/>
          <w:sz w:val="24"/>
          <w:szCs w:val="24"/>
          <w:lang w:eastAsia="ru-RU"/>
        </w:rPr>
      </w:pPr>
    </w:p>
    <w:p w14:paraId="30ED3193" w14:textId="77777777" w:rsidR="007427B2" w:rsidRPr="00354286" w:rsidRDefault="007427B2" w:rsidP="007427B2">
      <w:pPr>
        <w:suppressAutoHyphens/>
        <w:spacing w:after="0" w:line="276" w:lineRule="auto"/>
        <w:ind w:firstLine="709"/>
        <w:jc w:val="both"/>
        <w:rPr>
          <w:rFonts w:ascii="Times New Roman" w:eastAsia="Times New Roman" w:hAnsi="Times New Roman" w:cs="Times New Roman"/>
          <w:b/>
          <w:bCs/>
          <w:sz w:val="24"/>
          <w:szCs w:val="24"/>
          <w:lang w:eastAsia="ru-RU"/>
        </w:rPr>
      </w:pPr>
      <w:r w:rsidRPr="00354286">
        <w:rPr>
          <w:rFonts w:ascii="Times New Roman" w:eastAsia="Times New Roman" w:hAnsi="Times New Roman" w:cs="Times New Roman"/>
          <w:b/>
          <w:bCs/>
          <w:sz w:val="24"/>
          <w:szCs w:val="24"/>
          <w:lang w:eastAsia="ru-RU"/>
        </w:rPr>
        <w:t>3.2. Информационное обеспечение реализации программы</w:t>
      </w:r>
    </w:p>
    <w:p w14:paraId="1693997D" w14:textId="0D140436" w:rsidR="007427B2" w:rsidRPr="00354286" w:rsidRDefault="007427B2" w:rsidP="007427B2">
      <w:pPr>
        <w:suppressAutoHyphens/>
        <w:spacing w:after="0" w:line="276" w:lineRule="auto"/>
        <w:ind w:firstLine="709"/>
        <w:jc w:val="both"/>
        <w:rPr>
          <w:rFonts w:ascii="Times New Roman" w:eastAsia="Times New Roman" w:hAnsi="Times New Roman" w:cs="Times New Roman"/>
          <w:bCs/>
          <w:sz w:val="24"/>
          <w:szCs w:val="24"/>
          <w:lang w:eastAsia="ru-RU"/>
        </w:rPr>
      </w:pPr>
      <w:r w:rsidRPr="00354286">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354286">
        <w:rPr>
          <w:rFonts w:ascii="Times New Roman" w:eastAsia="Times New Roman" w:hAnsi="Times New Roman" w:cs="Times New Roman"/>
          <w:sz w:val="24"/>
          <w:szCs w:val="24"/>
          <w:lang w:eastAsia="ru-RU"/>
        </w:rPr>
        <w:t>ечатные и/или электронные образовательн</w:t>
      </w:r>
      <w:r w:rsidR="00921349">
        <w:rPr>
          <w:rFonts w:ascii="Times New Roman" w:eastAsia="Times New Roman" w:hAnsi="Times New Roman" w:cs="Times New Roman"/>
          <w:sz w:val="24"/>
          <w:szCs w:val="24"/>
          <w:lang w:eastAsia="ru-RU"/>
        </w:rPr>
        <w:t>ые и информационные ресурсы</w:t>
      </w:r>
      <w:r w:rsidRPr="00354286">
        <w:rPr>
          <w:rFonts w:ascii="Times New Roman" w:eastAsia="Times New Roman" w:hAnsi="Times New Roman" w:cs="Times New Roman"/>
          <w:sz w:val="24"/>
          <w:szCs w:val="24"/>
          <w:lang w:eastAsia="ru-RU"/>
        </w:rPr>
        <w:t xml:space="preserve"> для использования в образовательном процессе. При формировании </w:t>
      </w:r>
      <w:r w:rsidRPr="00354286">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7741605" w14:textId="77777777" w:rsidR="007427B2" w:rsidRPr="00354286" w:rsidRDefault="007427B2" w:rsidP="007427B2">
      <w:pPr>
        <w:suppressAutoHyphens/>
        <w:spacing w:after="0" w:line="276" w:lineRule="auto"/>
        <w:ind w:firstLine="709"/>
        <w:jc w:val="both"/>
        <w:rPr>
          <w:rFonts w:ascii="Times New Roman" w:eastAsia="Times New Roman" w:hAnsi="Times New Roman" w:cs="Times New Roman"/>
          <w:sz w:val="24"/>
          <w:szCs w:val="24"/>
          <w:lang w:eastAsia="ru-RU"/>
        </w:rPr>
      </w:pPr>
    </w:p>
    <w:p w14:paraId="6D88CA4D" w14:textId="77777777" w:rsidR="0037774C" w:rsidRPr="00354286" w:rsidRDefault="0037774C" w:rsidP="0037774C">
      <w:pPr>
        <w:suppressAutoHyphens/>
        <w:spacing w:after="0" w:line="276" w:lineRule="auto"/>
        <w:ind w:firstLine="709"/>
        <w:jc w:val="both"/>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sz w:val="24"/>
          <w:szCs w:val="24"/>
          <w:lang w:eastAsia="ru-RU"/>
        </w:rPr>
        <w:t xml:space="preserve">3.2.1. Основные печатные </w:t>
      </w:r>
      <w:r>
        <w:rPr>
          <w:rFonts w:ascii="Times New Roman" w:eastAsia="Times New Roman" w:hAnsi="Times New Roman" w:cs="Times New Roman"/>
          <w:b/>
          <w:sz w:val="24"/>
          <w:szCs w:val="24"/>
          <w:lang w:eastAsia="ru-RU"/>
        </w:rPr>
        <w:t xml:space="preserve">и электронные </w:t>
      </w:r>
      <w:r w:rsidRPr="00354286">
        <w:rPr>
          <w:rFonts w:ascii="Times New Roman" w:eastAsia="Times New Roman" w:hAnsi="Times New Roman" w:cs="Times New Roman"/>
          <w:b/>
          <w:sz w:val="24"/>
          <w:szCs w:val="24"/>
          <w:lang w:eastAsia="ru-RU"/>
        </w:rPr>
        <w:t>издания</w:t>
      </w:r>
    </w:p>
    <w:p w14:paraId="33C5E85B" w14:textId="77777777" w:rsidR="0037774C" w:rsidRDefault="0037774C" w:rsidP="0037774C">
      <w:pPr>
        <w:spacing w:after="0" w:line="276" w:lineRule="auto"/>
        <w:ind w:firstLine="709"/>
        <w:contextualSpacing/>
        <w:jc w:val="both"/>
        <w:rPr>
          <w:rFonts w:ascii="Times New Roman" w:eastAsia="Times New Roman" w:hAnsi="Times New Roman" w:cs="Times New Roman"/>
          <w:bCs/>
          <w:sz w:val="24"/>
          <w:szCs w:val="24"/>
          <w:lang w:eastAsia="ru-RU"/>
        </w:rPr>
      </w:pPr>
      <w:r w:rsidRPr="00354286">
        <w:rPr>
          <w:rFonts w:ascii="Times New Roman" w:eastAsia="Times New Roman" w:hAnsi="Times New Roman" w:cs="Times New Roman"/>
          <w:bCs/>
          <w:sz w:val="24"/>
          <w:szCs w:val="24"/>
          <w:lang w:eastAsia="ru-RU"/>
        </w:rPr>
        <w:t xml:space="preserve">1. </w:t>
      </w:r>
      <w:r w:rsidRPr="00921349">
        <w:rPr>
          <w:rFonts w:ascii="Times New Roman" w:eastAsia="Times New Roman" w:hAnsi="Times New Roman" w:cs="Times New Roman"/>
          <w:bCs/>
          <w:sz w:val="24"/>
          <w:szCs w:val="24"/>
          <w:lang w:eastAsia="ru-RU"/>
        </w:rPr>
        <w:t>Кириллов, В. В.  История России: учебник для среднего профессионального образования / В. В. Кириллов, М. А. Бравина. — 4-е</w:t>
      </w:r>
      <w:r>
        <w:rPr>
          <w:rFonts w:ascii="Times New Roman" w:eastAsia="Times New Roman" w:hAnsi="Times New Roman" w:cs="Times New Roman"/>
          <w:bCs/>
          <w:sz w:val="24"/>
          <w:szCs w:val="24"/>
          <w:lang w:eastAsia="ru-RU"/>
        </w:rPr>
        <w:t xml:space="preserve"> изд., перераб. и доп. — Москва:</w:t>
      </w:r>
      <w:r w:rsidRPr="00921349">
        <w:rPr>
          <w:rFonts w:ascii="Times New Roman" w:eastAsia="Times New Roman" w:hAnsi="Times New Roman" w:cs="Times New Roman"/>
          <w:bCs/>
          <w:sz w:val="24"/>
          <w:szCs w:val="24"/>
          <w:lang w:eastAsia="ru-RU"/>
        </w:rPr>
        <w:t xml:space="preserve"> Издательство Юрайт, 2022. — 565 с. — (Профессиональное образование). — ISBN 978-5-534-08560-0. — Текст: электронный // Образовательная платформа Юрайт [сайт]. — URL: https://urait.ru/bcode/490330 (дата обращения: 03.05.2022).</w:t>
      </w:r>
      <w:r w:rsidRPr="00354286">
        <w:rPr>
          <w:rFonts w:ascii="Times New Roman" w:eastAsia="Times New Roman" w:hAnsi="Times New Roman" w:cs="Times New Roman"/>
          <w:bCs/>
          <w:sz w:val="24"/>
          <w:szCs w:val="24"/>
          <w:lang w:eastAsia="ru-RU"/>
        </w:rPr>
        <w:t xml:space="preserve"> </w:t>
      </w:r>
    </w:p>
    <w:p w14:paraId="4A6FB29D" w14:textId="77777777" w:rsidR="0037774C" w:rsidRPr="0037774C" w:rsidRDefault="0037774C" w:rsidP="0037774C">
      <w:pPr>
        <w:spacing w:after="0" w:line="276" w:lineRule="auto"/>
        <w:ind w:firstLine="709"/>
        <w:contextualSpacing/>
        <w:jc w:val="both"/>
        <w:rPr>
          <w:rFonts w:ascii="Times New Roman" w:hAnsi="Times New Roman"/>
          <w:sz w:val="24"/>
          <w:szCs w:val="24"/>
        </w:rPr>
      </w:pPr>
      <w:r w:rsidRPr="0037774C">
        <w:rPr>
          <w:rFonts w:ascii="Times New Roman" w:eastAsia="Times New Roman" w:hAnsi="Times New Roman" w:cs="Times New Roman"/>
          <w:bCs/>
          <w:sz w:val="24"/>
          <w:szCs w:val="24"/>
          <w:lang w:eastAsia="ru-RU"/>
        </w:rPr>
        <w:t xml:space="preserve">2. </w:t>
      </w:r>
      <w:r w:rsidRPr="0037774C">
        <w:rPr>
          <w:rFonts w:ascii="Times New Roman" w:hAnsi="Times New Roman"/>
          <w:sz w:val="24"/>
          <w:szCs w:val="24"/>
        </w:rPr>
        <w:t xml:space="preserve">Земцов, Б. Н. История отечественного государства и права. Советский период : учебное пособие для спо / Б. Н. Земцов. — 2-е изд., стер. — Санкт-Петербург : Лань, 2022. — 216 с. — ISBN 978-5-507-44507-3. — Текст : электронный // Лань : электронно-библиотечная система. — URL: </w:t>
      </w:r>
      <w:hyperlink r:id="rId22" w:history="1">
        <w:r w:rsidRPr="0037774C">
          <w:rPr>
            <w:rStyle w:val="ad"/>
            <w:rFonts w:ascii="Times New Roman" w:hAnsi="Times New Roman"/>
            <w:sz w:val="24"/>
            <w:szCs w:val="24"/>
          </w:rPr>
          <w:t>https://e.lanbook.com/book/230393</w:t>
        </w:r>
      </w:hyperlink>
      <w:r w:rsidRPr="0037774C">
        <w:rPr>
          <w:rFonts w:ascii="Times New Roman" w:hAnsi="Times New Roman"/>
          <w:sz w:val="24"/>
          <w:szCs w:val="24"/>
        </w:rPr>
        <w:t xml:space="preserve"> (дата обращения: 10.04.2023). — Режим доступа: для авториз. пользователей.</w:t>
      </w:r>
    </w:p>
    <w:p w14:paraId="3A241CC8" w14:textId="77777777" w:rsidR="0037774C" w:rsidRPr="00F3504B" w:rsidRDefault="0037774C" w:rsidP="0037774C">
      <w:pPr>
        <w:spacing w:after="0" w:line="276" w:lineRule="auto"/>
        <w:ind w:firstLine="709"/>
        <w:contextualSpacing/>
        <w:jc w:val="both"/>
        <w:rPr>
          <w:rFonts w:ascii="Times New Roman" w:eastAsia="Times New Roman" w:hAnsi="Times New Roman" w:cs="Times New Roman"/>
          <w:bCs/>
          <w:sz w:val="24"/>
          <w:szCs w:val="24"/>
          <w:lang w:eastAsia="ru-RU"/>
        </w:rPr>
      </w:pPr>
      <w:r w:rsidRPr="0037774C">
        <w:rPr>
          <w:rFonts w:ascii="Times New Roman" w:hAnsi="Times New Roman"/>
          <w:sz w:val="24"/>
          <w:szCs w:val="24"/>
        </w:rPr>
        <w:t xml:space="preserve">3. Тропов, И. А. История : учебник для спо / И. А. Тропов. — 2-е изд., стер. — Санкт-Петербург : Лань, 2023. — 472 с. — ISBN 978-5-507-46402-9. — Текст : электронный // Лань : электронно-библиотечная система. — URL: </w:t>
      </w:r>
      <w:hyperlink r:id="rId23" w:history="1">
        <w:r w:rsidRPr="0037774C">
          <w:rPr>
            <w:rStyle w:val="ad"/>
            <w:rFonts w:ascii="Times New Roman" w:hAnsi="Times New Roman"/>
            <w:sz w:val="24"/>
            <w:szCs w:val="24"/>
          </w:rPr>
          <w:t>https://e.lanbook.com/book/308750</w:t>
        </w:r>
      </w:hyperlink>
      <w:r w:rsidRPr="0037774C">
        <w:rPr>
          <w:rFonts w:ascii="Times New Roman" w:hAnsi="Times New Roman"/>
          <w:sz w:val="24"/>
          <w:szCs w:val="24"/>
        </w:rPr>
        <w:t xml:space="preserve"> (дата обращения: 10.04.2023). — Режим доступа: для авториз. пользователей.</w:t>
      </w:r>
    </w:p>
    <w:p w14:paraId="16710624" w14:textId="77777777" w:rsidR="0037774C" w:rsidRDefault="0037774C" w:rsidP="0037774C">
      <w:pPr>
        <w:spacing w:after="200" w:line="276" w:lineRule="auto"/>
        <w:contextualSpacing/>
        <w:jc w:val="center"/>
        <w:rPr>
          <w:rFonts w:ascii="Times New Roman" w:eastAsia="Times New Roman" w:hAnsi="Times New Roman" w:cs="Times New Roman"/>
          <w:b/>
          <w:sz w:val="24"/>
          <w:szCs w:val="24"/>
          <w:lang w:eastAsia="ru-RU"/>
        </w:rPr>
      </w:pPr>
    </w:p>
    <w:p w14:paraId="486ED1B2" w14:textId="77777777" w:rsidR="005D2FFD" w:rsidRDefault="005D2FFD" w:rsidP="005D2FFD">
      <w:pPr>
        <w:spacing w:after="0" w:line="276" w:lineRule="auto"/>
        <w:ind w:firstLine="709"/>
        <w:contextualSpacing/>
        <w:jc w:val="both"/>
        <w:rPr>
          <w:rFonts w:ascii="Times New Roman" w:eastAsia="Times New Roman" w:hAnsi="Times New Roman" w:cs="Times New Roman"/>
          <w:b/>
          <w:sz w:val="24"/>
          <w:szCs w:val="24"/>
          <w:lang w:eastAsia="ru-RU"/>
        </w:rPr>
      </w:pPr>
    </w:p>
    <w:p w14:paraId="2850EC18" w14:textId="54879B93" w:rsidR="007427B2" w:rsidRPr="00354286" w:rsidRDefault="007427B2" w:rsidP="007427B2">
      <w:pPr>
        <w:spacing w:after="200" w:line="276" w:lineRule="auto"/>
        <w:contextualSpacing/>
        <w:jc w:val="center"/>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sz w:val="24"/>
          <w:szCs w:val="24"/>
          <w:lang w:eastAsia="ru-RU"/>
        </w:rPr>
        <w:t xml:space="preserve">4. КОНТРОЛЬ И ОЦЕНКА РЕЗУЛЬТАТОВ ОСВОЕНИЯ  </w:t>
      </w:r>
    </w:p>
    <w:p w14:paraId="437E2484" w14:textId="77777777" w:rsidR="007427B2" w:rsidRPr="00354286" w:rsidRDefault="007427B2" w:rsidP="007427B2">
      <w:pPr>
        <w:spacing w:after="200" w:line="276" w:lineRule="auto"/>
        <w:contextualSpacing/>
        <w:jc w:val="center"/>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sz w:val="24"/>
          <w:szCs w:val="24"/>
          <w:lang w:eastAsia="ru-RU"/>
        </w:rPr>
        <w:t>УЧЕБНОЙ ДИСЦИПЛИНЫ</w:t>
      </w:r>
    </w:p>
    <w:p w14:paraId="594BC6F3" w14:textId="77777777" w:rsidR="007427B2" w:rsidRPr="00354286" w:rsidRDefault="007427B2" w:rsidP="007427B2">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3119"/>
        <w:gridCol w:w="2119"/>
      </w:tblGrid>
      <w:tr w:rsidR="007427B2" w:rsidRPr="00921349" w14:paraId="12090DEE" w14:textId="77777777" w:rsidTr="0037774C">
        <w:tc>
          <w:tcPr>
            <w:tcW w:w="2197" w:type="pct"/>
          </w:tcPr>
          <w:p w14:paraId="4B1C40CD" w14:textId="773190A2" w:rsidR="007427B2" w:rsidRPr="00921349" w:rsidRDefault="007427B2" w:rsidP="00D51608">
            <w:pPr>
              <w:spacing w:after="0" w:line="240" w:lineRule="auto"/>
              <w:jc w:val="center"/>
              <w:rPr>
                <w:rFonts w:ascii="Times New Roman" w:eastAsia="Times New Roman" w:hAnsi="Times New Roman" w:cs="Times New Roman"/>
                <w:b/>
                <w:bCs/>
                <w:lang w:eastAsia="ru-RU"/>
              </w:rPr>
            </w:pPr>
            <w:r w:rsidRPr="00921349">
              <w:rPr>
                <w:rFonts w:ascii="Times New Roman" w:eastAsia="Times New Roman" w:hAnsi="Times New Roman" w:cs="Times New Roman"/>
                <w:b/>
                <w:bCs/>
                <w:lang w:eastAsia="ru-RU"/>
              </w:rPr>
              <w:t>Результаты обучения</w:t>
            </w:r>
            <w:r w:rsidR="00D51608">
              <w:rPr>
                <w:rStyle w:val="ac"/>
                <w:b/>
                <w:bCs/>
                <w:i/>
              </w:rPr>
              <w:footnoteReference w:id="28"/>
            </w:r>
          </w:p>
        </w:tc>
        <w:tc>
          <w:tcPr>
            <w:tcW w:w="1669" w:type="pct"/>
          </w:tcPr>
          <w:p w14:paraId="15EEE13A" w14:textId="77777777" w:rsidR="007427B2" w:rsidRPr="00921349" w:rsidRDefault="007427B2" w:rsidP="00870091">
            <w:pPr>
              <w:spacing w:after="200" w:line="240" w:lineRule="auto"/>
              <w:jc w:val="center"/>
              <w:rPr>
                <w:rFonts w:ascii="Times New Roman" w:eastAsia="Times New Roman" w:hAnsi="Times New Roman" w:cs="Times New Roman"/>
                <w:b/>
                <w:bCs/>
                <w:lang w:eastAsia="ru-RU"/>
              </w:rPr>
            </w:pPr>
            <w:r w:rsidRPr="00921349">
              <w:rPr>
                <w:rFonts w:ascii="Times New Roman" w:eastAsia="Times New Roman" w:hAnsi="Times New Roman" w:cs="Times New Roman"/>
                <w:b/>
                <w:bCs/>
                <w:lang w:eastAsia="ru-RU"/>
              </w:rPr>
              <w:t>Критерии оценки</w:t>
            </w:r>
          </w:p>
        </w:tc>
        <w:tc>
          <w:tcPr>
            <w:tcW w:w="1134" w:type="pct"/>
          </w:tcPr>
          <w:p w14:paraId="08431F01" w14:textId="77777777" w:rsidR="007427B2" w:rsidRPr="00921349" w:rsidRDefault="007427B2" w:rsidP="00870091">
            <w:pPr>
              <w:spacing w:after="200" w:line="240" w:lineRule="auto"/>
              <w:jc w:val="center"/>
              <w:rPr>
                <w:rFonts w:ascii="Times New Roman" w:eastAsia="Times New Roman" w:hAnsi="Times New Roman" w:cs="Times New Roman"/>
                <w:b/>
                <w:bCs/>
                <w:lang w:eastAsia="ru-RU"/>
              </w:rPr>
            </w:pPr>
            <w:r w:rsidRPr="00921349">
              <w:rPr>
                <w:rFonts w:ascii="Times New Roman" w:eastAsia="Times New Roman" w:hAnsi="Times New Roman" w:cs="Times New Roman"/>
                <w:b/>
                <w:bCs/>
                <w:lang w:eastAsia="ru-RU"/>
              </w:rPr>
              <w:t>Методы оценки</w:t>
            </w:r>
          </w:p>
        </w:tc>
      </w:tr>
      <w:tr w:rsidR="00B46428" w:rsidRPr="00921349" w14:paraId="433A57F3" w14:textId="77777777" w:rsidTr="00B46428">
        <w:tc>
          <w:tcPr>
            <w:tcW w:w="5000" w:type="pct"/>
            <w:gridSpan w:val="3"/>
          </w:tcPr>
          <w:p w14:paraId="360043EB" w14:textId="4E581E03" w:rsidR="00B46428" w:rsidRPr="00921349" w:rsidRDefault="00B46428" w:rsidP="00B46428">
            <w:pPr>
              <w:spacing w:after="20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ab/>
            </w:r>
            <w:r>
              <w:rPr>
                <w:rFonts w:ascii="Times New Roman" w:hAnsi="Times New Roman"/>
                <w:bCs/>
                <w:i/>
              </w:rPr>
              <w:t>Перечень знаний, осваиваемых в рамках дисциплины</w:t>
            </w:r>
          </w:p>
        </w:tc>
      </w:tr>
      <w:tr w:rsidR="007427B2" w:rsidRPr="00354286" w14:paraId="100E2175" w14:textId="77777777" w:rsidTr="0037774C">
        <w:tc>
          <w:tcPr>
            <w:tcW w:w="2197" w:type="pct"/>
          </w:tcPr>
          <w:p w14:paraId="37F39C71" w14:textId="77777777" w:rsidR="007427B2" w:rsidRPr="00921349" w:rsidRDefault="007427B2" w:rsidP="00870091">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 xml:space="preserve">основные этапы исторического развития России как основания формирования российской гражданской идентичности, социальных ценностей и </w:t>
            </w:r>
            <w:r w:rsidRPr="00921349">
              <w:rPr>
                <w:rFonts w:ascii="Times New Roman" w:eastAsia="Times New Roman" w:hAnsi="Times New Roman" w:cs="Times New Roman"/>
                <w:bCs/>
                <w:iCs/>
                <w:sz w:val="24"/>
                <w:lang w:eastAsia="ru-RU"/>
              </w:rPr>
              <w:lastRenderedPageBreak/>
              <w:t>социокультурных ориентаций личности;</w:t>
            </w:r>
          </w:p>
          <w:p w14:paraId="17C56B74" w14:textId="77777777" w:rsidR="007427B2" w:rsidRPr="00921349" w:rsidRDefault="007427B2" w:rsidP="00870091">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основные закономерности и движущие силы исторического развития;</w:t>
            </w:r>
          </w:p>
          <w:p w14:paraId="0BB7FF2F" w14:textId="77777777" w:rsidR="007427B2" w:rsidRPr="00921349" w:rsidRDefault="007427B2" w:rsidP="00870091">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духовные и культурные традиции многонационального народа Российской Федерации;</w:t>
            </w:r>
          </w:p>
          <w:p w14:paraId="2CC570D6" w14:textId="77777777" w:rsidR="007427B2" w:rsidRPr="00921349" w:rsidRDefault="007427B2" w:rsidP="00870091">
            <w:pPr>
              <w:spacing w:after="0" w:line="276" w:lineRule="auto"/>
              <w:rPr>
                <w:rFonts w:ascii="Times New Roman" w:eastAsia="Times New Roman" w:hAnsi="Times New Roman" w:cs="Times New Roman"/>
                <w:bCs/>
                <w:iCs/>
                <w:sz w:val="24"/>
                <w:highlight w:val="yellow"/>
                <w:lang w:eastAsia="ru-RU"/>
              </w:rPr>
            </w:pPr>
            <w:r w:rsidRPr="00921349">
              <w:rPr>
                <w:rFonts w:ascii="Times New Roman" w:eastAsia="Times New Roman" w:hAnsi="Times New Roman" w:cs="Times New Roman"/>
                <w:bCs/>
                <w:iCs/>
                <w:sz w:val="24"/>
                <w:lang w:eastAsia="ru-RU"/>
              </w:rPr>
              <w:t>методы исторического познания и их роль в решении задач прогрессивного развития мира и России.</w:t>
            </w:r>
          </w:p>
        </w:tc>
        <w:tc>
          <w:tcPr>
            <w:tcW w:w="1669" w:type="pct"/>
          </w:tcPr>
          <w:p w14:paraId="1F229F47" w14:textId="77777777" w:rsidR="007427B2" w:rsidRPr="00921349" w:rsidRDefault="007427B2" w:rsidP="00870091">
            <w:pPr>
              <w:spacing w:after="200" w:line="240" w:lineRule="auto"/>
              <w:rPr>
                <w:rFonts w:ascii="Times New Roman" w:eastAsia="Times New Roman" w:hAnsi="Times New Roman" w:cs="Times New Roman"/>
                <w:bCs/>
                <w:iCs/>
                <w:sz w:val="24"/>
                <w:highlight w:val="yellow"/>
                <w:lang w:eastAsia="ru-RU"/>
              </w:rPr>
            </w:pPr>
            <w:r w:rsidRPr="00921349">
              <w:rPr>
                <w:rFonts w:ascii="Times New Roman" w:eastAsia="Times New Roman" w:hAnsi="Times New Roman" w:cs="Times New Roman"/>
                <w:bCs/>
                <w:iCs/>
                <w:sz w:val="24"/>
                <w:lang w:eastAsia="ru-RU"/>
              </w:rPr>
              <w:lastRenderedPageBreak/>
              <w:t>Не менее 60% верных ответов</w:t>
            </w:r>
          </w:p>
        </w:tc>
        <w:tc>
          <w:tcPr>
            <w:tcW w:w="1134" w:type="pct"/>
          </w:tcPr>
          <w:p w14:paraId="0E4534B9" w14:textId="77777777" w:rsidR="007427B2" w:rsidRPr="00921349" w:rsidRDefault="007427B2" w:rsidP="00870091">
            <w:pPr>
              <w:spacing w:after="200" w:line="240" w:lineRule="auto"/>
              <w:rPr>
                <w:rFonts w:ascii="Times New Roman" w:eastAsia="Times New Roman" w:hAnsi="Times New Roman" w:cs="Times New Roman"/>
                <w:bCs/>
                <w:i/>
                <w:sz w:val="24"/>
                <w:highlight w:val="yellow"/>
                <w:lang w:eastAsia="ru-RU"/>
              </w:rPr>
            </w:pPr>
          </w:p>
          <w:p w14:paraId="10044D17" w14:textId="77777777" w:rsidR="007427B2" w:rsidRPr="00921349" w:rsidRDefault="007427B2" w:rsidP="00870091">
            <w:pPr>
              <w:spacing w:after="200" w:line="240" w:lineRule="auto"/>
              <w:rPr>
                <w:rFonts w:ascii="Times New Roman" w:eastAsia="Times New Roman" w:hAnsi="Times New Roman" w:cs="Times New Roman"/>
                <w:bCs/>
                <w:iCs/>
                <w:sz w:val="24"/>
                <w:highlight w:val="yellow"/>
                <w:lang w:eastAsia="ru-RU"/>
              </w:rPr>
            </w:pPr>
            <w:r w:rsidRPr="00921349">
              <w:rPr>
                <w:rFonts w:ascii="Times New Roman" w:eastAsia="Times New Roman" w:hAnsi="Times New Roman" w:cs="Times New Roman"/>
                <w:bCs/>
                <w:iCs/>
                <w:sz w:val="24"/>
                <w:lang w:eastAsia="ru-RU"/>
              </w:rPr>
              <w:t>Тестирование</w:t>
            </w:r>
          </w:p>
        </w:tc>
      </w:tr>
      <w:tr w:rsidR="00B46428" w:rsidRPr="00354286" w14:paraId="3D242BF8" w14:textId="77777777" w:rsidTr="00B46428">
        <w:tc>
          <w:tcPr>
            <w:tcW w:w="5000" w:type="pct"/>
            <w:gridSpan w:val="3"/>
          </w:tcPr>
          <w:p w14:paraId="6635E878" w14:textId="0BFEDD6D" w:rsidR="00B46428" w:rsidRPr="00921349" w:rsidRDefault="00B46428" w:rsidP="00870091">
            <w:pPr>
              <w:spacing w:after="200" w:line="240" w:lineRule="auto"/>
              <w:rPr>
                <w:rFonts w:ascii="Times New Roman" w:eastAsia="Times New Roman" w:hAnsi="Times New Roman" w:cs="Times New Roman"/>
                <w:bCs/>
                <w:i/>
                <w:sz w:val="24"/>
                <w:highlight w:val="yellow"/>
                <w:lang w:eastAsia="ru-RU"/>
              </w:rPr>
            </w:pPr>
            <w:r>
              <w:rPr>
                <w:rFonts w:ascii="Times New Roman" w:hAnsi="Times New Roman"/>
                <w:bCs/>
                <w:i/>
              </w:rPr>
              <w:t>Перечень умений, осваиваемых в рамках дисциплины</w:t>
            </w:r>
          </w:p>
        </w:tc>
      </w:tr>
      <w:tr w:rsidR="007427B2" w:rsidRPr="00354286" w14:paraId="1055D045" w14:textId="77777777" w:rsidTr="0037774C">
        <w:trPr>
          <w:trHeight w:val="896"/>
        </w:trPr>
        <w:tc>
          <w:tcPr>
            <w:tcW w:w="2197" w:type="pct"/>
          </w:tcPr>
          <w:p w14:paraId="1B397D4A" w14:textId="77777777" w:rsidR="007427B2" w:rsidRPr="00921349" w:rsidRDefault="007427B2" w:rsidP="00870091">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устанавливать причинно-следственные связи между историческими явлениями;</w:t>
            </w:r>
          </w:p>
          <w:p w14:paraId="078834DC" w14:textId="77777777" w:rsidR="007427B2" w:rsidRPr="00921349" w:rsidRDefault="007427B2" w:rsidP="00870091">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выявлять существенные особенности исторических процессов и явлений с точки зрения интересов России;</w:t>
            </w:r>
          </w:p>
          <w:p w14:paraId="0F609F83" w14:textId="77777777" w:rsidR="007427B2" w:rsidRPr="00921349" w:rsidRDefault="007427B2" w:rsidP="00870091">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анализировать историческую информацию, руководствуясь принципами научной объективности и историзма;</w:t>
            </w:r>
          </w:p>
          <w:p w14:paraId="08D411ED" w14:textId="77777777" w:rsidR="007427B2" w:rsidRPr="00921349" w:rsidRDefault="007427B2" w:rsidP="00870091">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реконструировать и интерпретировать исторические события;</w:t>
            </w:r>
          </w:p>
          <w:p w14:paraId="4AC06074" w14:textId="77777777" w:rsidR="007427B2" w:rsidRPr="00921349" w:rsidRDefault="007427B2" w:rsidP="00870091">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синтезировать разнообразную историческую информацию, проявляя гражданскую позицию;</w:t>
            </w:r>
          </w:p>
          <w:p w14:paraId="51411430" w14:textId="77777777" w:rsidR="007427B2" w:rsidRPr="00921349" w:rsidRDefault="007427B2" w:rsidP="00870091">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осознавать российскую гражданскую идентичность в поликультурном социуме в соответствии с традиционными общечеловеческими ценностями и идеалами гражданского общества;</w:t>
            </w:r>
          </w:p>
          <w:p w14:paraId="48B04B4E" w14:textId="77777777" w:rsidR="007427B2" w:rsidRPr="00921349" w:rsidRDefault="007427B2" w:rsidP="00870091">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использовать знания о культурном многообразии российского общества, принимая традиционные национальные и общечеловеческие гуманистические и демократические ценности;</w:t>
            </w:r>
          </w:p>
          <w:p w14:paraId="2E45CF52" w14:textId="3DF16CE2" w:rsidR="007427B2" w:rsidRPr="00921349" w:rsidRDefault="007427B2" w:rsidP="00921349">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демонстрировать уважительное отношение к историческому наследию и социокультурным традициям российского государства</w:t>
            </w:r>
          </w:p>
        </w:tc>
        <w:tc>
          <w:tcPr>
            <w:tcW w:w="1669" w:type="pct"/>
          </w:tcPr>
          <w:p w14:paraId="472F4A6A" w14:textId="77777777" w:rsidR="007427B2" w:rsidRPr="00921349" w:rsidRDefault="007427B2" w:rsidP="00870091">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Демонстрируются:</w:t>
            </w:r>
          </w:p>
          <w:p w14:paraId="7C46A53D" w14:textId="77777777" w:rsidR="007427B2" w:rsidRPr="00921349" w:rsidRDefault="007427B2" w:rsidP="00870091">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умение устанавливать причинно-следственные связи;</w:t>
            </w:r>
          </w:p>
          <w:p w14:paraId="3D3E021B" w14:textId="77777777" w:rsidR="007427B2" w:rsidRPr="00921349" w:rsidRDefault="007427B2" w:rsidP="00870091">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осознание интересов России в исторических процессах;</w:t>
            </w:r>
          </w:p>
          <w:p w14:paraId="0EE3A3D9" w14:textId="77777777" w:rsidR="007427B2" w:rsidRPr="00921349" w:rsidRDefault="007427B2" w:rsidP="00870091">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умение проводить объективную оценку;</w:t>
            </w:r>
          </w:p>
          <w:p w14:paraId="4E116DBC" w14:textId="77777777" w:rsidR="007427B2" w:rsidRPr="00921349" w:rsidRDefault="007427B2" w:rsidP="00870091">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умение реконструировать и интерпретировать исторические события;</w:t>
            </w:r>
          </w:p>
          <w:p w14:paraId="0DAB9E17" w14:textId="77777777" w:rsidR="007427B2" w:rsidRPr="00921349" w:rsidRDefault="007427B2" w:rsidP="00870091">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гражданская позиция при синтезе исторической информации;</w:t>
            </w:r>
          </w:p>
          <w:p w14:paraId="0BDC9533" w14:textId="77777777" w:rsidR="007427B2" w:rsidRPr="00921349" w:rsidRDefault="007427B2" w:rsidP="00870091">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осознание российской гражданской идентичности;</w:t>
            </w:r>
          </w:p>
          <w:p w14:paraId="28548BE3" w14:textId="77777777" w:rsidR="007427B2" w:rsidRPr="00921349" w:rsidRDefault="007427B2" w:rsidP="00870091">
            <w:pPr>
              <w:spacing w:after="0" w:line="276"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умение использовать знания о культурном многообразии российского общества, принимая традиционные национальные и общечеловеческие гуманистические и демократические ценности;</w:t>
            </w:r>
          </w:p>
          <w:p w14:paraId="378C881B" w14:textId="443BD8DD" w:rsidR="007427B2" w:rsidRPr="00921349" w:rsidRDefault="007427B2" w:rsidP="0037774C">
            <w:pPr>
              <w:spacing w:after="200" w:line="276" w:lineRule="auto"/>
              <w:rPr>
                <w:rFonts w:ascii="Times New Roman" w:eastAsia="Times New Roman" w:hAnsi="Times New Roman" w:cs="Times New Roman"/>
                <w:bCs/>
                <w:iCs/>
                <w:sz w:val="24"/>
                <w:highlight w:val="yellow"/>
                <w:lang w:eastAsia="ru-RU"/>
              </w:rPr>
            </w:pPr>
            <w:r w:rsidRPr="00921349">
              <w:rPr>
                <w:rFonts w:ascii="Times New Roman" w:eastAsia="Times New Roman" w:hAnsi="Times New Roman" w:cs="Times New Roman"/>
                <w:bCs/>
                <w:iCs/>
                <w:sz w:val="24"/>
                <w:lang w:eastAsia="ru-RU"/>
              </w:rPr>
              <w:t>уважение к историческому наследию и социокультурным тр</w:t>
            </w:r>
            <w:r w:rsidR="00921349">
              <w:rPr>
                <w:rFonts w:ascii="Times New Roman" w:eastAsia="Times New Roman" w:hAnsi="Times New Roman" w:cs="Times New Roman"/>
                <w:bCs/>
                <w:iCs/>
                <w:sz w:val="24"/>
                <w:lang w:eastAsia="ru-RU"/>
              </w:rPr>
              <w:t>адициям российского государства</w:t>
            </w:r>
          </w:p>
        </w:tc>
        <w:tc>
          <w:tcPr>
            <w:tcW w:w="1134" w:type="pct"/>
          </w:tcPr>
          <w:p w14:paraId="254E53B8" w14:textId="77777777" w:rsidR="007427B2" w:rsidRPr="00921349" w:rsidRDefault="007427B2" w:rsidP="00870091">
            <w:pPr>
              <w:spacing w:after="200" w:line="240"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зашита портфолио;</w:t>
            </w:r>
          </w:p>
          <w:p w14:paraId="48EE8080" w14:textId="77777777" w:rsidR="007427B2" w:rsidRPr="00921349" w:rsidRDefault="007427B2" w:rsidP="00870091">
            <w:pPr>
              <w:spacing w:after="200" w:line="240" w:lineRule="auto"/>
              <w:rPr>
                <w:rFonts w:ascii="Times New Roman" w:eastAsia="Times New Roman" w:hAnsi="Times New Roman" w:cs="Times New Roman"/>
                <w:bCs/>
                <w:iCs/>
                <w:sz w:val="24"/>
                <w:lang w:eastAsia="ru-RU"/>
              </w:rPr>
            </w:pPr>
            <w:r w:rsidRPr="00921349">
              <w:rPr>
                <w:rFonts w:ascii="Times New Roman" w:eastAsia="Times New Roman" w:hAnsi="Times New Roman" w:cs="Times New Roman"/>
                <w:bCs/>
                <w:iCs/>
                <w:sz w:val="24"/>
                <w:lang w:eastAsia="ru-RU"/>
              </w:rPr>
              <w:t>представление индивидуального проекта;</w:t>
            </w:r>
          </w:p>
          <w:p w14:paraId="00C4935C" w14:textId="77777777" w:rsidR="007427B2" w:rsidRPr="00921349" w:rsidRDefault="007427B2" w:rsidP="00870091">
            <w:pPr>
              <w:spacing w:after="200" w:line="240" w:lineRule="auto"/>
              <w:rPr>
                <w:rFonts w:ascii="Times New Roman" w:eastAsia="Times New Roman" w:hAnsi="Times New Roman" w:cs="Times New Roman"/>
                <w:bCs/>
                <w:iCs/>
                <w:sz w:val="24"/>
                <w:highlight w:val="yellow"/>
                <w:lang w:eastAsia="ru-RU"/>
              </w:rPr>
            </w:pPr>
            <w:r w:rsidRPr="00921349">
              <w:rPr>
                <w:rFonts w:ascii="Times New Roman" w:eastAsia="Times New Roman" w:hAnsi="Times New Roman" w:cs="Times New Roman"/>
                <w:bCs/>
                <w:iCs/>
                <w:sz w:val="24"/>
                <w:lang w:eastAsia="ru-RU"/>
              </w:rPr>
              <w:t>зачет</w:t>
            </w:r>
          </w:p>
        </w:tc>
      </w:tr>
    </w:tbl>
    <w:p w14:paraId="3D0EF69C" w14:textId="46FB5FDD" w:rsidR="007427B2" w:rsidRPr="00354286" w:rsidRDefault="007427B2" w:rsidP="007427B2">
      <w:pPr>
        <w:spacing w:after="0" w:line="276" w:lineRule="auto"/>
        <w:jc w:val="both"/>
        <w:rPr>
          <w:rFonts w:ascii="Times New Roman" w:eastAsia="Times New Roman" w:hAnsi="Times New Roman" w:cs="Times New Roman"/>
          <w:b/>
          <w:szCs w:val="52"/>
          <w:lang w:eastAsia="ru-RU"/>
        </w:rPr>
      </w:pPr>
    </w:p>
    <w:p w14:paraId="09038F42" w14:textId="3638BEF7" w:rsidR="007427B2" w:rsidRPr="00BC0FCB" w:rsidRDefault="007427B2" w:rsidP="00BC0FCB">
      <w:pPr>
        <w:spacing w:after="0" w:line="276" w:lineRule="auto"/>
        <w:jc w:val="right"/>
        <w:outlineLvl w:val="1"/>
        <w:rPr>
          <w:rFonts w:ascii="Times New Roman" w:eastAsia="Times New Roman" w:hAnsi="Times New Roman" w:cs="Times New Roman"/>
          <w:b/>
          <w:bCs/>
          <w:sz w:val="24"/>
          <w:szCs w:val="24"/>
          <w:lang w:eastAsia="ru-RU"/>
        </w:rPr>
      </w:pPr>
      <w:bookmarkStart w:id="68" w:name="_Toc124757304"/>
      <w:bookmarkStart w:id="69" w:name="_Toc139007580"/>
      <w:r w:rsidRPr="00BC0FCB">
        <w:rPr>
          <w:rFonts w:ascii="Times New Roman" w:eastAsia="Times New Roman" w:hAnsi="Times New Roman" w:cs="Times New Roman"/>
          <w:b/>
          <w:bCs/>
          <w:sz w:val="24"/>
          <w:szCs w:val="24"/>
          <w:lang w:eastAsia="ru-RU"/>
        </w:rPr>
        <w:t>Приложение 2.2</w:t>
      </w:r>
      <w:bookmarkEnd w:id="68"/>
      <w:bookmarkEnd w:id="69"/>
    </w:p>
    <w:p w14:paraId="689B7F10" w14:textId="0AD4A420" w:rsidR="007427B2" w:rsidRPr="00BC0FCB" w:rsidRDefault="007427B2" w:rsidP="00BC0FCB">
      <w:pPr>
        <w:spacing w:after="0" w:line="276" w:lineRule="auto"/>
        <w:jc w:val="right"/>
        <w:rPr>
          <w:rFonts w:ascii="Times New Roman" w:eastAsia="Times New Roman" w:hAnsi="Times New Roman" w:cs="Times New Roman"/>
          <w:b/>
          <w:bCs/>
          <w:sz w:val="24"/>
          <w:szCs w:val="24"/>
          <w:lang w:eastAsia="ru-RU"/>
        </w:rPr>
      </w:pPr>
      <w:r w:rsidRPr="00BC0FCB">
        <w:rPr>
          <w:rFonts w:ascii="Times New Roman" w:eastAsia="Times New Roman" w:hAnsi="Times New Roman" w:cs="Times New Roman"/>
          <w:b/>
          <w:bCs/>
          <w:sz w:val="24"/>
          <w:szCs w:val="24"/>
          <w:lang w:eastAsia="ru-RU"/>
        </w:rPr>
        <w:t xml:space="preserve">к ПОП по </w:t>
      </w:r>
      <w:r w:rsidRPr="00BC0FCB">
        <w:rPr>
          <w:rFonts w:ascii="Times New Roman" w:eastAsia="Times New Roman" w:hAnsi="Times New Roman" w:cs="Times New Roman"/>
          <w:b/>
          <w:bCs/>
          <w:iCs/>
          <w:sz w:val="24"/>
          <w:szCs w:val="24"/>
          <w:lang w:eastAsia="ru-RU"/>
        </w:rPr>
        <w:t xml:space="preserve">профессии </w:t>
      </w:r>
    </w:p>
    <w:p w14:paraId="30666979" w14:textId="77777777" w:rsidR="007427B2" w:rsidRPr="00BC0FCB" w:rsidRDefault="007427B2" w:rsidP="00BC0FCB">
      <w:pPr>
        <w:spacing w:after="200" w:line="276" w:lineRule="auto"/>
        <w:jc w:val="right"/>
        <w:rPr>
          <w:rFonts w:ascii="Times New Roman" w:eastAsia="Times New Roman" w:hAnsi="Times New Roman" w:cs="Times New Roman"/>
          <w:b/>
          <w:bCs/>
          <w:i/>
          <w:sz w:val="24"/>
          <w:szCs w:val="24"/>
          <w:lang w:eastAsia="ru-RU"/>
        </w:rPr>
      </w:pPr>
      <w:r w:rsidRPr="00BC0FCB">
        <w:rPr>
          <w:rFonts w:ascii="Times New Roman" w:eastAsia="Times New Roman" w:hAnsi="Times New Roman" w:cs="Times New Roman"/>
          <w:b/>
          <w:bCs/>
          <w:iCs/>
          <w:sz w:val="24"/>
          <w:szCs w:val="24"/>
          <w:lang w:eastAsia="ru-RU"/>
        </w:rPr>
        <w:t xml:space="preserve">09.01.04 Наладчик аппаратных и программных средств </w:t>
      </w:r>
      <w:r w:rsidRPr="00BC0FCB">
        <w:rPr>
          <w:rFonts w:ascii="Times New Roman" w:eastAsia="Times New Roman" w:hAnsi="Times New Roman" w:cs="Times New Roman"/>
          <w:b/>
          <w:bCs/>
          <w:iCs/>
          <w:sz w:val="24"/>
          <w:szCs w:val="24"/>
          <w:lang w:eastAsia="ru-RU"/>
        </w:rPr>
        <w:br/>
        <w:t>инфокоммуникационных систем</w:t>
      </w:r>
    </w:p>
    <w:p w14:paraId="354DAB85" w14:textId="77777777" w:rsidR="007427B2" w:rsidRPr="00354286" w:rsidRDefault="007427B2" w:rsidP="007427B2">
      <w:pPr>
        <w:spacing w:after="200" w:line="276" w:lineRule="auto"/>
        <w:jc w:val="center"/>
        <w:rPr>
          <w:rFonts w:ascii="Times New Roman" w:eastAsia="Times New Roman" w:hAnsi="Times New Roman" w:cs="Times New Roman"/>
          <w:b/>
          <w:i/>
          <w:lang w:eastAsia="ru-RU"/>
        </w:rPr>
      </w:pPr>
    </w:p>
    <w:p w14:paraId="7FB9E37B" w14:textId="77777777" w:rsidR="007427B2" w:rsidRPr="00354286" w:rsidRDefault="007427B2" w:rsidP="007427B2">
      <w:pPr>
        <w:spacing w:after="200" w:line="276" w:lineRule="auto"/>
        <w:jc w:val="center"/>
        <w:rPr>
          <w:rFonts w:ascii="Times New Roman" w:eastAsia="Times New Roman" w:hAnsi="Times New Roman" w:cs="Times New Roman"/>
          <w:b/>
          <w:i/>
          <w:lang w:eastAsia="ru-RU"/>
        </w:rPr>
      </w:pPr>
    </w:p>
    <w:p w14:paraId="1958E18B" w14:textId="77777777" w:rsidR="007427B2" w:rsidRPr="00354286" w:rsidRDefault="007427B2" w:rsidP="007427B2">
      <w:pPr>
        <w:spacing w:after="200" w:line="276" w:lineRule="auto"/>
        <w:jc w:val="center"/>
        <w:rPr>
          <w:rFonts w:ascii="Times New Roman" w:eastAsia="Times New Roman" w:hAnsi="Times New Roman" w:cs="Times New Roman"/>
          <w:b/>
          <w:i/>
          <w:lang w:eastAsia="ru-RU"/>
        </w:rPr>
      </w:pPr>
    </w:p>
    <w:p w14:paraId="01D14EB7" w14:textId="77777777" w:rsidR="007427B2" w:rsidRPr="00354286" w:rsidRDefault="007427B2" w:rsidP="007427B2">
      <w:pPr>
        <w:spacing w:after="200" w:line="276" w:lineRule="auto"/>
        <w:jc w:val="center"/>
        <w:rPr>
          <w:rFonts w:ascii="Times New Roman" w:eastAsia="Times New Roman" w:hAnsi="Times New Roman" w:cs="Times New Roman"/>
          <w:b/>
          <w:i/>
          <w:lang w:eastAsia="ru-RU"/>
        </w:rPr>
      </w:pPr>
    </w:p>
    <w:p w14:paraId="55C58551" w14:textId="77777777" w:rsidR="007427B2" w:rsidRPr="00FA69F6" w:rsidRDefault="007427B2" w:rsidP="00FA69F6">
      <w:pPr>
        <w:pStyle w:val="1"/>
        <w:jc w:val="center"/>
        <w:rPr>
          <w:rFonts w:ascii="Times New Roman" w:hAnsi="Times New Roman"/>
          <w:sz w:val="24"/>
          <w:szCs w:val="24"/>
        </w:rPr>
      </w:pPr>
      <w:bookmarkStart w:id="70" w:name="_Toc127873442"/>
      <w:bookmarkStart w:id="71" w:name="_Toc139007581"/>
      <w:r w:rsidRPr="00FA69F6">
        <w:rPr>
          <w:rFonts w:ascii="Times New Roman" w:hAnsi="Times New Roman"/>
          <w:sz w:val="24"/>
          <w:szCs w:val="24"/>
        </w:rPr>
        <w:t>ПРИМЕРНАЯ РАБОЧАЯ ПРОГРАММА УЧЕБНОЙ ДИСЦИПЛИНЫ</w:t>
      </w:r>
      <w:bookmarkEnd w:id="70"/>
      <w:bookmarkEnd w:id="71"/>
    </w:p>
    <w:p w14:paraId="0F21EDD4" w14:textId="2BBB5CAB" w:rsidR="007427B2" w:rsidRPr="00FA69F6" w:rsidRDefault="006A66EF" w:rsidP="00FA69F6">
      <w:pPr>
        <w:pStyle w:val="1"/>
        <w:jc w:val="center"/>
        <w:rPr>
          <w:rFonts w:ascii="Times New Roman" w:hAnsi="Times New Roman"/>
          <w:sz w:val="24"/>
          <w:szCs w:val="24"/>
        </w:rPr>
      </w:pPr>
      <w:bookmarkStart w:id="72" w:name="_Toc85204234"/>
      <w:bookmarkStart w:id="73" w:name="_Toc139007582"/>
      <w:r w:rsidRPr="00FA69F6">
        <w:rPr>
          <w:rFonts w:ascii="Times New Roman" w:hAnsi="Times New Roman"/>
          <w:sz w:val="24"/>
          <w:szCs w:val="24"/>
        </w:rPr>
        <w:t>«СГ.02 ИНОСТРАННЫЙ ЯЗЫК В ПРОФЕССИОНАЛЬНОЙ ДЕЯТЕЛЬНОСТИ»</w:t>
      </w:r>
      <w:bookmarkEnd w:id="72"/>
      <w:bookmarkEnd w:id="73"/>
    </w:p>
    <w:p w14:paraId="23ADA340" w14:textId="77777777" w:rsidR="007427B2" w:rsidRPr="00FA69F6" w:rsidRDefault="007427B2" w:rsidP="00FA69F6">
      <w:pPr>
        <w:pStyle w:val="1"/>
        <w:jc w:val="center"/>
        <w:rPr>
          <w:rFonts w:ascii="Times New Roman" w:hAnsi="Times New Roman"/>
          <w:i/>
          <w:sz w:val="24"/>
          <w:szCs w:val="24"/>
        </w:rPr>
      </w:pPr>
    </w:p>
    <w:p w14:paraId="575CA1CB"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17B7D6E5"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02BBC31F"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78392B04"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44341F7B"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1EA89929"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45088DD0"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74354F2F"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3C2BAA1F"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722A3E67"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59A8D8C6"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3D90F860"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7D95498C" w14:textId="16675833" w:rsidR="007427B2" w:rsidRDefault="007427B2" w:rsidP="007427B2">
      <w:pPr>
        <w:spacing w:after="200" w:line="276" w:lineRule="auto"/>
        <w:rPr>
          <w:rFonts w:ascii="Times New Roman" w:eastAsia="Times New Roman" w:hAnsi="Times New Roman" w:cs="Times New Roman"/>
          <w:b/>
          <w:i/>
          <w:lang w:eastAsia="ru-RU"/>
        </w:rPr>
      </w:pPr>
    </w:p>
    <w:p w14:paraId="15AF6C54" w14:textId="05DB9727" w:rsidR="00BC0FCB" w:rsidRDefault="00BC0FCB" w:rsidP="007427B2">
      <w:pPr>
        <w:spacing w:after="200" w:line="276" w:lineRule="auto"/>
        <w:rPr>
          <w:rFonts w:ascii="Times New Roman" w:eastAsia="Times New Roman" w:hAnsi="Times New Roman" w:cs="Times New Roman"/>
          <w:b/>
          <w:i/>
          <w:lang w:eastAsia="ru-RU"/>
        </w:rPr>
      </w:pPr>
    </w:p>
    <w:p w14:paraId="54427554" w14:textId="77777777" w:rsidR="00BC0FCB" w:rsidRPr="00354286" w:rsidRDefault="00BC0FCB" w:rsidP="007427B2">
      <w:pPr>
        <w:spacing w:after="200" w:line="276" w:lineRule="auto"/>
        <w:rPr>
          <w:rFonts w:ascii="Times New Roman" w:eastAsia="Times New Roman" w:hAnsi="Times New Roman" w:cs="Times New Roman"/>
          <w:b/>
          <w:i/>
          <w:lang w:eastAsia="ru-RU"/>
        </w:rPr>
      </w:pPr>
    </w:p>
    <w:p w14:paraId="6333756C"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482C89EC" w14:textId="77777777" w:rsidR="007427B2" w:rsidRPr="00354286" w:rsidRDefault="007427B2" w:rsidP="007427B2">
      <w:pPr>
        <w:spacing w:after="200" w:line="276" w:lineRule="auto"/>
        <w:rPr>
          <w:rFonts w:ascii="Times New Roman" w:eastAsia="Times New Roman" w:hAnsi="Times New Roman" w:cs="Times New Roman"/>
          <w:b/>
          <w:i/>
          <w:lang w:eastAsia="ru-RU"/>
        </w:rPr>
      </w:pPr>
    </w:p>
    <w:p w14:paraId="6FB40CD5" w14:textId="16B63223" w:rsidR="007427B2" w:rsidRPr="00921349" w:rsidRDefault="007427B2" w:rsidP="007427B2">
      <w:pPr>
        <w:spacing w:after="200" w:line="276" w:lineRule="auto"/>
        <w:jc w:val="center"/>
        <w:rPr>
          <w:rFonts w:ascii="Times New Roman" w:eastAsia="Times New Roman" w:hAnsi="Times New Roman" w:cs="Times New Roman"/>
          <w:b/>
          <w:sz w:val="24"/>
          <w:szCs w:val="24"/>
          <w:vertAlign w:val="superscript"/>
          <w:lang w:eastAsia="ru-RU"/>
        </w:rPr>
      </w:pPr>
      <w:r w:rsidRPr="00921349">
        <w:rPr>
          <w:rFonts w:ascii="Times New Roman" w:eastAsia="Times New Roman" w:hAnsi="Times New Roman" w:cs="Times New Roman"/>
          <w:b/>
          <w:bCs/>
          <w:sz w:val="24"/>
          <w:lang w:eastAsia="ru-RU"/>
        </w:rPr>
        <w:t>202</w:t>
      </w:r>
      <w:r w:rsidR="00452ECF">
        <w:rPr>
          <w:rFonts w:ascii="Times New Roman" w:eastAsia="Times New Roman" w:hAnsi="Times New Roman" w:cs="Times New Roman"/>
          <w:b/>
          <w:bCs/>
          <w:sz w:val="24"/>
          <w:lang w:eastAsia="ru-RU"/>
        </w:rPr>
        <w:t>3</w:t>
      </w:r>
      <w:r w:rsidRPr="00921349">
        <w:rPr>
          <w:rFonts w:ascii="Times New Roman" w:eastAsia="Times New Roman" w:hAnsi="Times New Roman" w:cs="Times New Roman"/>
          <w:b/>
          <w:bCs/>
          <w:sz w:val="24"/>
          <w:lang w:eastAsia="ru-RU"/>
        </w:rPr>
        <w:t xml:space="preserve"> г.</w:t>
      </w:r>
      <w:r w:rsidRPr="00921349">
        <w:rPr>
          <w:rFonts w:ascii="Times New Roman" w:eastAsia="Times New Roman" w:hAnsi="Times New Roman" w:cs="Times New Roman"/>
          <w:b/>
          <w:bCs/>
          <w:lang w:eastAsia="ru-RU"/>
        </w:rPr>
        <w:br w:type="page"/>
      </w:r>
    </w:p>
    <w:p w14:paraId="695D2902" w14:textId="77777777" w:rsidR="007427B2" w:rsidRPr="00921349" w:rsidRDefault="007427B2" w:rsidP="007427B2">
      <w:pPr>
        <w:spacing w:after="200" w:line="276" w:lineRule="auto"/>
        <w:jc w:val="center"/>
        <w:rPr>
          <w:rFonts w:ascii="Times New Roman" w:eastAsia="Times New Roman" w:hAnsi="Times New Roman" w:cs="Times New Roman"/>
          <w:b/>
          <w:sz w:val="24"/>
          <w:szCs w:val="24"/>
          <w:lang w:eastAsia="ru-RU"/>
        </w:rPr>
      </w:pPr>
      <w:r w:rsidRPr="00921349">
        <w:rPr>
          <w:rFonts w:ascii="Times New Roman" w:eastAsia="Times New Roman" w:hAnsi="Times New Roman" w:cs="Times New Roman"/>
          <w:b/>
          <w:sz w:val="24"/>
          <w:szCs w:val="24"/>
          <w:lang w:eastAsia="ru-RU"/>
        </w:rPr>
        <w:lastRenderedPageBreak/>
        <w:t>СОДЕРЖАНИЕ</w:t>
      </w:r>
    </w:p>
    <w:p w14:paraId="35FB25A4" w14:textId="77777777" w:rsidR="007427B2" w:rsidRPr="00354286" w:rsidRDefault="007427B2" w:rsidP="007427B2">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7427B2" w:rsidRPr="00354286" w14:paraId="555DC412" w14:textId="77777777" w:rsidTr="00870091">
        <w:tc>
          <w:tcPr>
            <w:tcW w:w="7501" w:type="dxa"/>
          </w:tcPr>
          <w:p w14:paraId="7EDFDE57" w14:textId="77777777" w:rsidR="007427B2" w:rsidRPr="00354286" w:rsidRDefault="007427B2" w:rsidP="00210BBE">
            <w:pPr>
              <w:numPr>
                <w:ilvl w:val="0"/>
                <w:numId w:val="66"/>
              </w:numPr>
              <w:suppressAutoHyphens/>
              <w:spacing w:after="200" w:line="276" w:lineRule="auto"/>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sz w:val="24"/>
                <w:szCs w:val="24"/>
                <w:lang w:eastAsia="ru-RU"/>
              </w:rPr>
              <w:t xml:space="preserve">ОБЩАЯ ХАРАКТЕРИСТИКА </w:t>
            </w:r>
            <w:r w:rsidRPr="00354286">
              <w:rPr>
                <w:rFonts w:ascii="Times New Roman" w:eastAsia="Times New Roman" w:hAnsi="Times New Roman" w:cs="Times New Roman"/>
                <w:b/>
                <w:color w:val="000000"/>
                <w:sz w:val="24"/>
                <w:szCs w:val="24"/>
                <w:lang w:eastAsia="ru-RU"/>
              </w:rPr>
              <w:t>ПРИМЕРНОЙ РАБОЧЕЙ ПРОГРАММЫ</w:t>
            </w:r>
            <w:r w:rsidRPr="00354286">
              <w:rPr>
                <w:rFonts w:ascii="Times New Roman" w:eastAsia="Times New Roman" w:hAnsi="Times New Roman" w:cs="Times New Roman"/>
                <w:b/>
                <w:sz w:val="24"/>
                <w:szCs w:val="24"/>
                <w:lang w:eastAsia="ru-RU"/>
              </w:rPr>
              <w:t xml:space="preserve"> УЧЕБНОЙ ДИСЦИПЛИНЫ</w:t>
            </w:r>
          </w:p>
        </w:tc>
        <w:tc>
          <w:tcPr>
            <w:tcW w:w="1854" w:type="dxa"/>
          </w:tcPr>
          <w:p w14:paraId="6D61A0AB" w14:textId="77777777" w:rsidR="007427B2" w:rsidRPr="00354286" w:rsidRDefault="007427B2" w:rsidP="00870091">
            <w:pPr>
              <w:spacing w:after="200" w:line="276" w:lineRule="auto"/>
              <w:rPr>
                <w:rFonts w:ascii="Times New Roman" w:eastAsia="Times New Roman" w:hAnsi="Times New Roman" w:cs="Times New Roman"/>
                <w:b/>
                <w:sz w:val="24"/>
                <w:szCs w:val="24"/>
                <w:lang w:eastAsia="ru-RU"/>
              </w:rPr>
            </w:pPr>
          </w:p>
        </w:tc>
      </w:tr>
      <w:tr w:rsidR="007427B2" w:rsidRPr="00354286" w14:paraId="54D6181C" w14:textId="77777777" w:rsidTr="00870091">
        <w:tc>
          <w:tcPr>
            <w:tcW w:w="7501" w:type="dxa"/>
          </w:tcPr>
          <w:p w14:paraId="0937BB70" w14:textId="77777777" w:rsidR="007427B2" w:rsidRPr="00354286" w:rsidRDefault="007427B2" w:rsidP="00210BBE">
            <w:pPr>
              <w:numPr>
                <w:ilvl w:val="0"/>
                <w:numId w:val="66"/>
              </w:numPr>
              <w:suppressAutoHyphens/>
              <w:spacing w:after="200" w:line="276" w:lineRule="auto"/>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sz w:val="24"/>
                <w:szCs w:val="24"/>
                <w:lang w:eastAsia="ru-RU"/>
              </w:rPr>
              <w:t>СТРУКТУРА И СОДЕРЖАНИЕ УЧЕБНОЙ ДИСЦИПЛИНЫ</w:t>
            </w:r>
          </w:p>
          <w:p w14:paraId="3A1E6372" w14:textId="77777777" w:rsidR="007427B2" w:rsidRPr="00354286" w:rsidRDefault="007427B2" w:rsidP="00210BBE">
            <w:pPr>
              <w:numPr>
                <w:ilvl w:val="0"/>
                <w:numId w:val="66"/>
              </w:numPr>
              <w:suppressAutoHyphens/>
              <w:spacing w:after="200" w:line="276" w:lineRule="auto"/>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3AD9E940" w14:textId="77777777" w:rsidR="007427B2" w:rsidRPr="00354286" w:rsidRDefault="007427B2" w:rsidP="00870091">
            <w:pPr>
              <w:spacing w:after="200" w:line="276" w:lineRule="auto"/>
              <w:ind w:left="644"/>
              <w:rPr>
                <w:rFonts w:ascii="Times New Roman" w:eastAsia="Times New Roman" w:hAnsi="Times New Roman" w:cs="Times New Roman"/>
                <w:b/>
                <w:sz w:val="24"/>
                <w:szCs w:val="24"/>
                <w:lang w:eastAsia="ru-RU"/>
              </w:rPr>
            </w:pPr>
          </w:p>
        </w:tc>
      </w:tr>
      <w:tr w:rsidR="007427B2" w:rsidRPr="00354286" w14:paraId="2F564F70" w14:textId="77777777" w:rsidTr="00870091">
        <w:tc>
          <w:tcPr>
            <w:tcW w:w="7501" w:type="dxa"/>
          </w:tcPr>
          <w:p w14:paraId="3467DE89" w14:textId="77777777" w:rsidR="007427B2" w:rsidRPr="00354286" w:rsidRDefault="007427B2" w:rsidP="00210BBE">
            <w:pPr>
              <w:numPr>
                <w:ilvl w:val="0"/>
                <w:numId w:val="66"/>
              </w:numPr>
              <w:suppressAutoHyphens/>
              <w:spacing w:after="200" w:line="276" w:lineRule="auto"/>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0FD10AFC" w14:textId="77777777" w:rsidR="007427B2" w:rsidRPr="00354286" w:rsidRDefault="007427B2" w:rsidP="00870091">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619F1786" w14:textId="77777777" w:rsidR="007427B2" w:rsidRPr="00354286" w:rsidRDefault="007427B2" w:rsidP="00870091">
            <w:pPr>
              <w:spacing w:after="200" w:line="276" w:lineRule="auto"/>
              <w:rPr>
                <w:rFonts w:ascii="Times New Roman" w:eastAsia="Times New Roman" w:hAnsi="Times New Roman" w:cs="Times New Roman"/>
                <w:b/>
                <w:sz w:val="24"/>
                <w:szCs w:val="24"/>
                <w:lang w:eastAsia="ru-RU"/>
              </w:rPr>
            </w:pPr>
          </w:p>
        </w:tc>
      </w:tr>
    </w:tbl>
    <w:p w14:paraId="1D325AC6" w14:textId="77777777" w:rsidR="007427B2" w:rsidRPr="00354286" w:rsidRDefault="007427B2" w:rsidP="00210BBE">
      <w:pPr>
        <w:numPr>
          <w:ilvl w:val="0"/>
          <w:numId w:val="65"/>
        </w:numPr>
        <w:suppressAutoHyphens/>
        <w:spacing w:after="0" w:line="276" w:lineRule="auto"/>
        <w:jc w:val="center"/>
        <w:rPr>
          <w:rFonts w:ascii="Times New Roman" w:eastAsia="Times New Roman" w:hAnsi="Times New Roman" w:cs="Times New Roman"/>
          <w:b/>
          <w:sz w:val="24"/>
          <w:szCs w:val="24"/>
          <w:lang w:eastAsia="ru-RU"/>
        </w:rPr>
      </w:pPr>
      <w:r w:rsidRPr="00354286">
        <w:rPr>
          <w:rFonts w:ascii="Times New Roman" w:eastAsia="Times New Roman" w:hAnsi="Times New Roman" w:cs="Times New Roman"/>
          <w:b/>
          <w:i/>
          <w:u w:val="single"/>
          <w:lang w:eastAsia="ru-RU"/>
        </w:rPr>
        <w:br w:type="page"/>
      </w:r>
      <w:r w:rsidRPr="00354286">
        <w:rPr>
          <w:rFonts w:ascii="Times New Roman" w:eastAsia="Times New Roman" w:hAnsi="Times New Roman" w:cs="Times New Roman"/>
          <w:b/>
          <w:sz w:val="24"/>
          <w:szCs w:val="24"/>
          <w:lang w:eastAsia="ru-RU"/>
        </w:rPr>
        <w:lastRenderedPageBreak/>
        <w:t xml:space="preserve">ОБЩАЯ ХАРАКТЕРИСТИКА </w:t>
      </w:r>
      <w:r w:rsidRPr="00354286">
        <w:rPr>
          <w:rFonts w:ascii="Times New Roman" w:eastAsia="Times New Roman" w:hAnsi="Times New Roman" w:cs="Times New Roman"/>
          <w:b/>
          <w:color w:val="000000"/>
          <w:sz w:val="24"/>
          <w:szCs w:val="24"/>
          <w:lang w:eastAsia="ru-RU"/>
        </w:rPr>
        <w:t>ПРИМЕРНОЙ РАБОЧЕЙ ПРОГРАММЫ</w:t>
      </w:r>
      <w:r w:rsidRPr="00354286">
        <w:rPr>
          <w:rFonts w:ascii="Times New Roman" w:eastAsia="Times New Roman" w:hAnsi="Times New Roman" w:cs="Times New Roman"/>
          <w:b/>
          <w:sz w:val="24"/>
          <w:szCs w:val="24"/>
          <w:lang w:eastAsia="ru-RU"/>
        </w:rPr>
        <w:t xml:space="preserve"> УЧЕБНОЙ ДИСЦИПЛИНЫ</w:t>
      </w:r>
    </w:p>
    <w:p w14:paraId="05785338" w14:textId="51D91C5D" w:rsidR="007427B2" w:rsidRPr="00FE2ECF" w:rsidRDefault="006A66EF" w:rsidP="006A66EF">
      <w:pPr>
        <w:suppressAutoHyphens/>
        <w:spacing w:after="0" w:line="240" w:lineRule="auto"/>
        <w:jc w:val="center"/>
        <w:rPr>
          <w:rFonts w:ascii="Times New Roman" w:eastAsia="Times New Roman" w:hAnsi="Times New Roman" w:cs="Times New Roman"/>
          <w:b/>
          <w:sz w:val="24"/>
          <w:szCs w:val="24"/>
          <w:lang w:eastAsia="ru-RU"/>
        </w:rPr>
      </w:pPr>
      <w:r w:rsidRPr="00FE2ECF">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СГ.02 </w:t>
      </w:r>
      <w:r w:rsidRPr="00921349">
        <w:rPr>
          <w:rFonts w:ascii="Times New Roman" w:eastAsia="Times New Roman" w:hAnsi="Times New Roman" w:cs="Times New Roman"/>
          <w:b/>
          <w:bCs/>
          <w:sz w:val="24"/>
          <w:szCs w:val="24"/>
          <w:lang w:val="x-none" w:eastAsia="ru-RU"/>
        </w:rPr>
        <w:t>ИНОСТРАННЫЙ ЯЗЫК В ПРОФЕССИОНАЛЬНОЙ ДЕЯТЕЛЬНОСТИ</w:t>
      </w:r>
      <w:r w:rsidRPr="00FE2ECF">
        <w:rPr>
          <w:rFonts w:ascii="Times New Roman" w:eastAsia="Times New Roman" w:hAnsi="Times New Roman" w:cs="Times New Roman"/>
          <w:b/>
          <w:sz w:val="24"/>
          <w:szCs w:val="24"/>
          <w:lang w:eastAsia="ru-RU"/>
        </w:rPr>
        <w:t>»</w:t>
      </w:r>
    </w:p>
    <w:p w14:paraId="741D4D6D" w14:textId="77777777" w:rsidR="007427B2" w:rsidRPr="00FE2ECF" w:rsidRDefault="007427B2" w:rsidP="00742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233056BF" w14:textId="77777777" w:rsidR="007427B2" w:rsidRPr="00FE2ECF" w:rsidRDefault="007427B2" w:rsidP="00742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FE2ECF">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107C9284" w14:textId="66960D59" w:rsidR="007427B2" w:rsidRPr="00FE2ECF" w:rsidRDefault="007427B2" w:rsidP="007427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E2ECF">
        <w:rPr>
          <w:rFonts w:ascii="Times New Roman" w:eastAsia="Times New Roman" w:hAnsi="Times New Roman" w:cs="Times New Roman"/>
          <w:sz w:val="24"/>
          <w:szCs w:val="24"/>
          <w:lang w:eastAsia="ru-RU"/>
        </w:rPr>
        <w:t xml:space="preserve">Учебная дисциплина </w:t>
      </w:r>
      <w:r w:rsidRPr="00921349">
        <w:rPr>
          <w:rFonts w:ascii="Times New Roman" w:eastAsia="Times New Roman" w:hAnsi="Times New Roman" w:cs="Times New Roman"/>
          <w:sz w:val="24"/>
          <w:szCs w:val="24"/>
          <w:lang w:eastAsia="ru-RU"/>
        </w:rPr>
        <w:t>«</w:t>
      </w:r>
      <w:r w:rsidR="00921349" w:rsidRPr="00921349">
        <w:rPr>
          <w:rFonts w:ascii="Times New Roman" w:eastAsia="Times New Roman" w:hAnsi="Times New Roman" w:cs="Times New Roman"/>
          <w:sz w:val="24"/>
          <w:szCs w:val="24"/>
          <w:lang w:eastAsia="ru-RU"/>
        </w:rPr>
        <w:t xml:space="preserve">СГ.02 </w:t>
      </w:r>
      <w:r w:rsidRPr="00921349">
        <w:rPr>
          <w:rFonts w:ascii="Times New Roman" w:eastAsia="Times New Roman" w:hAnsi="Times New Roman" w:cs="Times New Roman"/>
          <w:sz w:val="24"/>
          <w:szCs w:val="24"/>
          <w:lang w:val="x-none" w:eastAsia="ru-RU"/>
        </w:rPr>
        <w:t>Иностранный язык в профессиональной деятельности</w:t>
      </w:r>
      <w:r w:rsidRPr="00921349">
        <w:rPr>
          <w:rFonts w:ascii="Times New Roman" w:eastAsia="Times New Roman" w:hAnsi="Times New Roman" w:cs="Times New Roman"/>
          <w:sz w:val="24"/>
          <w:szCs w:val="24"/>
          <w:lang w:eastAsia="ru-RU"/>
        </w:rPr>
        <w:t xml:space="preserve">» </w:t>
      </w:r>
      <w:r w:rsidRPr="00FE2ECF">
        <w:rPr>
          <w:rFonts w:ascii="Times New Roman" w:eastAsia="Times New Roman" w:hAnsi="Times New Roman" w:cs="Times New Roman"/>
          <w:sz w:val="24"/>
          <w:szCs w:val="24"/>
          <w:lang w:eastAsia="ru-RU"/>
        </w:rPr>
        <w:t xml:space="preserve">является обязательной частью социально-гуманитарного цикла примерной основной образовательной программы в соответствии с ФГОС СПО по </w:t>
      </w:r>
      <w:r w:rsidRPr="00FE2ECF">
        <w:rPr>
          <w:rFonts w:ascii="Times New Roman" w:eastAsia="Times New Roman" w:hAnsi="Times New Roman" w:cs="Times New Roman"/>
          <w:iCs/>
          <w:color w:val="000000"/>
          <w:sz w:val="24"/>
          <w:szCs w:val="24"/>
          <w:lang w:eastAsia="ru-RU"/>
        </w:rPr>
        <w:t>профессии</w:t>
      </w:r>
      <w:r w:rsidRPr="00FE2ECF">
        <w:rPr>
          <w:rFonts w:ascii="Times New Roman" w:eastAsia="Times New Roman" w:hAnsi="Times New Roman" w:cs="Times New Roman"/>
          <w:iCs/>
          <w:sz w:val="24"/>
          <w:szCs w:val="24"/>
          <w:lang w:eastAsia="ru-RU"/>
        </w:rPr>
        <w:t>.</w:t>
      </w:r>
      <w:r w:rsidRPr="00FE2ECF">
        <w:rPr>
          <w:rFonts w:ascii="Times New Roman" w:eastAsia="Times New Roman" w:hAnsi="Times New Roman" w:cs="Times New Roman"/>
          <w:sz w:val="24"/>
          <w:szCs w:val="24"/>
          <w:lang w:eastAsia="ru-RU"/>
        </w:rPr>
        <w:t xml:space="preserve"> </w:t>
      </w:r>
    </w:p>
    <w:p w14:paraId="160D7D1D" w14:textId="77777777" w:rsidR="007427B2" w:rsidRPr="00FE2ECF" w:rsidRDefault="007427B2" w:rsidP="007427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E2ECF">
        <w:rPr>
          <w:rFonts w:ascii="Times New Roman" w:eastAsia="Times New Roman" w:hAnsi="Times New Roman" w:cs="Times New Roman"/>
          <w:sz w:val="24"/>
          <w:szCs w:val="24"/>
          <w:lang w:eastAsia="ru-RU"/>
        </w:rPr>
        <w:t>Особое значение дисциплина имеет при формировании и развитии ОК 09</w:t>
      </w:r>
      <w:r w:rsidRPr="00FE2ECF">
        <w:rPr>
          <w:rFonts w:ascii="Times New Roman" w:eastAsia="Times New Roman" w:hAnsi="Times New Roman" w:cs="Times New Roman"/>
          <w:i/>
          <w:sz w:val="24"/>
          <w:szCs w:val="24"/>
          <w:lang w:eastAsia="ru-RU"/>
        </w:rPr>
        <w:t>.</w:t>
      </w:r>
    </w:p>
    <w:p w14:paraId="1E858CFE" w14:textId="77777777" w:rsidR="007427B2" w:rsidRPr="00FE2ECF" w:rsidRDefault="007427B2" w:rsidP="00742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047E9C62" w14:textId="77777777" w:rsidR="007427B2" w:rsidRPr="00FE2ECF" w:rsidRDefault="007427B2" w:rsidP="007427B2">
      <w:pPr>
        <w:spacing w:after="0" w:line="276" w:lineRule="auto"/>
        <w:ind w:firstLine="709"/>
        <w:rPr>
          <w:rFonts w:ascii="Times New Roman" w:eastAsia="Times New Roman" w:hAnsi="Times New Roman" w:cs="Times New Roman"/>
          <w:b/>
          <w:sz w:val="24"/>
          <w:szCs w:val="24"/>
          <w:lang w:eastAsia="ru-RU"/>
        </w:rPr>
      </w:pPr>
      <w:r w:rsidRPr="00FE2ECF">
        <w:rPr>
          <w:rFonts w:ascii="Times New Roman" w:eastAsia="Times New Roman" w:hAnsi="Times New Roman" w:cs="Times New Roman"/>
          <w:b/>
          <w:sz w:val="24"/>
          <w:szCs w:val="24"/>
          <w:lang w:eastAsia="ru-RU"/>
        </w:rPr>
        <w:t>1.2. Цель и планируемые результаты освоения дисциплины:</w:t>
      </w:r>
    </w:p>
    <w:p w14:paraId="0842003F" w14:textId="77777777" w:rsidR="007427B2" w:rsidRPr="00FE2ECF" w:rsidRDefault="007427B2" w:rsidP="007427B2">
      <w:pPr>
        <w:suppressAutoHyphens/>
        <w:spacing w:after="0" w:line="240" w:lineRule="auto"/>
        <w:ind w:firstLine="709"/>
        <w:jc w:val="both"/>
        <w:rPr>
          <w:rFonts w:ascii="Times New Roman" w:eastAsia="Times New Roman" w:hAnsi="Times New Roman" w:cs="Times New Roman"/>
          <w:sz w:val="24"/>
          <w:szCs w:val="24"/>
        </w:rPr>
      </w:pPr>
      <w:r w:rsidRPr="00FE2ECF">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103"/>
        <w:gridCol w:w="3016"/>
      </w:tblGrid>
      <w:tr w:rsidR="007427B2" w:rsidRPr="00921349" w14:paraId="5A1C9ADC" w14:textId="77777777" w:rsidTr="00921349">
        <w:trPr>
          <w:trHeight w:val="649"/>
        </w:trPr>
        <w:tc>
          <w:tcPr>
            <w:tcW w:w="1129" w:type="dxa"/>
            <w:hideMark/>
          </w:tcPr>
          <w:p w14:paraId="67101D8B" w14:textId="36328BFE" w:rsidR="007427B2" w:rsidRPr="00921349" w:rsidRDefault="007427B2" w:rsidP="00870091">
            <w:pPr>
              <w:suppressAutoHyphens/>
              <w:spacing w:after="0" w:line="240" w:lineRule="auto"/>
              <w:jc w:val="center"/>
              <w:rPr>
                <w:rFonts w:ascii="Times New Roman" w:eastAsia="Times New Roman" w:hAnsi="Times New Roman" w:cs="Times New Roman"/>
                <w:b/>
                <w:sz w:val="24"/>
                <w:szCs w:val="24"/>
                <w:lang w:eastAsia="ru-RU"/>
              </w:rPr>
            </w:pPr>
            <w:r w:rsidRPr="00921349">
              <w:rPr>
                <w:rFonts w:ascii="Times New Roman" w:eastAsia="Times New Roman" w:hAnsi="Times New Roman" w:cs="Times New Roman"/>
                <w:b/>
                <w:sz w:val="24"/>
                <w:szCs w:val="24"/>
                <w:lang w:eastAsia="ru-RU"/>
              </w:rPr>
              <w:t xml:space="preserve">Код </w:t>
            </w:r>
          </w:p>
          <w:p w14:paraId="704A4139" w14:textId="77777777" w:rsidR="007427B2" w:rsidRPr="00921349" w:rsidRDefault="007427B2" w:rsidP="00870091">
            <w:pPr>
              <w:suppressAutoHyphens/>
              <w:spacing w:after="0" w:line="240" w:lineRule="auto"/>
              <w:jc w:val="center"/>
              <w:rPr>
                <w:rFonts w:ascii="Times New Roman" w:eastAsia="Times New Roman" w:hAnsi="Times New Roman" w:cs="Times New Roman"/>
                <w:b/>
                <w:sz w:val="24"/>
                <w:szCs w:val="24"/>
                <w:lang w:eastAsia="ru-RU"/>
              </w:rPr>
            </w:pPr>
            <w:r w:rsidRPr="00921349">
              <w:rPr>
                <w:rFonts w:ascii="Times New Roman" w:eastAsia="Times New Roman" w:hAnsi="Times New Roman" w:cs="Times New Roman"/>
                <w:b/>
                <w:sz w:val="24"/>
                <w:szCs w:val="24"/>
                <w:lang w:eastAsia="ru-RU"/>
              </w:rPr>
              <w:t>ПК, ОК</w:t>
            </w:r>
          </w:p>
        </w:tc>
        <w:tc>
          <w:tcPr>
            <w:tcW w:w="5103" w:type="dxa"/>
            <w:hideMark/>
          </w:tcPr>
          <w:p w14:paraId="6BB51ED7" w14:textId="77777777" w:rsidR="007427B2" w:rsidRPr="00921349" w:rsidRDefault="007427B2" w:rsidP="00870091">
            <w:pPr>
              <w:suppressAutoHyphens/>
              <w:spacing w:after="0" w:line="240" w:lineRule="auto"/>
              <w:jc w:val="center"/>
              <w:rPr>
                <w:rFonts w:ascii="Times New Roman" w:eastAsia="Times New Roman" w:hAnsi="Times New Roman" w:cs="Times New Roman"/>
                <w:b/>
                <w:sz w:val="24"/>
                <w:szCs w:val="24"/>
                <w:lang w:eastAsia="ru-RU"/>
              </w:rPr>
            </w:pPr>
            <w:r w:rsidRPr="00921349">
              <w:rPr>
                <w:rFonts w:ascii="Times New Roman" w:eastAsia="Times New Roman" w:hAnsi="Times New Roman" w:cs="Times New Roman"/>
                <w:b/>
                <w:sz w:val="24"/>
                <w:szCs w:val="24"/>
                <w:lang w:eastAsia="ru-RU"/>
              </w:rPr>
              <w:t>Умения</w:t>
            </w:r>
          </w:p>
        </w:tc>
        <w:tc>
          <w:tcPr>
            <w:tcW w:w="3016" w:type="dxa"/>
            <w:hideMark/>
          </w:tcPr>
          <w:p w14:paraId="1E6D171E" w14:textId="77777777" w:rsidR="007427B2" w:rsidRPr="00921349" w:rsidRDefault="007427B2" w:rsidP="00870091">
            <w:pPr>
              <w:suppressAutoHyphens/>
              <w:spacing w:after="0" w:line="240" w:lineRule="auto"/>
              <w:jc w:val="center"/>
              <w:rPr>
                <w:rFonts w:ascii="Times New Roman" w:eastAsia="Times New Roman" w:hAnsi="Times New Roman" w:cs="Times New Roman"/>
                <w:b/>
                <w:sz w:val="24"/>
                <w:szCs w:val="24"/>
                <w:lang w:eastAsia="ru-RU"/>
              </w:rPr>
            </w:pPr>
            <w:r w:rsidRPr="00921349">
              <w:rPr>
                <w:rFonts w:ascii="Times New Roman" w:eastAsia="Times New Roman" w:hAnsi="Times New Roman" w:cs="Times New Roman"/>
                <w:b/>
                <w:sz w:val="24"/>
                <w:szCs w:val="24"/>
                <w:lang w:eastAsia="ru-RU"/>
              </w:rPr>
              <w:t>Знания</w:t>
            </w:r>
          </w:p>
        </w:tc>
      </w:tr>
      <w:tr w:rsidR="007427B2" w:rsidRPr="00921349" w14:paraId="62900868" w14:textId="77777777" w:rsidTr="00921349">
        <w:tc>
          <w:tcPr>
            <w:tcW w:w="1129" w:type="dxa"/>
          </w:tcPr>
          <w:p w14:paraId="166DD645" w14:textId="77777777" w:rsidR="007427B2" w:rsidRPr="00921349" w:rsidRDefault="007427B2" w:rsidP="00870091">
            <w:pPr>
              <w:suppressAutoHyphens/>
              <w:spacing w:after="0" w:line="240" w:lineRule="auto"/>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ОК 02, ОК 04, ОК 06, ОК 09</w:t>
            </w:r>
          </w:p>
        </w:tc>
        <w:tc>
          <w:tcPr>
            <w:tcW w:w="5103" w:type="dxa"/>
          </w:tcPr>
          <w:p w14:paraId="0EC1E192" w14:textId="77777777" w:rsidR="007427B2" w:rsidRPr="00921349" w:rsidRDefault="007427B2" w:rsidP="00870091">
            <w:pPr>
              <w:suppressAutoHyphens/>
              <w:spacing w:after="0" w:line="276" w:lineRule="auto"/>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в области аудирования:</w:t>
            </w:r>
          </w:p>
          <w:p w14:paraId="3EF762F9" w14:textId="77777777" w:rsidR="007427B2" w:rsidRPr="00921349" w:rsidRDefault="007427B2" w:rsidP="00870091">
            <w:pPr>
              <w:suppressAutoHyphens/>
              <w:spacing w:after="0" w:line="276" w:lineRule="auto"/>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воспринимать на слух высказывания на общую и профессиональную тематику и извлекать общую и детальную информацию из услышанного;</w:t>
            </w:r>
          </w:p>
          <w:p w14:paraId="339CC87E" w14:textId="77777777" w:rsidR="007427B2" w:rsidRPr="00921349" w:rsidRDefault="007427B2" w:rsidP="00870091">
            <w:pPr>
              <w:suppressAutoHyphens/>
              <w:spacing w:after="0" w:line="276" w:lineRule="auto"/>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в области чтения:</w:t>
            </w:r>
          </w:p>
          <w:p w14:paraId="20C4620B" w14:textId="77777777" w:rsidR="007427B2" w:rsidRPr="00921349" w:rsidRDefault="007427B2" w:rsidP="00870091">
            <w:pPr>
              <w:suppressAutoHyphens/>
              <w:spacing w:after="0" w:line="276" w:lineRule="auto"/>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понимать содержание текстов общей и профессиональной тематики и извлекать общую и детальную информацию из прочитанного;</w:t>
            </w:r>
          </w:p>
          <w:p w14:paraId="28F1F26D" w14:textId="77777777" w:rsidR="007427B2" w:rsidRPr="00921349" w:rsidRDefault="007427B2" w:rsidP="00870091">
            <w:pPr>
              <w:suppressAutoHyphens/>
              <w:spacing w:after="0" w:line="276" w:lineRule="auto"/>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в речи:</w:t>
            </w:r>
          </w:p>
          <w:p w14:paraId="18FA4169" w14:textId="66973C03" w:rsidR="007427B2" w:rsidRPr="00921349" w:rsidRDefault="007427B2" w:rsidP="00921349">
            <w:pPr>
              <w:suppressAutoHyphens/>
              <w:spacing w:after="0" w:line="276" w:lineRule="auto"/>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поддерживать диалог на общую и профессиональную тематику, с</w:t>
            </w:r>
            <w:r w:rsidR="00921349">
              <w:rPr>
                <w:rFonts w:ascii="Times New Roman" w:eastAsia="Times New Roman" w:hAnsi="Times New Roman" w:cs="Times New Roman"/>
                <w:iCs/>
                <w:sz w:val="24"/>
                <w:szCs w:val="24"/>
                <w:lang w:eastAsia="ru-RU"/>
              </w:rPr>
              <w:t>облюдать нормы речевого этикета</w:t>
            </w:r>
          </w:p>
        </w:tc>
        <w:tc>
          <w:tcPr>
            <w:tcW w:w="3016" w:type="dxa"/>
          </w:tcPr>
          <w:p w14:paraId="53AC2220" w14:textId="77777777" w:rsidR="007427B2" w:rsidRPr="00921349" w:rsidRDefault="007427B2" w:rsidP="00870091">
            <w:pPr>
              <w:suppressAutoHyphens/>
              <w:spacing w:after="0" w:line="276" w:lineRule="auto"/>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общая и профессиональная лексика;</w:t>
            </w:r>
          </w:p>
          <w:p w14:paraId="0DA5FC52" w14:textId="77777777" w:rsidR="007427B2" w:rsidRPr="00921349" w:rsidRDefault="007427B2" w:rsidP="00870091">
            <w:pPr>
              <w:suppressAutoHyphens/>
              <w:spacing w:after="0" w:line="276" w:lineRule="auto"/>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грамматические нормы современного английского языка;</w:t>
            </w:r>
          </w:p>
          <w:p w14:paraId="33CD8F56" w14:textId="77777777" w:rsidR="007427B2" w:rsidRPr="00921349" w:rsidRDefault="007427B2" w:rsidP="00870091">
            <w:pPr>
              <w:suppressAutoHyphens/>
              <w:spacing w:after="0" w:line="240" w:lineRule="auto"/>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факты англоязычной культуры;</w:t>
            </w:r>
          </w:p>
          <w:p w14:paraId="70009CE6" w14:textId="77777777" w:rsidR="007427B2" w:rsidRPr="00921349" w:rsidRDefault="007427B2" w:rsidP="00870091">
            <w:pPr>
              <w:suppressAutoHyphens/>
              <w:spacing w:after="0" w:line="240" w:lineRule="auto"/>
              <w:rPr>
                <w:rFonts w:ascii="Times New Roman" w:eastAsia="Times New Roman" w:hAnsi="Times New Roman" w:cs="Times New Roman"/>
                <w:iCs/>
                <w:sz w:val="24"/>
                <w:szCs w:val="24"/>
                <w:lang w:eastAsia="ru-RU"/>
              </w:rPr>
            </w:pPr>
            <w:r w:rsidRPr="00921349">
              <w:rPr>
                <w:rFonts w:ascii="Times New Roman" w:eastAsia="Times New Roman" w:hAnsi="Times New Roman" w:cs="Times New Roman"/>
                <w:iCs/>
                <w:sz w:val="24"/>
                <w:szCs w:val="24"/>
                <w:lang w:eastAsia="ru-RU"/>
              </w:rPr>
              <w:t>основные ресурсы, с помощью которых можно компенсировать недостающие знания.</w:t>
            </w:r>
          </w:p>
        </w:tc>
      </w:tr>
    </w:tbl>
    <w:p w14:paraId="4A9F6A80" w14:textId="77777777" w:rsidR="007427B2" w:rsidRPr="00FE2ECF" w:rsidRDefault="007427B2" w:rsidP="00921349">
      <w:pPr>
        <w:suppressAutoHyphens/>
        <w:spacing w:after="0" w:line="240" w:lineRule="auto"/>
        <w:ind w:firstLine="709"/>
        <w:rPr>
          <w:rFonts w:ascii="Times New Roman" w:eastAsia="Times New Roman" w:hAnsi="Times New Roman" w:cs="Times New Roman"/>
          <w:b/>
          <w:lang w:eastAsia="ru-RU"/>
        </w:rPr>
      </w:pPr>
    </w:p>
    <w:p w14:paraId="60C59FD7" w14:textId="77777777" w:rsidR="007427B2" w:rsidRPr="00FE2ECF" w:rsidRDefault="007427B2" w:rsidP="00921349">
      <w:pPr>
        <w:suppressAutoHyphens/>
        <w:spacing w:after="120" w:line="240" w:lineRule="auto"/>
        <w:jc w:val="center"/>
        <w:rPr>
          <w:rFonts w:ascii="Times New Roman" w:eastAsia="Times New Roman" w:hAnsi="Times New Roman" w:cs="Times New Roman"/>
          <w:b/>
          <w:sz w:val="24"/>
          <w:szCs w:val="24"/>
          <w:lang w:eastAsia="ru-RU"/>
        </w:rPr>
      </w:pPr>
      <w:r w:rsidRPr="00FE2ECF">
        <w:rPr>
          <w:rFonts w:ascii="Times New Roman" w:eastAsia="Times New Roman" w:hAnsi="Times New Roman" w:cs="Times New Roman"/>
          <w:b/>
          <w:sz w:val="24"/>
          <w:szCs w:val="24"/>
          <w:lang w:eastAsia="ru-RU"/>
        </w:rPr>
        <w:t>2. СТРУКТУРА И СОДЕРЖАНИЕ УЧЕБНОЙ ДИСЦИПЛИНЫ</w:t>
      </w:r>
    </w:p>
    <w:p w14:paraId="1891F82A" w14:textId="77777777" w:rsidR="007427B2" w:rsidRPr="00FE2ECF" w:rsidRDefault="007427B2" w:rsidP="007427B2">
      <w:pPr>
        <w:suppressAutoHyphens/>
        <w:spacing w:after="240" w:line="240" w:lineRule="auto"/>
        <w:ind w:firstLine="709"/>
        <w:rPr>
          <w:rFonts w:ascii="Times New Roman" w:eastAsia="Times New Roman" w:hAnsi="Times New Roman" w:cs="Times New Roman"/>
          <w:b/>
          <w:sz w:val="24"/>
          <w:szCs w:val="24"/>
          <w:lang w:eastAsia="ru-RU"/>
        </w:rPr>
      </w:pPr>
      <w:r w:rsidRPr="00FE2ECF">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7427B2" w:rsidRPr="00FE2ECF" w14:paraId="28F4B3A1" w14:textId="77777777" w:rsidTr="00921349">
        <w:trPr>
          <w:trHeight w:val="278"/>
        </w:trPr>
        <w:tc>
          <w:tcPr>
            <w:tcW w:w="3685" w:type="pct"/>
            <w:vAlign w:val="center"/>
          </w:tcPr>
          <w:p w14:paraId="32EA1CCE" w14:textId="77777777" w:rsidR="007427B2" w:rsidRPr="00FE2ECF" w:rsidRDefault="007427B2" w:rsidP="00921349">
            <w:pPr>
              <w:suppressAutoHyphens/>
              <w:spacing w:after="0" w:line="276" w:lineRule="auto"/>
              <w:rPr>
                <w:rFonts w:ascii="Times New Roman" w:eastAsia="Times New Roman" w:hAnsi="Times New Roman" w:cs="Times New Roman"/>
                <w:b/>
                <w:lang w:eastAsia="ru-RU"/>
              </w:rPr>
            </w:pPr>
            <w:r w:rsidRPr="00FE2ECF">
              <w:rPr>
                <w:rFonts w:ascii="Times New Roman" w:eastAsia="Times New Roman" w:hAnsi="Times New Roman" w:cs="Times New Roman"/>
                <w:b/>
                <w:lang w:eastAsia="ru-RU"/>
              </w:rPr>
              <w:t>Вид учебной работы</w:t>
            </w:r>
          </w:p>
        </w:tc>
        <w:tc>
          <w:tcPr>
            <w:tcW w:w="1315" w:type="pct"/>
            <w:vAlign w:val="center"/>
          </w:tcPr>
          <w:p w14:paraId="5A5FD17E" w14:textId="77777777" w:rsidR="007427B2" w:rsidRPr="00FE2ECF" w:rsidRDefault="007427B2" w:rsidP="00921349">
            <w:pPr>
              <w:suppressAutoHyphens/>
              <w:spacing w:after="0" w:line="276" w:lineRule="auto"/>
              <w:rPr>
                <w:rFonts w:ascii="Times New Roman" w:eastAsia="Times New Roman" w:hAnsi="Times New Roman" w:cs="Times New Roman"/>
                <w:b/>
                <w:iCs/>
                <w:lang w:eastAsia="ru-RU"/>
              </w:rPr>
            </w:pPr>
            <w:r w:rsidRPr="00FE2ECF">
              <w:rPr>
                <w:rFonts w:ascii="Times New Roman" w:eastAsia="Times New Roman" w:hAnsi="Times New Roman" w:cs="Times New Roman"/>
                <w:b/>
                <w:iCs/>
                <w:lang w:eastAsia="ru-RU"/>
              </w:rPr>
              <w:t>Объем в часах</w:t>
            </w:r>
          </w:p>
        </w:tc>
      </w:tr>
      <w:tr w:rsidR="007427B2" w:rsidRPr="00FE2ECF" w14:paraId="00E83C7A" w14:textId="77777777" w:rsidTr="00921349">
        <w:trPr>
          <w:trHeight w:val="410"/>
        </w:trPr>
        <w:tc>
          <w:tcPr>
            <w:tcW w:w="3685" w:type="pct"/>
            <w:vAlign w:val="center"/>
          </w:tcPr>
          <w:p w14:paraId="4E9BEDB2" w14:textId="77777777" w:rsidR="007427B2" w:rsidRPr="00FE2ECF" w:rsidRDefault="007427B2" w:rsidP="00921349">
            <w:pPr>
              <w:suppressAutoHyphens/>
              <w:spacing w:after="0" w:line="276" w:lineRule="auto"/>
              <w:rPr>
                <w:rFonts w:ascii="Times New Roman" w:eastAsia="Times New Roman" w:hAnsi="Times New Roman" w:cs="Times New Roman"/>
                <w:b/>
                <w:lang w:eastAsia="ru-RU"/>
              </w:rPr>
            </w:pPr>
            <w:r w:rsidRPr="00FE2ECF">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4EFAA712" w14:textId="65F01034" w:rsidR="007427B2" w:rsidRPr="00FE2ECF" w:rsidRDefault="007427B2" w:rsidP="00D51608">
            <w:pPr>
              <w:suppressAutoHyphens/>
              <w:spacing w:after="0" w:line="276" w:lineRule="auto"/>
              <w:jc w:val="center"/>
              <w:rPr>
                <w:rFonts w:ascii="Times New Roman" w:eastAsia="Times New Roman" w:hAnsi="Times New Roman" w:cs="Times New Roman"/>
                <w:b/>
                <w:bCs/>
                <w:iCs/>
                <w:lang w:eastAsia="ru-RU"/>
              </w:rPr>
            </w:pPr>
            <w:r w:rsidRPr="00FE2ECF">
              <w:rPr>
                <w:rFonts w:ascii="Times New Roman" w:eastAsia="Times New Roman" w:hAnsi="Times New Roman" w:cs="Times New Roman"/>
                <w:b/>
                <w:bCs/>
                <w:iCs/>
                <w:lang w:eastAsia="ru-RU"/>
              </w:rPr>
              <w:t>4</w:t>
            </w:r>
            <w:r w:rsidR="00D51608">
              <w:rPr>
                <w:rFonts w:ascii="Times New Roman" w:eastAsia="Times New Roman" w:hAnsi="Times New Roman" w:cs="Times New Roman"/>
                <w:b/>
                <w:bCs/>
                <w:iCs/>
                <w:lang w:eastAsia="ru-RU"/>
              </w:rPr>
              <w:t>8</w:t>
            </w:r>
          </w:p>
        </w:tc>
      </w:tr>
      <w:tr w:rsidR="007427B2" w:rsidRPr="00FE2ECF" w14:paraId="573271BF" w14:textId="77777777" w:rsidTr="00921349">
        <w:trPr>
          <w:trHeight w:val="261"/>
        </w:trPr>
        <w:tc>
          <w:tcPr>
            <w:tcW w:w="3685" w:type="pct"/>
            <w:shd w:val="clear" w:color="auto" w:fill="auto"/>
            <w:vAlign w:val="center"/>
          </w:tcPr>
          <w:p w14:paraId="6864CD1D" w14:textId="77777777" w:rsidR="007427B2" w:rsidRPr="00FE2ECF" w:rsidRDefault="007427B2" w:rsidP="00921349">
            <w:pPr>
              <w:suppressAutoHyphens/>
              <w:spacing w:after="0" w:line="276" w:lineRule="auto"/>
              <w:rPr>
                <w:rFonts w:ascii="Times New Roman" w:eastAsia="Times New Roman" w:hAnsi="Times New Roman" w:cs="Times New Roman"/>
                <w:b/>
                <w:lang w:eastAsia="ru-RU"/>
              </w:rPr>
            </w:pPr>
            <w:r w:rsidRPr="00FE2ECF">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7E1DC599" w14:textId="30F0C5F4" w:rsidR="007427B2" w:rsidRPr="00FE2ECF" w:rsidRDefault="007427B2" w:rsidP="00D51608">
            <w:pPr>
              <w:suppressAutoHyphens/>
              <w:spacing w:after="0" w:line="276" w:lineRule="auto"/>
              <w:jc w:val="center"/>
              <w:rPr>
                <w:rFonts w:ascii="Times New Roman" w:eastAsia="Times New Roman" w:hAnsi="Times New Roman" w:cs="Times New Roman"/>
                <w:iCs/>
                <w:lang w:eastAsia="ru-RU"/>
              </w:rPr>
            </w:pPr>
            <w:r w:rsidRPr="00FE2ECF">
              <w:rPr>
                <w:rFonts w:ascii="Times New Roman" w:eastAsia="Times New Roman" w:hAnsi="Times New Roman" w:cs="Times New Roman"/>
                <w:iCs/>
                <w:lang w:eastAsia="ru-RU"/>
              </w:rPr>
              <w:t>4</w:t>
            </w:r>
            <w:r w:rsidR="00D51608">
              <w:rPr>
                <w:rFonts w:ascii="Times New Roman" w:eastAsia="Times New Roman" w:hAnsi="Times New Roman" w:cs="Times New Roman"/>
                <w:iCs/>
                <w:lang w:eastAsia="ru-RU"/>
              </w:rPr>
              <w:t>6</w:t>
            </w:r>
          </w:p>
        </w:tc>
      </w:tr>
      <w:tr w:rsidR="007427B2" w:rsidRPr="00FE2ECF" w14:paraId="25326496" w14:textId="77777777" w:rsidTr="00870091">
        <w:trPr>
          <w:trHeight w:val="336"/>
        </w:trPr>
        <w:tc>
          <w:tcPr>
            <w:tcW w:w="5000" w:type="pct"/>
            <w:gridSpan w:val="2"/>
            <w:vAlign w:val="center"/>
          </w:tcPr>
          <w:p w14:paraId="45428D45" w14:textId="77777777" w:rsidR="007427B2" w:rsidRPr="00FE2ECF" w:rsidRDefault="007427B2" w:rsidP="00921349">
            <w:pPr>
              <w:suppressAutoHyphens/>
              <w:spacing w:after="0" w:line="276" w:lineRule="auto"/>
              <w:rPr>
                <w:rFonts w:ascii="Times New Roman" w:eastAsia="Times New Roman" w:hAnsi="Times New Roman" w:cs="Times New Roman"/>
                <w:iCs/>
                <w:lang w:eastAsia="ru-RU"/>
              </w:rPr>
            </w:pPr>
            <w:r w:rsidRPr="00FE2ECF">
              <w:rPr>
                <w:rFonts w:ascii="Times New Roman" w:eastAsia="Times New Roman" w:hAnsi="Times New Roman" w:cs="Times New Roman"/>
                <w:lang w:eastAsia="ru-RU"/>
              </w:rPr>
              <w:t>в т. ч.:</w:t>
            </w:r>
          </w:p>
        </w:tc>
      </w:tr>
      <w:tr w:rsidR="007427B2" w:rsidRPr="00FE2ECF" w14:paraId="32F44EBC" w14:textId="77777777" w:rsidTr="00921349">
        <w:trPr>
          <w:trHeight w:val="298"/>
        </w:trPr>
        <w:tc>
          <w:tcPr>
            <w:tcW w:w="3685" w:type="pct"/>
            <w:vAlign w:val="center"/>
          </w:tcPr>
          <w:p w14:paraId="1949A423"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теоретическое обучение</w:t>
            </w:r>
          </w:p>
        </w:tc>
        <w:tc>
          <w:tcPr>
            <w:tcW w:w="1315" w:type="pct"/>
            <w:vAlign w:val="center"/>
          </w:tcPr>
          <w:p w14:paraId="392A9DCB" w14:textId="7E1C2692" w:rsidR="007427B2" w:rsidRPr="00FE2ECF" w:rsidRDefault="00D51608" w:rsidP="00921349">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r>
      <w:tr w:rsidR="007427B2" w:rsidRPr="00FE2ECF" w14:paraId="069294F0" w14:textId="77777777" w:rsidTr="00921349">
        <w:trPr>
          <w:trHeight w:val="288"/>
        </w:trPr>
        <w:tc>
          <w:tcPr>
            <w:tcW w:w="3685" w:type="pct"/>
            <w:vAlign w:val="center"/>
          </w:tcPr>
          <w:p w14:paraId="617D61E7" w14:textId="40A3A2F3"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практические занятия</w:t>
            </w:r>
          </w:p>
        </w:tc>
        <w:tc>
          <w:tcPr>
            <w:tcW w:w="1315" w:type="pct"/>
            <w:vAlign w:val="center"/>
          </w:tcPr>
          <w:p w14:paraId="2221D26E" w14:textId="2F5EB5BF" w:rsidR="007427B2" w:rsidRPr="00FE2ECF" w:rsidRDefault="007427B2" w:rsidP="00D51608">
            <w:pPr>
              <w:suppressAutoHyphens/>
              <w:spacing w:after="0" w:line="276" w:lineRule="auto"/>
              <w:jc w:val="center"/>
              <w:rPr>
                <w:rFonts w:ascii="Times New Roman" w:eastAsia="Times New Roman" w:hAnsi="Times New Roman" w:cs="Times New Roman"/>
                <w:iCs/>
                <w:lang w:eastAsia="ru-RU"/>
              </w:rPr>
            </w:pPr>
            <w:r w:rsidRPr="00FE2ECF">
              <w:rPr>
                <w:rFonts w:ascii="Times New Roman" w:eastAsia="Times New Roman" w:hAnsi="Times New Roman" w:cs="Times New Roman"/>
                <w:iCs/>
                <w:lang w:eastAsia="ru-RU"/>
              </w:rPr>
              <w:t>4</w:t>
            </w:r>
            <w:r w:rsidR="00D51608">
              <w:rPr>
                <w:rFonts w:ascii="Times New Roman" w:eastAsia="Times New Roman" w:hAnsi="Times New Roman" w:cs="Times New Roman"/>
                <w:iCs/>
                <w:lang w:eastAsia="ru-RU"/>
              </w:rPr>
              <w:t>6</w:t>
            </w:r>
          </w:p>
        </w:tc>
      </w:tr>
      <w:tr w:rsidR="007427B2" w:rsidRPr="00FE2ECF" w14:paraId="77A01533" w14:textId="77777777" w:rsidTr="00870091">
        <w:trPr>
          <w:trHeight w:val="267"/>
        </w:trPr>
        <w:tc>
          <w:tcPr>
            <w:tcW w:w="3685" w:type="pct"/>
            <w:vAlign w:val="center"/>
          </w:tcPr>
          <w:p w14:paraId="40687FE6" w14:textId="77777777" w:rsidR="007427B2" w:rsidRPr="00FE2ECF" w:rsidRDefault="007427B2" w:rsidP="00921349">
            <w:pPr>
              <w:suppressAutoHyphens/>
              <w:spacing w:after="0" w:line="276" w:lineRule="auto"/>
              <w:rPr>
                <w:rFonts w:ascii="Times New Roman" w:eastAsia="Times New Roman" w:hAnsi="Times New Roman" w:cs="Times New Roman"/>
                <w:i/>
                <w:lang w:eastAsia="ru-RU"/>
              </w:rPr>
            </w:pPr>
            <w:r w:rsidRPr="00FE2ECF">
              <w:rPr>
                <w:rFonts w:ascii="Times New Roman" w:eastAsia="Times New Roman" w:hAnsi="Times New Roman" w:cs="Times New Roman"/>
                <w:i/>
                <w:lang w:eastAsia="ru-RU"/>
              </w:rPr>
              <w:t xml:space="preserve">Самостоятельная работа </w:t>
            </w:r>
            <w:r w:rsidRPr="00FE2ECF">
              <w:rPr>
                <w:rFonts w:ascii="Times New Roman" w:eastAsia="Times New Roman" w:hAnsi="Times New Roman" w:cs="Times New Roman"/>
                <w:b/>
                <w:i/>
                <w:vertAlign w:val="superscript"/>
                <w:lang w:eastAsia="ru-RU"/>
              </w:rPr>
              <w:footnoteReference w:id="29"/>
            </w:r>
          </w:p>
        </w:tc>
        <w:tc>
          <w:tcPr>
            <w:tcW w:w="1315" w:type="pct"/>
            <w:vAlign w:val="center"/>
          </w:tcPr>
          <w:p w14:paraId="03FF63B0" w14:textId="77777777" w:rsidR="007427B2" w:rsidRPr="00FE2ECF" w:rsidRDefault="007427B2" w:rsidP="00921349">
            <w:pPr>
              <w:suppressAutoHyphens/>
              <w:spacing w:after="0" w:line="276" w:lineRule="auto"/>
              <w:rPr>
                <w:rFonts w:ascii="Times New Roman" w:eastAsia="Times New Roman" w:hAnsi="Times New Roman" w:cs="Times New Roman"/>
                <w:iCs/>
                <w:lang w:eastAsia="ru-RU"/>
              </w:rPr>
            </w:pPr>
            <w:r w:rsidRPr="00FE2ECF">
              <w:rPr>
                <w:rFonts w:ascii="Times New Roman" w:eastAsia="Times New Roman" w:hAnsi="Times New Roman" w:cs="Times New Roman"/>
                <w:iCs/>
                <w:lang w:eastAsia="ru-RU"/>
              </w:rPr>
              <w:t>*</w:t>
            </w:r>
          </w:p>
        </w:tc>
      </w:tr>
      <w:tr w:rsidR="007427B2" w:rsidRPr="00FE2ECF" w14:paraId="1CC11C9D" w14:textId="77777777" w:rsidTr="00870091">
        <w:trPr>
          <w:trHeight w:val="331"/>
        </w:trPr>
        <w:tc>
          <w:tcPr>
            <w:tcW w:w="3685" w:type="pct"/>
            <w:vAlign w:val="center"/>
          </w:tcPr>
          <w:p w14:paraId="535A438E" w14:textId="77777777" w:rsidR="007427B2" w:rsidRPr="00FE2ECF" w:rsidRDefault="007427B2" w:rsidP="00921349">
            <w:pPr>
              <w:suppressAutoHyphens/>
              <w:spacing w:after="0" w:line="276" w:lineRule="auto"/>
              <w:rPr>
                <w:rFonts w:ascii="Times New Roman" w:eastAsia="Times New Roman" w:hAnsi="Times New Roman" w:cs="Times New Roman"/>
                <w:i/>
                <w:lang w:eastAsia="ru-RU"/>
              </w:rPr>
            </w:pPr>
            <w:r w:rsidRPr="00FE2ECF">
              <w:rPr>
                <w:rFonts w:ascii="Times New Roman" w:eastAsia="Times New Roman" w:hAnsi="Times New Roman" w:cs="Times New Roman"/>
                <w:b/>
                <w:iCs/>
                <w:lang w:eastAsia="ru-RU"/>
              </w:rPr>
              <w:t>Промежуточная аттестация</w:t>
            </w:r>
          </w:p>
        </w:tc>
        <w:tc>
          <w:tcPr>
            <w:tcW w:w="1315" w:type="pct"/>
            <w:vAlign w:val="center"/>
          </w:tcPr>
          <w:p w14:paraId="48DE8C81" w14:textId="77777777" w:rsidR="007427B2" w:rsidRPr="00FE2ECF" w:rsidRDefault="007427B2" w:rsidP="00921349">
            <w:pPr>
              <w:suppressAutoHyphens/>
              <w:spacing w:after="0" w:line="276" w:lineRule="auto"/>
              <w:rPr>
                <w:rFonts w:ascii="Times New Roman" w:eastAsia="Times New Roman" w:hAnsi="Times New Roman" w:cs="Times New Roman"/>
                <w:iCs/>
                <w:lang w:eastAsia="ru-RU"/>
              </w:rPr>
            </w:pPr>
            <w:r w:rsidRPr="00FE2ECF">
              <w:rPr>
                <w:rFonts w:ascii="Times New Roman" w:eastAsia="Times New Roman" w:hAnsi="Times New Roman" w:cs="Times New Roman"/>
                <w:iCs/>
                <w:lang w:eastAsia="ru-RU"/>
              </w:rPr>
              <w:t>*</w:t>
            </w:r>
          </w:p>
        </w:tc>
      </w:tr>
    </w:tbl>
    <w:p w14:paraId="6255B412" w14:textId="3AF74EF7" w:rsidR="007427B2" w:rsidRPr="00FE2ECF" w:rsidRDefault="007427B2" w:rsidP="007427B2">
      <w:pPr>
        <w:suppressAutoHyphens/>
        <w:spacing w:after="120" w:line="276" w:lineRule="auto"/>
        <w:rPr>
          <w:rFonts w:ascii="Times New Roman" w:eastAsia="Times New Roman" w:hAnsi="Times New Roman" w:cs="Times New Roman"/>
          <w:b/>
          <w:i/>
          <w:lang w:eastAsia="ru-RU"/>
        </w:rPr>
      </w:pPr>
    </w:p>
    <w:p w14:paraId="0CE9F195" w14:textId="77777777" w:rsidR="007427B2" w:rsidRPr="00FE2ECF" w:rsidRDefault="007427B2" w:rsidP="007427B2">
      <w:pPr>
        <w:spacing w:after="200" w:line="276" w:lineRule="auto"/>
        <w:rPr>
          <w:rFonts w:ascii="Times New Roman" w:eastAsia="Times New Roman" w:hAnsi="Times New Roman" w:cs="Times New Roman"/>
          <w:b/>
          <w:i/>
          <w:lang w:eastAsia="ru-RU"/>
        </w:rPr>
        <w:sectPr w:rsidR="007427B2" w:rsidRPr="00FE2ECF" w:rsidSect="00625088">
          <w:pgSz w:w="11906" w:h="16838"/>
          <w:pgMar w:top="1134" w:right="850" w:bottom="284" w:left="1701" w:header="708" w:footer="708" w:gutter="0"/>
          <w:cols w:space="720"/>
          <w:docGrid w:linePitch="299"/>
        </w:sectPr>
      </w:pPr>
    </w:p>
    <w:p w14:paraId="05E588D8" w14:textId="77777777" w:rsidR="007427B2" w:rsidRPr="00FE2ECF" w:rsidRDefault="007427B2" w:rsidP="007427B2">
      <w:pPr>
        <w:spacing w:after="200" w:line="276" w:lineRule="auto"/>
        <w:ind w:firstLine="709"/>
        <w:rPr>
          <w:rFonts w:ascii="Times New Roman" w:eastAsia="Times New Roman" w:hAnsi="Times New Roman" w:cs="Times New Roman"/>
          <w:b/>
          <w:bCs/>
          <w:lang w:eastAsia="ru-RU"/>
        </w:rPr>
      </w:pPr>
      <w:r w:rsidRPr="00FE2ECF">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8929"/>
        <w:gridCol w:w="1842"/>
        <w:gridCol w:w="2009"/>
      </w:tblGrid>
      <w:tr w:rsidR="007427B2" w:rsidRPr="00FE2ECF" w14:paraId="61AB5430" w14:textId="77777777" w:rsidTr="00222D44">
        <w:trPr>
          <w:trHeight w:val="20"/>
        </w:trPr>
        <w:tc>
          <w:tcPr>
            <w:tcW w:w="629" w:type="pct"/>
            <w:vAlign w:val="center"/>
          </w:tcPr>
          <w:p w14:paraId="51BF8449" w14:textId="77777777" w:rsidR="007427B2" w:rsidRPr="00FE2ECF" w:rsidRDefault="007427B2" w:rsidP="00921349">
            <w:pPr>
              <w:suppressAutoHyphens/>
              <w:spacing w:after="0" w:line="276" w:lineRule="auto"/>
              <w:jc w:val="center"/>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Наименование разделов и тем</w:t>
            </w:r>
          </w:p>
        </w:tc>
        <w:tc>
          <w:tcPr>
            <w:tcW w:w="3054" w:type="pct"/>
            <w:vAlign w:val="center"/>
          </w:tcPr>
          <w:p w14:paraId="3B42B8BD" w14:textId="77777777" w:rsidR="007427B2" w:rsidRPr="00FE2ECF" w:rsidRDefault="007427B2" w:rsidP="00921349">
            <w:pPr>
              <w:suppressAutoHyphens/>
              <w:spacing w:after="0" w:line="276" w:lineRule="auto"/>
              <w:jc w:val="center"/>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630" w:type="pct"/>
            <w:vAlign w:val="center"/>
          </w:tcPr>
          <w:p w14:paraId="09B60ACC" w14:textId="3693464F" w:rsidR="007427B2" w:rsidRPr="00FE2ECF" w:rsidRDefault="007427B2" w:rsidP="00921349">
            <w:pPr>
              <w:suppressAutoHyphens/>
              <w:spacing w:after="0" w:line="240" w:lineRule="auto"/>
              <w:jc w:val="center"/>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Объем, акад. ч / в том числе в форме практической подготовки, акад</w:t>
            </w:r>
            <w:r w:rsidR="00921349">
              <w:rPr>
                <w:rFonts w:ascii="Times New Roman" w:eastAsia="Times New Roman" w:hAnsi="Times New Roman" w:cs="Times New Roman"/>
                <w:b/>
                <w:bCs/>
                <w:lang w:eastAsia="ru-RU"/>
              </w:rPr>
              <w:t>.</w:t>
            </w:r>
            <w:r w:rsidRPr="00FE2ECF">
              <w:rPr>
                <w:rFonts w:ascii="Times New Roman" w:eastAsia="Times New Roman" w:hAnsi="Times New Roman" w:cs="Times New Roman"/>
                <w:b/>
                <w:bCs/>
                <w:lang w:eastAsia="ru-RU"/>
              </w:rPr>
              <w:t xml:space="preserve"> ч</w:t>
            </w:r>
          </w:p>
        </w:tc>
        <w:tc>
          <w:tcPr>
            <w:tcW w:w="687" w:type="pct"/>
            <w:vAlign w:val="center"/>
          </w:tcPr>
          <w:p w14:paraId="27C8E94F" w14:textId="14E343D9" w:rsidR="007427B2" w:rsidRPr="00FE2ECF" w:rsidRDefault="007427B2" w:rsidP="00921349">
            <w:pPr>
              <w:suppressAutoHyphens/>
              <w:spacing w:after="0" w:line="276" w:lineRule="auto"/>
              <w:jc w:val="center"/>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Коды компетенций</w:t>
            </w:r>
            <w:r w:rsidR="00921349">
              <w:rPr>
                <w:rFonts w:ascii="Times New Roman" w:eastAsia="Times New Roman" w:hAnsi="Times New Roman" w:cs="Times New Roman"/>
                <w:b/>
                <w:bCs/>
                <w:lang w:eastAsia="ru-RU"/>
              </w:rPr>
              <w:t xml:space="preserve"> и личностных результатов</w:t>
            </w:r>
            <w:r w:rsidRPr="00FE2ECF">
              <w:rPr>
                <w:rFonts w:ascii="Times New Roman" w:eastAsia="Times New Roman" w:hAnsi="Times New Roman" w:cs="Times New Roman"/>
                <w:b/>
                <w:bCs/>
                <w:lang w:eastAsia="ru-RU"/>
              </w:rPr>
              <w:t>, формированию которых способствует элемент программы</w:t>
            </w:r>
          </w:p>
        </w:tc>
      </w:tr>
      <w:tr w:rsidR="007427B2" w:rsidRPr="00FE2ECF" w14:paraId="3266C973" w14:textId="77777777" w:rsidTr="00222D44">
        <w:trPr>
          <w:trHeight w:val="371"/>
        </w:trPr>
        <w:tc>
          <w:tcPr>
            <w:tcW w:w="629" w:type="pct"/>
          </w:tcPr>
          <w:p w14:paraId="04C9A323" w14:textId="77777777" w:rsidR="007427B2" w:rsidRPr="00FE2ECF" w:rsidRDefault="007427B2" w:rsidP="00921349">
            <w:pPr>
              <w:spacing w:after="0" w:line="240" w:lineRule="auto"/>
              <w:jc w:val="center"/>
              <w:rPr>
                <w:rFonts w:ascii="Times New Roman" w:eastAsia="Times New Roman" w:hAnsi="Times New Roman" w:cs="Times New Roman"/>
                <w:b/>
                <w:bCs/>
                <w:i/>
                <w:iCs/>
                <w:lang w:eastAsia="ru-RU"/>
              </w:rPr>
            </w:pPr>
            <w:r w:rsidRPr="00FE2ECF">
              <w:rPr>
                <w:rFonts w:ascii="Times New Roman" w:eastAsia="Times New Roman" w:hAnsi="Times New Roman" w:cs="Times New Roman"/>
                <w:b/>
                <w:bCs/>
                <w:i/>
                <w:iCs/>
                <w:lang w:eastAsia="ru-RU"/>
              </w:rPr>
              <w:t>1</w:t>
            </w:r>
          </w:p>
        </w:tc>
        <w:tc>
          <w:tcPr>
            <w:tcW w:w="3054" w:type="pct"/>
          </w:tcPr>
          <w:p w14:paraId="46842632" w14:textId="77777777" w:rsidR="007427B2" w:rsidRPr="00FE2ECF" w:rsidRDefault="007427B2" w:rsidP="00921349">
            <w:pPr>
              <w:spacing w:after="0" w:line="240" w:lineRule="auto"/>
              <w:jc w:val="center"/>
              <w:rPr>
                <w:rFonts w:ascii="Times New Roman" w:eastAsia="Times New Roman" w:hAnsi="Times New Roman" w:cs="Times New Roman"/>
                <w:b/>
                <w:bCs/>
                <w:i/>
                <w:iCs/>
                <w:lang w:eastAsia="ru-RU"/>
              </w:rPr>
            </w:pPr>
            <w:r w:rsidRPr="00FE2ECF">
              <w:rPr>
                <w:rFonts w:ascii="Times New Roman" w:eastAsia="Times New Roman" w:hAnsi="Times New Roman" w:cs="Times New Roman"/>
                <w:b/>
                <w:bCs/>
                <w:i/>
                <w:iCs/>
                <w:lang w:eastAsia="ru-RU"/>
              </w:rPr>
              <w:t>2</w:t>
            </w:r>
          </w:p>
        </w:tc>
        <w:tc>
          <w:tcPr>
            <w:tcW w:w="630" w:type="pct"/>
          </w:tcPr>
          <w:p w14:paraId="56BA13A5" w14:textId="77777777" w:rsidR="007427B2" w:rsidRPr="00FE2ECF" w:rsidRDefault="007427B2" w:rsidP="00921349">
            <w:pPr>
              <w:spacing w:after="0" w:line="240" w:lineRule="auto"/>
              <w:jc w:val="center"/>
              <w:rPr>
                <w:rFonts w:ascii="Times New Roman" w:eastAsia="Times New Roman" w:hAnsi="Times New Roman" w:cs="Times New Roman"/>
                <w:b/>
                <w:bCs/>
                <w:i/>
                <w:iCs/>
                <w:lang w:eastAsia="ru-RU"/>
              </w:rPr>
            </w:pPr>
            <w:r w:rsidRPr="00FE2ECF">
              <w:rPr>
                <w:rFonts w:ascii="Times New Roman" w:eastAsia="Times New Roman" w:hAnsi="Times New Roman" w:cs="Times New Roman"/>
                <w:b/>
                <w:bCs/>
                <w:i/>
                <w:iCs/>
                <w:lang w:eastAsia="ru-RU"/>
              </w:rPr>
              <w:t>3</w:t>
            </w:r>
          </w:p>
        </w:tc>
        <w:tc>
          <w:tcPr>
            <w:tcW w:w="687" w:type="pct"/>
          </w:tcPr>
          <w:p w14:paraId="3B9085B8" w14:textId="77777777" w:rsidR="007427B2" w:rsidRPr="00FE2ECF" w:rsidRDefault="007427B2" w:rsidP="00921349">
            <w:pPr>
              <w:spacing w:after="0" w:line="240" w:lineRule="auto"/>
              <w:jc w:val="center"/>
              <w:rPr>
                <w:rFonts w:ascii="Times New Roman" w:eastAsia="Times New Roman" w:hAnsi="Times New Roman" w:cs="Times New Roman"/>
                <w:b/>
                <w:bCs/>
                <w:i/>
                <w:iCs/>
                <w:lang w:eastAsia="ru-RU"/>
              </w:rPr>
            </w:pPr>
            <w:r w:rsidRPr="00FE2ECF">
              <w:rPr>
                <w:rFonts w:ascii="Times New Roman" w:eastAsia="Times New Roman" w:hAnsi="Times New Roman" w:cs="Times New Roman"/>
                <w:b/>
                <w:bCs/>
                <w:i/>
                <w:iCs/>
                <w:lang w:eastAsia="ru-RU"/>
              </w:rPr>
              <w:t>4</w:t>
            </w:r>
          </w:p>
        </w:tc>
      </w:tr>
      <w:tr w:rsidR="007427B2" w:rsidRPr="00FE2ECF" w14:paraId="3C6F1C54" w14:textId="77777777" w:rsidTr="00222D44">
        <w:trPr>
          <w:trHeight w:val="371"/>
        </w:trPr>
        <w:tc>
          <w:tcPr>
            <w:tcW w:w="3683" w:type="pct"/>
            <w:gridSpan w:val="2"/>
          </w:tcPr>
          <w:p w14:paraId="2C4AFFF2" w14:textId="77777777" w:rsidR="007427B2" w:rsidRPr="00FE2ECF" w:rsidRDefault="007427B2" w:rsidP="00921349">
            <w:pPr>
              <w:spacing w:after="0" w:line="360" w:lineRule="auto"/>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Раздел 1. Повседневное общение</w:t>
            </w:r>
          </w:p>
        </w:tc>
        <w:tc>
          <w:tcPr>
            <w:tcW w:w="630" w:type="pct"/>
          </w:tcPr>
          <w:p w14:paraId="54499F1C" w14:textId="7D204F27" w:rsidR="007427B2" w:rsidRPr="00FE2ECF" w:rsidRDefault="007427B2" w:rsidP="00D51608">
            <w:pPr>
              <w:spacing w:after="0" w:line="276" w:lineRule="auto"/>
              <w:jc w:val="center"/>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26/2</w:t>
            </w:r>
            <w:r w:rsidR="00D51608">
              <w:rPr>
                <w:rFonts w:ascii="Times New Roman" w:eastAsia="Times New Roman" w:hAnsi="Times New Roman" w:cs="Times New Roman"/>
                <w:b/>
                <w:bCs/>
                <w:lang w:eastAsia="ru-RU"/>
              </w:rPr>
              <w:t>4</w:t>
            </w:r>
          </w:p>
        </w:tc>
        <w:tc>
          <w:tcPr>
            <w:tcW w:w="687" w:type="pct"/>
            <w:vMerge w:val="restart"/>
          </w:tcPr>
          <w:p w14:paraId="2769D7DB" w14:textId="77777777" w:rsidR="007427B2" w:rsidRPr="00FE2ECF" w:rsidRDefault="007427B2" w:rsidP="00921349">
            <w:pPr>
              <w:spacing w:after="0" w:line="276" w:lineRule="auto"/>
              <w:jc w:val="center"/>
              <w:rPr>
                <w:rFonts w:ascii="Times New Roman" w:eastAsia="Times New Roman" w:hAnsi="Times New Roman" w:cs="Times New Roman"/>
                <w:iCs/>
                <w:lang w:eastAsia="ru-RU"/>
              </w:rPr>
            </w:pPr>
          </w:p>
          <w:p w14:paraId="228AA881" w14:textId="77777777" w:rsidR="007427B2" w:rsidRPr="00FE2ECF" w:rsidRDefault="007427B2" w:rsidP="00921349">
            <w:pPr>
              <w:spacing w:after="0" w:line="276" w:lineRule="auto"/>
              <w:jc w:val="center"/>
              <w:rPr>
                <w:rFonts w:ascii="Times New Roman" w:eastAsia="Times New Roman" w:hAnsi="Times New Roman" w:cs="Times New Roman"/>
                <w:b/>
                <w:bCs/>
                <w:i/>
                <w:iCs/>
                <w:lang w:eastAsia="ru-RU"/>
              </w:rPr>
            </w:pPr>
            <w:r w:rsidRPr="00FE2ECF">
              <w:rPr>
                <w:rFonts w:ascii="Times New Roman" w:eastAsia="Times New Roman" w:hAnsi="Times New Roman" w:cs="Times New Roman"/>
                <w:iCs/>
                <w:lang w:eastAsia="ru-RU"/>
              </w:rPr>
              <w:t>ОК 02, ОК 04, ОК 06, ОК 09</w:t>
            </w:r>
          </w:p>
        </w:tc>
      </w:tr>
      <w:tr w:rsidR="007427B2" w:rsidRPr="00FE2ECF" w14:paraId="0E1D6975" w14:textId="77777777" w:rsidTr="00222D44">
        <w:trPr>
          <w:trHeight w:val="20"/>
        </w:trPr>
        <w:tc>
          <w:tcPr>
            <w:tcW w:w="629" w:type="pct"/>
            <w:vMerge w:val="restart"/>
          </w:tcPr>
          <w:p w14:paraId="0D9E9697" w14:textId="77777777" w:rsidR="007427B2" w:rsidRPr="00FE2ECF" w:rsidRDefault="007427B2" w:rsidP="00921349">
            <w:pPr>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Тема 1.1 Прошлое и настоящее страны изучаемого языка</w:t>
            </w:r>
          </w:p>
          <w:p w14:paraId="1803CAB1" w14:textId="77777777" w:rsidR="007427B2" w:rsidRPr="00FE2ECF" w:rsidRDefault="007427B2" w:rsidP="00921349">
            <w:pPr>
              <w:spacing w:after="0" w:line="276" w:lineRule="auto"/>
              <w:rPr>
                <w:rFonts w:ascii="Times New Roman" w:eastAsia="Times New Roman" w:hAnsi="Times New Roman" w:cs="Times New Roman"/>
                <w:b/>
                <w:bCs/>
                <w:lang w:eastAsia="ru-RU"/>
              </w:rPr>
            </w:pPr>
          </w:p>
        </w:tc>
        <w:tc>
          <w:tcPr>
            <w:tcW w:w="3054" w:type="pct"/>
          </w:tcPr>
          <w:p w14:paraId="6483A5BD" w14:textId="77777777" w:rsidR="007427B2" w:rsidRPr="00FE2ECF" w:rsidRDefault="007427B2" w:rsidP="00921349">
            <w:pPr>
              <w:spacing w:after="0" w:line="276" w:lineRule="auto"/>
              <w:rPr>
                <w:rFonts w:ascii="Times New Roman" w:eastAsia="Times New Roman" w:hAnsi="Times New Roman" w:cs="Times New Roman"/>
                <w:b/>
                <w:bCs/>
                <w:i/>
                <w:lang w:eastAsia="ru-RU"/>
              </w:rPr>
            </w:pPr>
            <w:r w:rsidRPr="00FE2ECF">
              <w:rPr>
                <w:rFonts w:ascii="Times New Roman" w:eastAsia="Times New Roman" w:hAnsi="Times New Roman" w:cs="Times New Roman"/>
                <w:b/>
                <w:bCs/>
                <w:lang w:eastAsia="ru-RU"/>
              </w:rPr>
              <w:t>Содержание учебного материала</w:t>
            </w:r>
          </w:p>
        </w:tc>
        <w:tc>
          <w:tcPr>
            <w:tcW w:w="630" w:type="pct"/>
            <w:vAlign w:val="center"/>
          </w:tcPr>
          <w:p w14:paraId="297A41C4" w14:textId="77777777" w:rsidR="007427B2" w:rsidRPr="00FE2ECF" w:rsidRDefault="007427B2" w:rsidP="00921349">
            <w:pPr>
              <w:suppressAutoHyphens/>
              <w:spacing w:after="0" w:line="276" w:lineRule="auto"/>
              <w:jc w:val="center"/>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6</w:t>
            </w:r>
          </w:p>
        </w:tc>
        <w:tc>
          <w:tcPr>
            <w:tcW w:w="687" w:type="pct"/>
            <w:vMerge/>
          </w:tcPr>
          <w:p w14:paraId="5239CA94" w14:textId="77777777" w:rsidR="007427B2" w:rsidRPr="00FE2ECF" w:rsidRDefault="007427B2" w:rsidP="00921349">
            <w:pPr>
              <w:spacing w:after="0" w:line="276" w:lineRule="auto"/>
              <w:jc w:val="center"/>
              <w:rPr>
                <w:rFonts w:ascii="Times New Roman" w:eastAsia="Times New Roman" w:hAnsi="Times New Roman" w:cs="Times New Roman"/>
                <w:b/>
                <w:i/>
                <w:lang w:eastAsia="ru-RU"/>
              </w:rPr>
            </w:pPr>
          </w:p>
        </w:tc>
      </w:tr>
      <w:tr w:rsidR="007427B2" w:rsidRPr="00FE2ECF" w14:paraId="19B207B1" w14:textId="77777777" w:rsidTr="00222D44">
        <w:trPr>
          <w:trHeight w:val="20"/>
        </w:trPr>
        <w:tc>
          <w:tcPr>
            <w:tcW w:w="629" w:type="pct"/>
            <w:vMerge/>
          </w:tcPr>
          <w:p w14:paraId="1963713E" w14:textId="77777777" w:rsidR="007427B2" w:rsidRPr="00FE2ECF" w:rsidRDefault="007427B2" w:rsidP="00921349">
            <w:pPr>
              <w:spacing w:after="0" w:line="276" w:lineRule="auto"/>
              <w:rPr>
                <w:rFonts w:ascii="Times New Roman" w:eastAsia="Times New Roman" w:hAnsi="Times New Roman" w:cs="Times New Roman"/>
                <w:b/>
                <w:bCs/>
                <w:i/>
                <w:lang w:eastAsia="ru-RU"/>
              </w:rPr>
            </w:pPr>
          </w:p>
        </w:tc>
        <w:tc>
          <w:tcPr>
            <w:tcW w:w="3054" w:type="pct"/>
          </w:tcPr>
          <w:p w14:paraId="16FC12CB" w14:textId="77777777" w:rsidR="007427B2" w:rsidRPr="00FE2ECF" w:rsidRDefault="007427B2" w:rsidP="00921349">
            <w:pPr>
              <w:spacing w:after="0" w:line="276" w:lineRule="auto"/>
              <w:jc w:val="both"/>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Синтаксические конструкции изучаемого языка: повторение основных сведений.</w:t>
            </w:r>
          </w:p>
        </w:tc>
        <w:tc>
          <w:tcPr>
            <w:tcW w:w="630" w:type="pct"/>
            <w:vAlign w:val="center"/>
          </w:tcPr>
          <w:p w14:paraId="5F69C338" w14:textId="1FBA98CE" w:rsidR="007427B2" w:rsidRPr="00FE2ECF" w:rsidRDefault="00D51608" w:rsidP="00921349">
            <w:pPr>
              <w:suppressAutoHyphens/>
              <w:spacing w:after="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687" w:type="pct"/>
            <w:vMerge/>
          </w:tcPr>
          <w:p w14:paraId="77733480" w14:textId="77777777" w:rsidR="007427B2" w:rsidRPr="00FE2ECF" w:rsidRDefault="007427B2" w:rsidP="00921349">
            <w:pPr>
              <w:spacing w:after="0" w:line="276" w:lineRule="auto"/>
              <w:jc w:val="center"/>
              <w:rPr>
                <w:rFonts w:ascii="Times New Roman" w:eastAsia="Times New Roman" w:hAnsi="Times New Roman" w:cs="Times New Roman"/>
                <w:b/>
                <w:bCs/>
                <w:i/>
                <w:lang w:eastAsia="ru-RU"/>
              </w:rPr>
            </w:pPr>
          </w:p>
        </w:tc>
      </w:tr>
      <w:tr w:rsidR="007427B2" w:rsidRPr="00FE2ECF" w14:paraId="44930A66" w14:textId="77777777" w:rsidTr="00222D44">
        <w:trPr>
          <w:trHeight w:val="20"/>
        </w:trPr>
        <w:tc>
          <w:tcPr>
            <w:tcW w:w="629" w:type="pct"/>
            <w:vMerge/>
          </w:tcPr>
          <w:p w14:paraId="5DDDC812" w14:textId="77777777" w:rsidR="007427B2" w:rsidRPr="00FE2ECF" w:rsidRDefault="007427B2" w:rsidP="00921349">
            <w:pPr>
              <w:spacing w:after="0" w:line="276" w:lineRule="auto"/>
              <w:rPr>
                <w:rFonts w:ascii="Times New Roman" w:eastAsia="Times New Roman" w:hAnsi="Times New Roman" w:cs="Times New Roman"/>
                <w:b/>
                <w:bCs/>
                <w:i/>
                <w:lang w:eastAsia="ru-RU"/>
              </w:rPr>
            </w:pPr>
          </w:p>
        </w:tc>
        <w:tc>
          <w:tcPr>
            <w:tcW w:w="3054" w:type="pct"/>
          </w:tcPr>
          <w:p w14:paraId="20515247" w14:textId="77777777" w:rsidR="007427B2" w:rsidRPr="00FE2ECF" w:rsidRDefault="007427B2" w:rsidP="00921349">
            <w:pPr>
              <w:spacing w:after="0" w:line="276" w:lineRule="auto"/>
              <w:jc w:val="both"/>
              <w:rPr>
                <w:rFonts w:ascii="Times New Roman" w:eastAsia="Times New Roman" w:hAnsi="Times New Roman" w:cs="Times New Roman"/>
                <w:b/>
                <w:i/>
                <w:lang w:eastAsia="ru-RU"/>
              </w:rPr>
            </w:pPr>
            <w:r w:rsidRPr="00FE2ECF">
              <w:rPr>
                <w:rFonts w:ascii="Times New Roman" w:eastAsia="Times New Roman" w:hAnsi="Times New Roman" w:cs="Times New Roman"/>
                <w:b/>
                <w:bCs/>
                <w:lang w:eastAsia="ru-RU"/>
              </w:rPr>
              <w:t>В том числе практических и лабораторных занятий</w:t>
            </w:r>
          </w:p>
        </w:tc>
        <w:tc>
          <w:tcPr>
            <w:tcW w:w="630" w:type="pct"/>
            <w:vAlign w:val="center"/>
          </w:tcPr>
          <w:p w14:paraId="6ACE2B4F" w14:textId="6D4F92B7" w:rsidR="007427B2" w:rsidRPr="00FE2ECF" w:rsidRDefault="00D51608" w:rsidP="00921349">
            <w:pPr>
              <w:suppressAutoHyphens/>
              <w:spacing w:after="0" w:line="276"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4</w:t>
            </w:r>
          </w:p>
        </w:tc>
        <w:tc>
          <w:tcPr>
            <w:tcW w:w="687" w:type="pct"/>
            <w:vMerge/>
          </w:tcPr>
          <w:p w14:paraId="0260546A" w14:textId="77777777" w:rsidR="007427B2" w:rsidRPr="00FE2ECF" w:rsidRDefault="007427B2" w:rsidP="00921349">
            <w:pPr>
              <w:spacing w:after="0" w:line="276" w:lineRule="auto"/>
              <w:jc w:val="center"/>
              <w:rPr>
                <w:rFonts w:ascii="Times New Roman" w:eastAsia="Times New Roman" w:hAnsi="Times New Roman" w:cs="Times New Roman"/>
                <w:b/>
                <w:i/>
                <w:lang w:eastAsia="ru-RU"/>
              </w:rPr>
            </w:pPr>
          </w:p>
        </w:tc>
      </w:tr>
      <w:tr w:rsidR="00D51608" w:rsidRPr="00FE2ECF" w14:paraId="2758C4E2" w14:textId="77777777" w:rsidTr="00222D44">
        <w:trPr>
          <w:trHeight w:val="20"/>
        </w:trPr>
        <w:tc>
          <w:tcPr>
            <w:tcW w:w="629" w:type="pct"/>
            <w:vMerge/>
          </w:tcPr>
          <w:p w14:paraId="5802C51F" w14:textId="77777777" w:rsidR="00D51608" w:rsidRPr="00FE2ECF" w:rsidRDefault="00D51608" w:rsidP="00921349">
            <w:pPr>
              <w:spacing w:after="0" w:line="276" w:lineRule="auto"/>
              <w:rPr>
                <w:rFonts w:ascii="Times New Roman" w:eastAsia="Times New Roman" w:hAnsi="Times New Roman" w:cs="Times New Roman"/>
                <w:b/>
                <w:bCs/>
                <w:i/>
                <w:lang w:eastAsia="ru-RU"/>
              </w:rPr>
            </w:pPr>
          </w:p>
        </w:tc>
        <w:tc>
          <w:tcPr>
            <w:tcW w:w="3054" w:type="pct"/>
          </w:tcPr>
          <w:p w14:paraId="7D510D7A" w14:textId="77777777" w:rsidR="00D51608" w:rsidRPr="00FE2ECF" w:rsidRDefault="00D51608" w:rsidP="00921349">
            <w:pPr>
              <w:spacing w:after="0" w:line="276" w:lineRule="auto"/>
              <w:jc w:val="both"/>
              <w:rPr>
                <w:rFonts w:ascii="Times New Roman" w:eastAsia="Times New Roman" w:hAnsi="Times New Roman" w:cs="Times New Roman"/>
                <w:bCs/>
                <w:iCs/>
                <w:lang w:eastAsia="ru-RU"/>
              </w:rPr>
            </w:pPr>
            <w:r w:rsidRPr="00FE2ECF">
              <w:rPr>
                <w:rFonts w:ascii="Times New Roman" w:eastAsia="Times New Roman" w:hAnsi="Times New Roman" w:cs="Times New Roman"/>
                <w:bCs/>
                <w:iCs/>
                <w:lang w:eastAsia="ru-RU"/>
              </w:rPr>
              <w:t>Практическое занятие № 1. Разряды существительных</w:t>
            </w:r>
          </w:p>
        </w:tc>
        <w:tc>
          <w:tcPr>
            <w:tcW w:w="630" w:type="pct"/>
            <w:vMerge w:val="restart"/>
            <w:vAlign w:val="center"/>
          </w:tcPr>
          <w:p w14:paraId="297EEBA5" w14:textId="5DAC48C9" w:rsidR="00D51608" w:rsidRPr="00FE2ECF" w:rsidRDefault="00D51608" w:rsidP="00D51608">
            <w:pPr>
              <w:suppressAutoHyphens/>
              <w:spacing w:after="0" w:line="276" w:lineRule="auto"/>
              <w:jc w:val="center"/>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1</w:t>
            </w:r>
          </w:p>
        </w:tc>
        <w:tc>
          <w:tcPr>
            <w:tcW w:w="687" w:type="pct"/>
            <w:vMerge/>
          </w:tcPr>
          <w:p w14:paraId="0522E932" w14:textId="77777777" w:rsidR="00D51608" w:rsidRPr="00FE2ECF" w:rsidRDefault="00D51608" w:rsidP="00921349">
            <w:pPr>
              <w:spacing w:after="0" w:line="276" w:lineRule="auto"/>
              <w:jc w:val="center"/>
              <w:rPr>
                <w:rFonts w:ascii="Times New Roman" w:eastAsia="Times New Roman" w:hAnsi="Times New Roman" w:cs="Times New Roman"/>
                <w:b/>
                <w:i/>
                <w:lang w:eastAsia="ru-RU"/>
              </w:rPr>
            </w:pPr>
          </w:p>
        </w:tc>
      </w:tr>
      <w:tr w:rsidR="00D51608" w:rsidRPr="00FE2ECF" w14:paraId="09072A03" w14:textId="77777777" w:rsidTr="00222D44">
        <w:trPr>
          <w:trHeight w:val="20"/>
        </w:trPr>
        <w:tc>
          <w:tcPr>
            <w:tcW w:w="629" w:type="pct"/>
            <w:vMerge/>
          </w:tcPr>
          <w:p w14:paraId="1385E1E7" w14:textId="77777777" w:rsidR="00D51608" w:rsidRPr="00FE2ECF" w:rsidRDefault="00D51608" w:rsidP="00921349">
            <w:pPr>
              <w:spacing w:after="0" w:line="276" w:lineRule="auto"/>
              <w:rPr>
                <w:rFonts w:ascii="Times New Roman" w:eastAsia="Times New Roman" w:hAnsi="Times New Roman" w:cs="Times New Roman"/>
                <w:b/>
                <w:bCs/>
                <w:i/>
                <w:lang w:eastAsia="ru-RU"/>
              </w:rPr>
            </w:pPr>
          </w:p>
        </w:tc>
        <w:tc>
          <w:tcPr>
            <w:tcW w:w="3054" w:type="pct"/>
          </w:tcPr>
          <w:p w14:paraId="12381F8E" w14:textId="77777777" w:rsidR="00D51608" w:rsidRPr="00FE2ECF" w:rsidRDefault="00D51608" w:rsidP="00921349">
            <w:pPr>
              <w:spacing w:after="0" w:line="276" w:lineRule="auto"/>
              <w:rPr>
                <w:rFonts w:ascii="Times New Roman" w:eastAsia="Times New Roman" w:hAnsi="Times New Roman" w:cs="Times New Roman"/>
                <w:bCs/>
                <w:iCs/>
                <w:lang w:eastAsia="ru-RU"/>
              </w:rPr>
            </w:pPr>
            <w:r w:rsidRPr="00FE2ECF">
              <w:rPr>
                <w:rFonts w:ascii="Times New Roman" w:eastAsia="Times New Roman" w:hAnsi="Times New Roman" w:cs="Times New Roman"/>
                <w:bCs/>
                <w:iCs/>
                <w:lang w:eastAsia="ru-RU"/>
              </w:rPr>
              <w:t>Практическое занятие № 2. Число существительных</w:t>
            </w:r>
          </w:p>
        </w:tc>
        <w:tc>
          <w:tcPr>
            <w:tcW w:w="630" w:type="pct"/>
            <w:vMerge/>
            <w:vAlign w:val="center"/>
          </w:tcPr>
          <w:p w14:paraId="0E1F4CC0" w14:textId="6FDF233C" w:rsidR="00D51608" w:rsidRPr="00FE2ECF" w:rsidRDefault="00D51608" w:rsidP="00921349">
            <w:pPr>
              <w:suppressAutoHyphens/>
              <w:spacing w:after="0" w:line="276" w:lineRule="auto"/>
              <w:jc w:val="center"/>
              <w:rPr>
                <w:rFonts w:ascii="Times New Roman" w:eastAsia="Times New Roman" w:hAnsi="Times New Roman" w:cs="Times New Roman"/>
                <w:lang w:eastAsia="ru-RU"/>
              </w:rPr>
            </w:pPr>
          </w:p>
        </w:tc>
        <w:tc>
          <w:tcPr>
            <w:tcW w:w="687" w:type="pct"/>
            <w:vMerge/>
          </w:tcPr>
          <w:p w14:paraId="61D02422" w14:textId="77777777" w:rsidR="00D51608" w:rsidRPr="00FE2ECF" w:rsidRDefault="00D51608" w:rsidP="00921349">
            <w:pPr>
              <w:spacing w:after="0" w:line="276" w:lineRule="auto"/>
              <w:jc w:val="center"/>
              <w:rPr>
                <w:rFonts w:ascii="Times New Roman" w:eastAsia="Times New Roman" w:hAnsi="Times New Roman" w:cs="Times New Roman"/>
                <w:b/>
                <w:i/>
                <w:lang w:eastAsia="ru-RU"/>
              </w:rPr>
            </w:pPr>
          </w:p>
        </w:tc>
      </w:tr>
      <w:tr w:rsidR="007427B2" w:rsidRPr="00FE2ECF" w14:paraId="24EE038A" w14:textId="77777777" w:rsidTr="00222D44">
        <w:trPr>
          <w:trHeight w:val="20"/>
        </w:trPr>
        <w:tc>
          <w:tcPr>
            <w:tcW w:w="629" w:type="pct"/>
            <w:vMerge/>
          </w:tcPr>
          <w:p w14:paraId="72E359A7" w14:textId="77777777" w:rsidR="007427B2" w:rsidRPr="00FE2ECF" w:rsidRDefault="007427B2" w:rsidP="00921349">
            <w:pPr>
              <w:spacing w:after="0" w:line="276" w:lineRule="auto"/>
              <w:rPr>
                <w:rFonts w:ascii="Times New Roman" w:eastAsia="Times New Roman" w:hAnsi="Times New Roman" w:cs="Times New Roman"/>
                <w:b/>
                <w:bCs/>
                <w:i/>
                <w:lang w:eastAsia="ru-RU"/>
              </w:rPr>
            </w:pPr>
          </w:p>
        </w:tc>
        <w:tc>
          <w:tcPr>
            <w:tcW w:w="3054" w:type="pct"/>
          </w:tcPr>
          <w:p w14:paraId="16F34E16" w14:textId="77777777" w:rsidR="007427B2" w:rsidRPr="00FE2ECF" w:rsidRDefault="007427B2" w:rsidP="00921349">
            <w:pPr>
              <w:spacing w:after="0" w:line="276" w:lineRule="auto"/>
              <w:rPr>
                <w:rFonts w:ascii="Times New Roman" w:eastAsia="Times New Roman" w:hAnsi="Times New Roman" w:cs="Times New Roman"/>
                <w:bCs/>
                <w:iCs/>
                <w:lang w:eastAsia="ru-RU"/>
              </w:rPr>
            </w:pPr>
            <w:r w:rsidRPr="00FE2ECF">
              <w:rPr>
                <w:rFonts w:ascii="Times New Roman" w:eastAsia="Times New Roman" w:hAnsi="Times New Roman" w:cs="Times New Roman"/>
                <w:bCs/>
                <w:iCs/>
                <w:lang w:eastAsia="ru-RU"/>
              </w:rPr>
              <w:t>Практическое занятие № 3. Притяжательный падеж существительных</w:t>
            </w:r>
          </w:p>
        </w:tc>
        <w:tc>
          <w:tcPr>
            <w:tcW w:w="630" w:type="pct"/>
            <w:vAlign w:val="center"/>
          </w:tcPr>
          <w:p w14:paraId="0F07638F" w14:textId="77777777" w:rsidR="007427B2" w:rsidRPr="00FE2ECF" w:rsidRDefault="007427B2" w:rsidP="00921349">
            <w:pPr>
              <w:suppressAutoHyphens/>
              <w:spacing w:after="0" w:line="276" w:lineRule="auto"/>
              <w:jc w:val="center"/>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1</w:t>
            </w:r>
          </w:p>
        </w:tc>
        <w:tc>
          <w:tcPr>
            <w:tcW w:w="687" w:type="pct"/>
            <w:vMerge/>
          </w:tcPr>
          <w:p w14:paraId="298315F4" w14:textId="77777777" w:rsidR="007427B2" w:rsidRPr="00FE2ECF" w:rsidRDefault="007427B2" w:rsidP="00921349">
            <w:pPr>
              <w:spacing w:after="0" w:line="276" w:lineRule="auto"/>
              <w:jc w:val="center"/>
              <w:rPr>
                <w:rFonts w:ascii="Times New Roman" w:eastAsia="Times New Roman" w:hAnsi="Times New Roman" w:cs="Times New Roman"/>
                <w:b/>
                <w:i/>
                <w:lang w:eastAsia="ru-RU"/>
              </w:rPr>
            </w:pPr>
          </w:p>
        </w:tc>
      </w:tr>
      <w:tr w:rsidR="007427B2" w:rsidRPr="00FE2ECF" w14:paraId="6C6D35CA" w14:textId="77777777" w:rsidTr="00222D44">
        <w:trPr>
          <w:trHeight w:val="20"/>
        </w:trPr>
        <w:tc>
          <w:tcPr>
            <w:tcW w:w="629" w:type="pct"/>
            <w:vMerge/>
          </w:tcPr>
          <w:p w14:paraId="5A0A8D10" w14:textId="77777777" w:rsidR="007427B2" w:rsidRPr="00FE2ECF" w:rsidRDefault="007427B2" w:rsidP="00921349">
            <w:pPr>
              <w:spacing w:after="0" w:line="276" w:lineRule="auto"/>
              <w:rPr>
                <w:rFonts w:ascii="Times New Roman" w:eastAsia="Times New Roman" w:hAnsi="Times New Roman" w:cs="Times New Roman"/>
                <w:b/>
                <w:bCs/>
                <w:i/>
                <w:lang w:eastAsia="ru-RU"/>
              </w:rPr>
            </w:pPr>
          </w:p>
        </w:tc>
        <w:tc>
          <w:tcPr>
            <w:tcW w:w="3054" w:type="pct"/>
          </w:tcPr>
          <w:p w14:paraId="61D28709" w14:textId="77777777" w:rsidR="007427B2" w:rsidRPr="00FE2ECF" w:rsidRDefault="007427B2" w:rsidP="00921349">
            <w:pPr>
              <w:spacing w:after="0" w:line="276" w:lineRule="auto"/>
              <w:rPr>
                <w:rFonts w:ascii="Times New Roman" w:eastAsia="Times New Roman" w:hAnsi="Times New Roman" w:cs="Times New Roman"/>
                <w:bCs/>
                <w:iCs/>
                <w:lang w:eastAsia="ru-RU"/>
              </w:rPr>
            </w:pPr>
            <w:r w:rsidRPr="00FE2ECF">
              <w:rPr>
                <w:rFonts w:ascii="Times New Roman" w:eastAsia="Times New Roman" w:hAnsi="Times New Roman" w:cs="Times New Roman"/>
                <w:bCs/>
                <w:iCs/>
                <w:lang w:eastAsia="ru-RU"/>
              </w:rPr>
              <w:t>Практическое занятие № 4. Чтение текста с полным пониманием содержания по теме «Погода и климат»</w:t>
            </w:r>
          </w:p>
        </w:tc>
        <w:tc>
          <w:tcPr>
            <w:tcW w:w="630" w:type="pct"/>
            <w:vAlign w:val="center"/>
          </w:tcPr>
          <w:p w14:paraId="64935782" w14:textId="77777777" w:rsidR="007427B2" w:rsidRPr="00FE2ECF" w:rsidRDefault="007427B2" w:rsidP="00921349">
            <w:pPr>
              <w:suppressAutoHyphens/>
              <w:spacing w:after="0" w:line="276" w:lineRule="auto"/>
              <w:jc w:val="center"/>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1</w:t>
            </w:r>
          </w:p>
        </w:tc>
        <w:tc>
          <w:tcPr>
            <w:tcW w:w="687" w:type="pct"/>
            <w:vMerge/>
          </w:tcPr>
          <w:p w14:paraId="0390FE02" w14:textId="77777777" w:rsidR="007427B2" w:rsidRPr="00FE2ECF" w:rsidRDefault="007427B2" w:rsidP="00921349">
            <w:pPr>
              <w:spacing w:after="0" w:line="276" w:lineRule="auto"/>
              <w:jc w:val="center"/>
              <w:rPr>
                <w:rFonts w:ascii="Times New Roman" w:eastAsia="Times New Roman" w:hAnsi="Times New Roman" w:cs="Times New Roman"/>
                <w:b/>
                <w:i/>
                <w:lang w:eastAsia="ru-RU"/>
              </w:rPr>
            </w:pPr>
          </w:p>
        </w:tc>
      </w:tr>
      <w:tr w:rsidR="007427B2" w:rsidRPr="00FE2ECF" w14:paraId="7D3D36D6" w14:textId="77777777" w:rsidTr="00222D44">
        <w:trPr>
          <w:trHeight w:val="20"/>
        </w:trPr>
        <w:tc>
          <w:tcPr>
            <w:tcW w:w="629" w:type="pct"/>
            <w:vMerge/>
          </w:tcPr>
          <w:p w14:paraId="34B586E3" w14:textId="77777777" w:rsidR="007427B2" w:rsidRPr="00FE2ECF" w:rsidRDefault="007427B2" w:rsidP="00921349">
            <w:pPr>
              <w:spacing w:after="0" w:line="276" w:lineRule="auto"/>
              <w:rPr>
                <w:rFonts w:ascii="Times New Roman" w:eastAsia="Times New Roman" w:hAnsi="Times New Roman" w:cs="Times New Roman"/>
                <w:b/>
                <w:bCs/>
                <w:i/>
                <w:lang w:eastAsia="ru-RU"/>
              </w:rPr>
            </w:pPr>
          </w:p>
        </w:tc>
        <w:tc>
          <w:tcPr>
            <w:tcW w:w="3054" w:type="pct"/>
          </w:tcPr>
          <w:p w14:paraId="330479B9" w14:textId="77777777" w:rsidR="007427B2" w:rsidRPr="00FE2ECF" w:rsidRDefault="007427B2" w:rsidP="00921349">
            <w:pPr>
              <w:spacing w:after="0" w:line="276" w:lineRule="auto"/>
              <w:rPr>
                <w:rFonts w:ascii="Times New Roman" w:eastAsia="Times New Roman" w:hAnsi="Times New Roman" w:cs="Times New Roman"/>
                <w:bCs/>
                <w:iCs/>
                <w:lang w:eastAsia="ru-RU"/>
              </w:rPr>
            </w:pPr>
            <w:r w:rsidRPr="00FE2ECF">
              <w:rPr>
                <w:rFonts w:ascii="Times New Roman" w:eastAsia="Times New Roman" w:hAnsi="Times New Roman" w:cs="Times New Roman"/>
                <w:bCs/>
                <w:iCs/>
                <w:lang w:eastAsia="ru-RU"/>
              </w:rPr>
              <w:t>Практическое занятие № 5. Монологическая и диалогическая речь по теме «Достопримечательности и места отдыха».</w:t>
            </w:r>
          </w:p>
        </w:tc>
        <w:tc>
          <w:tcPr>
            <w:tcW w:w="630" w:type="pct"/>
            <w:vAlign w:val="center"/>
          </w:tcPr>
          <w:p w14:paraId="4DBE7E15" w14:textId="77777777" w:rsidR="007427B2" w:rsidRPr="00FE2ECF" w:rsidRDefault="007427B2" w:rsidP="00921349">
            <w:pPr>
              <w:suppressAutoHyphens/>
              <w:spacing w:after="0" w:line="276" w:lineRule="auto"/>
              <w:jc w:val="center"/>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1</w:t>
            </w:r>
          </w:p>
        </w:tc>
        <w:tc>
          <w:tcPr>
            <w:tcW w:w="687" w:type="pct"/>
            <w:vMerge/>
          </w:tcPr>
          <w:p w14:paraId="1FF7B73C" w14:textId="77777777" w:rsidR="007427B2" w:rsidRPr="00FE2ECF" w:rsidRDefault="007427B2" w:rsidP="00921349">
            <w:pPr>
              <w:spacing w:after="0" w:line="276" w:lineRule="auto"/>
              <w:jc w:val="center"/>
              <w:rPr>
                <w:rFonts w:ascii="Times New Roman" w:eastAsia="Times New Roman" w:hAnsi="Times New Roman" w:cs="Times New Roman"/>
                <w:b/>
                <w:i/>
                <w:lang w:eastAsia="ru-RU"/>
              </w:rPr>
            </w:pPr>
          </w:p>
        </w:tc>
      </w:tr>
      <w:tr w:rsidR="007427B2" w:rsidRPr="00FE2ECF" w14:paraId="7CBA438F" w14:textId="77777777" w:rsidTr="00222D44">
        <w:trPr>
          <w:trHeight w:val="20"/>
        </w:trPr>
        <w:tc>
          <w:tcPr>
            <w:tcW w:w="629" w:type="pct"/>
            <w:vMerge/>
          </w:tcPr>
          <w:p w14:paraId="306D98DE" w14:textId="77777777" w:rsidR="007427B2" w:rsidRPr="00FE2ECF" w:rsidRDefault="007427B2" w:rsidP="00921349">
            <w:pPr>
              <w:spacing w:after="0" w:line="276" w:lineRule="auto"/>
              <w:rPr>
                <w:rFonts w:ascii="Times New Roman" w:eastAsia="Times New Roman" w:hAnsi="Times New Roman" w:cs="Times New Roman"/>
                <w:b/>
                <w:bCs/>
                <w:lang w:eastAsia="ru-RU"/>
              </w:rPr>
            </w:pPr>
          </w:p>
        </w:tc>
        <w:tc>
          <w:tcPr>
            <w:tcW w:w="3054" w:type="pct"/>
          </w:tcPr>
          <w:p w14:paraId="778E507D" w14:textId="77777777" w:rsidR="007427B2" w:rsidRPr="00FE2ECF" w:rsidRDefault="007427B2" w:rsidP="00921349">
            <w:pPr>
              <w:spacing w:after="0" w:line="276" w:lineRule="auto"/>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Самостоятельная работа обучающихся</w:t>
            </w:r>
            <w:r w:rsidRPr="00FE2ECF">
              <w:rPr>
                <w:rFonts w:ascii="Times New Roman" w:eastAsia="Times New Roman" w:hAnsi="Times New Roman" w:cs="Times New Roman"/>
                <w:b/>
                <w:bCs/>
                <w:vertAlign w:val="superscript"/>
                <w:lang w:eastAsia="ru-RU"/>
              </w:rPr>
              <w:footnoteReference w:id="30"/>
            </w:r>
          </w:p>
        </w:tc>
        <w:tc>
          <w:tcPr>
            <w:tcW w:w="630" w:type="pct"/>
            <w:vAlign w:val="center"/>
          </w:tcPr>
          <w:p w14:paraId="29B2D56E" w14:textId="77777777" w:rsidR="007427B2" w:rsidRPr="00FE2ECF" w:rsidRDefault="007427B2" w:rsidP="00921349">
            <w:pPr>
              <w:suppressAutoHyphens/>
              <w:spacing w:after="0" w:line="276" w:lineRule="auto"/>
              <w:jc w:val="center"/>
              <w:rPr>
                <w:rFonts w:ascii="Times New Roman" w:eastAsia="Times New Roman" w:hAnsi="Times New Roman" w:cs="Times New Roman"/>
                <w:b/>
                <w:bCs/>
                <w:i/>
                <w:iCs/>
                <w:lang w:eastAsia="ru-RU"/>
              </w:rPr>
            </w:pPr>
            <w:r w:rsidRPr="00FE2ECF">
              <w:rPr>
                <w:rFonts w:ascii="Times New Roman" w:eastAsia="Times New Roman" w:hAnsi="Times New Roman" w:cs="Times New Roman"/>
                <w:b/>
                <w:lang w:eastAsia="ru-RU"/>
              </w:rPr>
              <w:t>*</w:t>
            </w:r>
          </w:p>
        </w:tc>
        <w:tc>
          <w:tcPr>
            <w:tcW w:w="687" w:type="pct"/>
            <w:vMerge/>
          </w:tcPr>
          <w:p w14:paraId="4CB2A6EA"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486BB01C" w14:textId="77777777" w:rsidTr="00D51608">
        <w:trPr>
          <w:trHeight w:val="335"/>
        </w:trPr>
        <w:tc>
          <w:tcPr>
            <w:tcW w:w="629" w:type="pct"/>
            <w:vMerge w:val="restart"/>
          </w:tcPr>
          <w:p w14:paraId="10BEBC03" w14:textId="77777777" w:rsidR="007427B2" w:rsidRPr="00FE2ECF" w:rsidRDefault="007427B2" w:rsidP="00921349">
            <w:pPr>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 xml:space="preserve">Тема 1.2 </w:t>
            </w:r>
            <w:r w:rsidRPr="00FE2ECF">
              <w:rPr>
                <w:rFonts w:ascii="Times New Roman" w:eastAsia="Times New Roman" w:hAnsi="Times New Roman" w:cs="Times New Roman"/>
                <w:bCs/>
                <w:iCs/>
                <w:lang w:eastAsia="ru-RU"/>
              </w:rPr>
              <w:t>Система образования в России и за рубежом</w:t>
            </w:r>
          </w:p>
        </w:tc>
        <w:tc>
          <w:tcPr>
            <w:tcW w:w="3054" w:type="pct"/>
          </w:tcPr>
          <w:p w14:paraId="003F8AB2" w14:textId="77777777" w:rsidR="007427B2" w:rsidRPr="00FE2ECF" w:rsidRDefault="007427B2" w:rsidP="00921349">
            <w:pPr>
              <w:spacing w:after="0" w:line="276" w:lineRule="auto"/>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 xml:space="preserve">Содержание учебного материала </w:t>
            </w:r>
          </w:p>
        </w:tc>
        <w:tc>
          <w:tcPr>
            <w:tcW w:w="630" w:type="pct"/>
            <w:vAlign w:val="center"/>
          </w:tcPr>
          <w:p w14:paraId="20B88CB5"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r w:rsidRPr="00FE2ECF">
              <w:rPr>
                <w:rFonts w:ascii="Times New Roman" w:eastAsia="Times New Roman" w:hAnsi="Times New Roman" w:cs="Times New Roman"/>
                <w:b/>
                <w:lang w:eastAsia="ru-RU"/>
              </w:rPr>
              <w:t>6</w:t>
            </w:r>
          </w:p>
        </w:tc>
        <w:tc>
          <w:tcPr>
            <w:tcW w:w="687" w:type="pct"/>
            <w:vMerge/>
          </w:tcPr>
          <w:p w14:paraId="62FABE84"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7390628D" w14:textId="77777777" w:rsidTr="00222D44">
        <w:trPr>
          <w:trHeight w:val="20"/>
        </w:trPr>
        <w:tc>
          <w:tcPr>
            <w:tcW w:w="629" w:type="pct"/>
            <w:vMerge/>
          </w:tcPr>
          <w:p w14:paraId="664FFA10" w14:textId="77777777" w:rsidR="007427B2" w:rsidRPr="00FE2ECF" w:rsidRDefault="007427B2" w:rsidP="00921349">
            <w:pPr>
              <w:spacing w:after="0" w:line="276" w:lineRule="auto"/>
              <w:rPr>
                <w:rFonts w:ascii="Times New Roman" w:eastAsia="Times New Roman" w:hAnsi="Times New Roman" w:cs="Times New Roman"/>
                <w:b/>
                <w:bCs/>
                <w:lang w:eastAsia="ru-RU"/>
              </w:rPr>
            </w:pPr>
          </w:p>
        </w:tc>
        <w:tc>
          <w:tcPr>
            <w:tcW w:w="3054" w:type="pct"/>
          </w:tcPr>
          <w:p w14:paraId="25391420" w14:textId="77777777" w:rsidR="007427B2" w:rsidRPr="00FE2ECF" w:rsidRDefault="007427B2" w:rsidP="00921349">
            <w:pPr>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
                <w:bCs/>
                <w:lang w:eastAsia="ru-RU"/>
              </w:rPr>
              <w:t>В том числе практических и лабораторных занятий</w:t>
            </w:r>
          </w:p>
        </w:tc>
        <w:tc>
          <w:tcPr>
            <w:tcW w:w="630" w:type="pct"/>
            <w:vAlign w:val="center"/>
          </w:tcPr>
          <w:p w14:paraId="19C5E113"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6</w:t>
            </w:r>
          </w:p>
        </w:tc>
        <w:tc>
          <w:tcPr>
            <w:tcW w:w="687" w:type="pct"/>
            <w:vMerge/>
          </w:tcPr>
          <w:p w14:paraId="57585A63"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7DE22585" w14:textId="77777777" w:rsidTr="00222D44">
        <w:trPr>
          <w:trHeight w:val="20"/>
        </w:trPr>
        <w:tc>
          <w:tcPr>
            <w:tcW w:w="629" w:type="pct"/>
            <w:vMerge/>
          </w:tcPr>
          <w:p w14:paraId="0521AC38" w14:textId="77777777" w:rsidR="007427B2" w:rsidRPr="00FE2ECF" w:rsidRDefault="007427B2" w:rsidP="00921349">
            <w:pPr>
              <w:spacing w:after="0" w:line="276" w:lineRule="auto"/>
              <w:rPr>
                <w:rFonts w:ascii="Times New Roman" w:eastAsia="Times New Roman" w:hAnsi="Times New Roman" w:cs="Times New Roman"/>
                <w:b/>
                <w:bCs/>
                <w:lang w:eastAsia="ru-RU"/>
              </w:rPr>
            </w:pPr>
          </w:p>
        </w:tc>
        <w:tc>
          <w:tcPr>
            <w:tcW w:w="3054" w:type="pct"/>
          </w:tcPr>
          <w:p w14:paraId="77D89085" w14:textId="77777777" w:rsidR="007427B2" w:rsidRPr="00FE2ECF" w:rsidRDefault="007427B2" w:rsidP="00921349">
            <w:pPr>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Cs/>
                <w:iCs/>
                <w:lang w:eastAsia="ru-RU"/>
              </w:rPr>
              <w:t>Практическое занятие № 6. Разряды прилагательных, степени сравнения прилагательных.</w:t>
            </w:r>
          </w:p>
        </w:tc>
        <w:tc>
          <w:tcPr>
            <w:tcW w:w="630" w:type="pct"/>
            <w:vAlign w:val="center"/>
          </w:tcPr>
          <w:p w14:paraId="4A2D36A7" w14:textId="77777777" w:rsidR="007427B2" w:rsidRPr="00FE2ECF" w:rsidRDefault="007427B2" w:rsidP="00921349">
            <w:pPr>
              <w:spacing w:after="0" w:line="276" w:lineRule="auto"/>
              <w:jc w:val="center"/>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1</w:t>
            </w:r>
          </w:p>
        </w:tc>
        <w:tc>
          <w:tcPr>
            <w:tcW w:w="687" w:type="pct"/>
            <w:vMerge/>
          </w:tcPr>
          <w:p w14:paraId="439673B8"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25793CE7" w14:textId="77777777" w:rsidTr="00222D44">
        <w:trPr>
          <w:trHeight w:val="20"/>
        </w:trPr>
        <w:tc>
          <w:tcPr>
            <w:tcW w:w="629" w:type="pct"/>
            <w:vMerge/>
          </w:tcPr>
          <w:p w14:paraId="67C64AB0" w14:textId="77777777" w:rsidR="007427B2" w:rsidRPr="00FE2ECF" w:rsidRDefault="007427B2" w:rsidP="00921349">
            <w:pPr>
              <w:spacing w:after="0" w:line="276" w:lineRule="auto"/>
              <w:rPr>
                <w:rFonts w:ascii="Times New Roman" w:eastAsia="Times New Roman" w:hAnsi="Times New Roman" w:cs="Times New Roman"/>
                <w:b/>
                <w:bCs/>
                <w:lang w:eastAsia="ru-RU"/>
              </w:rPr>
            </w:pPr>
          </w:p>
        </w:tc>
        <w:tc>
          <w:tcPr>
            <w:tcW w:w="3054" w:type="pct"/>
          </w:tcPr>
          <w:p w14:paraId="3D2C2704" w14:textId="77777777" w:rsidR="007427B2" w:rsidRPr="00FE2ECF" w:rsidRDefault="007427B2" w:rsidP="00921349">
            <w:pPr>
              <w:spacing w:after="0" w:line="276" w:lineRule="auto"/>
              <w:rPr>
                <w:rFonts w:ascii="Times New Roman" w:eastAsia="Times New Roman" w:hAnsi="Times New Roman" w:cs="Times New Roman"/>
                <w:b/>
                <w:lang w:eastAsia="ru-RU"/>
              </w:rPr>
            </w:pPr>
            <w:r w:rsidRPr="00FE2ECF">
              <w:rPr>
                <w:rFonts w:ascii="Times New Roman" w:eastAsia="Times New Roman" w:hAnsi="Times New Roman" w:cs="Times New Roman"/>
                <w:bCs/>
                <w:iCs/>
                <w:lang w:eastAsia="ru-RU"/>
              </w:rPr>
              <w:t>Практическое занятие № 7. Сравнительные конструкции с союзами</w:t>
            </w:r>
          </w:p>
        </w:tc>
        <w:tc>
          <w:tcPr>
            <w:tcW w:w="630" w:type="pct"/>
            <w:vAlign w:val="center"/>
          </w:tcPr>
          <w:p w14:paraId="61E19F90" w14:textId="77777777" w:rsidR="007427B2" w:rsidRPr="00FE2ECF" w:rsidRDefault="007427B2" w:rsidP="00921349">
            <w:pPr>
              <w:spacing w:after="0" w:line="276" w:lineRule="auto"/>
              <w:jc w:val="center"/>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1</w:t>
            </w:r>
          </w:p>
        </w:tc>
        <w:tc>
          <w:tcPr>
            <w:tcW w:w="687" w:type="pct"/>
            <w:vMerge/>
          </w:tcPr>
          <w:p w14:paraId="27B352B9"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25D5CA41" w14:textId="77777777" w:rsidTr="00222D44">
        <w:trPr>
          <w:trHeight w:val="20"/>
        </w:trPr>
        <w:tc>
          <w:tcPr>
            <w:tcW w:w="629" w:type="pct"/>
            <w:vMerge/>
          </w:tcPr>
          <w:p w14:paraId="37223E83" w14:textId="77777777" w:rsidR="007427B2" w:rsidRPr="00FE2ECF" w:rsidRDefault="007427B2" w:rsidP="00921349">
            <w:pPr>
              <w:spacing w:after="0" w:line="276" w:lineRule="auto"/>
              <w:rPr>
                <w:rFonts w:ascii="Times New Roman" w:eastAsia="Times New Roman" w:hAnsi="Times New Roman" w:cs="Times New Roman"/>
                <w:b/>
                <w:bCs/>
                <w:lang w:eastAsia="ru-RU"/>
              </w:rPr>
            </w:pPr>
          </w:p>
        </w:tc>
        <w:tc>
          <w:tcPr>
            <w:tcW w:w="3054" w:type="pct"/>
          </w:tcPr>
          <w:p w14:paraId="37C50434" w14:textId="77777777" w:rsidR="007427B2" w:rsidRPr="00FE2ECF" w:rsidRDefault="007427B2" w:rsidP="00921349">
            <w:pPr>
              <w:spacing w:after="0" w:line="276" w:lineRule="auto"/>
              <w:rPr>
                <w:rFonts w:ascii="Times New Roman" w:eastAsia="Times New Roman" w:hAnsi="Times New Roman" w:cs="Times New Roman"/>
                <w:bCs/>
                <w:lang w:eastAsia="ru-RU"/>
              </w:rPr>
            </w:pPr>
            <w:r w:rsidRPr="00FE2ECF">
              <w:rPr>
                <w:rFonts w:ascii="Times New Roman" w:eastAsia="Times New Roman" w:hAnsi="Times New Roman" w:cs="Times New Roman"/>
                <w:bCs/>
                <w:iCs/>
                <w:lang w:eastAsia="ru-RU"/>
              </w:rPr>
              <w:t>Практическое занятие № 8. Высказывание на основе прочитанных информационных текстов по теме «Жизнь и работа студентов в России».</w:t>
            </w:r>
          </w:p>
        </w:tc>
        <w:tc>
          <w:tcPr>
            <w:tcW w:w="630" w:type="pct"/>
            <w:vAlign w:val="center"/>
          </w:tcPr>
          <w:p w14:paraId="1C3F05DA" w14:textId="77777777" w:rsidR="007427B2" w:rsidRPr="00FE2ECF" w:rsidRDefault="007427B2" w:rsidP="00921349">
            <w:pPr>
              <w:spacing w:after="0" w:line="276" w:lineRule="auto"/>
              <w:jc w:val="center"/>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1</w:t>
            </w:r>
          </w:p>
        </w:tc>
        <w:tc>
          <w:tcPr>
            <w:tcW w:w="687" w:type="pct"/>
            <w:vMerge/>
          </w:tcPr>
          <w:p w14:paraId="38D03032"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10D0B120" w14:textId="77777777" w:rsidTr="00222D44">
        <w:trPr>
          <w:trHeight w:val="20"/>
        </w:trPr>
        <w:tc>
          <w:tcPr>
            <w:tcW w:w="629" w:type="pct"/>
            <w:vMerge/>
          </w:tcPr>
          <w:p w14:paraId="15BCDC29" w14:textId="77777777" w:rsidR="007427B2" w:rsidRPr="00FE2ECF" w:rsidRDefault="007427B2" w:rsidP="00921349">
            <w:pPr>
              <w:spacing w:after="0" w:line="276" w:lineRule="auto"/>
              <w:rPr>
                <w:rFonts w:ascii="Times New Roman" w:eastAsia="Times New Roman" w:hAnsi="Times New Roman" w:cs="Times New Roman"/>
                <w:b/>
                <w:bCs/>
                <w:lang w:eastAsia="ru-RU"/>
              </w:rPr>
            </w:pPr>
          </w:p>
        </w:tc>
        <w:tc>
          <w:tcPr>
            <w:tcW w:w="3054" w:type="pct"/>
          </w:tcPr>
          <w:p w14:paraId="0956BB62" w14:textId="77777777" w:rsidR="007427B2" w:rsidRPr="00FE2ECF" w:rsidRDefault="007427B2" w:rsidP="00921349">
            <w:pPr>
              <w:spacing w:after="0" w:line="276" w:lineRule="auto"/>
              <w:rPr>
                <w:rFonts w:ascii="Times New Roman" w:eastAsia="Times New Roman" w:hAnsi="Times New Roman" w:cs="Times New Roman"/>
                <w:bCs/>
                <w:lang w:eastAsia="ru-RU"/>
              </w:rPr>
            </w:pPr>
            <w:r w:rsidRPr="00FE2ECF">
              <w:rPr>
                <w:rFonts w:ascii="Times New Roman" w:eastAsia="Times New Roman" w:hAnsi="Times New Roman" w:cs="Times New Roman"/>
                <w:bCs/>
                <w:iCs/>
                <w:lang w:eastAsia="ru-RU"/>
              </w:rPr>
              <w:t>Практическое занятие № 9. Высказывания на основе прослушанных интервью по теме «Жизнь и работа студентов Великобритании».</w:t>
            </w:r>
          </w:p>
        </w:tc>
        <w:tc>
          <w:tcPr>
            <w:tcW w:w="630" w:type="pct"/>
            <w:vAlign w:val="center"/>
          </w:tcPr>
          <w:p w14:paraId="5F5F51B3" w14:textId="77777777" w:rsidR="007427B2" w:rsidRPr="00FE2ECF" w:rsidRDefault="007427B2" w:rsidP="00921349">
            <w:pPr>
              <w:spacing w:after="0" w:line="276" w:lineRule="auto"/>
              <w:jc w:val="center"/>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1</w:t>
            </w:r>
          </w:p>
        </w:tc>
        <w:tc>
          <w:tcPr>
            <w:tcW w:w="687" w:type="pct"/>
            <w:vMerge/>
          </w:tcPr>
          <w:p w14:paraId="66CE3B95"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5DC7B46E" w14:textId="77777777" w:rsidTr="00222D44">
        <w:trPr>
          <w:trHeight w:val="20"/>
        </w:trPr>
        <w:tc>
          <w:tcPr>
            <w:tcW w:w="629" w:type="pct"/>
            <w:vMerge/>
          </w:tcPr>
          <w:p w14:paraId="3127E4FA" w14:textId="77777777" w:rsidR="007427B2" w:rsidRPr="00FE2ECF" w:rsidRDefault="007427B2" w:rsidP="00921349">
            <w:pPr>
              <w:spacing w:after="0" w:line="276" w:lineRule="auto"/>
              <w:rPr>
                <w:rFonts w:ascii="Times New Roman" w:eastAsia="Times New Roman" w:hAnsi="Times New Roman" w:cs="Times New Roman"/>
                <w:b/>
                <w:bCs/>
                <w:lang w:eastAsia="ru-RU"/>
              </w:rPr>
            </w:pPr>
          </w:p>
        </w:tc>
        <w:tc>
          <w:tcPr>
            <w:tcW w:w="3054" w:type="pct"/>
          </w:tcPr>
          <w:p w14:paraId="6288282E" w14:textId="77777777" w:rsidR="007427B2" w:rsidRPr="00FE2ECF" w:rsidRDefault="007427B2" w:rsidP="00921349">
            <w:pPr>
              <w:spacing w:after="0" w:line="276" w:lineRule="auto"/>
              <w:rPr>
                <w:rFonts w:ascii="Times New Roman" w:eastAsia="Times New Roman" w:hAnsi="Times New Roman" w:cs="Times New Roman"/>
                <w:bCs/>
                <w:iCs/>
                <w:lang w:eastAsia="ru-RU"/>
              </w:rPr>
            </w:pPr>
            <w:r w:rsidRPr="00FE2ECF">
              <w:rPr>
                <w:rFonts w:ascii="Times New Roman" w:eastAsia="Times New Roman" w:hAnsi="Times New Roman" w:cs="Times New Roman"/>
                <w:bCs/>
                <w:iCs/>
                <w:lang w:eastAsia="ru-RU"/>
              </w:rPr>
              <w:t>Практическое занятие № 10. Запись рассказа с опорой на ключевые предложения по теме «Мой техникум».</w:t>
            </w:r>
          </w:p>
        </w:tc>
        <w:tc>
          <w:tcPr>
            <w:tcW w:w="630" w:type="pct"/>
            <w:vAlign w:val="center"/>
          </w:tcPr>
          <w:p w14:paraId="1C7A52FE" w14:textId="77777777" w:rsidR="007427B2" w:rsidRPr="00FE2ECF" w:rsidRDefault="007427B2" w:rsidP="00921349">
            <w:pPr>
              <w:spacing w:after="0" w:line="276" w:lineRule="auto"/>
              <w:jc w:val="center"/>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2</w:t>
            </w:r>
          </w:p>
        </w:tc>
        <w:tc>
          <w:tcPr>
            <w:tcW w:w="687" w:type="pct"/>
            <w:vMerge/>
          </w:tcPr>
          <w:p w14:paraId="1BCE8B6E"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73679B34" w14:textId="77777777" w:rsidTr="00222D44">
        <w:trPr>
          <w:trHeight w:val="463"/>
        </w:trPr>
        <w:tc>
          <w:tcPr>
            <w:tcW w:w="629" w:type="pct"/>
            <w:vMerge/>
          </w:tcPr>
          <w:p w14:paraId="5161C603" w14:textId="77777777" w:rsidR="007427B2" w:rsidRPr="00FE2ECF" w:rsidRDefault="007427B2" w:rsidP="00921349">
            <w:pPr>
              <w:spacing w:after="0" w:line="276" w:lineRule="auto"/>
              <w:rPr>
                <w:rFonts w:ascii="Times New Roman" w:eastAsia="Times New Roman" w:hAnsi="Times New Roman" w:cs="Times New Roman"/>
                <w:b/>
                <w:bCs/>
                <w:lang w:eastAsia="ru-RU"/>
              </w:rPr>
            </w:pPr>
          </w:p>
        </w:tc>
        <w:tc>
          <w:tcPr>
            <w:tcW w:w="3054" w:type="pct"/>
          </w:tcPr>
          <w:p w14:paraId="2EF64A11" w14:textId="77777777" w:rsidR="007427B2" w:rsidRPr="00FE2ECF" w:rsidRDefault="007427B2" w:rsidP="00921349">
            <w:pPr>
              <w:spacing w:after="0" w:line="276" w:lineRule="auto"/>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 xml:space="preserve">Самостоятельная работа обучающихся </w:t>
            </w:r>
          </w:p>
        </w:tc>
        <w:tc>
          <w:tcPr>
            <w:tcW w:w="630" w:type="pct"/>
            <w:vAlign w:val="center"/>
          </w:tcPr>
          <w:p w14:paraId="39843402"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w:t>
            </w:r>
          </w:p>
        </w:tc>
        <w:tc>
          <w:tcPr>
            <w:tcW w:w="687" w:type="pct"/>
            <w:vMerge/>
          </w:tcPr>
          <w:p w14:paraId="1FCC15A8"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43F64778" w14:textId="77777777" w:rsidTr="00222D44">
        <w:trPr>
          <w:trHeight w:val="85"/>
        </w:trPr>
        <w:tc>
          <w:tcPr>
            <w:tcW w:w="629" w:type="pct"/>
            <w:vMerge w:val="restart"/>
          </w:tcPr>
          <w:p w14:paraId="68BA1D8A" w14:textId="77777777" w:rsidR="007427B2" w:rsidRPr="00FE2ECF" w:rsidRDefault="007427B2" w:rsidP="00921349">
            <w:pPr>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Тема 1.3 Здоровый образ жизни</w:t>
            </w:r>
          </w:p>
        </w:tc>
        <w:tc>
          <w:tcPr>
            <w:tcW w:w="3054" w:type="pct"/>
          </w:tcPr>
          <w:p w14:paraId="470C1684" w14:textId="77777777" w:rsidR="007427B2" w:rsidRPr="00FE2ECF" w:rsidRDefault="007427B2" w:rsidP="00921349">
            <w:pPr>
              <w:spacing w:after="0" w:line="276" w:lineRule="auto"/>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 xml:space="preserve">Содержание учебного материала </w:t>
            </w:r>
          </w:p>
        </w:tc>
        <w:tc>
          <w:tcPr>
            <w:tcW w:w="630" w:type="pct"/>
            <w:vAlign w:val="center"/>
          </w:tcPr>
          <w:p w14:paraId="35C8A88F"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5</w:t>
            </w:r>
          </w:p>
        </w:tc>
        <w:tc>
          <w:tcPr>
            <w:tcW w:w="687" w:type="pct"/>
            <w:vMerge/>
          </w:tcPr>
          <w:p w14:paraId="6DF75149"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70A0A4CC" w14:textId="77777777" w:rsidTr="00222D44">
        <w:trPr>
          <w:trHeight w:val="82"/>
        </w:trPr>
        <w:tc>
          <w:tcPr>
            <w:tcW w:w="629" w:type="pct"/>
            <w:vMerge/>
          </w:tcPr>
          <w:p w14:paraId="5A209A70" w14:textId="77777777" w:rsidR="007427B2" w:rsidRPr="00FE2ECF" w:rsidRDefault="007427B2" w:rsidP="00921349">
            <w:pPr>
              <w:spacing w:after="0" w:line="276" w:lineRule="auto"/>
              <w:rPr>
                <w:rFonts w:ascii="Times New Roman" w:eastAsia="Times New Roman" w:hAnsi="Times New Roman" w:cs="Times New Roman"/>
                <w:b/>
                <w:bCs/>
                <w:lang w:eastAsia="ru-RU"/>
              </w:rPr>
            </w:pPr>
          </w:p>
        </w:tc>
        <w:tc>
          <w:tcPr>
            <w:tcW w:w="3054" w:type="pct"/>
          </w:tcPr>
          <w:p w14:paraId="2FD19E58" w14:textId="77777777" w:rsidR="007427B2" w:rsidRPr="00FE2ECF" w:rsidRDefault="007427B2" w:rsidP="00921349">
            <w:pPr>
              <w:spacing w:after="0" w:line="276" w:lineRule="auto"/>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В том числе практических и лабораторных занятий</w:t>
            </w:r>
          </w:p>
        </w:tc>
        <w:tc>
          <w:tcPr>
            <w:tcW w:w="630" w:type="pct"/>
            <w:vAlign w:val="center"/>
          </w:tcPr>
          <w:p w14:paraId="17B45FC7"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5</w:t>
            </w:r>
          </w:p>
        </w:tc>
        <w:tc>
          <w:tcPr>
            <w:tcW w:w="687" w:type="pct"/>
            <w:vMerge/>
          </w:tcPr>
          <w:p w14:paraId="7DCB058B"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5390D46A" w14:textId="77777777" w:rsidTr="00222D44">
        <w:trPr>
          <w:trHeight w:val="82"/>
        </w:trPr>
        <w:tc>
          <w:tcPr>
            <w:tcW w:w="629" w:type="pct"/>
            <w:vMerge/>
          </w:tcPr>
          <w:p w14:paraId="5DDF1753" w14:textId="77777777" w:rsidR="007427B2" w:rsidRPr="00FE2ECF" w:rsidRDefault="007427B2" w:rsidP="00921349">
            <w:pPr>
              <w:spacing w:after="0" w:line="276" w:lineRule="auto"/>
              <w:rPr>
                <w:rFonts w:ascii="Times New Roman" w:eastAsia="Times New Roman" w:hAnsi="Times New Roman" w:cs="Times New Roman"/>
                <w:b/>
                <w:bCs/>
                <w:lang w:eastAsia="ru-RU"/>
              </w:rPr>
            </w:pPr>
          </w:p>
        </w:tc>
        <w:tc>
          <w:tcPr>
            <w:tcW w:w="3054" w:type="pct"/>
          </w:tcPr>
          <w:p w14:paraId="528EB6AC" w14:textId="77777777" w:rsidR="007427B2" w:rsidRPr="00FE2ECF" w:rsidRDefault="007427B2" w:rsidP="00921349">
            <w:pPr>
              <w:spacing w:after="0" w:line="276" w:lineRule="auto"/>
              <w:rPr>
                <w:rFonts w:ascii="Times New Roman" w:eastAsia="Times New Roman" w:hAnsi="Times New Roman" w:cs="Times New Roman"/>
                <w:b/>
                <w:bCs/>
                <w:lang w:eastAsia="ru-RU"/>
              </w:rPr>
            </w:pPr>
            <w:r w:rsidRPr="00FE2ECF">
              <w:rPr>
                <w:rFonts w:ascii="Times New Roman" w:eastAsia="Times New Roman" w:hAnsi="Times New Roman" w:cs="Times New Roman"/>
                <w:bCs/>
                <w:iCs/>
                <w:lang w:eastAsia="ru-RU"/>
              </w:rPr>
              <w:t>Практическое занятие № 11. Разряды числительных, употребление числительных.</w:t>
            </w:r>
          </w:p>
        </w:tc>
        <w:tc>
          <w:tcPr>
            <w:tcW w:w="630" w:type="pct"/>
            <w:vAlign w:val="center"/>
          </w:tcPr>
          <w:p w14:paraId="4802D76D" w14:textId="77777777" w:rsidR="007427B2" w:rsidRPr="00FE2ECF" w:rsidRDefault="007427B2" w:rsidP="00921349">
            <w:pPr>
              <w:spacing w:after="0" w:line="276" w:lineRule="auto"/>
              <w:jc w:val="center"/>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1</w:t>
            </w:r>
          </w:p>
        </w:tc>
        <w:tc>
          <w:tcPr>
            <w:tcW w:w="687" w:type="pct"/>
            <w:vMerge/>
          </w:tcPr>
          <w:p w14:paraId="300F3C80"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2578641C" w14:textId="77777777" w:rsidTr="00222D44">
        <w:trPr>
          <w:trHeight w:val="82"/>
        </w:trPr>
        <w:tc>
          <w:tcPr>
            <w:tcW w:w="629" w:type="pct"/>
            <w:vMerge/>
          </w:tcPr>
          <w:p w14:paraId="7631BF25" w14:textId="77777777" w:rsidR="007427B2" w:rsidRPr="00FE2ECF" w:rsidRDefault="007427B2" w:rsidP="00921349">
            <w:pPr>
              <w:spacing w:after="0" w:line="276" w:lineRule="auto"/>
              <w:rPr>
                <w:rFonts w:ascii="Times New Roman" w:eastAsia="Times New Roman" w:hAnsi="Times New Roman" w:cs="Times New Roman"/>
                <w:b/>
                <w:bCs/>
                <w:lang w:eastAsia="ru-RU"/>
              </w:rPr>
            </w:pPr>
          </w:p>
        </w:tc>
        <w:tc>
          <w:tcPr>
            <w:tcW w:w="3054" w:type="pct"/>
          </w:tcPr>
          <w:p w14:paraId="6D7EEA12" w14:textId="77777777" w:rsidR="007427B2" w:rsidRPr="00FE2ECF" w:rsidRDefault="007427B2" w:rsidP="00921349">
            <w:pPr>
              <w:spacing w:after="0" w:line="276" w:lineRule="auto"/>
              <w:rPr>
                <w:rFonts w:ascii="Times New Roman" w:eastAsia="Times New Roman" w:hAnsi="Times New Roman" w:cs="Times New Roman"/>
                <w:b/>
                <w:bCs/>
                <w:lang w:eastAsia="ru-RU"/>
              </w:rPr>
            </w:pPr>
            <w:r w:rsidRPr="00FE2ECF">
              <w:rPr>
                <w:rFonts w:ascii="Times New Roman" w:eastAsia="Times New Roman" w:hAnsi="Times New Roman" w:cs="Times New Roman"/>
                <w:bCs/>
                <w:iCs/>
                <w:lang w:eastAsia="ru-RU"/>
              </w:rPr>
              <w:t>Практическое занятие № 12. Конструкции речи с датами и временем суток.</w:t>
            </w:r>
          </w:p>
        </w:tc>
        <w:tc>
          <w:tcPr>
            <w:tcW w:w="630" w:type="pct"/>
            <w:vAlign w:val="center"/>
          </w:tcPr>
          <w:p w14:paraId="38E6A9A7" w14:textId="77777777" w:rsidR="007427B2" w:rsidRPr="00FE2ECF" w:rsidRDefault="007427B2" w:rsidP="00921349">
            <w:pPr>
              <w:spacing w:after="0" w:line="276" w:lineRule="auto"/>
              <w:jc w:val="center"/>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1</w:t>
            </w:r>
          </w:p>
        </w:tc>
        <w:tc>
          <w:tcPr>
            <w:tcW w:w="687" w:type="pct"/>
            <w:vMerge/>
          </w:tcPr>
          <w:p w14:paraId="040741EA"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19A86A88" w14:textId="77777777" w:rsidTr="00222D44">
        <w:trPr>
          <w:trHeight w:val="82"/>
        </w:trPr>
        <w:tc>
          <w:tcPr>
            <w:tcW w:w="629" w:type="pct"/>
            <w:vMerge/>
          </w:tcPr>
          <w:p w14:paraId="16A53F32" w14:textId="77777777" w:rsidR="007427B2" w:rsidRPr="00FE2ECF" w:rsidRDefault="007427B2" w:rsidP="00921349">
            <w:pPr>
              <w:spacing w:after="0" w:line="276" w:lineRule="auto"/>
              <w:rPr>
                <w:rFonts w:ascii="Times New Roman" w:eastAsia="Times New Roman" w:hAnsi="Times New Roman" w:cs="Times New Roman"/>
                <w:b/>
                <w:bCs/>
                <w:lang w:eastAsia="ru-RU"/>
              </w:rPr>
            </w:pPr>
          </w:p>
        </w:tc>
        <w:tc>
          <w:tcPr>
            <w:tcW w:w="3054" w:type="pct"/>
          </w:tcPr>
          <w:p w14:paraId="5C761D68" w14:textId="77777777" w:rsidR="007427B2" w:rsidRPr="00FE2ECF" w:rsidRDefault="007427B2" w:rsidP="00921349">
            <w:pPr>
              <w:spacing w:after="0" w:line="276" w:lineRule="auto"/>
              <w:rPr>
                <w:rFonts w:ascii="Times New Roman" w:eastAsia="Times New Roman" w:hAnsi="Times New Roman" w:cs="Times New Roman"/>
                <w:bCs/>
                <w:lang w:eastAsia="ru-RU"/>
              </w:rPr>
            </w:pPr>
            <w:r w:rsidRPr="00FE2ECF">
              <w:rPr>
                <w:rFonts w:ascii="Times New Roman" w:eastAsia="Times New Roman" w:hAnsi="Times New Roman" w:cs="Times New Roman"/>
                <w:bCs/>
                <w:iCs/>
                <w:lang w:eastAsia="ru-RU"/>
              </w:rPr>
              <w:t>Практическое занятие № 13. Настоящее совершенное время на примере темы «День здоровья»</w:t>
            </w:r>
          </w:p>
        </w:tc>
        <w:tc>
          <w:tcPr>
            <w:tcW w:w="630" w:type="pct"/>
            <w:vAlign w:val="center"/>
          </w:tcPr>
          <w:p w14:paraId="3A52FA1F" w14:textId="77777777" w:rsidR="007427B2" w:rsidRPr="00FE2ECF" w:rsidRDefault="007427B2" w:rsidP="00921349">
            <w:pPr>
              <w:spacing w:after="0" w:line="276" w:lineRule="auto"/>
              <w:jc w:val="center"/>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1</w:t>
            </w:r>
          </w:p>
        </w:tc>
        <w:tc>
          <w:tcPr>
            <w:tcW w:w="687" w:type="pct"/>
            <w:vMerge/>
          </w:tcPr>
          <w:p w14:paraId="1C523AD9"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4F7A6FAC" w14:textId="77777777" w:rsidTr="00222D44">
        <w:trPr>
          <w:trHeight w:val="82"/>
        </w:trPr>
        <w:tc>
          <w:tcPr>
            <w:tcW w:w="629" w:type="pct"/>
            <w:vMerge/>
          </w:tcPr>
          <w:p w14:paraId="6D0B92C2" w14:textId="77777777" w:rsidR="007427B2" w:rsidRPr="00FE2ECF" w:rsidRDefault="007427B2" w:rsidP="00921349">
            <w:pPr>
              <w:spacing w:after="0" w:line="276" w:lineRule="auto"/>
              <w:rPr>
                <w:rFonts w:ascii="Times New Roman" w:eastAsia="Times New Roman" w:hAnsi="Times New Roman" w:cs="Times New Roman"/>
                <w:b/>
                <w:bCs/>
                <w:lang w:eastAsia="ru-RU"/>
              </w:rPr>
            </w:pPr>
          </w:p>
        </w:tc>
        <w:tc>
          <w:tcPr>
            <w:tcW w:w="3054" w:type="pct"/>
          </w:tcPr>
          <w:p w14:paraId="700A14E2" w14:textId="77777777" w:rsidR="007427B2" w:rsidRPr="00FE2ECF" w:rsidRDefault="007427B2" w:rsidP="00921349">
            <w:pPr>
              <w:spacing w:after="0" w:line="276" w:lineRule="auto"/>
              <w:rPr>
                <w:rFonts w:ascii="Times New Roman" w:eastAsia="Times New Roman" w:hAnsi="Times New Roman" w:cs="Times New Roman"/>
                <w:bCs/>
                <w:lang w:eastAsia="ru-RU"/>
              </w:rPr>
            </w:pPr>
            <w:r w:rsidRPr="00FE2ECF">
              <w:rPr>
                <w:rFonts w:ascii="Times New Roman" w:eastAsia="Times New Roman" w:hAnsi="Times New Roman" w:cs="Times New Roman"/>
                <w:bCs/>
                <w:iCs/>
                <w:lang w:eastAsia="ru-RU"/>
              </w:rPr>
              <w:t>Практическое занятие № 14. Высказывание на основе прочитанных информационных текстов, сложносочиненные предложения на примере темы «Проблемы экологии».</w:t>
            </w:r>
          </w:p>
        </w:tc>
        <w:tc>
          <w:tcPr>
            <w:tcW w:w="630" w:type="pct"/>
            <w:vAlign w:val="center"/>
          </w:tcPr>
          <w:p w14:paraId="4DD01E68" w14:textId="77777777" w:rsidR="007427B2" w:rsidRPr="00FE2ECF" w:rsidRDefault="007427B2" w:rsidP="00921349">
            <w:pPr>
              <w:spacing w:after="0" w:line="276" w:lineRule="auto"/>
              <w:jc w:val="center"/>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2</w:t>
            </w:r>
          </w:p>
        </w:tc>
        <w:tc>
          <w:tcPr>
            <w:tcW w:w="687" w:type="pct"/>
            <w:vMerge/>
          </w:tcPr>
          <w:p w14:paraId="442B62CF"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577EAFF5" w14:textId="77777777" w:rsidTr="00222D44">
        <w:trPr>
          <w:trHeight w:val="82"/>
        </w:trPr>
        <w:tc>
          <w:tcPr>
            <w:tcW w:w="629" w:type="pct"/>
            <w:vMerge/>
          </w:tcPr>
          <w:p w14:paraId="271AF679" w14:textId="77777777" w:rsidR="007427B2" w:rsidRPr="00FE2ECF" w:rsidRDefault="007427B2" w:rsidP="00921349">
            <w:pPr>
              <w:spacing w:after="0" w:line="276" w:lineRule="auto"/>
              <w:rPr>
                <w:rFonts w:ascii="Times New Roman" w:eastAsia="Times New Roman" w:hAnsi="Times New Roman" w:cs="Times New Roman"/>
                <w:b/>
                <w:bCs/>
                <w:lang w:eastAsia="ru-RU"/>
              </w:rPr>
            </w:pPr>
          </w:p>
        </w:tc>
        <w:tc>
          <w:tcPr>
            <w:tcW w:w="3054" w:type="pct"/>
          </w:tcPr>
          <w:p w14:paraId="506E4364" w14:textId="77777777" w:rsidR="007427B2" w:rsidRPr="00FE2ECF" w:rsidRDefault="007427B2" w:rsidP="00921349">
            <w:pPr>
              <w:spacing w:after="0" w:line="276" w:lineRule="auto"/>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 xml:space="preserve">Самостоятельная работа обучающихся </w:t>
            </w:r>
          </w:p>
        </w:tc>
        <w:tc>
          <w:tcPr>
            <w:tcW w:w="630" w:type="pct"/>
            <w:vAlign w:val="center"/>
          </w:tcPr>
          <w:p w14:paraId="311C3F73"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c>
          <w:tcPr>
            <w:tcW w:w="687" w:type="pct"/>
            <w:vMerge/>
          </w:tcPr>
          <w:p w14:paraId="23BAFCBD"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16A0F82C" w14:textId="77777777" w:rsidTr="00222D44">
        <w:trPr>
          <w:trHeight w:val="85"/>
        </w:trPr>
        <w:tc>
          <w:tcPr>
            <w:tcW w:w="629" w:type="pct"/>
            <w:vMerge w:val="restart"/>
          </w:tcPr>
          <w:p w14:paraId="323126EB" w14:textId="77777777" w:rsidR="007427B2" w:rsidRPr="00FE2ECF" w:rsidRDefault="007427B2" w:rsidP="00921349">
            <w:pPr>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Тема 1.4 Мое хобби</w:t>
            </w:r>
          </w:p>
        </w:tc>
        <w:tc>
          <w:tcPr>
            <w:tcW w:w="3054" w:type="pct"/>
          </w:tcPr>
          <w:p w14:paraId="22AEC1D7" w14:textId="77777777" w:rsidR="007427B2" w:rsidRPr="00FE2ECF" w:rsidRDefault="007427B2" w:rsidP="00921349">
            <w:pPr>
              <w:spacing w:after="0" w:line="276" w:lineRule="auto"/>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 xml:space="preserve">Содержание учебного материала </w:t>
            </w:r>
          </w:p>
        </w:tc>
        <w:tc>
          <w:tcPr>
            <w:tcW w:w="630" w:type="pct"/>
            <w:vAlign w:val="center"/>
          </w:tcPr>
          <w:p w14:paraId="254F1EFD"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7</w:t>
            </w:r>
          </w:p>
        </w:tc>
        <w:tc>
          <w:tcPr>
            <w:tcW w:w="687" w:type="pct"/>
            <w:vMerge/>
          </w:tcPr>
          <w:p w14:paraId="67648721"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1FE3B482" w14:textId="77777777" w:rsidTr="00222D44">
        <w:trPr>
          <w:trHeight w:val="82"/>
        </w:trPr>
        <w:tc>
          <w:tcPr>
            <w:tcW w:w="629" w:type="pct"/>
            <w:vMerge/>
          </w:tcPr>
          <w:p w14:paraId="385D7B23" w14:textId="77777777" w:rsidR="007427B2" w:rsidRPr="00FE2ECF" w:rsidRDefault="007427B2" w:rsidP="00921349">
            <w:pPr>
              <w:spacing w:after="0" w:line="276" w:lineRule="auto"/>
              <w:rPr>
                <w:rFonts w:ascii="Times New Roman" w:eastAsia="Times New Roman" w:hAnsi="Times New Roman" w:cs="Times New Roman"/>
                <w:lang w:eastAsia="ru-RU"/>
              </w:rPr>
            </w:pPr>
          </w:p>
        </w:tc>
        <w:tc>
          <w:tcPr>
            <w:tcW w:w="3054" w:type="pct"/>
          </w:tcPr>
          <w:p w14:paraId="7549CEAB" w14:textId="77777777" w:rsidR="007427B2" w:rsidRPr="00FE2ECF" w:rsidRDefault="007427B2" w:rsidP="00921349">
            <w:pPr>
              <w:spacing w:after="0" w:line="276" w:lineRule="auto"/>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В том числе практических и лабораторных занятий</w:t>
            </w:r>
          </w:p>
        </w:tc>
        <w:tc>
          <w:tcPr>
            <w:tcW w:w="630" w:type="pct"/>
            <w:vAlign w:val="center"/>
          </w:tcPr>
          <w:p w14:paraId="2B8A77F9"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7</w:t>
            </w:r>
          </w:p>
        </w:tc>
        <w:tc>
          <w:tcPr>
            <w:tcW w:w="687" w:type="pct"/>
            <w:vMerge/>
          </w:tcPr>
          <w:p w14:paraId="7A295D0D"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6649EF75" w14:textId="77777777" w:rsidTr="00222D44">
        <w:trPr>
          <w:trHeight w:val="82"/>
        </w:trPr>
        <w:tc>
          <w:tcPr>
            <w:tcW w:w="629" w:type="pct"/>
            <w:vMerge/>
          </w:tcPr>
          <w:p w14:paraId="7D90B192" w14:textId="77777777" w:rsidR="007427B2" w:rsidRPr="00FE2ECF" w:rsidRDefault="007427B2" w:rsidP="00921349">
            <w:pPr>
              <w:spacing w:after="0" w:line="276" w:lineRule="auto"/>
              <w:rPr>
                <w:rFonts w:ascii="Times New Roman" w:eastAsia="Times New Roman" w:hAnsi="Times New Roman" w:cs="Times New Roman"/>
                <w:lang w:eastAsia="ru-RU"/>
              </w:rPr>
            </w:pPr>
          </w:p>
        </w:tc>
        <w:tc>
          <w:tcPr>
            <w:tcW w:w="3054" w:type="pct"/>
          </w:tcPr>
          <w:p w14:paraId="32F91FC8" w14:textId="77777777" w:rsidR="007427B2" w:rsidRPr="00FE2ECF" w:rsidRDefault="007427B2" w:rsidP="00921349">
            <w:pPr>
              <w:spacing w:after="0" w:line="276" w:lineRule="auto"/>
              <w:rPr>
                <w:rFonts w:ascii="Times New Roman" w:eastAsia="Times New Roman" w:hAnsi="Times New Roman" w:cs="Times New Roman"/>
                <w:b/>
                <w:bCs/>
                <w:lang w:eastAsia="ru-RU"/>
              </w:rPr>
            </w:pPr>
            <w:r w:rsidRPr="00FE2ECF">
              <w:rPr>
                <w:rFonts w:ascii="Times New Roman" w:eastAsia="Times New Roman" w:hAnsi="Times New Roman" w:cs="Times New Roman"/>
                <w:bCs/>
                <w:iCs/>
                <w:lang w:eastAsia="ru-RU"/>
              </w:rPr>
              <w:t>Практическое занятие № 15. Использование личных, притяжательных, указательных, вопросительных, возвратных и неопределенных местоимений.</w:t>
            </w:r>
          </w:p>
        </w:tc>
        <w:tc>
          <w:tcPr>
            <w:tcW w:w="630" w:type="pct"/>
            <w:vAlign w:val="center"/>
          </w:tcPr>
          <w:p w14:paraId="1A450B4F" w14:textId="77777777" w:rsidR="007427B2" w:rsidRPr="00FE2ECF" w:rsidRDefault="007427B2" w:rsidP="00921349">
            <w:pPr>
              <w:spacing w:after="0" w:line="276" w:lineRule="auto"/>
              <w:jc w:val="center"/>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1</w:t>
            </w:r>
          </w:p>
        </w:tc>
        <w:tc>
          <w:tcPr>
            <w:tcW w:w="687" w:type="pct"/>
            <w:vMerge/>
          </w:tcPr>
          <w:p w14:paraId="65CF8C65"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09694449" w14:textId="77777777" w:rsidTr="00222D44">
        <w:trPr>
          <w:trHeight w:val="82"/>
        </w:trPr>
        <w:tc>
          <w:tcPr>
            <w:tcW w:w="629" w:type="pct"/>
            <w:vMerge/>
          </w:tcPr>
          <w:p w14:paraId="3D744381" w14:textId="77777777" w:rsidR="007427B2" w:rsidRPr="00FE2ECF" w:rsidRDefault="007427B2" w:rsidP="00921349">
            <w:pPr>
              <w:spacing w:after="0" w:line="276" w:lineRule="auto"/>
              <w:rPr>
                <w:rFonts w:ascii="Times New Roman" w:eastAsia="Times New Roman" w:hAnsi="Times New Roman" w:cs="Times New Roman"/>
                <w:lang w:eastAsia="ru-RU"/>
              </w:rPr>
            </w:pPr>
          </w:p>
        </w:tc>
        <w:tc>
          <w:tcPr>
            <w:tcW w:w="3054" w:type="pct"/>
          </w:tcPr>
          <w:p w14:paraId="304E8A33" w14:textId="77777777" w:rsidR="007427B2" w:rsidRPr="00FE2ECF" w:rsidRDefault="007427B2" w:rsidP="00921349">
            <w:pPr>
              <w:spacing w:after="0" w:line="276" w:lineRule="auto"/>
              <w:rPr>
                <w:rFonts w:ascii="Times New Roman" w:eastAsia="Times New Roman" w:hAnsi="Times New Roman" w:cs="Times New Roman"/>
                <w:b/>
                <w:bCs/>
                <w:lang w:eastAsia="ru-RU"/>
              </w:rPr>
            </w:pPr>
            <w:r w:rsidRPr="00FE2ECF">
              <w:rPr>
                <w:rFonts w:ascii="Times New Roman" w:eastAsia="Times New Roman" w:hAnsi="Times New Roman" w:cs="Times New Roman"/>
                <w:bCs/>
                <w:iCs/>
                <w:lang w:eastAsia="ru-RU"/>
              </w:rPr>
              <w:t>Практическое занятие № 16. Диалоги на основе прочитанных информационных текстов по теме «Музыкальное наследие».</w:t>
            </w:r>
          </w:p>
        </w:tc>
        <w:tc>
          <w:tcPr>
            <w:tcW w:w="630" w:type="pct"/>
            <w:vAlign w:val="center"/>
          </w:tcPr>
          <w:p w14:paraId="5018944D" w14:textId="77777777" w:rsidR="007427B2" w:rsidRPr="00FE2ECF" w:rsidRDefault="007427B2" w:rsidP="00921349">
            <w:pPr>
              <w:spacing w:after="0" w:line="276" w:lineRule="auto"/>
              <w:jc w:val="center"/>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2</w:t>
            </w:r>
          </w:p>
        </w:tc>
        <w:tc>
          <w:tcPr>
            <w:tcW w:w="687" w:type="pct"/>
            <w:vMerge/>
          </w:tcPr>
          <w:p w14:paraId="59FE3CA4"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0D969680" w14:textId="77777777" w:rsidTr="00222D44">
        <w:trPr>
          <w:trHeight w:val="82"/>
        </w:trPr>
        <w:tc>
          <w:tcPr>
            <w:tcW w:w="629" w:type="pct"/>
            <w:vMerge/>
          </w:tcPr>
          <w:p w14:paraId="266D5CCB" w14:textId="77777777" w:rsidR="007427B2" w:rsidRPr="00FE2ECF" w:rsidRDefault="007427B2" w:rsidP="00921349">
            <w:pPr>
              <w:spacing w:after="0" w:line="276" w:lineRule="auto"/>
              <w:rPr>
                <w:rFonts w:ascii="Times New Roman" w:eastAsia="Times New Roman" w:hAnsi="Times New Roman" w:cs="Times New Roman"/>
                <w:lang w:eastAsia="ru-RU"/>
              </w:rPr>
            </w:pPr>
          </w:p>
        </w:tc>
        <w:tc>
          <w:tcPr>
            <w:tcW w:w="3054" w:type="pct"/>
          </w:tcPr>
          <w:p w14:paraId="4C8D9B08" w14:textId="77777777" w:rsidR="007427B2" w:rsidRPr="00FE2ECF" w:rsidRDefault="007427B2" w:rsidP="00921349">
            <w:pPr>
              <w:spacing w:after="0" w:line="276" w:lineRule="auto"/>
              <w:rPr>
                <w:rFonts w:ascii="Times New Roman" w:eastAsia="Times New Roman" w:hAnsi="Times New Roman" w:cs="Times New Roman"/>
                <w:b/>
                <w:bCs/>
                <w:lang w:eastAsia="ru-RU"/>
              </w:rPr>
            </w:pPr>
            <w:r w:rsidRPr="00FE2ECF">
              <w:rPr>
                <w:rFonts w:ascii="Times New Roman" w:eastAsia="Times New Roman" w:hAnsi="Times New Roman" w:cs="Times New Roman"/>
                <w:bCs/>
                <w:iCs/>
                <w:lang w:eastAsia="ru-RU"/>
              </w:rPr>
              <w:t>Практическое занятие № 17. Чтение и пересказ текста по теме «Шедевры мирового кинематографа».</w:t>
            </w:r>
          </w:p>
        </w:tc>
        <w:tc>
          <w:tcPr>
            <w:tcW w:w="630" w:type="pct"/>
            <w:vAlign w:val="center"/>
          </w:tcPr>
          <w:p w14:paraId="6F816017" w14:textId="77777777" w:rsidR="007427B2" w:rsidRPr="00FE2ECF" w:rsidRDefault="007427B2" w:rsidP="00921349">
            <w:pPr>
              <w:spacing w:after="0" w:line="276" w:lineRule="auto"/>
              <w:jc w:val="center"/>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2</w:t>
            </w:r>
          </w:p>
        </w:tc>
        <w:tc>
          <w:tcPr>
            <w:tcW w:w="687" w:type="pct"/>
            <w:vMerge/>
          </w:tcPr>
          <w:p w14:paraId="5150388F"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62E9D29D" w14:textId="77777777" w:rsidTr="00222D44">
        <w:trPr>
          <w:trHeight w:val="82"/>
        </w:trPr>
        <w:tc>
          <w:tcPr>
            <w:tcW w:w="629" w:type="pct"/>
            <w:vMerge/>
          </w:tcPr>
          <w:p w14:paraId="65186A17" w14:textId="77777777" w:rsidR="007427B2" w:rsidRPr="00FE2ECF" w:rsidRDefault="007427B2" w:rsidP="00921349">
            <w:pPr>
              <w:spacing w:after="0" w:line="276" w:lineRule="auto"/>
              <w:rPr>
                <w:rFonts w:ascii="Times New Roman" w:eastAsia="Times New Roman" w:hAnsi="Times New Roman" w:cs="Times New Roman"/>
                <w:lang w:eastAsia="ru-RU"/>
              </w:rPr>
            </w:pPr>
          </w:p>
        </w:tc>
        <w:tc>
          <w:tcPr>
            <w:tcW w:w="3054" w:type="pct"/>
          </w:tcPr>
          <w:p w14:paraId="74AADA08" w14:textId="77777777" w:rsidR="007427B2" w:rsidRPr="00FE2ECF" w:rsidRDefault="007427B2" w:rsidP="00921349">
            <w:pPr>
              <w:spacing w:after="0" w:line="276" w:lineRule="auto"/>
              <w:rPr>
                <w:rFonts w:ascii="Times New Roman" w:eastAsia="Times New Roman" w:hAnsi="Times New Roman" w:cs="Times New Roman"/>
                <w:b/>
                <w:bCs/>
                <w:lang w:eastAsia="ru-RU"/>
              </w:rPr>
            </w:pPr>
            <w:r w:rsidRPr="00FE2ECF">
              <w:rPr>
                <w:rFonts w:ascii="Times New Roman" w:eastAsia="Times New Roman" w:hAnsi="Times New Roman" w:cs="Times New Roman"/>
                <w:bCs/>
                <w:iCs/>
                <w:lang w:eastAsia="ru-RU"/>
              </w:rPr>
              <w:t>Практическое занятие № 18. Сложноподчиненные предложения с союзами If, when и др. на примере темы «Мои лучшие каникулы».</w:t>
            </w:r>
          </w:p>
        </w:tc>
        <w:tc>
          <w:tcPr>
            <w:tcW w:w="630" w:type="pct"/>
            <w:vAlign w:val="center"/>
          </w:tcPr>
          <w:p w14:paraId="597B5167" w14:textId="77777777" w:rsidR="007427B2" w:rsidRPr="00FE2ECF" w:rsidRDefault="007427B2" w:rsidP="00921349">
            <w:pPr>
              <w:spacing w:after="0" w:line="276" w:lineRule="auto"/>
              <w:jc w:val="center"/>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2</w:t>
            </w:r>
          </w:p>
        </w:tc>
        <w:tc>
          <w:tcPr>
            <w:tcW w:w="687" w:type="pct"/>
            <w:vMerge/>
          </w:tcPr>
          <w:p w14:paraId="6AEEB6DB"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3F6A24AA" w14:textId="77777777" w:rsidTr="00222D44">
        <w:trPr>
          <w:trHeight w:val="82"/>
        </w:trPr>
        <w:tc>
          <w:tcPr>
            <w:tcW w:w="629" w:type="pct"/>
            <w:vMerge/>
          </w:tcPr>
          <w:p w14:paraId="3F41AFF8" w14:textId="77777777" w:rsidR="007427B2" w:rsidRPr="00FE2ECF" w:rsidRDefault="007427B2" w:rsidP="00921349">
            <w:pPr>
              <w:spacing w:after="0" w:line="276" w:lineRule="auto"/>
              <w:rPr>
                <w:rFonts w:ascii="Times New Roman" w:eastAsia="Times New Roman" w:hAnsi="Times New Roman" w:cs="Times New Roman"/>
                <w:lang w:eastAsia="ru-RU"/>
              </w:rPr>
            </w:pPr>
          </w:p>
        </w:tc>
        <w:tc>
          <w:tcPr>
            <w:tcW w:w="3054" w:type="pct"/>
          </w:tcPr>
          <w:p w14:paraId="56089C40" w14:textId="77777777" w:rsidR="007427B2" w:rsidRPr="00FE2ECF" w:rsidRDefault="007427B2" w:rsidP="00921349">
            <w:pPr>
              <w:spacing w:after="0" w:line="276" w:lineRule="auto"/>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 xml:space="preserve">Самостоятельная работа обучающихся </w:t>
            </w:r>
          </w:p>
        </w:tc>
        <w:tc>
          <w:tcPr>
            <w:tcW w:w="630" w:type="pct"/>
            <w:vAlign w:val="center"/>
          </w:tcPr>
          <w:p w14:paraId="235F3751"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c>
          <w:tcPr>
            <w:tcW w:w="687" w:type="pct"/>
            <w:vMerge/>
          </w:tcPr>
          <w:p w14:paraId="16D9DFC4" w14:textId="77777777" w:rsidR="007427B2" w:rsidRPr="00FE2ECF" w:rsidRDefault="007427B2" w:rsidP="00921349">
            <w:pPr>
              <w:spacing w:after="0" w:line="276" w:lineRule="auto"/>
              <w:jc w:val="center"/>
              <w:rPr>
                <w:rFonts w:ascii="Times New Roman" w:eastAsia="Times New Roman" w:hAnsi="Times New Roman" w:cs="Times New Roman"/>
                <w:b/>
                <w:bCs/>
                <w:lang w:eastAsia="ru-RU"/>
              </w:rPr>
            </w:pPr>
          </w:p>
        </w:tc>
      </w:tr>
      <w:tr w:rsidR="007427B2" w:rsidRPr="00FE2ECF" w14:paraId="1F11458E" w14:textId="77777777" w:rsidTr="00222D44">
        <w:tc>
          <w:tcPr>
            <w:tcW w:w="3683" w:type="pct"/>
            <w:gridSpan w:val="2"/>
          </w:tcPr>
          <w:p w14:paraId="660D6C04" w14:textId="77777777" w:rsidR="007427B2" w:rsidRPr="00FE2ECF" w:rsidRDefault="007427B2" w:rsidP="00921349">
            <w:pPr>
              <w:suppressAutoHyphens/>
              <w:spacing w:after="0" w:line="276" w:lineRule="auto"/>
              <w:rPr>
                <w:rFonts w:ascii="Times New Roman" w:eastAsia="Times New Roman" w:hAnsi="Times New Roman" w:cs="Times New Roman"/>
                <w:b/>
                <w:lang w:eastAsia="ru-RU"/>
              </w:rPr>
            </w:pPr>
            <w:r w:rsidRPr="00FE2ECF">
              <w:rPr>
                <w:rFonts w:ascii="Times New Roman" w:eastAsia="Times New Roman" w:hAnsi="Times New Roman" w:cs="Times New Roman"/>
                <w:b/>
                <w:bCs/>
                <w:lang w:eastAsia="ru-RU"/>
              </w:rPr>
              <w:t>Раздел 2 Профессиональное общение</w:t>
            </w:r>
          </w:p>
        </w:tc>
        <w:tc>
          <w:tcPr>
            <w:tcW w:w="630" w:type="pct"/>
            <w:vAlign w:val="center"/>
          </w:tcPr>
          <w:p w14:paraId="2BF5C2A0"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r w:rsidRPr="00FE2ECF">
              <w:rPr>
                <w:rFonts w:ascii="Times New Roman" w:eastAsia="Times New Roman" w:hAnsi="Times New Roman" w:cs="Times New Roman"/>
                <w:b/>
                <w:lang w:eastAsia="ru-RU"/>
              </w:rPr>
              <w:t>18/18</w:t>
            </w:r>
          </w:p>
        </w:tc>
        <w:tc>
          <w:tcPr>
            <w:tcW w:w="687" w:type="pct"/>
            <w:vMerge/>
          </w:tcPr>
          <w:p w14:paraId="0E38408E"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02C2639D" w14:textId="77777777" w:rsidTr="00222D44">
        <w:trPr>
          <w:trHeight w:val="75"/>
        </w:trPr>
        <w:tc>
          <w:tcPr>
            <w:tcW w:w="629" w:type="pct"/>
            <w:vMerge w:val="restart"/>
          </w:tcPr>
          <w:p w14:paraId="74A61460"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Тема 2.1 Моя будущая профессия, карьера</w:t>
            </w:r>
          </w:p>
        </w:tc>
        <w:tc>
          <w:tcPr>
            <w:tcW w:w="3054" w:type="pct"/>
          </w:tcPr>
          <w:p w14:paraId="2268A522"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
                <w:bCs/>
                <w:lang w:eastAsia="ru-RU"/>
              </w:rPr>
              <w:t xml:space="preserve">Содержание учебного материала </w:t>
            </w:r>
          </w:p>
        </w:tc>
        <w:tc>
          <w:tcPr>
            <w:tcW w:w="630" w:type="pct"/>
            <w:vAlign w:val="center"/>
          </w:tcPr>
          <w:p w14:paraId="2393BF60"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r w:rsidRPr="00FE2ECF">
              <w:rPr>
                <w:rFonts w:ascii="Times New Roman" w:eastAsia="Times New Roman" w:hAnsi="Times New Roman" w:cs="Times New Roman"/>
                <w:b/>
                <w:lang w:eastAsia="ru-RU"/>
              </w:rPr>
              <w:t>4</w:t>
            </w:r>
          </w:p>
        </w:tc>
        <w:tc>
          <w:tcPr>
            <w:tcW w:w="687" w:type="pct"/>
            <w:vMerge/>
          </w:tcPr>
          <w:p w14:paraId="76219E4A"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65C14BE0" w14:textId="77777777" w:rsidTr="00222D44">
        <w:trPr>
          <w:trHeight w:val="70"/>
        </w:trPr>
        <w:tc>
          <w:tcPr>
            <w:tcW w:w="629" w:type="pct"/>
            <w:vMerge/>
          </w:tcPr>
          <w:p w14:paraId="767432B5"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62CA3E31"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
                <w:bCs/>
                <w:lang w:eastAsia="ru-RU"/>
              </w:rPr>
              <w:t>В том числе практических и лабораторных занятий</w:t>
            </w:r>
          </w:p>
        </w:tc>
        <w:tc>
          <w:tcPr>
            <w:tcW w:w="630" w:type="pct"/>
            <w:vAlign w:val="center"/>
          </w:tcPr>
          <w:p w14:paraId="03C0D910"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r w:rsidRPr="00FE2ECF">
              <w:rPr>
                <w:rFonts w:ascii="Times New Roman" w:eastAsia="Times New Roman" w:hAnsi="Times New Roman" w:cs="Times New Roman"/>
                <w:b/>
                <w:lang w:eastAsia="ru-RU"/>
              </w:rPr>
              <w:t>4</w:t>
            </w:r>
          </w:p>
        </w:tc>
        <w:tc>
          <w:tcPr>
            <w:tcW w:w="687" w:type="pct"/>
            <w:vMerge/>
          </w:tcPr>
          <w:p w14:paraId="1853E693"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7CBA1DA2" w14:textId="77777777" w:rsidTr="00222D44">
        <w:trPr>
          <w:trHeight w:val="70"/>
        </w:trPr>
        <w:tc>
          <w:tcPr>
            <w:tcW w:w="629" w:type="pct"/>
            <w:vMerge/>
          </w:tcPr>
          <w:p w14:paraId="4388AC3D"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6D446E28"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Cs/>
                <w:iCs/>
                <w:lang w:eastAsia="ru-RU"/>
              </w:rPr>
              <w:t>Практическое занятие № 19. Применение видовременных форм глаголов, оборотов thereis/ thereare на примере темы «Хочу быть профессионалом»</w:t>
            </w:r>
          </w:p>
        </w:tc>
        <w:tc>
          <w:tcPr>
            <w:tcW w:w="630" w:type="pct"/>
            <w:vAlign w:val="center"/>
          </w:tcPr>
          <w:p w14:paraId="7542F81A" w14:textId="77777777" w:rsidR="007427B2" w:rsidRPr="00FE2ECF" w:rsidRDefault="007427B2" w:rsidP="00921349">
            <w:pPr>
              <w:spacing w:after="0" w:line="276" w:lineRule="auto"/>
              <w:jc w:val="center"/>
              <w:rPr>
                <w:rFonts w:ascii="Times New Roman" w:eastAsia="Times New Roman" w:hAnsi="Times New Roman" w:cs="Times New Roman"/>
                <w:bCs/>
                <w:lang w:eastAsia="ru-RU"/>
              </w:rPr>
            </w:pPr>
            <w:r w:rsidRPr="00FE2ECF">
              <w:rPr>
                <w:rFonts w:ascii="Times New Roman" w:eastAsia="Times New Roman" w:hAnsi="Times New Roman" w:cs="Times New Roman"/>
                <w:bCs/>
                <w:lang w:eastAsia="ru-RU"/>
              </w:rPr>
              <w:t>1</w:t>
            </w:r>
          </w:p>
        </w:tc>
        <w:tc>
          <w:tcPr>
            <w:tcW w:w="687" w:type="pct"/>
            <w:vMerge/>
          </w:tcPr>
          <w:p w14:paraId="2534FC27"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1CBA4D6C" w14:textId="77777777" w:rsidTr="00222D44">
        <w:trPr>
          <w:trHeight w:val="70"/>
        </w:trPr>
        <w:tc>
          <w:tcPr>
            <w:tcW w:w="629" w:type="pct"/>
            <w:vMerge/>
          </w:tcPr>
          <w:p w14:paraId="0B0FDC45"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7A8205D3" w14:textId="1167D1CE"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Cs/>
                <w:iCs/>
                <w:lang w:eastAsia="ru-RU"/>
              </w:rPr>
              <w:t>Практическое занятие № 20. Применение времен группы Continuous в чтении и переводе по теме</w:t>
            </w:r>
          </w:p>
        </w:tc>
        <w:tc>
          <w:tcPr>
            <w:tcW w:w="630" w:type="pct"/>
            <w:vAlign w:val="center"/>
          </w:tcPr>
          <w:p w14:paraId="692669C9" w14:textId="77777777" w:rsidR="007427B2" w:rsidRPr="00FE2ECF" w:rsidRDefault="007427B2" w:rsidP="00921349">
            <w:pPr>
              <w:spacing w:after="0" w:line="276" w:lineRule="auto"/>
              <w:jc w:val="center"/>
              <w:rPr>
                <w:rFonts w:ascii="Times New Roman" w:eastAsia="Times New Roman" w:hAnsi="Times New Roman" w:cs="Times New Roman"/>
                <w:bCs/>
                <w:lang w:eastAsia="ru-RU"/>
              </w:rPr>
            </w:pPr>
            <w:r w:rsidRPr="00FE2ECF">
              <w:rPr>
                <w:rFonts w:ascii="Times New Roman" w:eastAsia="Times New Roman" w:hAnsi="Times New Roman" w:cs="Times New Roman"/>
                <w:bCs/>
                <w:lang w:eastAsia="ru-RU"/>
              </w:rPr>
              <w:t>1</w:t>
            </w:r>
          </w:p>
        </w:tc>
        <w:tc>
          <w:tcPr>
            <w:tcW w:w="687" w:type="pct"/>
            <w:vMerge/>
          </w:tcPr>
          <w:p w14:paraId="01B520DC"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01D3E729" w14:textId="77777777" w:rsidTr="00222D44">
        <w:trPr>
          <w:trHeight w:val="70"/>
        </w:trPr>
        <w:tc>
          <w:tcPr>
            <w:tcW w:w="629" w:type="pct"/>
            <w:vMerge/>
          </w:tcPr>
          <w:p w14:paraId="3238F63D"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4E4B5003"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Cs/>
                <w:iCs/>
                <w:lang w:eastAsia="ru-RU"/>
              </w:rPr>
              <w:t xml:space="preserve">Практическое занятие № 21. Наречия some, any, no, everyи их производные: чтение с общим охватом содержания и кратким пересказом по теме «Подготовка к трудоустройству, поиск вакансий» </w:t>
            </w:r>
          </w:p>
        </w:tc>
        <w:tc>
          <w:tcPr>
            <w:tcW w:w="630" w:type="pct"/>
            <w:vAlign w:val="center"/>
          </w:tcPr>
          <w:p w14:paraId="3A49525D" w14:textId="77777777" w:rsidR="007427B2" w:rsidRPr="00FE2ECF" w:rsidRDefault="007427B2" w:rsidP="00921349">
            <w:pPr>
              <w:spacing w:after="0" w:line="276" w:lineRule="auto"/>
              <w:jc w:val="center"/>
              <w:rPr>
                <w:rFonts w:ascii="Times New Roman" w:eastAsia="Times New Roman" w:hAnsi="Times New Roman" w:cs="Times New Roman"/>
                <w:bCs/>
                <w:lang w:eastAsia="ru-RU"/>
              </w:rPr>
            </w:pPr>
            <w:r w:rsidRPr="00FE2ECF">
              <w:rPr>
                <w:rFonts w:ascii="Times New Roman" w:eastAsia="Times New Roman" w:hAnsi="Times New Roman" w:cs="Times New Roman"/>
                <w:bCs/>
                <w:lang w:eastAsia="ru-RU"/>
              </w:rPr>
              <w:t>2</w:t>
            </w:r>
          </w:p>
        </w:tc>
        <w:tc>
          <w:tcPr>
            <w:tcW w:w="687" w:type="pct"/>
            <w:vMerge/>
          </w:tcPr>
          <w:p w14:paraId="29E99A5F"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4170FD48" w14:textId="77777777" w:rsidTr="00222D44">
        <w:trPr>
          <w:trHeight w:val="70"/>
        </w:trPr>
        <w:tc>
          <w:tcPr>
            <w:tcW w:w="629" w:type="pct"/>
            <w:vMerge/>
          </w:tcPr>
          <w:p w14:paraId="3957CFA9"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78C64FF9"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
                <w:bCs/>
                <w:lang w:eastAsia="ru-RU"/>
              </w:rPr>
              <w:t xml:space="preserve">Самостоятельная работа обучающихся </w:t>
            </w:r>
          </w:p>
        </w:tc>
        <w:tc>
          <w:tcPr>
            <w:tcW w:w="630" w:type="pct"/>
            <w:vAlign w:val="center"/>
          </w:tcPr>
          <w:p w14:paraId="6AF70288"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c>
          <w:tcPr>
            <w:tcW w:w="687" w:type="pct"/>
            <w:vMerge/>
          </w:tcPr>
          <w:p w14:paraId="21291E02"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224FD956" w14:textId="77777777" w:rsidTr="00222D44">
        <w:trPr>
          <w:trHeight w:val="75"/>
        </w:trPr>
        <w:tc>
          <w:tcPr>
            <w:tcW w:w="629" w:type="pct"/>
            <w:vMerge w:val="restart"/>
          </w:tcPr>
          <w:p w14:paraId="26B182BB"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Тема 2.2. Компьютеры и их функции</w:t>
            </w:r>
          </w:p>
        </w:tc>
        <w:tc>
          <w:tcPr>
            <w:tcW w:w="3054" w:type="pct"/>
          </w:tcPr>
          <w:p w14:paraId="02F11608"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
                <w:bCs/>
                <w:lang w:eastAsia="ru-RU"/>
              </w:rPr>
              <w:t xml:space="preserve">Содержание учебного материала </w:t>
            </w:r>
          </w:p>
        </w:tc>
        <w:tc>
          <w:tcPr>
            <w:tcW w:w="630" w:type="pct"/>
            <w:vAlign w:val="center"/>
          </w:tcPr>
          <w:p w14:paraId="75E6D911"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r w:rsidRPr="00FE2ECF">
              <w:rPr>
                <w:rFonts w:ascii="Times New Roman" w:eastAsia="Times New Roman" w:hAnsi="Times New Roman" w:cs="Times New Roman"/>
                <w:b/>
                <w:lang w:eastAsia="ru-RU"/>
              </w:rPr>
              <w:t>8</w:t>
            </w:r>
          </w:p>
        </w:tc>
        <w:tc>
          <w:tcPr>
            <w:tcW w:w="687" w:type="pct"/>
            <w:vMerge/>
          </w:tcPr>
          <w:p w14:paraId="342248CE"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2404CE60" w14:textId="77777777" w:rsidTr="00222D44">
        <w:trPr>
          <w:trHeight w:val="70"/>
        </w:trPr>
        <w:tc>
          <w:tcPr>
            <w:tcW w:w="629" w:type="pct"/>
            <w:vMerge/>
          </w:tcPr>
          <w:p w14:paraId="6C516B31"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0A8A246D"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
                <w:bCs/>
                <w:lang w:eastAsia="ru-RU"/>
              </w:rPr>
              <w:t>В том числе практических и лабораторных занятий</w:t>
            </w:r>
          </w:p>
        </w:tc>
        <w:tc>
          <w:tcPr>
            <w:tcW w:w="630" w:type="pct"/>
            <w:vAlign w:val="center"/>
          </w:tcPr>
          <w:p w14:paraId="70A4132E"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r w:rsidRPr="00FE2ECF">
              <w:rPr>
                <w:rFonts w:ascii="Times New Roman" w:eastAsia="Times New Roman" w:hAnsi="Times New Roman" w:cs="Times New Roman"/>
                <w:b/>
                <w:lang w:eastAsia="ru-RU"/>
              </w:rPr>
              <w:t>8</w:t>
            </w:r>
          </w:p>
        </w:tc>
        <w:tc>
          <w:tcPr>
            <w:tcW w:w="687" w:type="pct"/>
            <w:vMerge/>
          </w:tcPr>
          <w:p w14:paraId="6180C4A5"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2D96C901" w14:textId="77777777" w:rsidTr="00222D44">
        <w:trPr>
          <w:trHeight w:val="70"/>
        </w:trPr>
        <w:tc>
          <w:tcPr>
            <w:tcW w:w="629" w:type="pct"/>
            <w:vMerge/>
          </w:tcPr>
          <w:p w14:paraId="676E09F2"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0380774A"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Cs/>
                <w:iCs/>
                <w:lang w:eastAsia="ru-RU"/>
              </w:rPr>
              <w:t>Практическое занятие № 22. Чтение текстов профессиональной тематики и кратким пересказом по теме «Основные неисправности персональных компьютеров».</w:t>
            </w:r>
          </w:p>
        </w:tc>
        <w:tc>
          <w:tcPr>
            <w:tcW w:w="630" w:type="pct"/>
            <w:vAlign w:val="center"/>
          </w:tcPr>
          <w:p w14:paraId="726CF459" w14:textId="77777777" w:rsidR="007427B2" w:rsidRPr="00FE2ECF" w:rsidRDefault="007427B2" w:rsidP="00921349">
            <w:pPr>
              <w:spacing w:after="0" w:line="276" w:lineRule="auto"/>
              <w:jc w:val="center"/>
              <w:rPr>
                <w:rFonts w:ascii="Times New Roman" w:eastAsia="Times New Roman" w:hAnsi="Times New Roman" w:cs="Times New Roman"/>
                <w:bCs/>
                <w:lang w:eastAsia="ru-RU"/>
              </w:rPr>
            </w:pPr>
            <w:r w:rsidRPr="00FE2ECF">
              <w:rPr>
                <w:rFonts w:ascii="Times New Roman" w:eastAsia="Times New Roman" w:hAnsi="Times New Roman" w:cs="Times New Roman"/>
                <w:bCs/>
                <w:lang w:eastAsia="ru-RU"/>
              </w:rPr>
              <w:t>2</w:t>
            </w:r>
          </w:p>
        </w:tc>
        <w:tc>
          <w:tcPr>
            <w:tcW w:w="687" w:type="pct"/>
            <w:vMerge/>
          </w:tcPr>
          <w:p w14:paraId="58E6E973"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0508EF52" w14:textId="77777777" w:rsidTr="00222D44">
        <w:trPr>
          <w:trHeight w:val="70"/>
        </w:trPr>
        <w:tc>
          <w:tcPr>
            <w:tcW w:w="629" w:type="pct"/>
            <w:vMerge/>
          </w:tcPr>
          <w:p w14:paraId="0CA9F83E"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6FA523EF"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Cs/>
                <w:iCs/>
                <w:lang w:eastAsia="ru-RU"/>
              </w:rPr>
              <w:t>Практическое занятие № 23. Перевод текста профессиональной тематики со словарем.</w:t>
            </w:r>
          </w:p>
        </w:tc>
        <w:tc>
          <w:tcPr>
            <w:tcW w:w="630" w:type="pct"/>
            <w:vAlign w:val="center"/>
          </w:tcPr>
          <w:p w14:paraId="2D60779E" w14:textId="77777777" w:rsidR="007427B2" w:rsidRPr="00FE2ECF" w:rsidRDefault="007427B2" w:rsidP="00921349">
            <w:pPr>
              <w:spacing w:after="0" w:line="276" w:lineRule="auto"/>
              <w:jc w:val="center"/>
              <w:rPr>
                <w:rFonts w:ascii="Times New Roman" w:eastAsia="Times New Roman" w:hAnsi="Times New Roman" w:cs="Times New Roman"/>
                <w:bCs/>
                <w:lang w:eastAsia="ru-RU"/>
              </w:rPr>
            </w:pPr>
            <w:r w:rsidRPr="00FE2ECF">
              <w:rPr>
                <w:rFonts w:ascii="Times New Roman" w:eastAsia="Times New Roman" w:hAnsi="Times New Roman" w:cs="Times New Roman"/>
                <w:bCs/>
                <w:lang w:eastAsia="ru-RU"/>
              </w:rPr>
              <w:t>2</w:t>
            </w:r>
          </w:p>
        </w:tc>
        <w:tc>
          <w:tcPr>
            <w:tcW w:w="687" w:type="pct"/>
            <w:vMerge/>
          </w:tcPr>
          <w:p w14:paraId="68D9C289"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48EC90D2" w14:textId="77777777" w:rsidTr="00222D44">
        <w:trPr>
          <w:trHeight w:val="70"/>
        </w:trPr>
        <w:tc>
          <w:tcPr>
            <w:tcW w:w="629" w:type="pct"/>
            <w:vMerge/>
          </w:tcPr>
          <w:p w14:paraId="42D1BF55"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03A5EF9B"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Cs/>
                <w:iCs/>
                <w:lang w:eastAsia="ru-RU"/>
              </w:rPr>
              <w:t>Практическое занятие № 24. Построение ответов на вопросы по неисправностям устройств информационных систем.</w:t>
            </w:r>
          </w:p>
        </w:tc>
        <w:tc>
          <w:tcPr>
            <w:tcW w:w="630" w:type="pct"/>
            <w:vAlign w:val="center"/>
          </w:tcPr>
          <w:p w14:paraId="0FE5CAFA" w14:textId="77777777" w:rsidR="007427B2" w:rsidRPr="00FE2ECF" w:rsidRDefault="007427B2" w:rsidP="00921349">
            <w:pPr>
              <w:spacing w:after="0" w:line="276" w:lineRule="auto"/>
              <w:jc w:val="center"/>
              <w:rPr>
                <w:rFonts w:ascii="Times New Roman" w:eastAsia="Times New Roman" w:hAnsi="Times New Roman" w:cs="Times New Roman"/>
                <w:bCs/>
                <w:lang w:eastAsia="ru-RU"/>
              </w:rPr>
            </w:pPr>
            <w:r w:rsidRPr="00FE2ECF">
              <w:rPr>
                <w:rFonts w:ascii="Times New Roman" w:eastAsia="Times New Roman" w:hAnsi="Times New Roman" w:cs="Times New Roman"/>
                <w:bCs/>
                <w:lang w:eastAsia="ru-RU"/>
              </w:rPr>
              <w:t>2</w:t>
            </w:r>
          </w:p>
        </w:tc>
        <w:tc>
          <w:tcPr>
            <w:tcW w:w="687" w:type="pct"/>
            <w:vMerge/>
          </w:tcPr>
          <w:p w14:paraId="7DA89F1A"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0ABBB9CF" w14:textId="77777777" w:rsidTr="00222D44">
        <w:trPr>
          <w:trHeight w:val="70"/>
        </w:trPr>
        <w:tc>
          <w:tcPr>
            <w:tcW w:w="629" w:type="pct"/>
            <w:vMerge/>
          </w:tcPr>
          <w:p w14:paraId="367CA32E"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668CDBD9"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Cs/>
                <w:iCs/>
                <w:lang w:eastAsia="ru-RU"/>
              </w:rPr>
              <w:t>Практическое занятие № 25. Диалог-игра профессиональной направленности «Помогите решить проблему».</w:t>
            </w:r>
          </w:p>
        </w:tc>
        <w:tc>
          <w:tcPr>
            <w:tcW w:w="630" w:type="pct"/>
            <w:vAlign w:val="center"/>
          </w:tcPr>
          <w:p w14:paraId="44DB0041" w14:textId="77777777" w:rsidR="007427B2" w:rsidRPr="00FE2ECF" w:rsidRDefault="007427B2" w:rsidP="00921349">
            <w:pPr>
              <w:spacing w:after="0" w:line="276" w:lineRule="auto"/>
              <w:jc w:val="center"/>
              <w:rPr>
                <w:rFonts w:ascii="Times New Roman" w:eastAsia="Times New Roman" w:hAnsi="Times New Roman" w:cs="Times New Roman"/>
                <w:bCs/>
                <w:lang w:eastAsia="ru-RU"/>
              </w:rPr>
            </w:pPr>
            <w:r w:rsidRPr="00FE2ECF">
              <w:rPr>
                <w:rFonts w:ascii="Times New Roman" w:eastAsia="Times New Roman" w:hAnsi="Times New Roman" w:cs="Times New Roman"/>
                <w:bCs/>
                <w:lang w:eastAsia="ru-RU"/>
              </w:rPr>
              <w:t>2</w:t>
            </w:r>
          </w:p>
        </w:tc>
        <w:tc>
          <w:tcPr>
            <w:tcW w:w="687" w:type="pct"/>
            <w:vMerge/>
          </w:tcPr>
          <w:p w14:paraId="20A59116"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286D4572" w14:textId="77777777" w:rsidTr="00222D44">
        <w:trPr>
          <w:trHeight w:val="70"/>
        </w:trPr>
        <w:tc>
          <w:tcPr>
            <w:tcW w:w="629" w:type="pct"/>
            <w:vMerge/>
          </w:tcPr>
          <w:p w14:paraId="5ED3F23E"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04012FA2"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
                <w:bCs/>
                <w:lang w:eastAsia="ru-RU"/>
              </w:rPr>
              <w:t xml:space="preserve">Самостоятельная работа обучающихся </w:t>
            </w:r>
          </w:p>
        </w:tc>
        <w:tc>
          <w:tcPr>
            <w:tcW w:w="630" w:type="pct"/>
            <w:vAlign w:val="center"/>
          </w:tcPr>
          <w:p w14:paraId="3C8D1E09"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c>
          <w:tcPr>
            <w:tcW w:w="687" w:type="pct"/>
            <w:vMerge/>
          </w:tcPr>
          <w:p w14:paraId="0CC6245A"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5CB94B85" w14:textId="77777777" w:rsidTr="00222D44">
        <w:trPr>
          <w:trHeight w:val="75"/>
        </w:trPr>
        <w:tc>
          <w:tcPr>
            <w:tcW w:w="629" w:type="pct"/>
            <w:vMerge w:val="restart"/>
          </w:tcPr>
          <w:p w14:paraId="030DFB76"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Тема 2.3 Служебные телефонные переговоры и переписка</w:t>
            </w:r>
          </w:p>
        </w:tc>
        <w:tc>
          <w:tcPr>
            <w:tcW w:w="3054" w:type="pct"/>
          </w:tcPr>
          <w:p w14:paraId="4A749790"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
                <w:bCs/>
                <w:lang w:eastAsia="ru-RU"/>
              </w:rPr>
              <w:t xml:space="preserve">Содержание учебного материала </w:t>
            </w:r>
          </w:p>
        </w:tc>
        <w:tc>
          <w:tcPr>
            <w:tcW w:w="630" w:type="pct"/>
            <w:vAlign w:val="center"/>
          </w:tcPr>
          <w:p w14:paraId="75E743E8"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r w:rsidRPr="00FE2ECF">
              <w:rPr>
                <w:rFonts w:ascii="Times New Roman" w:eastAsia="Times New Roman" w:hAnsi="Times New Roman" w:cs="Times New Roman"/>
                <w:b/>
                <w:lang w:eastAsia="ru-RU"/>
              </w:rPr>
              <w:t>6</w:t>
            </w:r>
          </w:p>
        </w:tc>
        <w:tc>
          <w:tcPr>
            <w:tcW w:w="687" w:type="pct"/>
            <w:vMerge/>
          </w:tcPr>
          <w:p w14:paraId="44250EE5"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13FBA051" w14:textId="77777777" w:rsidTr="00222D44">
        <w:trPr>
          <w:trHeight w:val="70"/>
        </w:trPr>
        <w:tc>
          <w:tcPr>
            <w:tcW w:w="629" w:type="pct"/>
            <w:vMerge/>
          </w:tcPr>
          <w:p w14:paraId="4B930F79"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63C56CD9"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
                <w:bCs/>
                <w:lang w:eastAsia="ru-RU"/>
              </w:rPr>
              <w:t>В том числе практических и лабораторных занятий</w:t>
            </w:r>
          </w:p>
        </w:tc>
        <w:tc>
          <w:tcPr>
            <w:tcW w:w="630" w:type="pct"/>
            <w:vAlign w:val="center"/>
          </w:tcPr>
          <w:p w14:paraId="27ED9D25"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r w:rsidRPr="00FE2ECF">
              <w:rPr>
                <w:rFonts w:ascii="Times New Roman" w:eastAsia="Times New Roman" w:hAnsi="Times New Roman" w:cs="Times New Roman"/>
                <w:b/>
                <w:lang w:eastAsia="ru-RU"/>
              </w:rPr>
              <w:t>6</w:t>
            </w:r>
          </w:p>
        </w:tc>
        <w:tc>
          <w:tcPr>
            <w:tcW w:w="687" w:type="pct"/>
            <w:vMerge/>
          </w:tcPr>
          <w:p w14:paraId="61B265E3"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02311BED" w14:textId="77777777" w:rsidTr="00222D44">
        <w:trPr>
          <w:trHeight w:val="70"/>
        </w:trPr>
        <w:tc>
          <w:tcPr>
            <w:tcW w:w="629" w:type="pct"/>
            <w:vMerge/>
          </w:tcPr>
          <w:p w14:paraId="3741F7A7"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78C68C4B"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Cs/>
                <w:iCs/>
                <w:lang w:eastAsia="ru-RU"/>
              </w:rPr>
              <w:t>Практическое занятие № 27. Употребление модальных глаголов сап, must, may и их эквивалентов в речи в процессе телефонных переговоров профессиональной направленности.</w:t>
            </w:r>
          </w:p>
        </w:tc>
        <w:tc>
          <w:tcPr>
            <w:tcW w:w="630" w:type="pct"/>
            <w:vAlign w:val="center"/>
          </w:tcPr>
          <w:p w14:paraId="74011626" w14:textId="77777777" w:rsidR="007427B2" w:rsidRPr="00FE2ECF" w:rsidRDefault="007427B2" w:rsidP="00921349">
            <w:pPr>
              <w:spacing w:after="0" w:line="276" w:lineRule="auto"/>
              <w:jc w:val="center"/>
              <w:rPr>
                <w:rFonts w:ascii="Times New Roman" w:eastAsia="Times New Roman" w:hAnsi="Times New Roman" w:cs="Times New Roman"/>
                <w:bCs/>
                <w:lang w:eastAsia="ru-RU"/>
              </w:rPr>
            </w:pPr>
            <w:r w:rsidRPr="00FE2ECF">
              <w:rPr>
                <w:rFonts w:ascii="Times New Roman" w:eastAsia="Times New Roman" w:hAnsi="Times New Roman" w:cs="Times New Roman"/>
                <w:bCs/>
                <w:lang w:eastAsia="ru-RU"/>
              </w:rPr>
              <w:t>2</w:t>
            </w:r>
          </w:p>
        </w:tc>
        <w:tc>
          <w:tcPr>
            <w:tcW w:w="687" w:type="pct"/>
            <w:vMerge/>
          </w:tcPr>
          <w:p w14:paraId="68BBA836"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749C07B7" w14:textId="77777777" w:rsidTr="00222D44">
        <w:trPr>
          <w:trHeight w:val="70"/>
        </w:trPr>
        <w:tc>
          <w:tcPr>
            <w:tcW w:w="629" w:type="pct"/>
            <w:vMerge/>
          </w:tcPr>
          <w:p w14:paraId="310913B0"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44451072"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Cs/>
                <w:iCs/>
                <w:lang w:eastAsia="ru-RU"/>
              </w:rPr>
              <w:t>Практическое занятие № 28. Употребление модальных глаголов to be to, should, ought, need в устной и письменной речи при ответах на запросы пользователей информационных систем.</w:t>
            </w:r>
          </w:p>
        </w:tc>
        <w:tc>
          <w:tcPr>
            <w:tcW w:w="630" w:type="pct"/>
            <w:vAlign w:val="center"/>
          </w:tcPr>
          <w:p w14:paraId="2894B72A" w14:textId="77777777" w:rsidR="007427B2" w:rsidRPr="00FE2ECF" w:rsidRDefault="007427B2" w:rsidP="00921349">
            <w:pPr>
              <w:spacing w:after="0" w:line="276" w:lineRule="auto"/>
              <w:jc w:val="center"/>
              <w:rPr>
                <w:rFonts w:ascii="Times New Roman" w:eastAsia="Times New Roman" w:hAnsi="Times New Roman" w:cs="Times New Roman"/>
                <w:bCs/>
                <w:lang w:eastAsia="ru-RU"/>
              </w:rPr>
            </w:pPr>
            <w:r w:rsidRPr="00FE2ECF">
              <w:rPr>
                <w:rFonts w:ascii="Times New Roman" w:eastAsia="Times New Roman" w:hAnsi="Times New Roman" w:cs="Times New Roman"/>
                <w:bCs/>
                <w:lang w:eastAsia="ru-RU"/>
              </w:rPr>
              <w:t>2</w:t>
            </w:r>
          </w:p>
        </w:tc>
        <w:tc>
          <w:tcPr>
            <w:tcW w:w="687" w:type="pct"/>
            <w:vMerge/>
          </w:tcPr>
          <w:p w14:paraId="6C438040"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7DF9209C" w14:textId="77777777" w:rsidTr="00222D44">
        <w:trPr>
          <w:trHeight w:val="661"/>
        </w:trPr>
        <w:tc>
          <w:tcPr>
            <w:tcW w:w="629" w:type="pct"/>
            <w:vMerge/>
          </w:tcPr>
          <w:p w14:paraId="20E0EA0C"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6F7F9DDB"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Cs/>
                <w:iCs/>
                <w:lang w:eastAsia="ru-RU"/>
              </w:rPr>
              <w:t>Практическое занятие № 29. Систематизация словаря профессиональных терминов. Диалог профессиональной тематики</w:t>
            </w:r>
          </w:p>
        </w:tc>
        <w:tc>
          <w:tcPr>
            <w:tcW w:w="630" w:type="pct"/>
            <w:vAlign w:val="center"/>
          </w:tcPr>
          <w:p w14:paraId="0DD7D00D" w14:textId="77777777" w:rsidR="007427B2" w:rsidRPr="00FE2ECF" w:rsidRDefault="007427B2" w:rsidP="00921349">
            <w:pPr>
              <w:spacing w:after="0" w:line="276" w:lineRule="auto"/>
              <w:jc w:val="center"/>
              <w:rPr>
                <w:rFonts w:ascii="Times New Roman" w:eastAsia="Times New Roman" w:hAnsi="Times New Roman" w:cs="Times New Roman"/>
                <w:bCs/>
                <w:lang w:eastAsia="ru-RU"/>
              </w:rPr>
            </w:pPr>
            <w:r w:rsidRPr="00FE2ECF">
              <w:rPr>
                <w:rFonts w:ascii="Times New Roman" w:eastAsia="Times New Roman" w:hAnsi="Times New Roman" w:cs="Times New Roman"/>
                <w:bCs/>
                <w:lang w:eastAsia="ru-RU"/>
              </w:rPr>
              <w:t>2</w:t>
            </w:r>
          </w:p>
        </w:tc>
        <w:tc>
          <w:tcPr>
            <w:tcW w:w="687" w:type="pct"/>
            <w:vMerge/>
          </w:tcPr>
          <w:p w14:paraId="2B552F02"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4B3204AD" w14:textId="77777777" w:rsidTr="00222D44">
        <w:trPr>
          <w:trHeight w:val="70"/>
        </w:trPr>
        <w:tc>
          <w:tcPr>
            <w:tcW w:w="629" w:type="pct"/>
            <w:vMerge/>
          </w:tcPr>
          <w:p w14:paraId="59650C69"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149A0F35"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b/>
                <w:bCs/>
                <w:lang w:eastAsia="ru-RU"/>
              </w:rPr>
              <w:t xml:space="preserve">Самостоятельная работа обучающихся </w:t>
            </w:r>
          </w:p>
        </w:tc>
        <w:tc>
          <w:tcPr>
            <w:tcW w:w="630" w:type="pct"/>
            <w:vAlign w:val="center"/>
          </w:tcPr>
          <w:p w14:paraId="75462FC7"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c>
          <w:tcPr>
            <w:tcW w:w="687" w:type="pct"/>
            <w:vMerge/>
          </w:tcPr>
          <w:p w14:paraId="20A3E918"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46C01275" w14:textId="77777777" w:rsidTr="00222D44">
        <w:tc>
          <w:tcPr>
            <w:tcW w:w="3683" w:type="pct"/>
            <w:gridSpan w:val="2"/>
          </w:tcPr>
          <w:p w14:paraId="58EA3B36" w14:textId="77777777" w:rsidR="007427B2" w:rsidRPr="00FE2ECF" w:rsidRDefault="007427B2" w:rsidP="00921349">
            <w:pPr>
              <w:suppressAutoHyphens/>
              <w:spacing w:after="0" w:line="276" w:lineRule="auto"/>
              <w:rPr>
                <w:rFonts w:ascii="Times New Roman" w:eastAsia="Times New Roman" w:hAnsi="Times New Roman" w:cs="Times New Roman"/>
                <w:b/>
                <w:lang w:eastAsia="ru-RU"/>
              </w:rPr>
            </w:pPr>
            <w:r w:rsidRPr="00FE2ECF">
              <w:rPr>
                <w:rFonts w:ascii="Times New Roman" w:eastAsia="Times New Roman" w:hAnsi="Times New Roman" w:cs="Times New Roman"/>
                <w:b/>
                <w:bCs/>
                <w:lang w:eastAsia="ru-RU"/>
              </w:rPr>
              <w:t>Раздел 3 Перевод профессиональной литературы</w:t>
            </w:r>
          </w:p>
        </w:tc>
        <w:tc>
          <w:tcPr>
            <w:tcW w:w="630" w:type="pct"/>
            <w:vAlign w:val="center"/>
          </w:tcPr>
          <w:p w14:paraId="2CEE62B5"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r w:rsidRPr="00FE2ECF">
              <w:rPr>
                <w:rFonts w:ascii="Times New Roman" w:eastAsia="Times New Roman" w:hAnsi="Times New Roman" w:cs="Times New Roman"/>
                <w:b/>
                <w:lang w:eastAsia="ru-RU"/>
              </w:rPr>
              <w:t>4/4</w:t>
            </w:r>
          </w:p>
        </w:tc>
        <w:tc>
          <w:tcPr>
            <w:tcW w:w="687" w:type="pct"/>
            <w:vMerge/>
          </w:tcPr>
          <w:p w14:paraId="504D764C"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5C9875B2" w14:textId="77777777" w:rsidTr="00222D44">
        <w:tc>
          <w:tcPr>
            <w:tcW w:w="629" w:type="pct"/>
            <w:vMerge w:val="restart"/>
          </w:tcPr>
          <w:p w14:paraId="5190EBF8"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Тема 3.1 Инструкции по эксплуатации и обслуживанию</w:t>
            </w:r>
          </w:p>
        </w:tc>
        <w:tc>
          <w:tcPr>
            <w:tcW w:w="3054" w:type="pct"/>
          </w:tcPr>
          <w:p w14:paraId="3FB95E4A" w14:textId="77777777" w:rsidR="007427B2" w:rsidRPr="00FE2ECF" w:rsidRDefault="007427B2" w:rsidP="00921349">
            <w:pPr>
              <w:suppressAutoHyphens/>
              <w:spacing w:after="0" w:line="276" w:lineRule="auto"/>
              <w:rPr>
                <w:rFonts w:ascii="Times New Roman" w:eastAsia="Times New Roman" w:hAnsi="Times New Roman" w:cs="Times New Roman"/>
                <w:iCs/>
                <w:lang w:eastAsia="ru-RU"/>
              </w:rPr>
            </w:pPr>
            <w:r w:rsidRPr="00FE2ECF">
              <w:rPr>
                <w:rFonts w:ascii="Times New Roman" w:eastAsia="Times New Roman" w:hAnsi="Times New Roman" w:cs="Times New Roman"/>
                <w:b/>
                <w:bCs/>
                <w:lang w:eastAsia="ru-RU"/>
              </w:rPr>
              <w:t xml:space="preserve">Содержание учебного материала </w:t>
            </w:r>
          </w:p>
        </w:tc>
        <w:tc>
          <w:tcPr>
            <w:tcW w:w="630" w:type="pct"/>
            <w:vAlign w:val="center"/>
          </w:tcPr>
          <w:p w14:paraId="45630484"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r w:rsidRPr="00FE2ECF">
              <w:rPr>
                <w:rFonts w:ascii="Times New Roman" w:eastAsia="Times New Roman" w:hAnsi="Times New Roman" w:cs="Times New Roman"/>
                <w:b/>
                <w:lang w:eastAsia="ru-RU"/>
              </w:rPr>
              <w:t>2</w:t>
            </w:r>
          </w:p>
        </w:tc>
        <w:tc>
          <w:tcPr>
            <w:tcW w:w="687" w:type="pct"/>
            <w:vMerge/>
          </w:tcPr>
          <w:p w14:paraId="02B1084F"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51372B84" w14:textId="77777777" w:rsidTr="00222D44">
        <w:tc>
          <w:tcPr>
            <w:tcW w:w="629" w:type="pct"/>
            <w:vMerge/>
          </w:tcPr>
          <w:p w14:paraId="5FE813F1"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6551F311" w14:textId="77777777" w:rsidR="007427B2" w:rsidRPr="00FE2ECF" w:rsidRDefault="007427B2" w:rsidP="00921349">
            <w:pPr>
              <w:suppressAutoHyphens/>
              <w:spacing w:after="0" w:line="276" w:lineRule="auto"/>
              <w:rPr>
                <w:rFonts w:ascii="Times New Roman" w:eastAsia="Times New Roman" w:hAnsi="Times New Roman" w:cs="Times New Roman"/>
                <w:iCs/>
                <w:lang w:eastAsia="ru-RU"/>
              </w:rPr>
            </w:pPr>
            <w:r w:rsidRPr="00FE2ECF">
              <w:rPr>
                <w:rFonts w:ascii="Times New Roman" w:eastAsia="Times New Roman" w:hAnsi="Times New Roman" w:cs="Times New Roman"/>
                <w:b/>
                <w:bCs/>
                <w:lang w:eastAsia="ru-RU"/>
              </w:rPr>
              <w:t>В том числе практических и лабораторных занятий</w:t>
            </w:r>
          </w:p>
        </w:tc>
        <w:tc>
          <w:tcPr>
            <w:tcW w:w="630" w:type="pct"/>
            <w:vAlign w:val="center"/>
          </w:tcPr>
          <w:p w14:paraId="13E6D04F"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r w:rsidRPr="00FE2ECF">
              <w:rPr>
                <w:rFonts w:ascii="Times New Roman" w:eastAsia="Times New Roman" w:hAnsi="Times New Roman" w:cs="Times New Roman"/>
                <w:b/>
                <w:lang w:eastAsia="ru-RU"/>
              </w:rPr>
              <w:t>2</w:t>
            </w:r>
          </w:p>
        </w:tc>
        <w:tc>
          <w:tcPr>
            <w:tcW w:w="687" w:type="pct"/>
            <w:vMerge/>
          </w:tcPr>
          <w:p w14:paraId="18D22737"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6B17C184" w14:textId="77777777" w:rsidTr="00222D44">
        <w:tc>
          <w:tcPr>
            <w:tcW w:w="629" w:type="pct"/>
            <w:vMerge/>
          </w:tcPr>
          <w:p w14:paraId="4C8D4C2E"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63B069C2"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iCs/>
                <w:lang w:eastAsia="ru-RU"/>
              </w:rPr>
              <w:t>Практическое занятие № 30. Перевод инструкций по эксплуатации на устройства информационно-коммуникационных систем.</w:t>
            </w:r>
          </w:p>
        </w:tc>
        <w:tc>
          <w:tcPr>
            <w:tcW w:w="630" w:type="pct"/>
            <w:vAlign w:val="center"/>
          </w:tcPr>
          <w:p w14:paraId="01D62AA5" w14:textId="77777777" w:rsidR="007427B2" w:rsidRPr="00FE2ECF" w:rsidRDefault="007427B2" w:rsidP="00D51608">
            <w:pPr>
              <w:spacing w:after="0" w:line="276" w:lineRule="auto"/>
              <w:jc w:val="center"/>
              <w:rPr>
                <w:rFonts w:ascii="Times New Roman" w:eastAsia="Times New Roman" w:hAnsi="Times New Roman" w:cs="Times New Roman"/>
                <w:bCs/>
                <w:lang w:eastAsia="ru-RU"/>
              </w:rPr>
            </w:pPr>
            <w:r w:rsidRPr="00FE2ECF">
              <w:rPr>
                <w:rFonts w:ascii="Times New Roman" w:eastAsia="Times New Roman" w:hAnsi="Times New Roman" w:cs="Times New Roman"/>
                <w:bCs/>
                <w:lang w:eastAsia="ru-RU"/>
              </w:rPr>
              <w:t>2</w:t>
            </w:r>
          </w:p>
        </w:tc>
        <w:tc>
          <w:tcPr>
            <w:tcW w:w="687" w:type="pct"/>
            <w:vMerge/>
          </w:tcPr>
          <w:p w14:paraId="102EB664"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42387E9E" w14:textId="77777777" w:rsidTr="00222D44">
        <w:tc>
          <w:tcPr>
            <w:tcW w:w="629" w:type="pct"/>
            <w:vMerge w:val="restart"/>
          </w:tcPr>
          <w:p w14:paraId="0967D5B9"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lang w:eastAsia="ru-RU"/>
              </w:rPr>
              <w:t xml:space="preserve">Тема 3.2 Работа с материалами </w:t>
            </w:r>
            <w:r w:rsidRPr="00FE2ECF">
              <w:rPr>
                <w:rFonts w:ascii="Times New Roman" w:eastAsia="Times New Roman" w:hAnsi="Times New Roman" w:cs="Times New Roman"/>
                <w:iCs/>
                <w:lang w:eastAsia="ru-RU"/>
              </w:rPr>
              <w:lastRenderedPageBreak/>
              <w:t>производителей устройств</w:t>
            </w:r>
          </w:p>
        </w:tc>
        <w:tc>
          <w:tcPr>
            <w:tcW w:w="3054" w:type="pct"/>
          </w:tcPr>
          <w:p w14:paraId="6F7EDBEB" w14:textId="77777777" w:rsidR="007427B2" w:rsidRPr="00FE2ECF" w:rsidRDefault="007427B2" w:rsidP="00921349">
            <w:pPr>
              <w:suppressAutoHyphens/>
              <w:spacing w:after="0" w:line="276" w:lineRule="auto"/>
              <w:rPr>
                <w:rFonts w:ascii="Times New Roman" w:eastAsia="Times New Roman" w:hAnsi="Times New Roman" w:cs="Times New Roman"/>
                <w:iCs/>
                <w:lang w:eastAsia="ru-RU"/>
              </w:rPr>
            </w:pPr>
            <w:r w:rsidRPr="00FE2ECF">
              <w:rPr>
                <w:rFonts w:ascii="Times New Roman" w:eastAsia="Times New Roman" w:hAnsi="Times New Roman" w:cs="Times New Roman"/>
                <w:b/>
                <w:bCs/>
                <w:lang w:eastAsia="ru-RU"/>
              </w:rPr>
              <w:lastRenderedPageBreak/>
              <w:t xml:space="preserve">Содержание учебного материала </w:t>
            </w:r>
          </w:p>
        </w:tc>
        <w:tc>
          <w:tcPr>
            <w:tcW w:w="630" w:type="pct"/>
            <w:vAlign w:val="center"/>
          </w:tcPr>
          <w:p w14:paraId="70C7ABAC" w14:textId="77777777" w:rsidR="007427B2" w:rsidRPr="00FE2ECF" w:rsidRDefault="007427B2" w:rsidP="00D51608">
            <w:pPr>
              <w:spacing w:after="0" w:line="276" w:lineRule="auto"/>
              <w:jc w:val="center"/>
              <w:rPr>
                <w:rFonts w:ascii="Times New Roman" w:eastAsia="Times New Roman" w:hAnsi="Times New Roman" w:cs="Times New Roman"/>
                <w:b/>
                <w:lang w:eastAsia="ru-RU"/>
              </w:rPr>
            </w:pPr>
            <w:r w:rsidRPr="00FE2ECF">
              <w:rPr>
                <w:rFonts w:ascii="Times New Roman" w:eastAsia="Times New Roman" w:hAnsi="Times New Roman" w:cs="Times New Roman"/>
                <w:b/>
                <w:lang w:eastAsia="ru-RU"/>
              </w:rPr>
              <w:t>2</w:t>
            </w:r>
          </w:p>
        </w:tc>
        <w:tc>
          <w:tcPr>
            <w:tcW w:w="687" w:type="pct"/>
            <w:vMerge/>
          </w:tcPr>
          <w:p w14:paraId="3711D581"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1A8597FB" w14:textId="77777777" w:rsidTr="00222D44">
        <w:tc>
          <w:tcPr>
            <w:tcW w:w="629" w:type="pct"/>
            <w:vMerge/>
          </w:tcPr>
          <w:p w14:paraId="0C5E5B8D"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1AEAF622" w14:textId="77777777" w:rsidR="007427B2" w:rsidRPr="00FE2ECF" w:rsidRDefault="007427B2" w:rsidP="00921349">
            <w:pPr>
              <w:suppressAutoHyphens/>
              <w:spacing w:after="0" w:line="276" w:lineRule="auto"/>
              <w:rPr>
                <w:rFonts w:ascii="Times New Roman" w:eastAsia="Times New Roman" w:hAnsi="Times New Roman" w:cs="Times New Roman"/>
                <w:iCs/>
                <w:lang w:eastAsia="ru-RU"/>
              </w:rPr>
            </w:pPr>
            <w:r w:rsidRPr="00FE2ECF">
              <w:rPr>
                <w:rFonts w:ascii="Times New Roman" w:eastAsia="Times New Roman" w:hAnsi="Times New Roman" w:cs="Times New Roman"/>
                <w:b/>
                <w:bCs/>
                <w:lang w:eastAsia="ru-RU"/>
              </w:rPr>
              <w:t>В том числе практических и лабораторных занятий</w:t>
            </w:r>
          </w:p>
        </w:tc>
        <w:tc>
          <w:tcPr>
            <w:tcW w:w="630" w:type="pct"/>
            <w:vAlign w:val="center"/>
          </w:tcPr>
          <w:p w14:paraId="42F13BE3" w14:textId="77777777" w:rsidR="007427B2" w:rsidRPr="00FE2ECF" w:rsidRDefault="007427B2" w:rsidP="00D51608">
            <w:pPr>
              <w:spacing w:after="0" w:line="276" w:lineRule="auto"/>
              <w:jc w:val="center"/>
              <w:rPr>
                <w:rFonts w:ascii="Times New Roman" w:eastAsia="Times New Roman" w:hAnsi="Times New Roman" w:cs="Times New Roman"/>
                <w:bCs/>
                <w:lang w:eastAsia="ru-RU"/>
              </w:rPr>
            </w:pPr>
            <w:r w:rsidRPr="00FE2ECF">
              <w:rPr>
                <w:rFonts w:ascii="Times New Roman" w:eastAsia="Times New Roman" w:hAnsi="Times New Roman" w:cs="Times New Roman"/>
                <w:bCs/>
                <w:lang w:eastAsia="ru-RU"/>
              </w:rPr>
              <w:t>2</w:t>
            </w:r>
          </w:p>
        </w:tc>
        <w:tc>
          <w:tcPr>
            <w:tcW w:w="687" w:type="pct"/>
            <w:vMerge/>
          </w:tcPr>
          <w:p w14:paraId="3B933C85"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4B62D244" w14:textId="77777777" w:rsidTr="00222D44">
        <w:tc>
          <w:tcPr>
            <w:tcW w:w="629" w:type="pct"/>
            <w:vMerge/>
          </w:tcPr>
          <w:p w14:paraId="12242D9C"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p>
        </w:tc>
        <w:tc>
          <w:tcPr>
            <w:tcW w:w="3054" w:type="pct"/>
          </w:tcPr>
          <w:p w14:paraId="10F680B5" w14:textId="77777777" w:rsidR="007427B2" w:rsidRPr="00FE2ECF" w:rsidRDefault="007427B2" w:rsidP="00921349">
            <w:pPr>
              <w:suppressAutoHyphens/>
              <w:spacing w:after="0" w:line="276" w:lineRule="auto"/>
              <w:rPr>
                <w:rFonts w:ascii="Times New Roman" w:eastAsia="Times New Roman" w:hAnsi="Times New Roman" w:cs="Times New Roman"/>
                <w:lang w:eastAsia="ru-RU"/>
              </w:rPr>
            </w:pPr>
            <w:r w:rsidRPr="00FE2ECF">
              <w:rPr>
                <w:rFonts w:ascii="Times New Roman" w:eastAsia="Times New Roman" w:hAnsi="Times New Roman" w:cs="Times New Roman"/>
                <w:iCs/>
                <w:lang w:eastAsia="ru-RU"/>
              </w:rPr>
              <w:t>Практическое занятие № 31. Перевод новых публикаций по профессиональной тематике, в том числе материалов с сайтов производителей устройств информационно-коммуникационных систем.</w:t>
            </w:r>
          </w:p>
        </w:tc>
        <w:tc>
          <w:tcPr>
            <w:tcW w:w="630" w:type="pct"/>
            <w:vAlign w:val="center"/>
          </w:tcPr>
          <w:p w14:paraId="5BB45AB9" w14:textId="77777777" w:rsidR="007427B2" w:rsidRPr="00FE2ECF" w:rsidRDefault="007427B2" w:rsidP="00D51608">
            <w:pPr>
              <w:spacing w:after="0" w:line="276" w:lineRule="auto"/>
              <w:jc w:val="center"/>
              <w:rPr>
                <w:rFonts w:ascii="Times New Roman" w:eastAsia="Times New Roman" w:hAnsi="Times New Roman" w:cs="Times New Roman"/>
                <w:bCs/>
                <w:lang w:eastAsia="ru-RU"/>
              </w:rPr>
            </w:pPr>
            <w:r w:rsidRPr="00FE2ECF">
              <w:rPr>
                <w:rFonts w:ascii="Times New Roman" w:eastAsia="Times New Roman" w:hAnsi="Times New Roman" w:cs="Times New Roman"/>
                <w:bCs/>
                <w:lang w:eastAsia="ru-RU"/>
              </w:rPr>
              <w:t>2</w:t>
            </w:r>
          </w:p>
        </w:tc>
        <w:tc>
          <w:tcPr>
            <w:tcW w:w="687" w:type="pct"/>
            <w:vMerge/>
          </w:tcPr>
          <w:p w14:paraId="3109432D" w14:textId="77777777" w:rsidR="007427B2" w:rsidRPr="00FE2ECF" w:rsidRDefault="007427B2" w:rsidP="00921349">
            <w:pPr>
              <w:spacing w:after="0" w:line="276" w:lineRule="auto"/>
              <w:jc w:val="center"/>
              <w:rPr>
                <w:rFonts w:ascii="Times New Roman" w:eastAsia="Times New Roman" w:hAnsi="Times New Roman" w:cs="Times New Roman"/>
                <w:b/>
                <w:lang w:eastAsia="ru-RU"/>
              </w:rPr>
            </w:pPr>
          </w:p>
        </w:tc>
      </w:tr>
      <w:tr w:rsidR="007427B2" w:rsidRPr="00FE2ECF" w14:paraId="79D12873" w14:textId="77777777" w:rsidTr="00222D44">
        <w:tc>
          <w:tcPr>
            <w:tcW w:w="3683" w:type="pct"/>
            <w:gridSpan w:val="2"/>
          </w:tcPr>
          <w:p w14:paraId="29294808" w14:textId="77777777" w:rsidR="007427B2" w:rsidRPr="00FE2ECF" w:rsidRDefault="007427B2" w:rsidP="00921349">
            <w:pPr>
              <w:suppressAutoHyphens/>
              <w:spacing w:after="0" w:line="276" w:lineRule="auto"/>
              <w:rPr>
                <w:rFonts w:ascii="Times New Roman" w:eastAsia="Times New Roman" w:hAnsi="Times New Roman" w:cs="Times New Roman"/>
                <w:b/>
                <w:lang w:eastAsia="ru-RU"/>
              </w:rPr>
            </w:pPr>
            <w:r w:rsidRPr="00FE2ECF">
              <w:rPr>
                <w:rFonts w:ascii="Times New Roman" w:eastAsia="Times New Roman" w:hAnsi="Times New Roman" w:cs="Times New Roman"/>
                <w:b/>
                <w:lang w:eastAsia="ru-RU"/>
              </w:rPr>
              <w:t>Промежуточная аттестация</w:t>
            </w:r>
          </w:p>
        </w:tc>
        <w:tc>
          <w:tcPr>
            <w:tcW w:w="630" w:type="pct"/>
            <w:vAlign w:val="center"/>
          </w:tcPr>
          <w:p w14:paraId="2FBD1FC4" w14:textId="77777777" w:rsidR="007427B2" w:rsidRPr="00FE2ECF" w:rsidRDefault="007427B2" w:rsidP="00921349">
            <w:pPr>
              <w:spacing w:after="0" w:line="276" w:lineRule="auto"/>
              <w:jc w:val="center"/>
              <w:rPr>
                <w:rFonts w:ascii="Times New Roman" w:eastAsia="Times New Roman" w:hAnsi="Times New Roman" w:cs="Times New Roman"/>
                <w:b/>
                <w:iCs/>
                <w:lang w:eastAsia="ru-RU"/>
              </w:rPr>
            </w:pPr>
            <w:r w:rsidRPr="00FE2ECF">
              <w:rPr>
                <w:rFonts w:ascii="Times New Roman" w:eastAsia="Times New Roman" w:hAnsi="Times New Roman" w:cs="Times New Roman"/>
                <w:b/>
                <w:iCs/>
                <w:lang w:eastAsia="ru-RU"/>
              </w:rPr>
              <w:t>Х</w:t>
            </w:r>
            <w:r w:rsidRPr="00FE2ECF">
              <w:rPr>
                <w:rFonts w:ascii="Times New Roman" w:eastAsia="Times New Roman" w:hAnsi="Times New Roman" w:cs="Times New Roman"/>
                <w:b/>
                <w:iCs/>
                <w:vertAlign w:val="superscript"/>
                <w:lang w:eastAsia="ru-RU"/>
              </w:rPr>
              <w:footnoteReference w:id="31"/>
            </w:r>
          </w:p>
        </w:tc>
        <w:tc>
          <w:tcPr>
            <w:tcW w:w="687" w:type="pct"/>
          </w:tcPr>
          <w:p w14:paraId="05787946" w14:textId="77777777" w:rsidR="007427B2" w:rsidRPr="00FE2ECF" w:rsidRDefault="007427B2" w:rsidP="00921349">
            <w:pPr>
              <w:spacing w:after="0" w:line="276" w:lineRule="auto"/>
              <w:jc w:val="center"/>
              <w:rPr>
                <w:rFonts w:ascii="Times New Roman" w:eastAsia="Times New Roman" w:hAnsi="Times New Roman" w:cs="Times New Roman"/>
                <w:b/>
                <w:i/>
                <w:lang w:eastAsia="ru-RU"/>
              </w:rPr>
            </w:pPr>
          </w:p>
        </w:tc>
      </w:tr>
      <w:tr w:rsidR="007427B2" w:rsidRPr="00FE2ECF" w14:paraId="0CB133A7" w14:textId="77777777" w:rsidTr="00222D44">
        <w:trPr>
          <w:trHeight w:val="20"/>
        </w:trPr>
        <w:tc>
          <w:tcPr>
            <w:tcW w:w="3683" w:type="pct"/>
            <w:gridSpan w:val="2"/>
          </w:tcPr>
          <w:p w14:paraId="6809C28E" w14:textId="77777777" w:rsidR="007427B2" w:rsidRPr="00FE2ECF" w:rsidRDefault="007427B2" w:rsidP="00921349">
            <w:pPr>
              <w:spacing w:after="0" w:line="276" w:lineRule="auto"/>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t>Всего:</w:t>
            </w:r>
          </w:p>
        </w:tc>
        <w:tc>
          <w:tcPr>
            <w:tcW w:w="630" w:type="pct"/>
            <w:vAlign w:val="center"/>
          </w:tcPr>
          <w:p w14:paraId="5979A850" w14:textId="77777777" w:rsidR="007427B2" w:rsidRPr="00FE2ECF" w:rsidRDefault="007427B2" w:rsidP="00921349">
            <w:pPr>
              <w:spacing w:after="0" w:line="276" w:lineRule="auto"/>
              <w:jc w:val="center"/>
              <w:rPr>
                <w:rFonts w:ascii="Times New Roman" w:eastAsia="Times New Roman" w:hAnsi="Times New Roman" w:cs="Times New Roman"/>
                <w:b/>
                <w:bCs/>
                <w:i/>
                <w:lang w:eastAsia="ru-RU"/>
              </w:rPr>
            </w:pPr>
            <w:r w:rsidRPr="00FE2ECF">
              <w:rPr>
                <w:rFonts w:ascii="Times New Roman" w:eastAsia="Times New Roman" w:hAnsi="Times New Roman" w:cs="Times New Roman"/>
                <w:b/>
                <w:bCs/>
                <w:iCs/>
                <w:lang w:eastAsia="ru-RU"/>
              </w:rPr>
              <w:t>48</w:t>
            </w:r>
          </w:p>
        </w:tc>
        <w:tc>
          <w:tcPr>
            <w:tcW w:w="687" w:type="pct"/>
          </w:tcPr>
          <w:p w14:paraId="2B3AE007" w14:textId="77777777" w:rsidR="007427B2" w:rsidRPr="00FE2ECF" w:rsidRDefault="007427B2" w:rsidP="00921349">
            <w:pPr>
              <w:spacing w:after="0" w:line="276" w:lineRule="auto"/>
              <w:jc w:val="center"/>
              <w:rPr>
                <w:rFonts w:ascii="Times New Roman" w:eastAsia="Times New Roman" w:hAnsi="Times New Roman" w:cs="Times New Roman"/>
                <w:iCs/>
                <w:lang w:eastAsia="ru-RU"/>
              </w:rPr>
            </w:pPr>
          </w:p>
        </w:tc>
      </w:tr>
    </w:tbl>
    <w:p w14:paraId="6A55C127" w14:textId="2BEF84FF" w:rsidR="007427B2" w:rsidRPr="00FE2ECF" w:rsidRDefault="007427B2" w:rsidP="007427B2">
      <w:pPr>
        <w:suppressAutoHyphens/>
        <w:spacing w:after="200" w:line="276" w:lineRule="auto"/>
        <w:jc w:val="both"/>
        <w:rPr>
          <w:rFonts w:ascii="Calibri" w:eastAsia="Times New Roman" w:hAnsi="Calibri" w:cs="Times New Roman"/>
          <w:i/>
          <w:lang w:eastAsia="ru-RU"/>
        </w:rPr>
      </w:pPr>
      <w:r w:rsidRPr="00FE2ECF">
        <w:rPr>
          <w:rFonts w:ascii="Times New Roman" w:eastAsia="Times New Roman" w:hAnsi="Times New Roman" w:cs="Times New Roman"/>
          <w:bCs/>
          <w:i/>
          <w:lang w:eastAsia="ru-RU"/>
        </w:rPr>
        <w:t xml:space="preserve"> </w:t>
      </w:r>
    </w:p>
    <w:p w14:paraId="76DFD8D2" w14:textId="77777777" w:rsidR="007427B2" w:rsidRPr="00FE2ECF" w:rsidRDefault="007427B2" w:rsidP="007427B2">
      <w:pPr>
        <w:spacing w:after="200" w:line="276" w:lineRule="auto"/>
        <w:ind w:firstLine="709"/>
        <w:rPr>
          <w:rFonts w:ascii="Times New Roman" w:eastAsia="Times New Roman" w:hAnsi="Times New Roman" w:cs="Times New Roman"/>
          <w:i/>
          <w:lang w:eastAsia="ru-RU"/>
        </w:rPr>
        <w:sectPr w:rsidR="007427B2" w:rsidRPr="00FE2ECF" w:rsidSect="00625088">
          <w:pgSz w:w="16840" w:h="11907" w:orient="landscape"/>
          <w:pgMar w:top="851" w:right="1134" w:bottom="851" w:left="992" w:header="709" w:footer="709" w:gutter="0"/>
          <w:cols w:space="720"/>
        </w:sectPr>
      </w:pPr>
    </w:p>
    <w:p w14:paraId="048DE076" w14:textId="6381D268" w:rsidR="007427B2" w:rsidRPr="00FE2ECF" w:rsidRDefault="007427B2" w:rsidP="00222D44">
      <w:pPr>
        <w:spacing w:after="200" w:line="276" w:lineRule="auto"/>
        <w:jc w:val="center"/>
        <w:rPr>
          <w:rFonts w:ascii="Times New Roman" w:eastAsia="Times New Roman" w:hAnsi="Times New Roman" w:cs="Times New Roman"/>
          <w:b/>
          <w:bCs/>
          <w:lang w:eastAsia="ru-RU"/>
        </w:rPr>
      </w:pPr>
      <w:r w:rsidRPr="00FE2ECF">
        <w:rPr>
          <w:rFonts w:ascii="Times New Roman" w:eastAsia="Times New Roman" w:hAnsi="Times New Roman" w:cs="Times New Roman"/>
          <w:b/>
          <w:bCs/>
          <w:lang w:eastAsia="ru-RU"/>
        </w:rPr>
        <w:lastRenderedPageBreak/>
        <w:t>3. УСЛОВИЯ РЕАЛИЗАЦИИ УЧЕБНОЙ ДИСЦИПЛИНЫ</w:t>
      </w:r>
    </w:p>
    <w:p w14:paraId="51E8BF32" w14:textId="77777777" w:rsidR="007427B2" w:rsidRPr="00FE2ECF" w:rsidRDefault="007427B2" w:rsidP="007427B2">
      <w:pPr>
        <w:suppressAutoHyphens/>
        <w:spacing w:after="0" w:line="276" w:lineRule="auto"/>
        <w:ind w:firstLine="709"/>
        <w:jc w:val="both"/>
        <w:rPr>
          <w:rFonts w:ascii="Times New Roman" w:eastAsia="Times New Roman" w:hAnsi="Times New Roman" w:cs="Times New Roman"/>
          <w:bCs/>
          <w:sz w:val="24"/>
          <w:szCs w:val="24"/>
          <w:lang w:eastAsia="ru-RU"/>
        </w:rPr>
      </w:pPr>
      <w:r w:rsidRPr="00FE2ECF">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14:paraId="68FBC112" w14:textId="4A434A01" w:rsidR="007427B2" w:rsidRPr="00FE2ECF" w:rsidRDefault="00222D44" w:rsidP="007427B2">
      <w:pPr>
        <w:suppressAutoHyphens/>
        <w:autoSpaceDE w:val="0"/>
        <w:autoSpaceDN w:val="0"/>
        <w:adjustRightInd w:val="0"/>
        <w:spacing w:after="0" w:line="276"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w:t>
      </w:r>
      <w:r w:rsidR="007427B2" w:rsidRPr="00FE2ECF">
        <w:rPr>
          <w:rFonts w:ascii="Times New Roman" w:eastAsia="Times New Roman" w:hAnsi="Times New Roman" w:cs="Times New Roman"/>
          <w:bCs/>
          <w:sz w:val="24"/>
          <w:szCs w:val="24"/>
          <w:lang w:eastAsia="ru-RU"/>
        </w:rPr>
        <w:t>Кабинет</w:t>
      </w:r>
      <w:r w:rsidR="007427B2" w:rsidRPr="00FE2ECF">
        <w:rPr>
          <w:rFonts w:ascii="Times New Roman" w:eastAsia="Times New Roman" w:hAnsi="Times New Roman" w:cs="Times New Roman"/>
          <w:bCs/>
          <w:i/>
          <w:sz w:val="24"/>
          <w:szCs w:val="24"/>
          <w:lang w:eastAsia="ru-RU"/>
        </w:rPr>
        <w:t xml:space="preserve"> </w:t>
      </w:r>
      <w:r w:rsidRPr="00222D44">
        <w:rPr>
          <w:rFonts w:ascii="Times New Roman" w:eastAsia="Times New Roman" w:hAnsi="Times New Roman" w:cs="Times New Roman"/>
          <w:bCs/>
          <w:sz w:val="24"/>
          <w:szCs w:val="24"/>
          <w:lang w:eastAsia="ru-RU"/>
        </w:rPr>
        <w:t>и</w:t>
      </w:r>
      <w:r w:rsidR="007427B2" w:rsidRPr="00222D44">
        <w:rPr>
          <w:rFonts w:ascii="Times New Roman" w:eastAsia="Times New Roman" w:hAnsi="Times New Roman" w:cs="Times New Roman"/>
          <w:bCs/>
          <w:iCs/>
          <w:sz w:val="24"/>
          <w:szCs w:val="24"/>
          <w:lang w:eastAsia="ru-RU"/>
        </w:rPr>
        <w:t>ностранного языка</w:t>
      </w:r>
      <w:r w:rsidR="007427B2" w:rsidRPr="00222D44">
        <w:rPr>
          <w:rFonts w:ascii="Times New Roman" w:eastAsia="Times New Roman" w:hAnsi="Times New Roman" w:cs="Times New Roman"/>
          <w:bCs/>
          <w:sz w:val="24"/>
          <w:szCs w:val="24"/>
          <w:lang w:eastAsia="ru-RU"/>
        </w:rPr>
        <w:t>»</w:t>
      </w:r>
      <w:r w:rsidR="007427B2" w:rsidRPr="00222D44">
        <w:rPr>
          <w:rFonts w:ascii="Times New Roman" w:eastAsia="Times New Roman" w:hAnsi="Times New Roman" w:cs="Times New Roman"/>
          <w:sz w:val="24"/>
          <w:szCs w:val="24"/>
        </w:rPr>
        <w:t>,</w:t>
      </w:r>
      <w:r w:rsidR="007427B2" w:rsidRPr="00FE2ECF">
        <w:rPr>
          <w:rFonts w:ascii="Times New Roman" w:eastAsia="Times New Roman" w:hAnsi="Times New Roman" w:cs="Times New Roman"/>
          <w:sz w:val="24"/>
          <w:szCs w:val="24"/>
        </w:rPr>
        <w:t xml:space="preserve"> оснащенный о</w:t>
      </w:r>
      <w:r w:rsidR="007427B2" w:rsidRPr="00FE2ECF">
        <w:rPr>
          <w:rFonts w:ascii="Times New Roman" w:eastAsia="Times New Roman" w:hAnsi="Times New Roman" w:cs="Times New Roman"/>
          <w:bCs/>
          <w:sz w:val="24"/>
          <w:szCs w:val="24"/>
        </w:rPr>
        <w:t>борудование</w:t>
      </w:r>
      <w:r w:rsidR="007427B2">
        <w:rPr>
          <w:rFonts w:ascii="Times New Roman" w:eastAsia="Times New Roman" w:hAnsi="Times New Roman" w:cs="Times New Roman"/>
          <w:bCs/>
          <w:sz w:val="24"/>
          <w:szCs w:val="24"/>
        </w:rPr>
        <w:t>м</w:t>
      </w:r>
      <w:r w:rsidR="007427B2" w:rsidRPr="00E86E01">
        <w:rPr>
          <w:rFonts w:ascii="Times New Roman" w:eastAsia="Times New Roman" w:hAnsi="Times New Roman" w:cs="Times New Roman"/>
          <w:bCs/>
          <w:sz w:val="24"/>
          <w:szCs w:val="24"/>
        </w:rPr>
        <w:t xml:space="preserve"> </w:t>
      </w:r>
      <w:r w:rsidR="007427B2">
        <w:rPr>
          <w:rFonts w:ascii="Times New Roman" w:eastAsia="Times New Roman" w:hAnsi="Times New Roman" w:cs="Times New Roman"/>
          <w:sz w:val="24"/>
          <w:szCs w:val="24"/>
        </w:rPr>
        <w:t xml:space="preserve">в соответствии </w:t>
      </w:r>
      <w:r>
        <w:rPr>
          <w:rFonts w:ascii="Times New Roman" w:eastAsia="Times New Roman" w:hAnsi="Times New Roman" w:cs="Times New Roman"/>
          <w:sz w:val="24"/>
          <w:szCs w:val="24"/>
        </w:rPr>
        <w:br/>
      </w:r>
      <w:r w:rsidR="007427B2">
        <w:rPr>
          <w:rFonts w:ascii="Times New Roman" w:eastAsia="Times New Roman" w:hAnsi="Times New Roman" w:cs="Times New Roman"/>
          <w:sz w:val="24"/>
          <w:szCs w:val="24"/>
        </w:rPr>
        <w:t xml:space="preserve">с п. 6.1.2.1 </w:t>
      </w:r>
      <w:r>
        <w:rPr>
          <w:rFonts w:ascii="Times New Roman" w:eastAsia="Times New Roman" w:hAnsi="Times New Roman" w:cs="Times New Roman"/>
          <w:sz w:val="24"/>
          <w:szCs w:val="24"/>
        </w:rPr>
        <w:t>п</w:t>
      </w:r>
      <w:r w:rsidR="007427B2">
        <w:rPr>
          <w:rFonts w:ascii="Times New Roman" w:eastAsia="Times New Roman" w:hAnsi="Times New Roman" w:cs="Times New Roman"/>
          <w:sz w:val="24"/>
          <w:szCs w:val="24"/>
        </w:rPr>
        <w:t xml:space="preserve">римерной </w:t>
      </w:r>
      <w:r>
        <w:rPr>
          <w:rFonts w:ascii="Times New Roman" w:eastAsia="Times New Roman" w:hAnsi="Times New Roman" w:cs="Times New Roman"/>
          <w:sz w:val="24"/>
          <w:szCs w:val="24"/>
        </w:rPr>
        <w:t xml:space="preserve">основной образовательной </w:t>
      </w:r>
      <w:r w:rsidR="007427B2">
        <w:rPr>
          <w:rFonts w:ascii="Times New Roman" w:eastAsia="Times New Roman" w:hAnsi="Times New Roman" w:cs="Times New Roman"/>
          <w:sz w:val="24"/>
          <w:szCs w:val="24"/>
        </w:rPr>
        <w:t xml:space="preserve">программы по </w:t>
      </w:r>
      <w:r>
        <w:rPr>
          <w:rFonts w:ascii="Times New Roman" w:eastAsia="Times New Roman" w:hAnsi="Times New Roman" w:cs="Times New Roman"/>
          <w:sz w:val="24"/>
          <w:szCs w:val="24"/>
        </w:rPr>
        <w:t>профессии</w:t>
      </w:r>
      <w:r w:rsidR="007427B2" w:rsidRPr="00E86E01">
        <w:rPr>
          <w:rFonts w:ascii="Times New Roman" w:eastAsia="Times New Roman" w:hAnsi="Times New Roman" w:cs="Times New Roman"/>
          <w:sz w:val="24"/>
          <w:szCs w:val="24"/>
        </w:rPr>
        <w:t>.</w:t>
      </w:r>
    </w:p>
    <w:p w14:paraId="1D2ABC90" w14:textId="77777777" w:rsidR="007427B2" w:rsidRPr="00FE2ECF" w:rsidRDefault="007427B2" w:rsidP="007427B2">
      <w:pPr>
        <w:suppressAutoHyphens/>
        <w:spacing w:after="0" w:line="276" w:lineRule="auto"/>
        <w:ind w:firstLine="709"/>
        <w:jc w:val="both"/>
        <w:rPr>
          <w:rFonts w:ascii="Times New Roman" w:eastAsia="Times New Roman" w:hAnsi="Times New Roman" w:cs="Times New Roman"/>
          <w:bCs/>
          <w:i/>
          <w:sz w:val="24"/>
          <w:szCs w:val="24"/>
          <w:lang w:eastAsia="ru-RU"/>
        </w:rPr>
      </w:pPr>
    </w:p>
    <w:p w14:paraId="0B909ECE" w14:textId="77777777" w:rsidR="007427B2" w:rsidRPr="00FE2ECF" w:rsidRDefault="007427B2" w:rsidP="007427B2">
      <w:pPr>
        <w:suppressAutoHyphens/>
        <w:spacing w:after="0" w:line="276" w:lineRule="auto"/>
        <w:ind w:firstLine="709"/>
        <w:jc w:val="both"/>
        <w:rPr>
          <w:rFonts w:ascii="Times New Roman" w:eastAsia="Times New Roman" w:hAnsi="Times New Roman" w:cs="Times New Roman"/>
          <w:b/>
          <w:bCs/>
          <w:sz w:val="24"/>
          <w:szCs w:val="24"/>
          <w:lang w:eastAsia="ru-RU"/>
        </w:rPr>
      </w:pPr>
      <w:r w:rsidRPr="00FE2ECF">
        <w:rPr>
          <w:rFonts w:ascii="Times New Roman" w:eastAsia="Times New Roman" w:hAnsi="Times New Roman" w:cs="Times New Roman"/>
          <w:b/>
          <w:bCs/>
          <w:sz w:val="24"/>
          <w:szCs w:val="24"/>
          <w:lang w:eastAsia="ru-RU"/>
        </w:rPr>
        <w:t>3.2. Информационное обеспечение реализации программы</w:t>
      </w:r>
    </w:p>
    <w:p w14:paraId="46290B0B" w14:textId="1756FE5C" w:rsidR="007427B2" w:rsidRPr="00FE2ECF" w:rsidRDefault="007427B2" w:rsidP="007427B2">
      <w:pPr>
        <w:suppressAutoHyphens/>
        <w:spacing w:after="0" w:line="276" w:lineRule="auto"/>
        <w:ind w:firstLine="709"/>
        <w:jc w:val="both"/>
        <w:rPr>
          <w:rFonts w:ascii="Times New Roman" w:eastAsia="Times New Roman" w:hAnsi="Times New Roman" w:cs="Times New Roman"/>
          <w:bCs/>
          <w:sz w:val="24"/>
          <w:szCs w:val="24"/>
          <w:lang w:eastAsia="ru-RU"/>
        </w:rPr>
      </w:pPr>
      <w:r w:rsidRPr="00FE2ECF">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FE2ECF">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E2ECF">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F998667" w14:textId="77777777" w:rsidR="007427B2" w:rsidRPr="00FE2ECF" w:rsidRDefault="007427B2" w:rsidP="007427B2">
      <w:pPr>
        <w:suppressAutoHyphens/>
        <w:spacing w:after="0" w:line="276" w:lineRule="auto"/>
        <w:ind w:firstLine="709"/>
        <w:jc w:val="both"/>
        <w:rPr>
          <w:rFonts w:ascii="Times New Roman" w:eastAsia="Times New Roman" w:hAnsi="Times New Roman" w:cs="Times New Roman"/>
          <w:sz w:val="24"/>
          <w:szCs w:val="24"/>
          <w:lang w:eastAsia="ru-RU"/>
        </w:rPr>
      </w:pPr>
    </w:p>
    <w:p w14:paraId="2FC5FC5A" w14:textId="56E883CE" w:rsidR="007427B2" w:rsidRPr="00FE2ECF" w:rsidRDefault="007427B2" w:rsidP="007427B2">
      <w:pPr>
        <w:suppressAutoHyphens/>
        <w:spacing w:after="0" w:line="276" w:lineRule="auto"/>
        <w:ind w:firstLine="709"/>
        <w:jc w:val="both"/>
        <w:rPr>
          <w:rFonts w:ascii="Times New Roman" w:eastAsia="Times New Roman" w:hAnsi="Times New Roman" w:cs="Times New Roman"/>
          <w:b/>
          <w:sz w:val="24"/>
          <w:szCs w:val="24"/>
          <w:lang w:eastAsia="ru-RU"/>
        </w:rPr>
      </w:pPr>
      <w:r w:rsidRPr="00FE2ECF">
        <w:rPr>
          <w:rFonts w:ascii="Times New Roman" w:eastAsia="Times New Roman" w:hAnsi="Times New Roman" w:cs="Times New Roman"/>
          <w:b/>
          <w:sz w:val="24"/>
          <w:szCs w:val="24"/>
          <w:lang w:eastAsia="ru-RU"/>
        </w:rPr>
        <w:t>3.2.1. Основные печатные издания</w:t>
      </w:r>
    </w:p>
    <w:p w14:paraId="0EC18A43" w14:textId="533BE611" w:rsidR="007427B2" w:rsidRDefault="007427B2" w:rsidP="0086612B">
      <w:pPr>
        <w:spacing w:after="0" w:line="276" w:lineRule="auto"/>
        <w:ind w:firstLine="709"/>
        <w:contextualSpacing/>
        <w:jc w:val="both"/>
        <w:rPr>
          <w:rFonts w:ascii="Times New Roman" w:eastAsia="Times New Roman" w:hAnsi="Times New Roman" w:cs="Times New Roman"/>
          <w:sz w:val="24"/>
          <w:szCs w:val="24"/>
          <w:lang w:eastAsia="ru-RU"/>
        </w:rPr>
      </w:pPr>
      <w:r w:rsidRPr="00FE2ECF">
        <w:rPr>
          <w:rFonts w:ascii="Times New Roman" w:eastAsia="Times New Roman" w:hAnsi="Times New Roman" w:cs="Times New Roman"/>
          <w:sz w:val="24"/>
          <w:szCs w:val="24"/>
          <w:lang w:eastAsia="ru-RU"/>
        </w:rPr>
        <w:t xml:space="preserve">1. </w:t>
      </w:r>
      <w:r w:rsidR="00222D44" w:rsidRPr="00222D44">
        <w:rPr>
          <w:rFonts w:ascii="Times New Roman" w:eastAsia="Times New Roman" w:hAnsi="Times New Roman" w:cs="Times New Roman"/>
          <w:sz w:val="24"/>
          <w:szCs w:val="24"/>
          <w:lang w:eastAsia="ru-RU"/>
        </w:rPr>
        <w:t>Стогниева, О. Н.  Английский язык для ИТ-специальностей: учебное пособие для среднего профессионального образования / О. Н. Стогниева. — Москва: Издательство Юрайт, 2022. — 143 с. — (Профессиональное образование). </w:t>
      </w:r>
    </w:p>
    <w:p w14:paraId="22CA3251" w14:textId="5D1A345B" w:rsidR="0037774C" w:rsidRPr="0037774C" w:rsidRDefault="00767364" w:rsidP="0037774C">
      <w:pPr>
        <w:spacing w:after="0"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7774C" w:rsidRPr="0037774C">
        <w:rPr>
          <w:rFonts w:ascii="Times New Roman" w:eastAsia="Times New Roman" w:hAnsi="Times New Roman" w:cs="Times New Roman"/>
          <w:sz w:val="24"/>
          <w:szCs w:val="24"/>
          <w:lang w:eastAsia="ru-RU"/>
        </w:rPr>
        <w:t xml:space="preserve">. Малецкая, О. П. Английский язык : учебное пособие для спо / О. П. Малецкая, И. М. Селевина. — 3-е изд., стер. — Санкт-Петербург : Лань, 2023. — 136 с. — ISBN 978-5-507-45432-7. — Текст : электронный // Лань : электронно-библиотечная система. — URL: </w:t>
      </w:r>
      <w:hyperlink r:id="rId24" w:history="1">
        <w:r w:rsidR="0037774C" w:rsidRPr="0037774C">
          <w:rPr>
            <w:rStyle w:val="ad"/>
            <w:rFonts w:ascii="Times New Roman" w:eastAsia="Times New Roman" w:hAnsi="Times New Roman"/>
            <w:sz w:val="24"/>
            <w:szCs w:val="24"/>
            <w:lang w:eastAsia="ru-RU"/>
          </w:rPr>
          <w:t>https://e.lanbook.com/book/269894</w:t>
        </w:r>
      </w:hyperlink>
      <w:r w:rsidR="0037774C" w:rsidRPr="0037774C">
        <w:rPr>
          <w:rFonts w:ascii="Times New Roman" w:eastAsia="Times New Roman" w:hAnsi="Times New Roman" w:cs="Times New Roman"/>
          <w:sz w:val="24"/>
          <w:szCs w:val="24"/>
          <w:lang w:eastAsia="ru-RU"/>
        </w:rPr>
        <w:t xml:space="preserve"> (дата обращения: 10.04.2023). — Режим доступа: для авториз. пользователей.</w:t>
      </w:r>
    </w:p>
    <w:p w14:paraId="3BF5F4FD" w14:textId="77777777" w:rsidR="0037774C" w:rsidRPr="00FE2ECF" w:rsidRDefault="0037774C" w:rsidP="0086612B">
      <w:pPr>
        <w:spacing w:after="0" w:line="276" w:lineRule="auto"/>
        <w:ind w:firstLine="709"/>
        <w:contextualSpacing/>
        <w:jc w:val="both"/>
        <w:rPr>
          <w:rFonts w:ascii="Times New Roman" w:eastAsia="Times New Roman" w:hAnsi="Times New Roman" w:cs="Times New Roman"/>
          <w:b/>
          <w:sz w:val="24"/>
          <w:szCs w:val="24"/>
          <w:lang w:eastAsia="ru-RU"/>
        </w:rPr>
      </w:pPr>
    </w:p>
    <w:p w14:paraId="60704074" w14:textId="77777777" w:rsidR="00B46428" w:rsidRDefault="00B46428" w:rsidP="007427B2">
      <w:pPr>
        <w:spacing w:after="200" w:line="276" w:lineRule="auto"/>
        <w:contextualSpacing/>
        <w:jc w:val="center"/>
        <w:rPr>
          <w:rFonts w:ascii="Times New Roman" w:eastAsia="Times New Roman" w:hAnsi="Times New Roman" w:cs="Times New Roman"/>
          <w:b/>
          <w:sz w:val="24"/>
          <w:szCs w:val="24"/>
          <w:lang w:eastAsia="ru-RU"/>
        </w:rPr>
      </w:pPr>
    </w:p>
    <w:p w14:paraId="564F904E" w14:textId="3F0FE927" w:rsidR="007427B2" w:rsidRPr="00FE2ECF" w:rsidRDefault="007427B2" w:rsidP="007427B2">
      <w:pPr>
        <w:spacing w:after="200" w:line="276" w:lineRule="auto"/>
        <w:contextualSpacing/>
        <w:jc w:val="center"/>
        <w:rPr>
          <w:rFonts w:ascii="Times New Roman" w:eastAsia="Times New Roman" w:hAnsi="Times New Roman" w:cs="Times New Roman"/>
          <w:b/>
          <w:sz w:val="24"/>
          <w:szCs w:val="24"/>
          <w:lang w:eastAsia="ru-RU"/>
        </w:rPr>
      </w:pPr>
      <w:r w:rsidRPr="00FE2ECF">
        <w:rPr>
          <w:rFonts w:ascii="Times New Roman" w:eastAsia="Times New Roman" w:hAnsi="Times New Roman" w:cs="Times New Roman"/>
          <w:b/>
          <w:sz w:val="24"/>
          <w:szCs w:val="24"/>
          <w:lang w:eastAsia="ru-RU"/>
        </w:rPr>
        <w:t xml:space="preserve">4. КОНТРОЛЬ И ОЦЕНКА РЕЗУЛЬТАТОВ ОСВОЕНИЯ  </w:t>
      </w:r>
    </w:p>
    <w:p w14:paraId="455FDF45" w14:textId="77777777" w:rsidR="007427B2" w:rsidRPr="00FE2ECF" w:rsidRDefault="007427B2" w:rsidP="007427B2">
      <w:pPr>
        <w:spacing w:after="200" w:line="276" w:lineRule="auto"/>
        <w:contextualSpacing/>
        <w:jc w:val="center"/>
        <w:rPr>
          <w:rFonts w:ascii="Times New Roman" w:eastAsia="Times New Roman" w:hAnsi="Times New Roman" w:cs="Times New Roman"/>
          <w:b/>
          <w:sz w:val="24"/>
          <w:szCs w:val="24"/>
          <w:lang w:eastAsia="ru-RU"/>
        </w:rPr>
      </w:pPr>
      <w:r w:rsidRPr="00FE2ECF">
        <w:rPr>
          <w:rFonts w:ascii="Times New Roman" w:eastAsia="Times New Roman" w:hAnsi="Times New Roman" w:cs="Times New Roman"/>
          <w:b/>
          <w:sz w:val="24"/>
          <w:szCs w:val="24"/>
          <w:lang w:eastAsia="ru-RU"/>
        </w:rPr>
        <w:t>УЧЕБНОЙ ДИСЦИПЛИНЫ</w:t>
      </w:r>
    </w:p>
    <w:p w14:paraId="0A05393B" w14:textId="77777777" w:rsidR="007427B2" w:rsidRPr="00FE2ECF" w:rsidRDefault="007427B2" w:rsidP="007427B2">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2833"/>
        <w:gridCol w:w="2121"/>
      </w:tblGrid>
      <w:tr w:rsidR="007427B2" w:rsidRPr="00222D44" w14:paraId="6E11C24D" w14:textId="77777777" w:rsidTr="00B46428">
        <w:tc>
          <w:tcPr>
            <w:tcW w:w="2349" w:type="pct"/>
          </w:tcPr>
          <w:p w14:paraId="057133C6" w14:textId="789F2EAD" w:rsidR="007427B2" w:rsidRPr="00222D44" w:rsidRDefault="007427B2" w:rsidP="00D51608">
            <w:pPr>
              <w:spacing w:after="0" w:line="240" w:lineRule="auto"/>
              <w:jc w:val="center"/>
              <w:rPr>
                <w:rFonts w:ascii="Times New Roman" w:eastAsia="Times New Roman" w:hAnsi="Times New Roman" w:cs="Times New Roman"/>
                <w:b/>
                <w:bCs/>
                <w:lang w:eastAsia="ru-RU"/>
              </w:rPr>
            </w:pPr>
            <w:r w:rsidRPr="00222D44">
              <w:rPr>
                <w:rFonts w:ascii="Times New Roman" w:eastAsia="Times New Roman" w:hAnsi="Times New Roman" w:cs="Times New Roman"/>
                <w:b/>
                <w:bCs/>
                <w:lang w:eastAsia="ru-RU"/>
              </w:rPr>
              <w:t>Результаты обучения</w:t>
            </w:r>
            <w:r w:rsidR="00D51608">
              <w:rPr>
                <w:rStyle w:val="ac"/>
                <w:b/>
                <w:bCs/>
                <w:i/>
              </w:rPr>
              <w:footnoteReference w:id="32"/>
            </w:r>
          </w:p>
        </w:tc>
        <w:tc>
          <w:tcPr>
            <w:tcW w:w="1516" w:type="pct"/>
          </w:tcPr>
          <w:p w14:paraId="62DBF444" w14:textId="77777777" w:rsidR="007427B2" w:rsidRPr="00222D44" w:rsidRDefault="007427B2" w:rsidP="00870091">
            <w:pPr>
              <w:spacing w:after="200" w:line="240" w:lineRule="auto"/>
              <w:jc w:val="center"/>
              <w:rPr>
                <w:rFonts w:ascii="Times New Roman" w:eastAsia="Times New Roman" w:hAnsi="Times New Roman" w:cs="Times New Roman"/>
                <w:b/>
                <w:bCs/>
                <w:lang w:eastAsia="ru-RU"/>
              </w:rPr>
            </w:pPr>
            <w:r w:rsidRPr="00222D44">
              <w:rPr>
                <w:rFonts w:ascii="Times New Roman" w:eastAsia="Times New Roman" w:hAnsi="Times New Roman" w:cs="Times New Roman"/>
                <w:b/>
                <w:bCs/>
                <w:lang w:eastAsia="ru-RU"/>
              </w:rPr>
              <w:t>Критерии оценки</w:t>
            </w:r>
          </w:p>
        </w:tc>
        <w:tc>
          <w:tcPr>
            <w:tcW w:w="1134" w:type="pct"/>
          </w:tcPr>
          <w:p w14:paraId="2B36BD88" w14:textId="77777777" w:rsidR="007427B2" w:rsidRPr="00222D44" w:rsidRDefault="007427B2" w:rsidP="00870091">
            <w:pPr>
              <w:spacing w:after="200" w:line="240" w:lineRule="auto"/>
              <w:jc w:val="center"/>
              <w:rPr>
                <w:rFonts w:ascii="Times New Roman" w:eastAsia="Times New Roman" w:hAnsi="Times New Roman" w:cs="Times New Roman"/>
                <w:b/>
                <w:bCs/>
                <w:lang w:eastAsia="ru-RU"/>
              </w:rPr>
            </w:pPr>
            <w:r w:rsidRPr="00222D44">
              <w:rPr>
                <w:rFonts w:ascii="Times New Roman" w:eastAsia="Times New Roman" w:hAnsi="Times New Roman" w:cs="Times New Roman"/>
                <w:b/>
                <w:bCs/>
                <w:lang w:eastAsia="ru-RU"/>
              </w:rPr>
              <w:t>Методы оценки</w:t>
            </w:r>
          </w:p>
        </w:tc>
      </w:tr>
      <w:tr w:rsidR="00B46428" w:rsidRPr="00222D44" w14:paraId="7F929CB6" w14:textId="77777777" w:rsidTr="00B46428">
        <w:trPr>
          <w:trHeight w:val="295"/>
        </w:trPr>
        <w:tc>
          <w:tcPr>
            <w:tcW w:w="5000" w:type="pct"/>
            <w:gridSpan w:val="3"/>
          </w:tcPr>
          <w:p w14:paraId="722138F2" w14:textId="2D3DCC08" w:rsidR="00B46428" w:rsidRPr="00222D44" w:rsidRDefault="00B46428" w:rsidP="00B46428">
            <w:pPr>
              <w:spacing w:after="200" w:line="240" w:lineRule="auto"/>
              <w:rPr>
                <w:rFonts w:ascii="Times New Roman" w:eastAsia="Times New Roman" w:hAnsi="Times New Roman" w:cs="Times New Roman"/>
                <w:b/>
                <w:bCs/>
                <w:lang w:eastAsia="ru-RU"/>
              </w:rPr>
            </w:pPr>
            <w:r>
              <w:rPr>
                <w:rFonts w:ascii="Times New Roman" w:hAnsi="Times New Roman"/>
                <w:bCs/>
                <w:i/>
              </w:rPr>
              <w:t>Перечень знаний, осваиваемых в рамках дисциплины</w:t>
            </w:r>
          </w:p>
        </w:tc>
      </w:tr>
      <w:tr w:rsidR="007427B2" w:rsidRPr="00FE2ECF" w14:paraId="76094982" w14:textId="77777777" w:rsidTr="00B46428">
        <w:tc>
          <w:tcPr>
            <w:tcW w:w="2349" w:type="pct"/>
          </w:tcPr>
          <w:p w14:paraId="5ACAE4F1" w14:textId="77777777" w:rsidR="007427B2" w:rsidRPr="00222D44" w:rsidRDefault="007427B2" w:rsidP="00870091">
            <w:pPr>
              <w:spacing w:after="0" w:line="276" w:lineRule="auto"/>
              <w:rPr>
                <w:rFonts w:ascii="Times New Roman" w:eastAsia="Times New Roman" w:hAnsi="Times New Roman" w:cs="Times New Roman"/>
                <w:bCs/>
                <w:iCs/>
                <w:sz w:val="24"/>
                <w:lang w:eastAsia="ru-RU"/>
              </w:rPr>
            </w:pPr>
            <w:r w:rsidRPr="00222D44">
              <w:rPr>
                <w:rFonts w:ascii="Times New Roman" w:eastAsia="Times New Roman" w:hAnsi="Times New Roman" w:cs="Times New Roman"/>
                <w:bCs/>
                <w:iCs/>
                <w:sz w:val="24"/>
                <w:lang w:eastAsia="ru-RU"/>
              </w:rPr>
              <w:t>общая и профессиональная лексика;</w:t>
            </w:r>
          </w:p>
          <w:p w14:paraId="34BDDCD9" w14:textId="77777777" w:rsidR="007427B2" w:rsidRPr="00222D44" w:rsidRDefault="007427B2" w:rsidP="00870091">
            <w:pPr>
              <w:spacing w:after="0" w:line="276" w:lineRule="auto"/>
              <w:rPr>
                <w:rFonts w:ascii="Times New Roman" w:eastAsia="Times New Roman" w:hAnsi="Times New Roman" w:cs="Times New Roman"/>
                <w:bCs/>
                <w:iCs/>
                <w:sz w:val="24"/>
                <w:lang w:eastAsia="ru-RU"/>
              </w:rPr>
            </w:pPr>
            <w:r w:rsidRPr="00222D44">
              <w:rPr>
                <w:rFonts w:ascii="Times New Roman" w:eastAsia="Times New Roman" w:hAnsi="Times New Roman" w:cs="Times New Roman"/>
                <w:bCs/>
                <w:iCs/>
                <w:sz w:val="24"/>
                <w:lang w:eastAsia="ru-RU"/>
              </w:rPr>
              <w:t>грамматические нормы современного английского языка;</w:t>
            </w:r>
          </w:p>
          <w:p w14:paraId="72CE4EDD" w14:textId="77777777" w:rsidR="007427B2" w:rsidRPr="00222D44" w:rsidRDefault="007427B2" w:rsidP="00870091">
            <w:pPr>
              <w:spacing w:after="0" w:line="276" w:lineRule="auto"/>
              <w:rPr>
                <w:rFonts w:ascii="Times New Roman" w:eastAsia="Times New Roman" w:hAnsi="Times New Roman" w:cs="Times New Roman"/>
                <w:bCs/>
                <w:iCs/>
                <w:sz w:val="24"/>
                <w:lang w:eastAsia="ru-RU"/>
              </w:rPr>
            </w:pPr>
            <w:r w:rsidRPr="00222D44">
              <w:rPr>
                <w:rFonts w:ascii="Times New Roman" w:eastAsia="Times New Roman" w:hAnsi="Times New Roman" w:cs="Times New Roman"/>
                <w:bCs/>
                <w:iCs/>
                <w:sz w:val="24"/>
                <w:lang w:eastAsia="ru-RU"/>
              </w:rPr>
              <w:t>факты англоязычной культуры;</w:t>
            </w:r>
          </w:p>
          <w:p w14:paraId="6FB472E9" w14:textId="27C98C9F" w:rsidR="007427B2" w:rsidRPr="00222D44" w:rsidRDefault="007427B2" w:rsidP="00870091">
            <w:pPr>
              <w:spacing w:after="0" w:line="276" w:lineRule="auto"/>
              <w:rPr>
                <w:rFonts w:ascii="Times New Roman" w:eastAsia="Times New Roman" w:hAnsi="Times New Roman" w:cs="Times New Roman"/>
                <w:bCs/>
                <w:iCs/>
                <w:sz w:val="24"/>
                <w:lang w:eastAsia="ru-RU"/>
              </w:rPr>
            </w:pPr>
            <w:r w:rsidRPr="00222D44">
              <w:rPr>
                <w:rFonts w:ascii="Times New Roman" w:eastAsia="Times New Roman" w:hAnsi="Times New Roman" w:cs="Times New Roman"/>
                <w:bCs/>
                <w:iCs/>
                <w:sz w:val="24"/>
                <w:lang w:eastAsia="ru-RU"/>
              </w:rPr>
              <w:t>основные ресурсы, с помощью которых можно ко</w:t>
            </w:r>
            <w:r w:rsidR="00222D44">
              <w:rPr>
                <w:rFonts w:ascii="Times New Roman" w:eastAsia="Times New Roman" w:hAnsi="Times New Roman" w:cs="Times New Roman"/>
                <w:bCs/>
                <w:iCs/>
                <w:sz w:val="24"/>
                <w:lang w:eastAsia="ru-RU"/>
              </w:rPr>
              <w:t>мпенсировать недостающие знания</w:t>
            </w:r>
          </w:p>
        </w:tc>
        <w:tc>
          <w:tcPr>
            <w:tcW w:w="1516" w:type="pct"/>
          </w:tcPr>
          <w:p w14:paraId="78A953F2" w14:textId="77777777" w:rsidR="007427B2" w:rsidRPr="00222D44" w:rsidRDefault="007427B2" w:rsidP="00870091">
            <w:pPr>
              <w:spacing w:after="0" w:line="276" w:lineRule="auto"/>
              <w:rPr>
                <w:rFonts w:ascii="Times New Roman" w:eastAsia="Times New Roman" w:hAnsi="Times New Roman" w:cs="Times New Roman"/>
                <w:bCs/>
                <w:iCs/>
                <w:sz w:val="24"/>
                <w:lang w:eastAsia="ru-RU"/>
              </w:rPr>
            </w:pPr>
            <w:r w:rsidRPr="00222D44">
              <w:rPr>
                <w:rFonts w:ascii="Times New Roman" w:eastAsia="Times New Roman" w:hAnsi="Times New Roman" w:cs="Times New Roman"/>
                <w:bCs/>
                <w:iCs/>
                <w:sz w:val="24"/>
                <w:lang w:eastAsia="ru-RU"/>
              </w:rPr>
              <w:t>не менее 60% правильных ответов</w:t>
            </w:r>
          </w:p>
        </w:tc>
        <w:tc>
          <w:tcPr>
            <w:tcW w:w="1134" w:type="pct"/>
          </w:tcPr>
          <w:p w14:paraId="13065C22" w14:textId="77777777" w:rsidR="007427B2" w:rsidRPr="00222D44" w:rsidRDefault="007427B2" w:rsidP="00870091">
            <w:pPr>
              <w:spacing w:after="0" w:line="276" w:lineRule="auto"/>
              <w:rPr>
                <w:rFonts w:ascii="Times New Roman" w:eastAsia="Times New Roman" w:hAnsi="Times New Roman" w:cs="Times New Roman"/>
                <w:bCs/>
                <w:iCs/>
                <w:sz w:val="24"/>
                <w:lang w:eastAsia="ru-RU"/>
              </w:rPr>
            </w:pPr>
            <w:r w:rsidRPr="00222D44">
              <w:rPr>
                <w:rFonts w:ascii="Times New Roman" w:eastAsia="Times New Roman" w:hAnsi="Times New Roman" w:cs="Times New Roman"/>
                <w:bCs/>
                <w:iCs/>
                <w:sz w:val="24"/>
                <w:lang w:eastAsia="ru-RU"/>
              </w:rPr>
              <w:t>тестирование</w:t>
            </w:r>
          </w:p>
        </w:tc>
      </w:tr>
      <w:tr w:rsidR="00B46428" w:rsidRPr="00FE2ECF" w14:paraId="1AE2B8C5" w14:textId="77777777" w:rsidTr="00B46428">
        <w:tc>
          <w:tcPr>
            <w:tcW w:w="5000" w:type="pct"/>
            <w:gridSpan w:val="3"/>
          </w:tcPr>
          <w:p w14:paraId="3F82E046" w14:textId="2106AC74" w:rsidR="00B46428" w:rsidRPr="00222D44" w:rsidRDefault="00B46428" w:rsidP="00870091">
            <w:pPr>
              <w:spacing w:after="0" w:line="276" w:lineRule="auto"/>
              <w:rPr>
                <w:rFonts w:ascii="Times New Roman" w:eastAsia="Times New Roman" w:hAnsi="Times New Roman" w:cs="Times New Roman"/>
                <w:bCs/>
                <w:iCs/>
                <w:sz w:val="24"/>
                <w:lang w:eastAsia="ru-RU"/>
              </w:rPr>
            </w:pPr>
            <w:r>
              <w:rPr>
                <w:rFonts w:ascii="Times New Roman" w:hAnsi="Times New Roman"/>
                <w:bCs/>
                <w:i/>
              </w:rPr>
              <w:t>Перечень умений, осваиваемых в рамках дисциплины</w:t>
            </w:r>
          </w:p>
        </w:tc>
      </w:tr>
      <w:tr w:rsidR="007427B2" w:rsidRPr="00FE2ECF" w14:paraId="53B2171F" w14:textId="77777777" w:rsidTr="00B46428">
        <w:trPr>
          <w:trHeight w:val="896"/>
        </w:trPr>
        <w:tc>
          <w:tcPr>
            <w:tcW w:w="2349" w:type="pct"/>
          </w:tcPr>
          <w:p w14:paraId="455E84AC" w14:textId="77777777" w:rsidR="007427B2" w:rsidRPr="00222D44" w:rsidRDefault="007427B2" w:rsidP="00870091">
            <w:pPr>
              <w:spacing w:after="0" w:line="276" w:lineRule="auto"/>
              <w:rPr>
                <w:rFonts w:ascii="Times New Roman" w:eastAsia="Times New Roman" w:hAnsi="Times New Roman" w:cs="Times New Roman"/>
                <w:bCs/>
                <w:iCs/>
                <w:sz w:val="24"/>
                <w:lang w:eastAsia="ru-RU"/>
              </w:rPr>
            </w:pPr>
            <w:r w:rsidRPr="00222D44">
              <w:rPr>
                <w:rFonts w:ascii="Times New Roman" w:eastAsia="Times New Roman" w:hAnsi="Times New Roman" w:cs="Times New Roman"/>
                <w:bCs/>
                <w:iCs/>
                <w:sz w:val="24"/>
                <w:lang w:eastAsia="ru-RU"/>
              </w:rPr>
              <w:t>в области аудирования:</w:t>
            </w:r>
          </w:p>
          <w:p w14:paraId="5614A255" w14:textId="7AF7B824" w:rsidR="007427B2" w:rsidRDefault="007427B2" w:rsidP="00870091">
            <w:pPr>
              <w:spacing w:after="0" w:line="276" w:lineRule="auto"/>
              <w:rPr>
                <w:rFonts w:ascii="Times New Roman" w:eastAsia="Times New Roman" w:hAnsi="Times New Roman" w:cs="Times New Roman"/>
                <w:bCs/>
                <w:iCs/>
                <w:sz w:val="24"/>
                <w:lang w:eastAsia="ru-RU"/>
              </w:rPr>
            </w:pPr>
            <w:r w:rsidRPr="00222D44">
              <w:rPr>
                <w:rFonts w:ascii="Times New Roman" w:eastAsia="Times New Roman" w:hAnsi="Times New Roman" w:cs="Times New Roman"/>
                <w:bCs/>
                <w:iCs/>
                <w:sz w:val="24"/>
                <w:lang w:eastAsia="ru-RU"/>
              </w:rPr>
              <w:t xml:space="preserve">воспринимать на слух высказывания на общую и профессиональную тематику и </w:t>
            </w:r>
            <w:r w:rsidRPr="00222D44">
              <w:rPr>
                <w:rFonts w:ascii="Times New Roman" w:eastAsia="Times New Roman" w:hAnsi="Times New Roman" w:cs="Times New Roman"/>
                <w:bCs/>
                <w:iCs/>
                <w:sz w:val="24"/>
                <w:lang w:eastAsia="ru-RU"/>
              </w:rPr>
              <w:lastRenderedPageBreak/>
              <w:t>извлекать общую и детальную информацию из услышанного;</w:t>
            </w:r>
          </w:p>
          <w:p w14:paraId="0C6035CB" w14:textId="77777777" w:rsidR="00222D44" w:rsidRPr="00222D44" w:rsidRDefault="00222D44" w:rsidP="00870091">
            <w:pPr>
              <w:spacing w:after="0" w:line="276" w:lineRule="auto"/>
              <w:rPr>
                <w:rFonts w:ascii="Times New Roman" w:eastAsia="Times New Roman" w:hAnsi="Times New Roman" w:cs="Times New Roman"/>
                <w:bCs/>
                <w:iCs/>
                <w:sz w:val="24"/>
                <w:lang w:eastAsia="ru-RU"/>
              </w:rPr>
            </w:pPr>
          </w:p>
          <w:p w14:paraId="70A48DA3" w14:textId="77777777" w:rsidR="007427B2" w:rsidRPr="00222D44" w:rsidRDefault="007427B2" w:rsidP="00870091">
            <w:pPr>
              <w:spacing w:after="0" w:line="276" w:lineRule="auto"/>
              <w:rPr>
                <w:rFonts w:ascii="Times New Roman" w:eastAsia="Times New Roman" w:hAnsi="Times New Roman" w:cs="Times New Roman"/>
                <w:bCs/>
                <w:iCs/>
                <w:sz w:val="24"/>
                <w:lang w:eastAsia="ru-RU"/>
              </w:rPr>
            </w:pPr>
            <w:r w:rsidRPr="00222D44">
              <w:rPr>
                <w:rFonts w:ascii="Times New Roman" w:eastAsia="Times New Roman" w:hAnsi="Times New Roman" w:cs="Times New Roman"/>
                <w:bCs/>
                <w:iCs/>
                <w:sz w:val="24"/>
                <w:lang w:eastAsia="ru-RU"/>
              </w:rPr>
              <w:t>в области чтения:</w:t>
            </w:r>
          </w:p>
          <w:p w14:paraId="73DAA298" w14:textId="77777777" w:rsidR="007427B2" w:rsidRPr="00222D44" w:rsidRDefault="007427B2" w:rsidP="00870091">
            <w:pPr>
              <w:spacing w:after="0" w:line="276" w:lineRule="auto"/>
              <w:rPr>
                <w:rFonts w:ascii="Times New Roman" w:eastAsia="Times New Roman" w:hAnsi="Times New Roman" w:cs="Times New Roman"/>
                <w:bCs/>
                <w:iCs/>
                <w:sz w:val="24"/>
                <w:lang w:eastAsia="ru-RU"/>
              </w:rPr>
            </w:pPr>
            <w:r w:rsidRPr="00222D44">
              <w:rPr>
                <w:rFonts w:ascii="Times New Roman" w:eastAsia="Times New Roman" w:hAnsi="Times New Roman" w:cs="Times New Roman"/>
                <w:bCs/>
                <w:iCs/>
                <w:sz w:val="24"/>
                <w:lang w:eastAsia="ru-RU"/>
              </w:rPr>
              <w:t>понимать содержание текстов общей и профессиональной тематики и извлекать общую и детальную информацию из прочитанного;</w:t>
            </w:r>
          </w:p>
          <w:p w14:paraId="259C8F24" w14:textId="77777777" w:rsidR="007427B2" w:rsidRPr="00222D44" w:rsidRDefault="007427B2" w:rsidP="00870091">
            <w:pPr>
              <w:spacing w:after="0" w:line="276" w:lineRule="auto"/>
              <w:rPr>
                <w:rFonts w:ascii="Times New Roman" w:eastAsia="Times New Roman" w:hAnsi="Times New Roman" w:cs="Times New Roman"/>
                <w:bCs/>
                <w:iCs/>
                <w:sz w:val="24"/>
                <w:lang w:eastAsia="ru-RU"/>
              </w:rPr>
            </w:pPr>
            <w:r w:rsidRPr="00222D44">
              <w:rPr>
                <w:rFonts w:ascii="Times New Roman" w:eastAsia="Times New Roman" w:hAnsi="Times New Roman" w:cs="Times New Roman"/>
                <w:bCs/>
                <w:iCs/>
                <w:sz w:val="24"/>
                <w:lang w:eastAsia="ru-RU"/>
              </w:rPr>
              <w:t>в речи:</w:t>
            </w:r>
          </w:p>
          <w:p w14:paraId="022C1D8A" w14:textId="75B226C0" w:rsidR="007427B2" w:rsidRPr="00222D44" w:rsidRDefault="007427B2" w:rsidP="00870091">
            <w:pPr>
              <w:spacing w:after="0" w:line="276" w:lineRule="auto"/>
              <w:rPr>
                <w:rFonts w:ascii="Times New Roman" w:eastAsia="Times New Roman" w:hAnsi="Times New Roman" w:cs="Times New Roman"/>
                <w:bCs/>
                <w:iCs/>
                <w:sz w:val="24"/>
                <w:lang w:eastAsia="ru-RU"/>
              </w:rPr>
            </w:pPr>
            <w:r w:rsidRPr="00222D44">
              <w:rPr>
                <w:rFonts w:ascii="Times New Roman" w:eastAsia="Times New Roman" w:hAnsi="Times New Roman" w:cs="Times New Roman"/>
                <w:bCs/>
                <w:iCs/>
                <w:sz w:val="24"/>
                <w:lang w:eastAsia="ru-RU"/>
              </w:rPr>
              <w:t>поддерживать диалог на общую и профессиональную тематику, с</w:t>
            </w:r>
            <w:r w:rsidR="00222D44">
              <w:rPr>
                <w:rFonts w:ascii="Times New Roman" w:eastAsia="Times New Roman" w:hAnsi="Times New Roman" w:cs="Times New Roman"/>
                <w:bCs/>
                <w:iCs/>
                <w:sz w:val="24"/>
                <w:lang w:eastAsia="ru-RU"/>
              </w:rPr>
              <w:t>облюдать нормы речевого этикета</w:t>
            </w:r>
          </w:p>
        </w:tc>
        <w:tc>
          <w:tcPr>
            <w:tcW w:w="1516" w:type="pct"/>
          </w:tcPr>
          <w:p w14:paraId="7175F938" w14:textId="77777777" w:rsidR="007427B2" w:rsidRPr="00222D44" w:rsidRDefault="007427B2" w:rsidP="00870091">
            <w:pPr>
              <w:spacing w:after="0" w:line="276" w:lineRule="auto"/>
              <w:rPr>
                <w:rFonts w:ascii="Times New Roman" w:eastAsia="Times New Roman" w:hAnsi="Times New Roman" w:cs="Times New Roman"/>
                <w:bCs/>
                <w:iCs/>
                <w:sz w:val="24"/>
                <w:lang w:eastAsia="ru-RU"/>
              </w:rPr>
            </w:pPr>
          </w:p>
          <w:p w14:paraId="0FA5AD0B" w14:textId="0A056C0D" w:rsidR="007427B2" w:rsidRDefault="007427B2" w:rsidP="00870091">
            <w:pPr>
              <w:spacing w:after="0" w:line="276" w:lineRule="auto"/>
              <w:rPr>
                <w:rFonts w:ascii="Times New Roman" w:eastAsia="Times New Roman" w:hAnsi="Times New Roman" w:cs="Times New Roman"/>
                <w:bCs/>
                <w:iCs/>
                <w:sz w:val="24"/>
                <w:lang w:eastAsia="ru-RU"/>
              </w:rPr>
            </w:pPr>
            <w:r w:rsidRPr="00222D44">
              <w:rPr>
                <w:rFonts w:ascii="Times New Roman" w:eastAsia="Times New Roman" w:hAnsi="Times New Roman" w:cs="Times New Roman"/>
                <w:bCs/>
                <w:iCs/>
                <w:sz w:val="24"/>
                <w:lang w:eastAsia="ru-RU"/>
              </w:rPr>
              <w:t xml:space="preserve">верный пересказ содержания </w:t>
            </w:r>
            <w:r w:rsidRPr="00222D44">
              <w:rPr>
                <w:rFonts w:ascii="Times New Roman" w:eastAsia="Times New Roman" w:hAnsi="Times New Roman" w:cs="Times New Roman"/>
                <w:bCs/>
                <w:iCs/>
                <w:sz w:val="24"/>
                <w:lang w:eastAsia="ru-RU"/>
              </w:rPr>
              <w:lastRenderedPageBreak/>
              <w:t>аудиоинформации на профессиональную тему;</w:t>
            </w:r>
          </w:p>
          <w:p w14:paraId="0D0EE81F" w14:textId="77777777" w:rsidR="00222D44" w:rsidRPr="00222D44" w:rsidRDefault="00222D44" w:rsidP="00870091">
            <w:pPr>
              <w:spacing w:after="0" w:line="276" w:lineRule="auto"/>
              <w:rPr>
                <w:rFonts w:ascii="Times New Roman" w:eastAsia="Times New Roman" w:hAnsi="Times New Roman" w:cs="Times New Roman"/>
                <w:bCs/>
                <w:iCs/>
                <w:sz w:val="24"/>
                <w:lang w:eastAsia="ru-RU"/>
              </w:rPr>
            </w:pPr>
          </w:p>
          <w:p w14:paraId="75B255E1" w14:textId="4D965AC9" w:rsidR="007427B2" w:rsidRPr="00222D44" w:rsidRDefault="007427B2" w:rsidP="00870091">
            <w:pPr>
              <w:spacing w:after="0" w:line="276" w:lineRule="auto"/>
              <w:rPr>
                <w:rFonts w:ascii="Times New Roman" w:eastAsia="Times New Roman" w:hAnsi="Times New Roman" w:cs="Times New Roman"/>
                <w:bCs/>
                <w:iCs/>
                <w:sz w:val="24"/>
                <w:lang w:eastAsia="ru-RU"/>
              </w:rPr>
            </w:pPr>
            <w:r w:rsidRPr="00222D44">
              <w:rPr>
                <w:rFonts w:ascii="Times New Roman" w:eastAsia="Times New Roman" w:hAnsi="Times New Roman" w:cs="Times New Roman"/>
                <w:bCs/>
                <w:iCs/>
                <w:sz w:val="24"/>
                <w:lang w:eastAsia="ru-RU"/>
              </w:rPr>
              <w:t>верный перевод текста профессиональной тематики;</w:t>
            </w:r>
          </w:p>
          <w:p w14:paraId="0ACECBD7" w14:textId="77777777" w:rsidR="00222D44" w:rsidRDefault="00222D44" w:rsidP="00870091">
            <w:pPr>
              <w:spacing w:after="0" w:line="276" w:lineRule="auto"/>
              <w:rPr>
                <w:rFonts w:ascii="Times New Roman" w:eastAsia="Times New Roman" w:hAnsi="Times New Roman" w:cs="Times New Roman"/>
                <w:bCs/>
                <w:iCs/>
                <w:sz w:val="24"/>
                <w:lang w:eastAsia="ru-RU"/>
              </w:rPr>
            </w:pPr>
          </w:p>
          <w:p w14:paraId="5595847C" w14:textId="268813D8" w:rsidR="007427B2" w:rsidRPr="00222D44" w:rsidRDefault="007427B2" w:rsidP="00870091">
            <w:pPr>
              <w:spacing w:after="0" w:line="276" w:lineRule="auto"/>
              <w:rPr>
                <w:rFonts w:ascii="Times New Roman" w:eastAsia="Times New Roman" w:hAnsi="Times New Roman" w:cs="Times New Roman"/>
                <w:bCs/>
                <w:iCs/>
                <w:sz w:val="24"/>
                <w:lang w:eastAsia="ru-RU"/>
              </w:rPr>
            </w:pPr>
            <w:r w:rsidRPr="00222D44">
              <w:rPr>
                <w:rFonts w:ascii="Times New Roman" w:eastAsia="Times New Roman" w:hAnsi="Times New Roman" w:cs="Times New Roman"/>
                <w:bCs/>
                <w:iCs/>
                <w:sz w:val="24"/>
                <w:lang w:eastAsia="ru-RU"/>
              </w:rPr>
              <w:t xml:space="preserve">верно </w:t>
            </w:r>
            <w:r w:rsidR="00B46428">
              <w:rPr>
                <w:rFonts w:ascii="Times New Roman" w:eastAsia="Times New Roman" w:hAnsi="Times New Roman" w:cs="Times New Roman"/>
                <w:bCs/>
                <w:iCs/>
                <w:sz w:val="24"/>
                <w:lang w:eastAsia="ru-RU"/>
              </w:rPr>
              <w:t>с</w:t>
            </w:r>
            <w:r w:rsidRPr="00222D44">
              <w:rPr>
                <w:rFonts w:ascii="Times New Roman" w:eastAsia="Times New Roman" w:hAnsi="Times New Roman" w:cs="Times New Roman"/>
                <w:bCs/>
                <w:iCs/>
                <w:sz w:val="24"/>
                <w:lang w:eastAsia="ru-RU"/>
              </w:rPr>
              <w:t>формулированные отве</w:t>
            </w:r>
            <w:r w:rsidR="00222D44">
              <w:rPr>
                <w:rFonts w:ascii="Times New Roman" w:eastAsia="Times New Roman" w:hAnsi="Times New Roman" w:cs="Times New Roman"/>
                <w:bCs/>
                <w:iCs/>
                <w:sz w:val="24"/>
                <w:lang w:eastAsia="ru-RU"/>
              </w:rPr>
              <w:t>ты и вопросы в процессе диалога</w:t>
            </w:r>
          </w:p>
        </w:tc>
        <w:tc>
          <w:tcPr>
            <w:tcW w:w="1134" w:type="pct"/>
          </w:tcPr>
          <w:p w14:paraId="1463CCBC" w14:textId="3F1268F0" w:rsidR="007427B2" w:rsidRPr="00222D44" w:rsidRDefault="007427B2" w:rsidP="00870091">
            <w:pPr>
              <w:spacing w:after="0" w:line="276" w:lineRule="auto"/>
              <w:rPr>
                <w:rFonts w:ascii="Times New Roman" w:eastAsia="Times New Roman" w:hAnsi="Times New Roman" w:cs="Times New Roman"/>
                <w:bCs/>
                <w:iCs/>
                <w:sz w:val="24"/>
                <w:lang w:eastAsia="ru-RU"/>
              </w:rPr>
            </w:pPr>
            <w:r w:rsidRPr="00222D44">
              <w:rPr>
                <w:rFonts w:ascii="Times New Roman" w:eastAsia="Times New Roman" w:hAnsi="Times New Roman" w:cs="Times New Roman"/>
                <w:bCs/>
                <w:iCs/>
                <w:sz w:val="24"/>
                <w:lang w:eastAsia="ru-RU"/>
              </w:rPr>
              <w:lastRenderedPageBreak/>
              <w:t xml:space="preserve">экспертное наблюдение </w:t>
            </w:r>
            <w:r w:rsidR="00222D44">
              <w:rPr>
                <w:rFonts w:ascii="Times New Roman" w:eastAsia="Times New Roman" w:hAnsi="Times New Roman" w:cs="Times New Roman"/>
                <w:bCs/>
                <w:iCs/>
                <w:sz w:val="24"/>
                <w:lang w:eastAsia="ru-RU"/>
              </w:rPr>
              <w:t xml:space="preserve">в процессе </w:t>
            </w:r>
            <w:r w:rsidR="00222D44">
              <w:rPr>
                <w:rFonts w:ascii="Times New Roman" w:eastAsia="Times New Roman" w:hAnsi="Times New Roman" w:cs="Times New Roman"/>
                <w:bCs/>
                <w:iCs/>
                <w:sz w:val="24"/>
                <w:lang w:eastAsia="ru-RU"/>
              </w:rPr>
              <w:lastRenderedPageBreak/>
              <w:t>практических занятий</w:t>
            </w:r>
          </w:p>
        </w:tc>
      </w:tr>
    </w:tbl>
    <w:p w14:paraId="722DDD65" w14:textId="77777777" w:rsidR="007427B2" w:rsidRPr="00FE2ECF" w:rsidRDefault="007427B2" w:rsidP="007427B2">
      <w:pPr>
        <w:spacing w:after="0" w:line="276" w:lineRule="auto"/>
        <w:jc w:val="both"/>
        <w:rPr>
          <w:rFonts w:ascii="Times New Roman" w:eastAsia="Times New Roman" w:hAnsi="Times New Roman" w:cs="Times New Roman"/>
          <w:b/>
          <w:szCs w:val="52"/>
          <w:lang w:eastAsia="ru-RU"/>
        </w:rPr>
      </w:pPr>
    </w:p>
    <w:p w14:paraId="6493636D" w14:textId="77777777" w:rsidR="007427B2" w:rsidRPr="00FE2ECF" w:rsidRDefault="007427B2" w:rsidP="007427B2">
      <w:pPr>
        <w:spacing w:after="0" w:line="276" w:lineRule="auto"/>
        <w:jc w:val="both"/>
        <w:rPr>
          <w:rFonts w:ascii="Times New Roman" w:eastAsia="Times New Roman" w:hAnsi="Times New Roman" w:cs="Times New Roman"/>
          <w:b/>
          <w:szCs w:val="52"/>
          <w:lang w:eastAsia="ru-RU"/>
        </w:rPr>
      </w:pPr>
      <w:r w:rsidRPr="00FE2ECF">
        <w:rPr>
          <w:rFonts w:ascii="Times New Roman" w:eastAsia="Times New Roman" w:hAnsi="Times New Roman" w:cs="Times New Roman"/>
          <w:b/>
          <w:szCs w:val="52"/>
          <w:lang w:eastAsia="ru-RU"/>
        </w:rPr>
        <w:br w:type="page"/>
      </w:r>
    </w:p>
    <w:p w14:paraId="2C9A1A8E" w14:textId="688FD9E2" w:rsidR="00243B3B" w:rsidRPr="00BC0FCB" w:rsidRDefault="00243B3B" w:rsidP="00BC0FCB">
      <w:pPr>
        <w:spacing w:after="0" w:line="276" w:lineRule="auto"/>
        <w:jc w:val="right"/>
        <w:outlineLvl w:val="1"/>
        <w:rPr>
          <w:rFonts w:ascii="Times New Roman" w:eastAsia="Times New Roman" w:hAnsi="Times New Roman" w:cs="Times New Roman"/>
          <w:b/>
          <w:bCs/>
          <w:sz w:val="24"/>
          <w:szCs w:val="24"/>
          <w:lang w:eastAsia="ru-RU"/>
        </w:rPr>
      </w:pPr>
      <w:bookmarkStart w:id="74" w:name="_Toc124757305"/>
      <w:bookmarkStart w:id="75" w:name="_Toc139007583"/>
      <w:r w:rsidRPr="00BC0FCB">
        <w:rPr>
          <w:rFonts w:ascii="Times New Roman" w:eastAsia="Times New Roman" w:hAnsi="Times New Roman" w:cs="Times New Roman"/>
          <w:b/>
          <w:bCs/>
          <w:sz w:val="24"/>
          <w:szCs w:val="24"/>
          <w:lang w:eastAsia="ru-RU"/>
        </w:rPr>
        <w:lastRenderedPageBreak/>
        <w:t>Приложение 2.3</w:t>
      </w:r>
      <w:bookmarkEnd w:id="74"/>
      <w:bookmarkEnd w:id="75"/>
    </w:p>
    <w:p w14:paraId="2EF981D1" w14:textId="1AA924B6" w:rsidR="00243B3B" w:rsidRPr="00BC0FCB" w:rsidRDefault="00243B3B" w:rsidP="00BC0FCB">
      <w:pPr>
        <w:spacing w:after="0" w:line="276" w:lineRule="auto"/>
        <w:jc w:val="right"/>
        <w:rPr>
          <w:rFonts w:ascii="Times New Roman" w:eastAsia="Times New Roman" w:hAnsi="Times New Roman" w:cs="Times New Roman"/>
          <w:b/>
          <w:bCs/>
          <w:sz w:val="24"/>
          <w:szCs w:val="24"/>
          <w:lang w:eastAsia="ru-RU"/>
        </w:rPr>
      </w:pPr>
      <w:r w:rsidRPr="00BC0FCB">
        <w:rPr>
          <w:rFonts w:ascii="Times New Roman" w:eastAsia="Times New Roman" w:hAnsi="Times New Roman" w:cs="Times New Roman"/>
          <w:b/>
          <w:bCs/>
          <w:sz w:val="24"/>
          <w:szCs w:val="24"/>
          <w:lang w:eastAsia="ru-RU"/>
        </w:rPr>
        <w:t xml:space="preserve">к ПОП по </w:t>
      </w:r>
      <w:r w:rsidRPr="00BC0FCB">
        <w:rPr>
          <w:rFonts w:ascii="Times New Roman" w:eastAsia="Times New Roman" w:hAnsi="Times New Roman" w:cs="Times New Roman"/>
          <w:b/>
          <w:bCs/>
          <w:iCs/>
          <w:sz w:val="24"/>
          <w:szCs w:val="24"/>
          <w:lang w:eastAsia="ru-RU"/>
        </w:rPr>
        <w:t xml:space="preserve">профессии </w:t>
      </w:r>
    </w:p>
    <w:p w14:paraId="34F60CA9" w14:textId="77777777" w:rsidR="00243B3B" w:rsidRPr="00BC0FCB" w:rsidRDefault="00243B3B" w:rsidP="00BC0FCB">
      <w:pPr>
        <w:spacing w:after="200" w:line="276" w:lineRule="auto"/>
        <w:jc w:val="right"/>
        <w:rPr>
          <w:rFonts w:ascii="Times New Roman" w:eastAsia="Times New Roman" w:hAnsi="Times New Roman" w:cs="Times New Roman"/>
          <w:b/>
          <w:bCs/>
          <w:i/>
          <w:sz w:val="24"/>
          <w:szCs w:val="24"/>
          <w:lang w:eastAsia="ru-RU"/>
        </w:rPr>
      </w:pPr>
      <w:r w:rsidRPr="00BC0FCB">
        <w:rPr>
          <w:rFonts w:ascii="Times New Roman" w:eastAsia="Times New Roman" w:hAnsi="Times New Roman" w:cs="Times New Roman"/>
          <w:b/>
          <w:bCs/>
          <w:iCs/>
          <w:sz w:val="24"/>
          <w:szCs w:val="24"/>
          <w:lang w:eastAsia="ru-RU"/>
        </w:rPr>
        <w:t xml:space="preserve">09.01.04 Наладчик аппаратных и программных средств </w:t>
      </w:r>
      <w:r w:rsidRPr="00BC0FCB">
        <w:rPr>
          <w:rFonts w:ascii="Times New Roman" w:eastAsia="Times New Roman" w:hAnsi="Times New Roman" w:cs="Times New Roman"/>
          <w:b/>
          <w:bCs/>
          <w:iCs/>
          <w:sz w:val="24"/>
          <w:szCs w:val="24"/>
          <w:lang w:eastAsia="ru-RU"/>
        </w:rPr>
        <w:br/>
        <w:t>инфокоммуникационных систем</w:t>
      </w:r>
    </w:p>
    <w:p w14:paraId="0AF5ABF2" w14:textId="77777777" w:rsidR="007427B2" w:rsidRPr="00354286" w:rsidRDefault="007427B2" w:rsidP="007427B2">
      <w:pPr>
        <w:spacing w:after="200" w:line="276" w:lineRule="auto"/>
        <w:jc w:val="center"/>
        <w:rPr>
          <w:rFonts w:ascii="Times New Roman" w:eastAsia="Times New Roman" w:hAnsi="Times New Roman" w:cs="Times New Roman"/>
          <w:b/>
          <w:i/>
          <w:lang w:eastAsia="ru-RU"/>
        </w:rPr>
      </w:pPr>
    </w:p>
    <w:p w14:paraId="0DD21771" w14:textId="77777777" w:rsidR="007427B2" w:rsidRPr="00354286" w:rsidRDefault="007427B2" w:rsidP="007427B2">
      <w:pPr>
        <w:spacing w:after="200" w:line="276" w:lineRule="auto"/>
        <w:jc w:val="center"/>
        <w:rPr>
          <w:rFonts w:ascii="Times New Roman" w:eastAsia="Times New Roman" w:hAnsi="Times New Roman" w:cs="Times New Roman"/>
          <w:b/>
          <w:i/>
          <w:lang w:eastAsia="ru-RU"/>
        </w:rPr>
      </w:pPr>
    </w:p>
    <w:p w14:paraId="4FDA0A30" w14:textId="77777777" w:rsidR="007427B2" w:rsidRPr="00354286" w:rsidRDefault="007427B2" w:rsidP="007427B2">
      <w:pPr>
        <w:spacing w:after="200" w:line="276" w:lineRule="auto"/>
        <w:jc w:val="center"/>
        <w:rPr>
          <w:rFonts w:ascii="Times New Roman" w:eastAsia="Times New Roman" w:hAnsi="Times New Roman" w:cs="Times New Roman"/>
          <w:b/>
          <w:i/>
          <w:lang w:eastAsia="ru-RU"/>
        </w:rPr>
      </w:pPr>
    </w:p>
    <w:p w14:paraId="7AC5BFDB" w14:textId="77777777" w:rsidR="007427B2" w:rsidRPr="00354286" w:rsidRDefault="007427B2" w:rsidP="007427B2">
      <w:pPr>
        <w:spacing w:after="200" w:line="276" w:lineRule="auto"/>
        <w:jc w:val="center"/>
        <w:rPr>
          <w:rFonts w:ascii="Times New Roman" w:eastAsia="Times New Roman" w:hAnsi="Times New Roman" w:cs="Times New Roman"/>
          <w:b/>
          <w:i/>
          <w:lang w:eastAsia="ru-RU"/>
        </w:rPr>
      </w:pPr>
    </w:p>
    <w:p w14:paraId="0F5E2E65" w14:textId="77777777" w:rsidR="007427B2" w:rsidRPr="00AC6AF1" w:rsidRDefault="007427B2" w:rsidP="00AC6AF1">
      <w:pPr>
        <w:pStyle w:val="1"/>
        <w:jc w:val="center"/>
        <w:rPr>
          <w:rFonts w:ascii="Times New Roman" w:hAnsi="Times New Roman"/>
          <w:sz w:val="24"/>
          <w:szCs w:val="24"/>
        </w:rPr>
      </w:pPr>
      <w:bookmarkStart w:id="76" w:name="_Toc127873445"/>
      <w:bookmarkStart w:id="77" w:name="_Toc139007584"/>
      <w:r w:rsidRPr="00AC6AF1">
        <w:rPr>
          <w:rFonts w:ascii="Times New Roman" w:hAnsi="Times New Roman"/>
          <w:sz w:val="24"/>
          <w:szCs w:val="24"/>
        </w:rPr>
        <w:t>ПРИМЕРНАЯ РАБОЧАЯ ПРОГРАММА УЧЕБНОЙ ДИСЦИПЛИНЫ</w:t>
      </w:r>
      <w:bookmarkEnd w:id="76"/>
      <w:bookmarkEnd w:id="77"/>
    </w:p>
    <w:p w14:paraId="02E18805" w14:textId="055AC656" w:rsidR="007427B2" w:rsidRPr="00AC6AF1" w:rsidRDefault="00D15C24" w:rsidP="00AC6AF1">
      <w:pPr>
        <w:pStyle w:val="1"/>
        <w:jc w:val="center"/>
        <w:rPr>
          <w:rFonts w:ascii="Times New Roman" w:hAnsi="Times New Roman"/>
          <w:sz w:val="24"/>
          <w:szCs w:val="24"/>
        </w:rPr>
      </w:pPr>
      <w:bookmarkStart w:id="78" w:name="_Toc85204236"/>
      <w:bookmarkStart w:id="79" w:name="_Toc139007585"/>
      <w:r w:rsidRPr="00AC6AF1">
        <w:rPr>
          <w:rFonts w:ascii="Times New Roman" w:hAnsi="Times New Roman"/>
          <w:sz w:val="24"/>
          <w:szCs w:val="24"/>
        </w:rPr>
        <w:t>«СГ.03</w:t>
      </w:r>
      <w:bookmarkStart w:id="80" w:name="_Hlk80781332"/>
      <w:r w:rsidRPr="00AC6AF1">
        <w:rPr>
          <w:rFonts w:ascii="Times New Roman" w:hAnsi="Times New Roman"/>
          <w:sz w:val="24"/>
          <w:szCs w:val="24"/>
        </w:rPr>
        <w:t xml:space="preserve"> БЕЗОПАСНОСТЬ ЖИЗНЕДЕЯТЕЛЬНОСТИ</w:t>
      </w:r>
      <w:bookmarkEnd w:id="80"/>
      <w:r w:rsidRPr="00AC6AF1">
        <w:rPr>
          <w:rFonts w:ascii="Times New Roman" w:hAnsi="Times New Roman"/>
          <w:sz w:val="24"/>
          <w:szCs w:val="24"/>
        </w:rPr>
        <w:t>»</w:t>
      </w:r>
      <w:bookmarkEnd w:id="78"/>
      <w:bookmarkEnd w:id="79"/>
    </w:p>
    <w:p w14:paraId="212BCDF5" w14:textId="77777777" w:rsidR="007427B2" w:rsidRPr="00AC6AF1" w:rsidRDefault="007427B2" w:rsidP="00AC6AF1">
      <w:pPr>
        <w:pStyle w:val="1"/>
        <w:jc w:val="center"/>
        <w:rPr>
          <w:rFonts w:ascii="Times New Roman" w:hAnsi="Times New Roman"/>
          <w:i/>
          <w:sz w:val="24"/>
          <w:szCs w:val="24"/>
        </w:rPr>
      </w:pPr>
    </w:p>
    <w:p w14:paraId="2888F4F1" w14:textId="77777777" w:rsidR="007427B2" w:rsidRPr="00AC6AF1" w:rsidRDefault="007427B2" w:rsidP="00AC6AF1">
      <w:pPr>
        <w:pStyle w:val="1"/>
        <w:jc w:val="center"/>
        <w:rPr>
          <w:rFonts w:ascii="Times New Roman" w:hAnsi="Times New Roman"/>
          <w:i/>
          <w:sz w:val="24"/>
          <w:szCs w:val="24"/>
        </w:rPr>
      </w:pPr>
    </w:p>
    <w:p w14:paraId="2929903A" w14:textId="77777777" w:rsidR="007427B2" w:rsidRPr="00C1738F" w:rsidRDefault="007427B2" w:rsidP="007427B2">
      <w:pPr>
        <w:spacing w:after="200" w:line="276" w:lineRule="auto"/>
        <w:rPr>
          <w:rFonts w:ascii="Times New Roman" w:eastAsia="Times New Roman" w:hAnsi="Times New Roman" w:cs="Times New Roman"/>
          <w:b/>
          <w:i/>
          <w:lang w:eastAsia="ru-RU"/>
        </w:rPr>
      </w:pPr>
    </w:p>
    <w:p w14:paraId="3A8ED045" w14:textId="77777777" w:rsidR="007427B2" w:rsidRPr="00C1738F" w:rsidRDefault="007427B2" w:rsidP="007427B2">
      <w:pPr>
        <w:spacing w:after="200" w:line="276" w:lineRule="auto"/>
        <w:rPr>
          <w:rFonts w:ascii="Times New Roman" w:eastAsia="Times New Roman" w:hAnsi="Times New Roman" w:cs="Times New Roman"/>
          <w:b/>
          <w:i/>
          <w:lang w:eastAsia="ru-RU"/>
        </w:rPr>
      </w:pPr>
    </w:p>
    <w:p w14:paraId="13D8C0AF" w14:textId="77777777" w:rsidR="007427B2" w:rsidRPr="00C1738F" w:rsidRDefault="007427B2" w:rsidP="007427B2">
      <w:pPr>
        <w:spacing w:after="200" w:line="276" w:lineRule="auto"/>
        <w:rPr>
          <w:rFonts w:ascii="Times New Roman" w:eastAsia="Times New Roman" w:hAnsi="Times New Roman" w:cs="Times New Roman"/>
          <w:b/>
          <w:i/>
          <w:lang w:eastAsia="ru-RU"/>
        </w:rPr>
      </w:pPr>
    </w:p>
    <w:p w14:paraId="7D64B656" w14:textId="77777777" w:rsidR="007427B2" w:rsidRPr="00C1738F" w:rsidRDefault="007427B2" w:rsidP="007427B2">
      <w:pPr>
        <w:spacing w:after="200" w:line="276" w:lineRule="auto"/>
        <w:rPr>
          <w:rFonts w:ascii="Times New Roman" w:eastAsia="Times New Roman" w:hAnsi="Times New Roman" w:cs="Times New Roman"/>
          <w:b/>
          <w:i/>
          <w:lang w:eastAsia="ru-RU"/>
        </w:rPr>
      </w:pPr>
    </w:p>
    <w:p w14:paraId="1BB40D5C" w14:textId="77777777" w:rsidR="007427B2" w:rsidRPr="00C1738F" w:rsidRDefault="007427B2" w:rsidP="007427B2">
      <w:pPr>
        <w:spacing w:after="200" w:line="276" w:lineRule="auto"/>
        <w:rPr>
          <w:rFonts w:ascii="Times New Roman" w:eastAsia="Times New Roman" w:hAnsi="Times New Roman" w:cs="Times New Roman"/>
          <w:b/>
          <w:i/>
          <w:lang w:eastAsia="ru-RU"/>
        </w:rPr>
      </w:pPr>
    </w:p>
    <w:p w14:paraId="65714FAC" w14:textId="77777777" w:rsidR="007427B2" w:rsidRPr="00C1738F" w:rsidRDefault="007427B2" w:rsidP="007427B2">
      <w:pPr>
        <w:spacing w:after="200" w:line="276" w:lineRule="auto"/>
        <w:rPr>
          <w:rFonts w:ascii="Times New Roman" w:eastAsia="Times New Roman" w:hAnsi="Times New Roman" w:cs="Times New Roman"/>
          <w:b/>
          <w:i/>
          <w:lang w:eastAsia="ru-RU"/>
        </w:rPr>
      </w:pPr>
    </w:p>
    <w:p w14:paraId="470A5DBD" w14:textId="77777777" w:rsidR="007427B2" w:rsidRPr="00C1738F" w:rsidRDefault="007427B2" w:rsidP="007427B2">
      <w:pPr>
        <w:spacing w:after="200" w:line="276" w:lineRule="auto"/>
        <w:rPr>
          <w:rFonts w:ascii="Times New Roman" w:eastAsia="Times New Roman" w:hAnsi="Times New Roman" w:cs="Times New Roman"/>
          <w:b/>
          <w:i/>
          <w:lang w:eastAsia="ru-RU"/>
        </w:rPr>
      </w:pPr>
    </w:p>
    <w:p w14:paraId="73BAF6D8" w14:textId="77777777" w:rsidR="007427B2" w:rsidRPr="00C1738F" w:rsidRDefault="007427B2" w:rsidP="007427B2">
      <w:pPr>
        <w:spacing w:after="200" w:line="276" w:lineRule="auto"/>
        <w:rPr>
          <w:rFonts w:ascii="Times New Roman" w:eastAsia="Times New Roman" w:hAnsi="Times New Roman" w:cs="Times New Roman"/>
          <w:b/>
          <w:i/>
          <w:lang w:eastAsia="ru-RU"/>
        </w:rPr>
      </w:pPr>
    </w:p>
    <w:p w14:paraId="669CBED8" w14:textId="77777777" w:rsidR="007427B2" w:rsidRPr="00C1738F" w:rsidRDefault="007427B2" w:rsidP="007427B2">
      <w:pPr>
        <w:spacing w:after="200" w:line="276" w:lineRule="auto"/>
        <w:rPr>
          <w:rFonts w:ascii="Times New Roman" w:eastAsia="Times New Roman" w:hAnsi="Times New Roman" w:cs="Times New Roman"/>
          <w:b/>
          <w:i/>
          <w:lang w:eastAsia="ru-RU"/>
        </w:rPr>
      </w:pPr>
    </w:p>
    <w:p w14:paraId="26524068" w14:textId="77777777" w:rsidR="007427B2" w:rsidRPr="00C1738F" w:rsidRDefault="007427B2" w:rsidP="007427B2">
      <w:pPr>
        <w:spacing w:after="200" w:line="276" w:lineRule="auto"/>
        <w:rPr>
          <w:rFonts w:ascii="Times New Roman" w:eastAsia="Times New Roman" w:hAnsi="Times New Roman" w:cs="Times New Roman"/>
          <w:b/>
          <w:i/>
          <w:lang w:eastAsia="ru-RU"/>
        </w:rPr>
      </w:pPr>
    </w:p>
    <w:p w14:paraId="3C7DAAC0" w14:textId="77777777" w:rsidR="007427B2" w:rsidRPr="00C1738F" w:rsidRDefault="007427B2" w:rsidP="007427B2">
      <w:pPr>
        <w:spacing w:after="200" w:line="276" w:lineRule="auto"/>
        <w:rPr>
          <w:rFonts w:ascii="Times New Roman" w:eastAsia="Times New Roman" w:hAnsi="Times New Roman" w:cs="Times New Roman"/>
          <w:b/>
          <w:i/>
          <w:lang w:eastAsia="ru-RU"/>
        </w:rPr>
      </w:pPr>
    </w:p>
    <w:p w14:paraId="3C0C60D7" w14:textId="77777777" w:rsidR="007427B2" w:rsidRPr="00C1738F" w:rsidRDefault="007427B2" w:rsidP="007427B2">
      <w:pPr>
        <w:spacing w:after="200" w:line="276" w:lineRule="auto"/>
        <w:rPr>
          <w:rFonts w:ascii="Times New Roman" w:eastAsia="Times New Roman" w:hAnsi="Times New Roman" w:cs="Times New Roman"/>
          <w:b/>
          <w:i/>
          <w:lang w:eastAsia="ru-RU"/>
        </w:rPr>
      </w:pPr>
    </w:p>
    <w:p w14:paraId="41EBF0D2" w14:textId="149C0045" w:rsidR="007427B2" w:rsidRDefault="007427B2" w:rsidP="007427B2">
      <w:pPr>
        <w:spacing w:after="200" w:line="276" w:lineRule="auto"/>
        <w:rPr>
          <w:rFonts w:ascii="Times New Roman" w:eastAsia="Times New Roman" w:hAnsi="Times New Roman" w:cs="Times New Roman"/>
          <w:b/>
          <w:i/>
          <w:lang w:eastAsia="ru-RU"/>
        </w:rPr>
      </w:pPr>
    </w:p>
    <w:p w14:paraId="3FC307FF" w14:textId="38168C91" w:rsidR="00BC0FCB" w:rsidRDefault="00BC0FCB" w:rsidP="007427B2">
      <w:pPr>
        <w:spacing w:after="200" w:line="276" w:lineRule="auto"/>
        <w:rPr>
          <w:rFonts w:ascii="Times New Roman" w:eastAsia="Times New Roman" w:hAnsi="Times New Roman" w:cs="Times New Roman"/>
          <w:b/>
          <w:i/>
          <w:lang w:eastAsia="ru-RU"/>
        </w:rPr>
      </w:pPr>
    </w:p>
    <w:p w14:paraId="541B62BA" w14:textId="77777777" w:rsidR="00BC0FCB" w:rsidRPr="00C1738F" w:rsidRDefault="00BC0FCB" w:rsidP="007427B2">
      <w:pPr>
        <w:spacing w:after="200" w:line="276" w:lineRule="auto"/>
        <w:rPr>
          <w:rFonts w:ascii="Times New Roman" w:eastAsia="Times New Roman" w:hAnsi="Times New Roman" w:cs="Times New Roman"/>
          <w:b/>
          <w:i/>
          <w:lang w:eastAsia="ru-RU"/>
        </w:rPr>
      </w:pPr>
    </w:p>
    <w:p w14:paraId="13828487" w14:textId="77777777" w:rsidR="007427B2" w:rsidRPr="00C1738F" w:rsidRDefault="007427B2" w:rsidP="007427B2">
      <w:pPr>
        <w:spacing w:after="200" w:line="276" w:lineRule="auto"/>
        <w:rPr>
          <w:rFonts w:ascii="Times New Roman" w:eastAsia="Times New Roman" w:hAnsi="Times New Roman" w:cs="Times New Roman"/>
          <w:b/>
          <w:i/>
          <w:lang w:eastAsia="ru-RU"/>
        </w:rPr>
      </w:pPr>
    </w:p>
    <w:p w14:paraId="1122F986" w14:textId="43EECDC5" w:rsidR="007427B2" w:rsidRPr="00222D44" w:rsidRDefault="007427B2" w:rsidP="007427B2">
      <w:pPr>
        <w:spacing w:after="200" w:line="276" w:lineRule="auto"/>
        <w:jc w:val="center"/>
        <w:rPr>
          <w:rFonts w:ascii="Times New Roman" w:eastAsia="Times New Roman" w:hAnsi="Times New Roman" w:cs="Times New Roman"/>
          <w:b/>
          <w:sz w:val="24"/>
          <w:szCs w:val="24"/>
          <w:vertAlign w:val="superscript"/>
          <w:lang w:eastAsia="ru-RU"/>
        </w:rPr>
      </w:pPr>
      <w:r w:rsidRPr="00222D44">
        <w:rPr>
          <w:rFonts w:ascii="Times New Roman" w:eastAsia="Times New Roman" w:hAnsi="Times New Roman" w:cs="Times New Roman"/>
          <w:b/>
          <w:bCs/>
          <w:sz w:val="24"/>
          <w:lang w:eastAsia="ru-RU"/>
        </w:rPr>
        <w:t>202</w:t>
      </w:r>
      <w:r w:rsidR="00452ECF">
        <w:rPr>
          <w:rFonts w:ascii="Times New Roman" w:eastAsia="Times New Roman" w:hAnsi="Times New Roman" w:cs="Times New Roman"/>
          <w:b/>
          <w:bCs/>
          <w:sz w:val="24"/>
          <w:lang w:eastAsia="ru-RU"/>
        </w:rPr>
        <w:t>3</w:t>
      </w:r>
      <w:r w:rsidRPr="00222D44">
        <w:rPr>
          <w:rFonts w:ascii="Times New Roman" w:eastAsia="Times New Roman" w:hAnsi="Times New Roman" w:cs="Times New Roman"/>
          <w:b/>
          <w:bCs/>
          <w:sz w:val="24"/>
          <w:lang w:eastAsia="ru-RU"/>
        </w:rPr>
        <w:t xml:space="preserve"> г.</w:t>
      </w:r>
      <w:r w:rsidRPr="00222D44">
        <w:rPr>
          <w:rFonts w:ascii="Times New Roman" w:eastAsia="Times New Roman" w:hAnsi="Times New Roman" w:cs="Times New Roman"/>
          <w:b/>
          <w:bCs/>
          <w:lang w:eastAsia="ru-RU"/>
        </w:rPr>
        <w:br w:type="page"/>
      </w:r>
    </w:p>
    <w:p w14:paraId="05CB524A" w14:textId="77777777" w:rsidR="007427B2" w:rsidRPr="00222D44" w:rsidRDefault="007427B2" w:rsidP="007427B2">
      <w:pPr>
        <w:spacing w:after="200" w:line="276" w:lineRule="auto"/>
        <w:jc w:val="center"/>
        <w:rPr>
          <w:rFonts w:ascii="Times New Roman" w:eastAsia="Times New Roman" w:hAnsi="Times New Roman" w:cs="Times New Roman"/>
          <w:b/>
          <w:sz w:val="24"/>
          <w:szCs w:val="24"/>
          <w:lang w:eastAsia="ru-RU"/>
        </w:rPr>
      </w:pPr>
      <w:r w:rsidRPr="00222D44">
        <w:rPr>
          <w:rFonts w:ascii="Times New Roman" w:eastAsia="Times New Roman" w:hAnsi="Times New Roman" w:cs="Times New Roman"/>
          <w:b/>
          <w:sz w:val="24"/>
          <w:szCs w:val="24"/>
          <w:lang w:eastAsia="ru-RU"/>
        </w:rPr>
        <w:lastRenderedPageBreak/>
        <w:t>СОДЕРЖАНИЕ</w:t>
      </w:r>
    </w:p>
    <w:p w14:paraId="642094BB" w14:textId="77777777" w:rsidR="007427B2" w:rsidRPr="00C1738F" w:rsidRDefault="007427B2" w:rsidP="007427B2">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7427B2" w:rsidRPr="00C1738F" w14:paraId="67099269" w14:textId="77777777" w:rsidTr="00870091">
        <w:tc>
          <w:tcPr>
            <w:tcW w:w="7501" w:type="dxa"/>
          </w:tcPr>
          <w:p w14:paraId="50F6BE72" w14:textId="77777777" w:rsidR="007427B2" w:rsidRPr="00C1738F" w:rsidRDefault="007427B2" w:rsidP="00210BBE">
            <w:pPr>
              <w:numPr>
                <w:ilvl w:val="0"/>
                <w:numId w:val="67"/>
              </w:numPr>
              <w:suppressAutoHyphens/>
              <w:spacing w:after="200" w:line="276" w:lineRule="auto"/>
              <w:rPr>
                <w:rFonts w:ascii="Times New Roman" w:eastAsia="Times New Roman" w:hAnsi="Times New Roman" w:cs="Times New Roman"/>
                <w:b/>
                <w:sz w:val="24"/>
                <w:szCs w:val="24"/>
                <w:lang w:eastAsia="ru-RU"/>
              </w:rPr>
            </w:pPr>
            <w:r w:rsidRPr="00C1738F">
              <w:rPr>
                <w:rFonts w:ascii="Times New Roman" w:eastAsia="Times New Roman" w:hAnsi="Times New Roman" w:cs="Times New Roman"/>
                <w:b/>
                <w:sz w:val="24"/>
                <w:szCs w:val="24"/>
                <w:lang w:eastAsia="ru-RU"/>
              </w:rPr>
              <w:t xml:space="preserve">ОБЩАЯ ХАРАКТЕРИСТИКА </w:t>
            </w:r>
            <w:r w:rsidRPr="00C1738F">
              <w:rPr>
                <w:rFonts w:ascii="Times New Roman" w:eastAsia="Times New Roman" w:hAnsi="Times New Roman" w:cs="Times New Roman"/>
                <w:b/>
                <w:color w:val="000000"/>
                <w:sz w:val="24"/>
                <w:szCs w:val="24"/>
                <w:lang w:eastAsia="ru-RU"/>
              </w:rPr>
              <w:t>ПРИМЕРНОЙ РАБОЧЕЙ ПРОГРАММЫ</w:t>
            </w:r>
            <w:r w:rsidRPr="00C1738F">
              <w:rPr>
                <w:rFonts w:ascii="Times New Roman" w:eastAsia="Times New Roman" w:hAnsi="Times New Roman" w:cs="Times New Roman"/>
                <w:b/>
                <w:sz w:val="24"/>
                <w:szCs w:val="24"/>
                <w:lang w:eastAsia="ru-RU"/>
              </w:rPr>
              <w:t xml:space="preserve"> УЧЕБНОЙ ДИСЦИПЛИНЫ</w:t>
            </w:r>
          </w:p>
        </w:tc>
        <w:tc>
          <w:tcPr>
            <w:tcW w:w="1854" w:type="dxa"/>
          </w:tcPr>
          <w:p w14:paraId="24F50690" w14:textId="77777777" w:rsidR="007427B2" w:rsidRPr="00C1738F" w:rsidRDefault="007427B2" w:rsidP="00870091">
            <w:pPr>
              <w:spacing w:after="200" w:line="276" w:lineRule="auto"/>
              <w:rPr>
                <w:rFonts w:ascii="Times New Roman" w:eastAsia="Times New Roman" w:hAnsi="Times New Roman" w:cs="Times New Roman"/>
                <w:b/>
                <w:sz w:val="24"/>
                <w:szCs w:val="24"/>
                <w:lang w:eastAsia="ru-RU"/>
              </w:rPr>
            </w:pPr>
          </w:p>
        </w:tc>
      </w:tr>
      <w:tr w:rsidR="007427B2" w:rsidRPr="00C1738F" w14:paraId="7FB5FD6F" w14:textId="77777777" w:rsidTr="00870091">
        <w:tc>
          <w:tcPr>
            <w:tcW w:w="7501" w:type="dxa"/>
          </w:tcPr>
          <w:p w14:paraId="7542A6A6" w14:textId="77777777" w:rsidR="007427B2" w:rsidRPr="00C1738F" w:rsidRDefault="007427B2" w:rsidP="00210BBE">
            <w:pPr>
              <w:numPr>
                <w:ilvl w:val="0"/>
                <w:numId w:val="67"/>
              </w:numPr>
              <w:suppressAutoHyphens/>
              <w:spacing w:after="200" w:line="276" w:lineRule="auto"/>
              <w:rPr>
                <w:rFonts w:ascii="Times New Roman" w:eastAsia="Times New Roman" w:hAnsi="Times New Roman" w:cs="Times New Roman"/>
                <w:b/>
                <w:sz w:val="24"/>
                <w:szCs w:val="24"/>
                <w:lang w:eastAsia="ru-RU"/>
              </w:rPr>
            </w:pPr>
            <w:r w:rsidRPr="00C1738F">
              <w:rPr>
                <w:rFonts w:ascii="Times New Roman" w:eastAsia="Times New Roman" w:hAnsi="Times New Roman" w:cs="Times New Roman"/>
                <w:b/>
                <w:sz w:val="24"/>
                <w:szCs w:val="24"/>
                <w:lang w:eastAsia="ru-RU"/>
              </w:rPr>
              <w:t>СТРУКТУРА И СОДЕРЖАНИЕ УЧЕБНОЙ ДИСЦИПЛИНЫ</w:t>
            </w:r>
          </w:p>
          <w:p w14:paraId="19002CB6" w14:textId="77777777" w:rsidR="007427B2" w:rsidRPr="00C1738F" w:rsidRDefault="007427B2" w:rsidP="00210BBE">
            <w:pPr>
              <w:numPr>
                <w:ilvl w:val="0"/>
                <w:numId w:val="67"/>
              </w:numPr>
              <w:suppressAutoHyphens/>
              <w:spacing w:after="200" w:line="276" w:lineRule="auto"/>
              <w:rPr>
                <w:rFonts w:ascii="Times New Roman" w:eastAsia="Times New Roman" w:hAnsi="Times New Roman" w:cs="Times New Roman"/>
                <w:b/>
                <w:sz w:val="24"/>
                <w:szCs w:val="24"/>
                <w:lang w:eastAsia="ru-RU"/>
              </w:rPr>
            </w:pPr>
            <w:r w:rsidRPr="00C1738F">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36C00614" w14:textId="77777777" w:rsidR="007427B2" w:rsidRPr="00C1738F" w:rsidRDefault="007427B2" w:rsidP="00870091">
            <w:pPr>
              <w:spacing w:after="200" w:line="276" w:lineRule="auto"/>
              <w:ind w:left="644"/>
              <w:rPr>
                <w:rFonts w:ascii="Times New Roman" w:eastAsia="Times New Roman" w:hAnsi="Times New Roman" w:cs="Times New Roman"/>
                <w:b/>
                <w:sz w:val="24"/>
                <w:szCs w:val="24"/>
                <w:lang w:eastAsia="ru-RU"/>
              </w:rPr>
            </w:pPr>
          </w:p>
        </w:tc>
      </w:tr>
      <w:tr w:rsidR="007427B2" w:rsidRPr="00C1738F" w14:paraId="30E5DC08" w14:textId="77777777" w:rsidTr="00870091">
        <w:tc>
          <w:tcPr>
            <w:tcW w:w="7501" w:type="dxa"/>
          </w:tcPr>
          <w:p w14:paraId="03C8992B" w14:textId="77777777" w:rsidR="007427B2" w:rsidRPr="00C1738F" w:rsidRDefault="007427B2" w:rsidP="00210BBE">
            <w:pPr>
              <w:numPr>
                <w:ilvl w:val="0"/>
                <w:numId w:val="67"/>
              </w:numPr>
              <w:suppressAutoHyphens/>
              <w:spacing w:after="200" w:line="276" w:lineRule="auto"/>
              <w:rPr>
                <w:rFonts w:ascii="Times New Roman" w:eastAsia="Times New Roman" w:hAnsi="Times New Roman" w:cs="Times New Roman"/>
                <w:b/>
                <w:sz w:val="24"/>
                <w:szCs w:val="24"/>
                <w:lang w:eastAsia="ru-RU"/>
              </w:rPr>
            </w:pPr>
            <w:r w:rsidRPr="00C1738F">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41A8B441" w14:textId="77777777" w:rsidR="007427B2" w:rsidRPr="00C1738F" w:rsidRDefault="007427B2" w:rsidP="00870091">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0017ECD8" w14:textId="77777777" w:rsidR="007427B2" w:rsidRPr="00C1738F" w:rsidRDefault="007427B2" w:rsidP="00870091">
            <w:pPr>
              <w:spacing w:after="200" w:line="276" w:lineRule="auto"/>
              <w:rPr>
                <w:rFonts w:ascii="Times New Roman" w:eastAsia="Times New Roman" w:hAnsi="Times New Roman" w:cs="Times New Roman"/>
                <w:b/>
                <w:sz w:val="24"/>
                <w:szCs w:val="24"/>
                <w:lang w:eastAsia="ru-RU"/>
              </w:rPr>
            </w:pPr>
          </w:p>
        </w:tc>
      </w:tr>
    </w:tbl>
    <w:p w14:paraId="7D36F645" w14:textId="77777777" w:rsidR="007427B2" w:rsidRPr="00C1738F" w:rsidRDefault="007427B2" w:rsidP="00210BBE">
      <w:pPr>
        <w:numPr>
          <w:ilvl w:val="0"/>
          <w:numId w:val="68"/>
        </w:numPr>
        <w:suppressAutoHyphens/>
        <w:spacing w:after="0" w:line="276" w:lineRule="auto"/>
        <w:jc w:val="center"/>
        <w:rPr>
          <w:rFonts w:ascii="Times New Roman" w:eastAsia="Times New Roman" w:hAnsi="Times New Roman" w:cs="Times New Roman"/>
          <w:b/>
          <w:sz w:val="24"/>
          <w:szCs w:val="24"/>
          <w:lang w:eastAsia="ru-RU"/>
        </w:rPr>
      </w:pPr>
      <w:r w:rsidRPr="00C1738F">
        <w:rPr>
          <w:rFonts w:ascii="Times New Roman" w:eastAsia="Times New Roman" w:hAnsi="Times New Roman" w:cs="Times New Roman"/>
          <w:b/>
          <w:i/>
          <w:u w:val="single"/>
          <w:lang w:eastAsia="ru-RU"/>
        </w:rPr>
        <w:br w:type="page"/>
      </w:r>
      <w:r w:rsidRPr="00C1738F">
        <w:rPr>
          <w:rFonts w:ascii="Times New Roman" w:eastAsia="Times New Roman" w:hAnsi="Times New Roman" w:cs="Times New Roman"/>
          <w:b/>
          <w:sz w:val="24"/>
          <w:szCs w:val="24"/>
          <w:lang w:eastAsia="ru-RU"/>
        </w:rPr>
        <w:lastRenderedPageBreak/>
        <w:t xml:space="preserve">ОБЩАЯ ХАРАКТЕРИСТИКА </w:t>
      </w:r>
      <w:r w:rsidRPr="00C1738F">
        <w:rPr>
          <w:rFonts w:ascii="Times New Roman" w:eastAsia="Times New Roman" w:hAnsi="Times New Roman" w:cs="Times New Roman"/>
          <w:b/>
          <w:color w:val="000000"/>
          <w:sz w:val="24"/>
          <w:szCs w:val="24"/>
          <w:lang w:eastAsia="ru-RU"/>
        </w:rPr>
        <w:t>ПРИМЕРНОЙ РАБОЧЕЙ ПРОГРАММЫ</w:t>
      </w:r>
      <w:r w:rsidRPr="00C1738F">
        <w:rPr>
          <w:rFonts w:ascii="Times New Roman" w:eastAsia="Times New Roman" w:hAnsi="Times New Roman" w:cs="Times New Roman"/>
          <w:b/>
          <w:sz w:val="24"/>
          <w:szCs w:val="24"/>
          <w:lang w:eastAsia="ru-RU"/>
        </w:rPr>
        <w:t xml:space="preserve"> УЧЕБНОЙ ДИСЦИПЛИНЫ</w:t>
      </w:r>
    </w:p>
    <w:p w14:paraId="4092BAF7" w14:textId="30716113" w:rsidR="007427B2" w:rsidRPr="00C1738F" w:rsidRDefault="00D15C24" w:rsidP="007427B2">
      <w:pPr>
        <w:suppressAutoHyphens/>
        <w:spacing w:after="0" w:line="240" w:lineRule="auto"/>
        <w:ind w:left="720"/>
        <w:jc w:val="center"/>
        <w:rPr>
          <w:rFonts w:ascii="Times New Roman" w:eastAsia="Times New Roman" w:hAnsi="Times New Roman" w:cs="Times New Roman"/>
          <w:b/>
          <w:sz w:val="24"/>
          <w:szCs w:val="24"/>
          <w:lang w:eastAsia="ru-RU"/>
        </w:rPr>
      </w:pPr>
      <w:r w:rsidRPr="00C1738F">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СГ.03 </w:t>
      </w:r>
      <w:r w:rsidRPr="00222D44">
        <w:rPr>
          <w:rFonts w:ascii="Times New Roman" w:eastAsia="Times New Roman" w:hAnsi="Times New Roman" w:cs="Times New Roman"/>
          <w:b/>
          <w:bCs/>
          <w:sz w:val="24"/>
          <w:szCs w:val="24"/>
          <w:lang w:eastAsia="ru-RU"/>
        </w:rPr>
        <w:t>БЕЗОПАСНОСТЬ ЖИЗНЕДЕЯТЕЛЬНОСТИ</w:t>
      </w:r>
      <w:r w:rsidRPr="00C1738F">
        <w:rPr>
          <w:rFonts w:ascii="Times New Roman" w:eastAsia="Times New Roman" w:hAnsi="Times New Roman" w:cs="Times New Roman"/>
          <w:b/>
          <w:sz w:val="24"/>
          <w:szCs w:val="24"/>
          <w:lang w:eastAsia="ru-RU"/>
        </w:rPr>
        <w:t>»</w:t>
      </w:r>
    </w:p>
    <w:p w14:paraId="0DB59B23" w14:textId="77777777" w:rsidR="00222D44" w:rsidRDefault="00222D44" w:rsidP="00742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vertAlign w:val="superscript"/>
          <w:lang w:eastAsia="ru-RU"/>
        </w:rPr>
      </w:pPr>
    </w:p>
    <w:p w14:paraId="2D3E209D" w14:textId="4584AB8A" w:rsidR="007427B2" w:rsidRPr="00C1738F" w:rsidRDefault="007427B2" w:rsidP="00742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C1738F">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4375E740" w14:textId="087843F7" w:rsidR="007427B2" w:rsidRPr="00C1738F" w:rsidRDefault="007427B2" w:rsidP="007427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1738F">
        <w:rPr>
          <w:rFonts w:ascii="Times New Roman" w:eastAsia="Times New Roman" w:hAnsi="Times New Roman" w:cs="Times New Roman"/>
          <w:sz w:val="24"/>
          <w:szCs w:val="24"/>
          <w:lang w:eastAsia="ru-RU"/>
        </w:rPr>
        <w:t>Учебная дисциплина «</w:t>
      </w:r>
      <w:r w:rsidR="00222D44">
        <w:rPr>
          <w:rFonts w:ascii="Times New Roman" w:eastAsia="Times New Roman" w:hAnsi="Times New Roman" w:cs="Times New Roman"/>
          <w:sz w:val="24"/>
          <w:szCs w:val="24"/>
          <w:lang w:eastAsia="ru-RU"/>
        </w:rPr>
        <w:t xml:space="preserve">СГ.03 </w:t>
      </w:r>
      <w:r w:rsidRPr="00222D44">
        <w:rPr>
          <w:rFonts w:ascii="Times New Roman" w:eastAsia="Times New Roman" w:hAnsi="Times New Roman" w:cs="Times New Roman"/>
          <w:bCs/>
          <w:sz w:val="24"/>
          <w:szCs w:val="24"/>
          <w:lang w:eastAsia="ru-RU"/>
        </w:rPr>
        <w:t>Безопасность жизнедеятельности</w:t>
      </w:r>
      <w:r w:rsidRPr="00C1738F">
        <w:rPr>
          <w:rFonts w:ascii="Times New Roman" w:eastAsia="Times New Roman" w:hAnsi="Times New Roman" w:cs="Times New Roman"/>
          <w:sz w:val="24"/>
          <w:szCs w:val="24"/>
          <w:lang w:eastAsia="ru-RU"/>
        </w:rPr>
        <w:t xml:space="preserve">» является обязательной частью социально-гуманитарного цикла примерной основной образовательной программы в соответствии с ФГОС СПО по </w:t>
      </w:r>
      <w:r w:rsidRPr="00C1738F">
        <w:rPr>
          <w:rFonts w:ascii="Times New Roman" w:eastAsia="Times New Roman" w:hAnsi="Times New Roman" w:cs="Times New Roman"/>
          <w:iCs/>
          <w:color w:val="000000"/>
          <w:sz w:val="24"/>
          <w:szCs w:val="24"/>
          <w:lang w:eastAsia="ru-RU"/>
        </w:rPr>
        <w:t>профессии</w:t>
      </w:r>
      <w:r w:rsidRPr="00C1738F">
        <w:rPr>
          <w:rFonts w:ascii="Times New Roman" w:eastAsia="Times New Roman" w:hAnsi="Times New Roman" w:cs="Times New Roman"/>
          <w:iCs/>
          <w:sz w:val="24"/>
          <w:szCs w:val="24"/>
          <w:lang w:eastAsia="ru-RU"/>
        </w:rPr>
        <w:t>.</w:t>
      </w:r>
      <w:r w:rsidRPr="00C1738F">
        <w:rPr>
          <w:rFonts w:ascii="Times New Roman" w:eastAsia="Times New Roman" w:hAnsi="Times New Roman" w:cs="Times New Roman"/>
          <w:sz w:val="24"/>
          <w:szCs w:val="24"/>
          <w:lang w:eastAsia="ru-RU"/>
        </w:rPr>
        <w:t xml:space="preserve"> </w:t>
      </w:r>
    </w:p>
    <w:p w14:paraId="1D354F47" w14:textId="77777777" w:rsidR="007427B2" w:rsidRPr="00C1738F" w:rsidRDefault="007427B2" w:rsidP="007427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1738F">
        <w:rPr>
          <w:rFonts w:ascii="Times New Roman" w:eastAsia="Times New Roman" w:hAnsi="Times New Roman" w:cs="Times New Roman"/>
          <w:sz w:val="24"/>
          <w:szCs w:val="24"/>
          <w:lang w:eastAsia="ru-RU"/>
        </w:rPr>
        <w:t>Особое значение дисциплина имеет при формировании и развитии ОК 06, ОК 07.</w:t>
      </w:r>
    </w:p>
    <w:p w14:paraId="212F2625" w14:textId="77777777" w:rsidR="007427B2" w:rsidRPr="00222D44" w:rsidRDefault="007427B2" w:rsidP="00742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0"/>
          <w:szCs w:val="24"/>
          <w:lang w:eastAsia="ru-RU"/>
        </w:rPr>
      </w:pPr>
    </w:p>
    <w:p w14:paraId="28D71AA1" w14:textId="77777777" w:rsidR="007427B2" w:rsidRPr="00C1738F" w:rsidRDefault="007427B2" w:rsidP="007427B2">
      <w:pPr>
        <w:spacing w:after="0" w:line="276" w:lineRule="auto"/>
        <w:ind w:firstLine="709"/>
        <w:rPr>
          <w:rFonts w:ascii="Times New Roman" w:eastAsia="Times New Roman" w:hAnsi="Times New Roman" w:cs="Times New Roman"/>
          <w:b/>
          <w:sz w:val="24"/>
          <w:szCs w:val="24"/>
          <w:lang w:eastAsia="ru-RU"/>
        </w:rPr>
      </w:pPr>
      <w:r w:rsidRPr="00C1738F">
        <w:rPr>
          <w:rFonts w:ascii="Times New Roman" w:eastAsia="Times New Roman" w:hAnsi="Times New Roman" w:cs="Times New Roman"/>
          <w:b/>
          <w:sz w:val="24"/>
          <w:szCs w:val="24"/>
          <w:lang w:eastAsia="ru-RU"/>
        </w:rPr>
        <w:t>1.2. Цель и планируемые результаты освоения дисциплины:</w:t>
      </w:r>
    </w:p>
    <w:p w14:paraId="5F256D60" w14:textId="77777777" w:rsidR="007427B2" w:rsidRPr="00C1738F" w:rsidRDefault="007427B2" w:rsidP="007427B2">
      <w:pPr>
        <w:suppressAutoHyphens/>
        <w:spacing w:after="0" w:line="240" w:lineRule="auto"/>
        <w:ind w:firstLine="709"/>
        <w:jc w:val="both"/>
        <w:rPr>
          <w:rFonts w:ascii="Times New Roman" w:eastAsia="Times New Roman" w:hAnsi="Times New Roman" w:cs="Times New Roman"/>
          <w:sz w:val="24"/>
          <w:szCs w:val="24"/>
        </w:rPr>
      </w:pPr>
      <w:r w:rsidRPr="00C1738F">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24"/>
        <w:gridCol w:w="3895"/>
      </w:tblGrid>
      <w:tr w:rsidR="007427B2" w:rsidRPr="00222D44" w14:paraId="593E9776" w14:textId="77777777" w:rsidTr="00222D44">
        <w:trPr>
          <w:trHeight w:val="649"/>
        </w:trPr>
        <w:tc>
          <w:tcPr>
            <w:tcW w:w="1129" w:type="dxa"/>
            <w:hideMark/>
          </w:tcPr>
          <w:p w14:paraId="39E1E261" w14:textId="295F1C10" w:rsidR="007427B2" w:rsidRPr="00222D44" w:rsidRDefault="007427B2" w:rsidP="00870091">
            <w:pPr>
              <w:suppressAutoHyphens/>
              <w:spacing w:after="0" w:line="240" w:lineRule="auto"/>
              <w:jc w:val="center"/>
              <w:rPr>
                <w:rFonts w:ascii="Times New Roman" w:eastAsia="Times New Roman" w:hAnsi="Times New Roman" w:cs="Times New Roman"/>
                <w:b/>
                <w:sz w:val="24"/>
                <w:szCs w:val="24"/>
                <w:lang w:eastAsia="ru-RU"/>
              </w:rPr>
            </w:pPr>
            <w:r w:rsidRPr="00222D44">
              <w:rPr>
                <w:rFonts w:ascii="Times New Roman" w:eastAsia="Times New Roman" w:hAnsi="Times New Roman" w:cs="Times New Roman"/>
                <w:b/>
                <w:sz w:val="24"/>
                <w:szCs w:val="24"/>
                <w:lang w:eastAsia="ru-RU"/>
              </w:rPr>
              <w:t xml:space="preserve">Код </w:t>
            </w:r>
          </w:p>
          <w:p w14:paraId="29B6694C" w14:textId="77777777" w:rsidR="007427B2" w:rsidRPr="00222D44" w:rsidRDefault="007427B2" w:rsidP="00870091">
            <w:pPr>
              <w:suppressAutoHyphens/>
              <w:spacing w:after="0" w:line="240" w:lineRule="auto"/>
              <w:jc w:val="center"/>
              <w:rPr>
                <w:rFonts w:ascii="Times New Roman" w:eastAsia="Times New Roman" w:hAnsi="Times New Roman" w:cs="Times New Roman"/>
                <w:b/>
                <w:sz w:val="24"/>
                <w:szCs w:val="24"/>
                <w:lang w:eastAsia="ru-RU"/>
              </w:rPr>
            </w:pPr>
            <w:r w:rsidRPr="00222D44">
              <w:rPr>
                <w:rFonts w:ascii="Times New Roman" w:eastAsia="Times New Roman" w:hAnsi="Times New Roman" w:cs="Times New Roman"/>
                <w:b/>
                <w:sz w:val="24"/>
                <w:szCs w:val="24"/>
                <w:lang w:eastAsia="ru-RU"/>
              </w:rPr>
              <w:t>ПК, ОК</w:t>
            </w:r>
          </w:p>
        </w:tc>
        <w:tc>
          <w:tcPr>
            <w:tcW w:w="4224" w:type="dxa"/>
            <w:hideMark/>
          </w:tcPr>
          <w:p w14:paraId="55F25C14" w14:textId="77777777" w:rsidR="007427B2" w:rsidRPr="00222D44" w:rsidRDefault="007427B2" w:rsidP="00870091">
            <w:pPr>
              <w:suppressAutoHyphens/>
              <w:spacing w:after="0" w:line="240" w:lineRule="auto"/>
              <w:jc w:val="center"/>
              <w:rPr>
                <w:rFonts w:ascii="Times New Roman" w:eastAsia="Times New Roman" w:hAnsi="Times New Roman" w:cs="Times New Roman"/>
                <w:b/>
                <w:sz w:val="24"/>
                <w:szCs w:val="24"/>
                <w:lang w:eastAsia="ru-RU"/>
              </w:rPr>
            </w:pPr>
            <w:r w:rsidRPr="00222D44">
              <w:rPr>
                <w:rFonts w:ascii="Times New Roman" w:eastAsia="Times New Roman" w:hAnsi="Times New Roman" w:cs="Times New Roman"/>
                <w:b/>
                <w:sz w:val="24"/>
                <w:szCs w:val="24"/>
                <w:lang w:eastAsia="ru-RU"/>
              </w:rPr>
              <w:t>Умения</w:t>
            </w:r>
          </w:p>
        </w:tc>
        <w:tc>
          <w:tcPr>
            <w:tcW w:w="3895" w:type="dxa"/>
            <w:hideMark/>
          </w:tcPr>
          <w:p w14:paraId="4DC35271" w14:textId="77777777" w:rsidR="007427B2" w:rsidRPr="00222D44" w:rsidRDefault="007427B2" w:rsidP="00870091">
            <w:pPr>
              <w:suppressAutoHyphens/>
              <w:spacing w:after="0" w:line="240" w:lineRule="auto"/>
              <w:jc w:val="center"/>
              <w:rPr>
                <w:rFonts w:ascii="Times New Roman" w:eastAsia="Times New Roman" w:hAnsi="Times New Roman" w:cs="Times New Roman"/>
                <w:b/>
                <w:sz w:val="24"/>
                <w:szCs w:val="24"/>
                <w:lang w:eastAsia="ru-RU"/>
              </w:rPr>
            </w:pPr>
            <w:r w:rsidRPr="00222D44">
              <w:rPr>
                <w:rFonts w:ascii="Times New Roman" w:eastAsia="Times New Roman" w:hAnsi="Times New Roman" w:cs="Times New Roman"/>
                <w:b/>
                <w:sz w:val="24"/>
                <w:szCs w:val="24"/>
                <w:lang w:eastAsia="ru-RU"/>
              </w:rPr>
              <w:t>Знания</w:t>
            </w:r>
          </w:p>
        </w:tc>
      </w:tr>
      <w:tr w:rsidR="007427B2" w:rsidRPr="00C1738F" w14:paraId="2C2E6277" w14:textId="77777777" w:rsidTr="00222D44">
        <w:trPr>
          <w:trHeight w:val="212"/>
        </w:trPr>
        <w:tc>
          <w:tcPr>
            <w:tcW w:w="1129" w:type="dxa"/>
          </w:tcPr>
          <w:p w14:paraId="51455E9C" w14:textId="77777777" w:rsidR="007427B2" w:rsidRPr="00C1738F" w:rsidRDefault="007427B2" w:rsidP="00870091">
            <w:pPr>
              <w:suppressAutoHyphens/>
              <w:spacing w:after="0" w:line="240" w:lineRule="auto"/>
              <w:jc w:val="center"/>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iCs/>
                <w:sz w:val="24"/>
                <w:szCs w:val="24"/>
                <w:lang w:eastAsia="ru-RU"/>
              </w:rPr>
              <w:t>ОК 04; ОК 05; ОК 06; ОК 07</w:t>
            </w:r>
          </w:p>
        </w:tc>
        <w:tc>
          <w:tcPr>
            <w:tcW w:w="4224" w:type="dxa"/>
          </w:tcPr>
          <w:p w14:paraId="6D4B7138" w14:textId="77777777" w:rsidR="007427B2" w:rsidRPr="00C1738F" w:rsidRDefault="007427B2" w:rsidP="0086612B">
            <w:pPr>
              <w:suppressAutoHyphens/>
              <w:spacing w:after="0" w:line="240" w:lineRule="auto"/>
              <w:jc w:val="both"/>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iCs/>
                <w:sz w:val="24"/>
                <w:szCs w:val="24"/>
                <w:lang w:eastAsia="ru-RU"/>
              </w:rPr>
              <w:t>идентифицировать основные опасности среды обитания человека;</w:t>
            </w:r>
          </w:p>
          <w:p w14:paraId="0243566D" w14:textId="77777777" w:rsidR="007427B2" w:rsidRPr="00C1738F" w:rsidRDefault="007427B2" w:rsidP="0086612B">
            <w:pPr>
              <w:suppressAutoHyphens/>
              <w:spacing w:after="0" w:line="240" w:lineRule="auto"/>
              <w:jc w:val="both"/>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iCs/>
                <w:sz w:val="24"/>
                <w:szCs w:val="24"/>
                <w:lang w:eastAsia="ru-RU"/>
              </w:rPr>
              <w:t>оценивать воздействие опасностей на человека и окружающую среду;</w:t>
            </w:r>
          </w:p>
          <w:p w14:paraId="6C57486B" w14:textId="77777777" w:rsidR="007427B2" w:rsidRPr="00C1738F" w:rsidRDefault="007427B2" w:rsidP="0086612B">
            <w:pPr>
              <w:suppressAutoHyphens/>
              <w:spacing w:after="0" w:line="240" w:lineRule="auto"/>
              <w:jc w:val="both"/>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iCs/>
                <w:sz w:val="24"/>
                <w:szCs w:val="24"/>
                <w:lang w:eastAsia="ru-RU"/>
              </w:rPr>
              <w:t>выбирать и применять способы обеспечения безопасности жизнедеятельности;</w:t>
            </w:r>
          </w:p>
          <w:p w14:paraId="6B82333F" w14:textId="77777777" w:rsidR="007427B2" w:rsidRPr="00C1738F" w:rsidRDefault="007427B2" w:rsidP="0086612B">
            <w:pPr>
              <w:suppressAutoHyphens/>
              <w:spacing w:after="0" w:line="240" w:lineRule="auto"/>
              <w:jc w:val="both"/>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iCs/>
                <w:sz w:val="24"/>
                <w:szCs w:val="24"/>
                <w:lang w:eastAsia="ru-RU"/>
              </w:rPr>
              <w:t>оценивать уровни опасности в техносфере;</w:t>
            </w:r>
          </w:p>
          <w:p w14:paraId="7CF4EAE6" w14:textId="77777777" w:rsidR="007427B2" w:rsidRPr="00C1738F" w:rsidRDefault="007427B2" w:rsidP="0086612B">
            <w:pPr>
              <w:suppressAutoHyphens/>
              <w:spacing w:after="0" w:line="240" w:lineRule="auto"/>
              <w:jc w:val="both"/>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iCs/>
                <w:sz w:val="24"/>
                <w:szCs w:val="24"/>
                <w:lang w:eastAsia="ru-RU"/>
              </w:rPr>
              <w:t xml:space="preserve">соблюдать нормы экологической безопасности; </w:t>
            </w:r>
          </w:p>
          <w:p w14:paraId="5AE472DD" w14:textId="77777777" w:rsidR="007427B2" w:rsidRPr="00C1738F" w:rsidRDefault="007427B2" w:rsidP="0086612B">
            <w:pPr>
              <w:suppressAutoHyphens/>
              <w:spacing w:after="0" w:line="240" w:lineRule="auto"/>
              <w:jc w:val="both"/>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iCs/>
                <w:sz w:val="24"/>
                <w:szCs w:val="24"/>
                <w:lang w:eastAsia="ru-RU"/>
              </w:rPr>
              <w:t>определять направления ресурсосбережения в рамках профессиональной деятельности по профессии;</w:t>
            </w:r>
          </w:p>
          <w:p w14:paraId="09176520" w14:textId="3CC2095C" w:rsidR="007427B2" w:rsidRPr="00C1738F" w:rsidRDefault="007427B2" w:rsidP="0086612B">
            <w:pPr>
              <w:suppressAutoHyphens/>
              <w:spacing w:after="0" w:line="240" w:lineRule="auto"/>
              <w:jc w:val="both"/>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iCs/>
                <w:sz w:val="24"/>
                <w:szCs w:val="24"/>
                <w:lang w:eastAsia="ru-RU"/>
              </w:rPr>
              <w:t>пользоваться экономико-правовой осно</w:t>
            </w:r>
            <w:r w:rsidR="00222D44">
              <w:rPr>
                <w:rFonts w:ascii="Times New Roman" w:eastAsia="Times New Roman" w:hAnsi="Times New Roman" w:cs="Times New Roman"/>
                <w:iCs/>
                <w:sz w:val="24"/>
                <w:szCs w:val="24"/>
                <w:lang w:eastAsia="ru-RU"/>
              </w:rPr>
              <w:t>вой безопасности среды обитания</w:t>
            </w:r>
          </w:p>
        </w:tc>
        <w:tc>
          <w:tcPr>
            <w:tcW w:w="3895" w:type="dxa"/>
          </w:tcPr>
          <w:p w14:paraId="618F321F" w14:textId="77777777" w:rsidR="007427B2" w:rsidRPr="00C1738F" w:rsidRDefault="007427B2" w:rsidP="0086612B">
            <w:pPr>
              <w:suppressAutoHyphens/>
              <w:spacing w:after="0" w:line="240" w:lineRule="auto"/>
              <w:jc w:val="both"/>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iCs/>
                <w:sz w:val="24"/>
                <w:szCs w:val="24"/>
                <w:lang w:eastAsia="ru-RU"/>
              </w:rPr>
              <w:t>понятийно-терминологическую терминологию безопасности жизнедеятельности;</w:t>
            </w:r>
          </w:p>
          <w:p w14:paraId="4D82C3A0" w14:textId="77777777" w:rsidR="007427B2" w:rsidRPr="00C1738F" w:rsidRDefault="007427B2" w:rsidP="0086612B">
            <w:pPr>
              <w:suppressAutoHyphens/>
              <w:spacing w:after="0" w:line="240" w:lineRule="auto"/>
              <w:jc w:val="both"/>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iCs/>
                <w:sz w:val="24"/>
                <w:szCs w:val="24"/>
                <w:lang w:eastAsia="ru-RU"/>
              </w:rPr>
              <w:t>основы взаимодействия в системе «человек – среда и обитания»;</w:t>
            </w:r>
          </w:p>
          <w:p w14:paraId="2C97AE56" w14:textId="77777777" w:rsidR="007427B2" w:rsidRPr="00C1738F" w:rsidRDefault="007427B2" w:rsidP="0086612B">
            <w:pPr>
              <w:suppressAutoHyphens/>
              <w:spacing w:after="0" w:line="240" w:lineRule="auto"/>
              <w:jc w:val="both"/>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iCs/>
                <w:sz w:val="24"/>
                <w:szCs w:val="24"/>
                <w:lang w:eastAsia="ru-RU"/>
              </w:rPr>
              <w:t>методы анализа и защиты от опасностей техносферы;</w:t>
            </w:r>
          </w:p>
          <w:p w14:paraId="5207F195" w14:textId="77777777" w:rsidR="007427B2" w:rsidRPr="00C1738F" w:rsidRDefault="007427B2" w:rsidP="0086612B">
            <w:pPr>
              <w:suppressAutoHyphens/>
              <w:spacing w:after="0" w:line="240" w:lineRule="auto"/>
              <w:jc w:val="both"/>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iCs/>
                <w:sz w:val="24"/>
                <w:szCs w:val="24"/>
                <w:lang w:eastAsia="ru-RU"/>
              </w:rPr>
              <w:t>методы обеспечения безопасности жизнедеятельности в штатных и чрезвычайных ситуациях;</w:t>
            </w:r>
          </w:p>
          <w:p w14:paraId="15CBC0E4" w14:textId="77777777" w:rsidR="007427B2" w:rsidRPr="00C1738F" w:rsidRDefault="007427B2" w:rsidP="0086612B">
            <w:pPr>
              <w:suppressAutoHyphens/>
              <w:spacing w:after="0" w:line="240" w:lineRule="auto"/>
              <w:jc w:val="both"/>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iCs/>
                <w:sz w:val="24"/>
                <w:szCs w:val="24"/>
                <w:lang w:eastAsia="ru-RU"/>
              </w:rPr>
              <w:t>правила оказания первой медицинской помощи;</w:t>
            </w:r>
          </w:p>
          <w:p w14:paraId="44B3A38D" w14:textId="77777777" w:rsidR="007427B2" w:rsidRPr="00C1738F" w:rsidRDefault="007427B2" w:rsidP="0086612B">
            <w:pPr>
              <w:suppressAutoHyphens/>
              <w:spacing w:after="0" w:line="240" w:lineRule="auto"/>
              <w:jc w:val="both"/>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iCs/>
                <w:sz w:val="24"/>
                <w:szCs w:val="24"/>
                <w:lang w:eastAsia="ru-RU"/>
              </w:rPr>
              <w:t>правила экологической безопасности при ведении профессиональной деятельности;</w:t>
            </w:r>
          </w:p>
          <w:p w14:paraId="3A961EF5" w14:textId="2B13DBA7" w:rsidR="007427B2" w:rsidRPr="00C1738F" w:rsidRDefault="007427B2" w:rsidP="0086612B">
            <w:pPr>
              <w:suppressAutoHyphens/>
              <w:spacing w:after="0" w:line="240" w:lineRule="auto"/>
              <w:jc w:val="both"/>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iCs/>
                <w:sz w:val="24"/>
                <w:szCs w:val="24"/>
                <w:lang w:eastAsia="ru-RU"/>
              </w:rPr>
              <w:t>экономико-правовые и управленческие ас</w:t>
            </w:r>
            <w:r w:rsidR="00222D44">
              <w:rPr>
                <w:rFonts w:ascii="Times New Roman" w:eastAsia="Times New Roman" w:hAnsi="Times New Roman" w:cs="Times New Roman"/>
                <w:iCs/>
                <w:sz w:val="24"/>
                <w:szCs w:val="24"/>
                <w:lang w:eastAsia="ru-RU"/>
              </w:rPr>
              <w:t>пекты техносферной безопасности</w:t>
            </w:r>
          </w:p>
        </w:tc>
      </w:tr>
    </w:tbl>
    <w:p w14:paraId="0A843152" w14:textId="77777777" w:rsidR="007427B2" w:rsidRPr="00C1738F" w:rsidRDefault="007427B2" w:rsidP="00222D44">
      <w:pPr>
        <w:suppressAutoHyphens/>
        <w:spacing w:after="0" w:line="240" w:lineRule="auto"/>
        <w:ind w:firstLine="709"/>
        <w:rPr>
          <w:rFonts w:ascii="Times New Roman" w:eastAsia="Times New Roman" w:hAnsi="Times New Roman" w:cs="Times New Roman"/>
          <w:b/>
          <w:lang w:eastAsia="ru-RU"/>
        </w:rPr>
      </w:pPr>
    </w:p>
    <w:p w14:paraId="2E67EBAC" w14:textId="77777777" w:rsidR="00222D44" w:rsidRDefault="00222D44">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0C64D236" w14:textId="5B6AE1DE" w:rsidR="007427B2" w:rsidRPr="00C1738F" w:rsidRDefault="007427B2" w:rsidP="00222D44">
      <w:pPr>
        <w:suppressAutoHyphens/>
        <w:spacing w:after="120" w:line="240" w:lineRule="auto"/>
        <w:jc w:val="center"/>
        <w:rPr>
          <w:rFonts w:ascii="Times New Roman" w:eastAsia="Times New Roman" w:hAnsi="Times New Roman" w:cs="Times New Roman"/>
          <w:b/>
          <w:sz w:val="24"/>
          <w:szCs w:val="24"/>
          <w:lang w:eastAsia="ru-RU"/>
        </w:rPr>
      </w:pPr>
      <w:r w:rsidRPr="00C1738F">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12E116AB" w14:textId="77777777" w:rsidR="007427B2" w:rsidRPr="00C1738F" w:rsidRDefault="007427B2" w:rsidP="00222D44">
      <w:pPr>
        <w:suppressAutoHyphens/>
        <w:spacing w:after="120" w:line="240" w:lineRule="auto"/>
        <w:ind w:firstLine="709"/>
        <w:rPr>
          <w:rFonts w:ascii="Times New Roman" w:eastAsia="Times New Roman" w:hAnsi="Times New Roman" w:cs="Times New Roman"/>
          <w:b/>
          <w:sz w:val="24"/>
          <w:szCs w:val="24"/>
          <w:lang w:eastAsia="ru-RU"/>
        </w:rPr>
      </w:pPr>
      <w:r w:rsidRPr="00C1738F">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7427B2" w:rsidRPr="00C1738F" w14:paraId="5517F953" w14:textId="77777777" w:rsidTr="00222D44">
        <w:trPr>
          <w:trHeight w:val="324"/>
        </w:trPr>
        <w:tc>
          <w:tcPr>
            <w:tcW w:w="3685" w:type="pct"/>
            <w:vAlign w:val="center"/>
          </w:tcPr>
          <w:p w14:paraId="602F68AC" w14:textId="77777777" w:rsidR="007427B2" w:rsidRPr="00C1738F" w:rsidRDefault="007427B2" w:rsidP="00222D44">
            <w:pPr>
              <w:suppressAutoHyphens/>
              <w:spacing w:after="0" w:line="276" w:lineRule="auto"/>
              <w:jc w:val="center"/>
              <w:rPr>
                <w:rFonts w:ascii="Times New Roman" w:eastAsia="Times New Roman" w:hAnsi="Times New Roman" w:cs="Times New Roman"/>
                <w:b/>
                <w:sz w:val="24"/>
                <w:szCs w:val="24"/>
                <w:lang w:eastAsia="ru-RU"/>
              </w:rPr>
            </w:pPr>
            <w:r w:rsidRPr="00C1738F">
              <w:rPr>
                <w:rFonts w:ascii="Times New Roman" w:eastAsia="Times New Roman" w:hAnsi="Times New Roman" w:cs="Times New Roman"/>
                <w:b/>
                <w:sz w:val="24"/>
                <w:szCs w:val="24"/>
                <w:lang w:eastAsia="ru-RU"/>
              </w:rPr>
              <w:t>Вид учебной работы</w:t>
            </w:r>
          </w:p>
        </w:tc>
        <w:tc>
          <w:tcPr>
            <w:tcW w:w="1315" w:type="pct"/>
            <w:vAlign w:val="center"/>
          </w:tcPr>
          <w:p w14:paraId="15CF846D" w14:textId="77777777" w:rsidR="007427B2" w:rsidRPr="00C1738F" w:rsidRDefault="007427B2" w:rsidP="00222D44">
            <w:pPr>
              <w:suppressAutoHyphens/>
              <w:spacing w:after="0" w:line="276" w:lineRule="auto"/>
              <w:jc w:val="center"/>
              <w:rPr>
                <w:rFonts w:ascii="Times New Roman" w:eastAsia="Times New Roman" w:hAnsi="Times New Roman" w:cs="Times New Roman"/>
                <w:b/>
                <w:iCs/>
                <w:sz w:val="24"/>
                <w:szCs w:val="24"/>
                <w:lang w:eastAsia="ru-RU"/>
              </w:rPr>
            </w:pPr>
            <w:r w:rsidRPr="00C1738F">
              <w:rPr>
                <w:rFonts w:ascii="Times New Roman" w:eastAsia="Times New Roman" w:hAnsi="Times New Roman" w:cs="Times New Roman"/>
                <w:b/>
                <w:iCs/>
                <w:sz w:val="24"/>
                <w:szCs w:val="24"/>
                <w:lang w:eastAsia="ru-RU"/>
              </w:rPr>
              <w:t>Объем в часах</w:t>
            </w:r>
          </w:p>
        </w:tc>
      </w:tr>
      <w:tr w:rsidR="007427B2" w:rsidRPr="00C1738F" w14:paraId="131D5AD6" w14:textId="77777777" w:rsidTr="00222D44">
        <w:trPr>
          <w:trHeight w:val="401"/>
        </w:trPr>
        <w:tc>
          <w:tcPr>
            <w:tcW w:w="3685" w:type="pct"/>
            <w:vAlign w:val="center"/>
          </w:tcPr>
          <w:p w14:paraId="13C4DA0B" w14:textId="77777777" w:rsidR="007427B2" w:rsidRPr="00C1738F" w:rsidRDefault="007427B2" w:rsidP="00222D44">
            <w:pPr>
              <w:suppressAutoHyphens/>
              <w:spacing w:after="0" w:line="276" w:lineRule="auto"/>
              <w:rPr>
                <w:rFonts w:ascii="Times New Roman" w:eastAsia="Times New Roman" w:hAnsi="Times New Roman" w:cs="Times New Roman"/>
                <w:b/>
                <w:sz w:val="24"/>
                <w:szCs w:val="24"/>
                <w:lang w:eastAsia="ru-RU"/>
              </w:rPr>
            </w:pPr>
            <w:r w:rsidRPr="00C1738F">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01ED9943" w14:textId="77777777" w:rsidR="007427B2" w:rsidRPr="00C1738F" w:rsidRDefault="007427B2" w:rsidP="00222D44">
            <w:pPr>
              <w:suppressAutoHyphens/>
              <w:spacing w:after="0" w:line="276" w:lineRule="auto"/>
              <w:jc w:val="center"/>
              <w:rPr>
                <w:rFonts w:ascii="Times New Roman" w:eastAsia="Times New Roman" w:hAnsi="Times New Roman" w:cs="Times New Roman"/>
                <w:b/>
                <w:bCs/>
                <w:iCs/>
                <w:sz w:val="24"/>
                <w:szCs w:val="24"/>
                <w:lang w:eastAsia="ru-RU"/>
              </w:rPr>
            </w:pPr>
            <w:r w:rsidRPr="00C1738F">
              <w:rPr>
                <w:rFonts w:ascii="Times New Roman" w:eastAsia="Times New Roman" w:hAnsi="Times New Roman" w:cs="Times New Roman"/>
                <w:b/>
                <w:bCs/>
                <w:iCs/>
                <w:sz w:val="24"/>
                <w:szCs w:val="24"/>
                <w:lang w:eastAsia="ru-RU"/>
              </w:rPr>
              <w:t>36</w:t>
            </w:r>
          </w:p>
        </w:tc>
      </w:tr>
      <w:tr w:rsidR="007427B2" w:rsidRPr="00C1738F" w14:paraId="110E1FAE" w14:textId="77777777" w:rsidTr="00222D44">
        <w:trPr>
          <w:trHeight w:val="278"/>
        </w:trPr>
        <w:tc>
          <w:tcPr>
            <w:tcW w:w="3685" w:type="pct"/>
            <w:shd w:val="clear" w:color="auto" w:fill="auto"/>
            <w:vAlign w:val="center"/>
          </w:tcPr>
          <w:p w14:paraId="68327FC3" w14:textId="77777777" w:rsidR="007427B2" w:rsidRPr="00C1738F" w:rsidRDefault="007427B2" w:rsidP="00222D44">
            <w:pPr>
              <w:suppressAutoHyphens/>
              <w:spacing w:after="0" w:line="276" w:lineRule="auto"/>
              <w:rPr>
                <w:rFonts w:ascii="Times New Roman" w:eastAsia="Times New Roman" w:hAnsi="Times New Roman" w:cs="Times New Roman"/>
                <w:b/>
                <w:sz w:val="24"/>
                <w:szCs w:val="24"/>
                <w:lang w:eastAsia="ru-RU"/>
              </w:rPr>
            </w:pPr>
            <w:r w:rsidRPr="00C1738F">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745C3946" w14:textId="5838AB9B" w:rsidR="007427B2" w:rsidRPr="00C1738F" w:rsidRDefault="00B71662" w:rsidP="0027594F">
            <w:pPr>
              <w:suppressAutoHyphens/>
              <w:spacing w:after="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24</w:t>
            </w:r>
          </w:p>
        </w:tc>
      </w:tr>
      <w:tr w:rsidR="007427B2" w:rsidRPr="00C1738F" w14:paraId="2AA90179" w14:textId="77777777" w:rsidTr="00870091">
        <w:trPr>
          <w:trHeight w:val="336"/>
        </w:trPr>
        <w:tc>
          <w:tcPr>
            <w:tcW w:w="5000" w:type="pct"/>
            <w:gridSpan w:val="2"/>
            <w:vAlign w:val="center"/>
          </w:tcPr>
          <w:p w14:paraId="65E20364" w14:textId="77777777" w:rsidR="007427B2" w:rsidRPr="00C1738F" w:rsidRDefault="007427B2" w:rsidP="00222D44">
            <w:pPr>
              <w:suppressAutoHyphens/>
              <w:spacing w:after="0" w:line="276" w:lineRule="auto"/>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sz w:val="24"/>
                <w:szCs w:val="24"/>
                <w:lang w:eastAsia="ru-RU"/>
              </w:rPr>
              <w:t>в т. ч.:</w:t>
            </w:r>
          </w:p>
        </w:tc>
      </w:tr>
      <w:tr w:rsidR="007427B2" w:rsidRPr="00C1738F" w14:paraId="20FD5C64" w14:textId="77777777" w:rsidTr="00222D44">
        <w:trPr>
          <w:trHeight w:val="302"/>
        </w:trPr>
        <w:tc>
          <w:tcPr>
            <w:tcW w:w="3685" w:type="pct"/>
            <w:vAlign w:val="center"/>
          </w:tcPr>
          <w:p w14:paraId="30AA593F"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sz w:val="24"/>
                <w:szCs w:val="24"/>
                <w:lang w:eastAsia="ru-RU"/>
              </w:rPr>
              <w:t>теоретическое обучение</w:t>
            </w:r>
          </w:p>
        </w:tc>
        <w:tc>
          <w:tcPr>
            <w:tcW w:w="1315" w:type="pct"/>
            <w:vAlign w:val="center"/>
          </w:tcPr>
          <w:p w14:paraId="122E9B02" w14:textId="3E0D633F" w:rsidR="007427B2" w:rsidRPr="00B71662" w:rsidRDefault="00B71662" w:rsidP="0027594F">
            <w:pPr>
              <w:suppressAutoHyphens/>
              <w:spacing w:after="0" w:line="276" w:lineRule="auto"/>
              <w:jc w:val="center"/>
              <w:rPr>
                <w:rFonts w:ascii="Times New Roman" w:eastAsia="Times New Roman" w:hAnsi="Times New Roman" w:cs="Times New Roman"/>
                <w:iCs/>
                <w:sz w:val="24"/>
                <w:szCs w:val="24"/>
                <w:lang w:eastAsia="ru-RU"/>
              </w:rPr>
            </w:pPr>
            <w:r w:rsidRPr="00B71662">
              <w:rPr>
                <w:rFonts w:ascii="Times New Roman" w:eastAsia="Times New Roman" w:hAnsi="Times New Roman" w:cs="Times New Roman"/>
                <w:iCs/>
                <w:sz w:val="24"/>
                <w:szCs w:val="24"/>
                <w:lang w:eastAsia="ru-RU"/>
              </w:rPr>
              <w:t>12</w:t>
            </w:r>
          </w:p>
        </w:tc>
      </w:tr>
      <w:tr w:rsidR="007427B2" w:rsidRPr="00C1738F" w14:paraId="5D538B4D" w14:textId="77777777" w:rsidTr="00222D44">
        <w:trPr>
          <w:trHeight w:val="356"/>
        </w:trPr>
        <w:tc>
          <w:tcPr>
            <w:tcW w:w="3685" w:type="pct"/>
            <w:vAlign w:val="center"/>
          </w:tcPr>
          <w:p w14:paraId="32CE38CD" w14:textId="77777777" w:rsidR="007427B2" w:rsidRPr="00C1738F" w:rsidRDefault="007427B2" w:rsidP="00222D44">
            <w:pPr>
              <w:suppressAutoHyphens/>
              <w:spacing w:after="0" w:line="276" w:lineRule="auto"/>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sz w:val="24"/>
                <w:szCs w:val="24"/>
                <w:lang w:eastAsia="ru-RU"/>
              </w:rPr>
              <w:t>практические занятия</w:t>
            </w:r>
          </w:p>
        </w:tc>
        <w:tc>
          <w:tcPr>
            <w:tcW w:w="1315" w:type="pct"/>
            <w:vAlign w:val="center"/>
          </w:tcPr>
          <w:p w14:paraId="2C65ED76" w14:textId="1C9DDA5E" w:rsidR="007427B2" w:rsidRPr="00B71662" w:rsidRDefault="00B71662" w:rsidP="0027594F">
            <w:pPr>
              <w:suppressAutoHyphens/>
              <w:spacing w:after="0" w:line="276" w:lineRule="auto"/>
              <w:jc w:val="center"/>
              <w:rPr>
                <w:rFonts w:ascii="Times New Roman" w:eastAsia="Times New Roman" w:hAnsi="Times New Roman" w:cs="Times New Roman"/>
                <w:iCs/>
                <w:sz w:val="24"/>
                <w:szCs w:val="24"/>
                <w:lang w:eastAsia="ru-RU"/>
              </w:rPr>
            </w:pPr>
            <w:r w:rsidRPr="00B71662">
              <w:rPr>
                <w:rFonts w:ascii="Times New Roman" w:eastAsia="Times New Roman" w:hAnsi="Times New Roman" w:cs="Times New Roman"/>
                <w:iCs/>
                <w:sz w:val="24"/>
                <w:szCs w:val="24"/>
                <w:lang w:eastAsia="ru-RU"/>
              </w:rPr>
              <w:t>24</w:t>
            </w:r>
          </w:p>
        </w:tc>
      </w:tr>
      <w:tr w:rsidR="007427B2" w:rsidRPr="00C1738F" w14:paraId="69321F82" w14:textId="77777777" w:rsidTr="00870091">
        <w:trPr>
          <w:trHeight w:val="267"/>
        </w:trPr>
        <w:tc>
          <w:tcPr>
            <w:tcW w:w="3685" w:type="pct"/>
            <w:vAlign w:val="center"/>
          </w:tcPr>
          <w:p w14:paraId="6913F518" w14:textId="77777777" w:rsidR="007427B2" w:rsidRPr="00C1738F" w:rsidRDefault="007427B2" w:rsidP="00222D44">
            <w:pPr>
              <w:suppressAutoHyphens/>
              <w:spacing w:after="0" w:line="276" w:lineRule="auto"/>
              <w:rPr>
                <w:rFonts w:ascii="Times New Roman" w:eastAsia="Times New Roman" w:hAnsi="Times New Roman" w:cs="Times New Roman"/>
                <w:i/>
                <w:sz w:val="24"/>
                <w:szCs w:val="24"/>
                <w:lang w:eastAsia="ru-RU"/>
              </w:rPr>
            </w:pPr>
            <w:r w:rsidRPr="00C1738F">
              <w:rPr>
                <w:rFonts w:ascii="Times New Roman" w:eastAsia="Times New Roman" w:hAnsi="Times New Roman" w:cs="Times New Roman"/>
                <w:i/>
                <w:sz w:val="24"/>
                <w:szCs w:val="24"/>
                <w:lang w:eastAsia="ru-RU"/>
              </w:rPr>
              <w:t xml:space="preserve">Самостоятельная работа </w:t>
            </w:r>
            <w:r w:rsidRPr="00C1738F">
              <w:rPr>
                <w:rFonts w:ascii="Times New Roman" w:eastAsia="Times New Roman" w:hAnsi="Times New Roman" w:cs="Times New Roman"/>
                <w:b/>
                <w:i/>
                <w:sz w:val="24"/>
                <w:szCs w:val="24"/>
                <w:vertAlign w:val="superscript"/>
                <w:lang w:eastAsia="ru-RU"/>
              </w:rPr>
              <w:footnoteReference w:id="33"/>
            </w:r>
          </w:p>
        </w:tc>
        <w:tc>
          <w:tcPr>
            <w:tcW w:w="1315" w:type="pct"/>
            <w:vAlign w:val="center"/>
          </w:tcPr>
          <w:p w14:paraId="3DAE77AE" w14:textId="77777777" w:rsidR="007427B2" w:rsidRPr="00C1738F" w:rsidRDefault="007427B2" w:rsidP="00222D44">
            <w:pPr>
              <w:suppressAutoHyphens/>
              <w:spacing w:after="0" w:line="276" w:lineRule="auto"/>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iCs/>
                <w:sz w:val="24"/>
                <w:szCs w:val="24"/>
                <w:lang w:eastAsia="ru-RU"/>
              </w:rPr>
              <w:t>-</w:t>
            </w:r>
          </w:p>
        </w:tc>
      </w:tr>
      <w:tr w:rsidR="007427B2" w:rsidRPr="00C1738F" w14:paraId="3A2D74BD" w14:textId="77777777" w:rsidTr="00870091">
        <w:trPr>
          <w:trHeight w:val="331"/>
        </w:trPr>
        <w:tc>
          <w:tcPr>
            <w:tcW w:w="3685" w:type="pct"/>
            <w:vAlign w:val="center"/>
          </w:tcPr>
          <w:p w14:paraId="42EF9B23" w14:textId="77777777" w:rsidR="007427B2" w:rsidRPr="00C1738F" w:rsidRDefault="007427B2" w:rsidP="00222D44">
            <w:pPr>
              <w:suppressAutoHyphens/>
              <w:spacing w:after="0" w:line="276" w:lineRule="auto"/>
              <w:rPr>
                <w:rFonts w:ascii="Times New Roman" w:eastAsia="Times New Roman" w:hAnsi="Times New Roman" w:cs="Times New Roman"/>
                <w:i/>
                <w:sz w:val="24"/>
                <w:szCs w:val="24"/>
                <w:lang w:eastAsia="ru-RU"/>
              </w:rPr>
            </w:pPr>
            <w:r w:rsidRPr="00C1738F">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14:paraId="7D1F708B" w14:textId="77777777" w:rsidR="007427B2" w:rsidRPr="00C1738F" w:rsidRDefault="007427B2" w:rsidP="00222D44">
            <w:pPr>
              <w:suppressAutoHyphens/>
              <w:spacing w:after="0" w:line="276" w:lineRule="auto"/>
              <w:rPr>
                <w:rFonts w:ascii="Times New Roman" w:eastAsia="Times New Roman" w:hAnsi="Times New Roman" w:cs="Times New Roman"/>
                <w:iCs/>
                <w:sz w:val="24"/>
                <w:szCs w:val="24"/>
                <w:lang w:eastAsia="ru-RU"/>
              </w:rPr>
            </w:pPr>
            <w:r w:rsidRPr="00C1738F">
              <w:rPr>
                <w:rFonts w:ascii="Times New Roman" w:eastAsia="Times New Roman" w:hAnsi="Times New Roman" w:cs="Times New Roman"/>
                <w:iCs/>
                <w:sz w:val="24"/>
                <w:szCs w:val="24"/>
                <w:lang w:eastAsia="ru-RU"/>
              </w:rPr>
              <w:t>*</w:t>
            </w:r>
          </w:p>
        </w:tc>
      </w:tr>
    </w:tbl>
    <w:p w14:paraId="5E868972" w14:textId="57ED3707" w:rsidR="007427B2" w:rsidRPr="00C1738F" w:rsidRDefault="007427B2" w:rsidP="007427B2">
      <w:pPr>
        <w:suppressAutoHyphens/>
        <w:spacing w:after="120" w:line="276" w:lineRule="auto"/>
        <w:rPr>
          <w:rFonts w:ascii="Times New Roman" w:eastAsia="Times New Roman" w:hAnsi="Times New Roman" w:cs="Times New Roman"/>
          <w:b/>
          <w:i/>
          <w:lang w:eastAsia="ru-RU"/>
        </w:rPr>
      </w:pPr>
    </w:p>
    <w:p w14:paraId="6A53C3D6" w14:textId="77777777" w:rsidR="007427B2" w:rsidRPr="00C1738F" w:rsidRDefault="007427B2" w:rsidP="007427B2">
      <w:pPr>
        <w:spacing w:after="200" w:line="276" w:lineRule="auto"/>
        <w:rPr>
          <w:rFonts w:ascii="Times New Roman" w:eastAsia="Times New Roman" w:hAnsi="Times New Roman" w:cs="Times New Roman"/>
          <w:b/>
          <w:i/>
          <w:lang w:eastAsia="ru-RU"/>
        </w:rPr>
        <w:sectPr w:rsidR="007427B2" w:rsidRPr="00C1738F" w:rsidSect="00625088">
          <w:pgSz w:w="11906" w:h="16838"/>
          <w:pgMar w:top="1134" w:right="850" w:bottom="284" w:left="1701" w:header="708" w:footer="708" w:gutter="0"/>
          <w:cols w:space="720"/>
          <w:docGrid w:linePitch="299"/>
        </w:sectPr>
      </w:pPr>
    </w:p>
    <w:p w14:paraId="2A8CD863" w14:textId="77777777" w:rsidR="007427B2" w:rsidRPr="00222D44" w:rsidRDefault="007427B2" w:rsidP="007427B2">
      <w:pPr>
        <w:spacing w:after="200" w:line="276" w:lineRule="auto"/>
        <w:ind w:firstLine="709"/>
        <w:rPr>
          <w:rFonts w:ascii="Times New Roman" w:eastAsia="Times New Roman" w:hAnsi="Times New Roman" w:cs="Times New Roman"/>
          <w:b/>
          <w:bCs/>
          <w:sz w:val="24"/>
          <w:lang w:eastAsia="ru-RU"/>
        </w:rPr>
      </w:pPr>
      <w:r w:rsidRPr="00222D44">
        <w:rPr>
          <w:rFonts w:ascii="Times New Roman" w:eastAsia="Times New Roman" w:hAnsi="Times New Roman" w:cs="Times New Roman"/>
          <w:b/>
          <w:sz w:val="24"/>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
        <w:gridCol w:w="8794"/>
        <w:gridCol w:w="1952"/>
        <w:gridCol w:w="2189"/>
      </w:tblGrid>
      <w:tr w:rsidR="007427B2" w:rsidRPr="00C1738F" w14:paraId="031592B9" w14:textId="77777777" w:rsidTr="00222D44">
        <w:trPr>
          <w:trHeight w:val="20"/>
        </w:trPr>
        <w:tc>
          <w:tcPr>
            <w:tcW w:w="679" w:type="pct"/>
            <w:gridSpan w:val="2"/>
            <w:vAlign w:val="center"/>
          </w:tcPr>
          <w:p w14:paraId="78561A2A" w14:textId="77777777" w:rsidR="007427B2" w:rsidRPr="00C1738F" w:rsidRDefault="007427B2" w:rsidP="00222D44">
            <w:pPr>
              <w:suppressAutoHyphens/>
              <w:spacing w:after="0" w:line="276" w:lineRule="auto"/>
              <w:jc w:val="center"/>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Наименование разделов и тем</w:t>
            </w:r>
          </w:p>
        </w:tc>
        <w:tc>
          <w:tcPr>
            <w:tcW w:w="2929" w:type="pct"/>
            <w:vAlign w:val="center"/>
          </w:tcPr>
          <w:p w14:paraId="1A36B30C" w14:textId="77777777" w:rsidR="007427B2" w:rsidRPr="00C1738F" w:rsidRDefault="007427B2" w:rsidP="00222D44">
            <w:pPr>
              <w:suppressAutoHyphens/>
              <w:spacing w:after="0" w:line="276" w:lineRule="auto"/>
              <w:jc w:val="center"/>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657" w:type="pct"/>
            <w:vAlign w:val="center"/>
          </w:tcPr>
          <w:p w14:paraId="3F7F9B84" w14:textId="79F7858A" w:rsidR="007427B2" w:rsidRPr="00C1738F" w:rsidRDefault="007427B2" w:rsidP="00222D44">
            <w:pPr>
              <w:suppressAutoHyphens/>
              <w:spacing w:after="0" w:line="276" w:lineRule="auto"/>
              <w:jc w:val="center"/>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Объем, акад. ч / в том числе в форме практической подготовки, акад</w:t>
            </w:r>
            <w:r w:rsidR="00222D44">
              <w:rPr>
                <w:rFonts w:ascii="Times New Roman" w:eastAsia="Times New Roman" w:hAnsi="Times New Roman" w:cs="Times New Roman"/>
                <w:b/>
                <w:bCs/>
                <w:sz w:val="24"/>
                <w:szCs w:val="24"/>
                <w:lang w:eastAsia="ru-RU"/>
              </w:rPr>
              <w:t>.</w:t>
            </w:r>
            <w:r w:rsidRPr="00C1738F">
              <w:rPr>
                <w:rFonts w:ascii="Times New Roman" w:eastAsia="Times New Roman" w:hAnsi="Times New Roman" w:cs="Times New Roman"/>
                <w:b/>
                <w:bCs/>
                <w:sz w:val="24"/>
                <w:szCs w:val="24"/>
                <w:lang w:eastAsia="ru-RU"/>
              </w:rPr>
              <w:t xml:space="preserve"> ч</w:t>
            </w:r>
          </w:p>
        </w:tc>
        <w:tc>
          <w:tcPr>
            <w:tcW w:w="736" w:type="pct"/>
            <w:vAlign w:val="center"/>
          </w:tcPr>
          <w:p w14:paraId="1D7DEDB9" w14:textId="281A44CF" w:rsidR="007427B2" w:rsidRPr="00C1738F" w:rsidRDefault="007427B2" w:rsidP="00222D44">
            <w:pPr>
              <w:suppressAutoHyphens/>
              <w:spacing w:after="0" w:line="276" w:lineRule="auto"/>
              <w:jc w:val="center"/>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Коды компетенций</w:t>
            </w:r>
            <w:r w:rsidR="00222D44">
              <w:rPr>
                <w:rFonts w:ascii="Times New Roman" w:eastAsia="Times New Roman" w:hAnsi="Times New Roman" w:cs="Times New Roman"/>
                <w:b/>
                <w:bCs/>
                <w:sz w:val="24"/>
                <w:szCs w:val="24"/>
                <w:lang w:eastAsia="ru-RU"/>
              </w:rPr>
              <w:t xml:space="preserve"> и личностных результатов</w:t>
            </w:r>
            <w:r w:rsidRPr="00C1738F">
              <w:rPr>
                <w:rFonts w:ascii="Times New Roman" w:eastAsia="Times New Roman" w:hAnsi="Times New Roman" w:cs="Times New Roman"/>
                <w:b/>
                <w:bCs/>
                <w:sz w:val="24"/>
                <w:szCs w:val="24"/>
                <w:lang w:eastAsia="ru-RU"/>
              </w:rPr>
              <w:t>, формированию которых способствует элемент программы</w:t>
            </w:r>
          </w:p>
        </w:tc>
      </w:tr>
      <w:tr w:rsidR="007427B2" w:rsidRPr="00C1738F" w14:paraId="4659B22C" w14:textId="77777777" w:rsidTr="00222D44">
        <w:trPr>
          <w:trHeight w:val="371"/>
        </w:trPr>
        <w:tc>
          <w:tcPr>
            <w:tcW w:w="679" w:type="pct"/>
            <w:gridSpan w:val="2"/>
          </w:tcPr>
          <w:p w14:paraId="6DAA85BE" w14:textId="77777777" w:rsidR="007427B2" w:rsidRPr="00C1738F" w:rsidRDefault="007427B2" w:rsidP="00222D44">
            <w:pPr>
              <w:spacing w:after="0" w:line="276" w:lineRule="auto"/>
              <w:jc w:val="center"/>
              <w:rPr>
                <w:rFonts w:ascii="Times New Roman" w:eastAsia="Times New Roman" w:hAnsi="Times New Roman" w:cs="Times New Roman"/>
                <w:b/>
                <w:bCs/>
                <w:i/>
                <w:iCs/>
                <w:sz w:val="24"/>
                <w:szCs w:val="24"/>
                <w:lang w:eastAsia="ru-RU"/>
              </w:rPr>
            </w:pPr>
            <w:r w:rsidRPr="00C1738F">
              <w:rPr>
                <w:rFonts w:ascii="Times New Roman" w:eastAsia="Times New Roman" w:hAnsi="Times New Roman" w:cs="Times New Roman"/>
                <w:b/>
                <w:bCs/>
                <w:i/>
                <w:iCs/>
                <w:sz w:val="24"/>
                <w:szCs w:val="24"/>
                <w:lang w:eastAsia="ru-RU"/>
              </w:rPr>
              <w:t>1</w:t>
            </w:r>
          </w:p>
        </w:tc>
        <w:tc>
          <w:tcPr>
            <w:tcW w:w="2929" w:type="pct"/>
          </w:tcPr>
          <w:p w14:paraId="41D9AF41" w14:textId="77777777" w:rsidR="007427B2" w:rsidRPr="00C1738F" w:rsidRDefault="007427B2" w:rsidP="00222D44">
            <w:pPr>
              <w:spacing w:after="0" w:line="276" w:lineRule="auto"/>
              <w:jc w:val="center"/>
              <w:rPr>
                <w:rFonts w:ascii="Times New Roman" w:eastAsia="Times New Roman" w:hAnsi="Times New Roman" w:cs="Times New Roman"/>
                <w:b/>
                <w:bCs/>
                <w:i/>
                <w:iCs/>
                <w:sz w:val="24"/>
                <w:szCs w:val="24"/>
                <w:lang w:eastAsia="ru-RU"/>
              </w:rPr>
            </w:pPr>
            <w:r w:rsidRPr="00C1738F">
              <w:rPr>
                <w:rFonts w:ascii="Times New Roman" w:eastAsia="Times New Roman" w:hAnsi="Times New Roman" w:cs="Times New Roman"/>
                <w:b/>
                <w:bCs/>
                <w:i/>
                <w:iCs/>
                <w:sz w:val="24"/>
                <w:szCs w:val="24"/>
                <w:lang w:eastAsia="ru-RU"/>
              </w:rPr>
              <w:t>2</w:t>
            </w:r>
          </w:p>
        </w:tc>
        <w:tc>
          <w:tcPr>
            <w:tcW w:w="657" w:type="pct"/>
          </w:tcPr>
          <w:p w14:paraId="57252A4D" w14:textId="77777777" w:rsidR="007427B2" w:rsidRPr="00C1738F" w:rsidRDefault="007427B2" w:rsidP="00222D44">
            <w:pPr>
              <w:spacing w:after="0" w:line="276" w:lineRule="auto"/>
              <w:jc w:val="center"/>
              <w:rPr>
                <w:rFonts w:ascii="Times New Roman" w:eastAsia="Times New Roman" w:hAnsi="Times New Roman" w:cs="Times New Roman"/>
                <w:b/>
                <w:bCs/>
                <w:i/>
                <w:iCs/>
                <w:sz w:val="24"/>
                <w:szCs w:val="24"/>
                <w:lang w:eastAsia="ru-RU"/>
              </w:rPr>
            </w:pPr>
            <w:r w:rsidRPr="00C1738F">
              <w:rPr>
                <w:rFonts w:ascii="Times New Roman" w:eastAsia="Times New Roman" w:hAnsi="Times New Roman" w:cs="Times New Roman"/>
                <w:b/>
                <w:bCs/>
                <w:i/>
                <w:iCs/>
                <w:sz w:val="24"/>
                <w:szCs w:val="24"/>
                <w:lang w:eastAsia="ru-RU"/>
              </w:rPr>
              <w:t>3</w:t>
            </w:r>
          </w:p>
        </w:tc>
        <w:tc>
          <w:tcPr>
            <w:tcW w:w="736" w:type="pct"/>
          </w:tcPr>
          <w:p w14:paraId="47D4B612" w14:textId="77777777" w:rsidR="007427B2" w:rsidRPr="00C1738F" w:rsidRDefault="007427B2" w:rsidP="00222D44">
            <w:pPr>
              <w:spacing w:after="0" w:line="276" w:lineRule="auto"/>
              <w:jc w:val="center"/>
              <w:rPr>
                <w:rFonts w:ascii="Times New Roman" w:eastAsia="Times New Roman" w:hAnsi="Times New Roman" w:cs="Times New Roman"/>
                <w:b/>
                <w:bCs/>
                <w:i/>
                <w:iCs/>
                <w:sz w:val="24"/>
                <w:szCs w:val="24"/>
                <w:lang w:eastAsia="ru-RU"/>
              </w:rPr>
            </w:pPr>
            <w:r w:rsidRPr="00C1738F">
              <w:rPr>
                <w:rFonts w:ascii="Times New Roman" w:eastAsia="Times New Roman" w:hAnsi="Times New Roman" w:cs="Times New Roman"/>
                <w:b/>
                <w:bCs/>
                <w:i/>
                <w:iCs/>
                <w:sz w:val="24"/>
                <w:szCs w:val="24"/>
                <w:lang w:eastAsia="ru-RU"/>
              </w:rPr>
              <w:t>4</w:t>
            </w:r>
          </w:p>
        </w:tc>
      </w:tr>
      <w:tr w:rsidR="007427B2" w:rsidRPr="00C1738F" w14:paraId="690FCD22" w14:textId="77777777" w:rsidTr="00222D44">
        <w:trPr>
          <w:trHeight w:val="371"/>
        </w:trPr>
        <w:tc>
          <w:tcPr>
            <w:tcW w:w="3607" w:type="pct"/>
            <w:gridSpan w:val="3"/>
          </w:tcPr>
          <w:p w14:paraId="7A150F75"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Раздел 1. Теоретические основы безопасности жизнедеятельности</w:t>
            </w:r>
          </w:p>
        </w:tc>
        <w:tc>
          <w:tcPr>
            <w:tcW w:w="657" w:type="pct"/>
          </w:tcPr>
          <w:p w14:paraId="14FEF4AA" w14:textId="04B09E3A" w:rsidR="007427B2" w:rsidRPr="00C1738F" w:rsidRDefault="0027594F" w:rsidP="0027594F">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7427B2" w:rsidRPr="00C1738F">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2</w:t>
            </w:r>
          </w:p>
        </w:tc>
        <w:tc>
          <w:tcPr>
            <w:tcW w:w="736" w:type="pct"/>
            <w:vMerge w:val="restart"/>
          </w:tcPr>
          <w:p w14:paraId="13FCECA9" w14:textId="4D7ABCFF" w:rsidR="007427B2" w:rsidRPr="00C1738F" w:rsidRDefault="007427B2" w:rsidP="00222D44">
            <w:pPr>
              <w:spacing w:after="0" w:line="276" w:lineRule="auto"/>
              <w:jc w:val="center"/>
              <w:rPr>
                <w:rFonts w:ascii="Times New Roman" w:eastAsia="Times New Roman" w:hAnsi="Times New Roman" w:cs="Times New Roman"/>
                <w:b/>
                <w:bCs/>
                <w:i/>
                <w:iCs/>
                <w:sz w:val="24"/>
                <w:szCs w:val="24"/>
                <w:lang w:eastAsia="ru-RU"/>
              </w:rPr>
            </w:pPr>
            <w:r w:rsidRPr="00C1738F">
              <w:rPr>
                <w:rFonts w:ascii="Times New Roman" w:eastAsia="Times New Roman" w:hAnsi="Times New Roman" w:cs="Times New Roman"/>
                <w:iCs/>
                <w:sz w:val="24"/>
                <w:szCs w:val="24"/>
                <w:lang w:eastAsia="ru-RU"/>
              </w:rPr>
              <w:t xml:space="preserve">ОК 04; ОК 05; </w:t>
            </w:r>
            <w:r w:rsidR="00222D44">
              <w:rPr>
                <w:rFonts w:ascii="Times New Roman" w:eastAsia="Times New Roman" w:hAnsi="Times New Roman" w:cs="Times New Roman"/>
                <w:iCs/>
                <w:sz w:val="24"/>
                <w:szCs w:val="24"/>
                <w:lang w:eastAsia="ru-RU"/>
              </w:rPr>
              <w:br/>
            </w:r>
            <w:r w:rsidRPr="00C1738F">
              <w:rPr>
                <w:rFonts w:ascii="Times New Roman" w:eastAsia="Times New Roman" w:hAnsi="Times New Roman" w:cs="Times New Roman"/>
                <w:iCs/>
                <w:sz w:val="24"/>
                <w:szCs w:val="24"/>
                <w:lang w:eastAsia="ru-RU"/>
              </w:rPr>
              <w:t>ОК 06; ОК 07</w:t>
            </w:r>
          </w:p>
        </w:tc>
      </w:tr>
      <w:tr w:rsidR="007427B2" w:rsidRPr="00C1738F" w14:paraId="055AEFA4" w14:textId="77777777" w:rsidTr="00222D44">
        <w:trPr>
          <w:trHeight w:val="20"/>
        </w:trPr>
        <w:tc>
          <w:tcPr>
            <w:tcW w:w="679" w:type="pct"/>
            <w:gridSpan w:val="2"/>
            <w:vMerge w:val="restart"/>
          </w:tcPr>
          <w:p w14:paraId="1E3D84F8" w14:textId="77777777" w:rsidR="007427B2" w:rsidRPr="00B46428" w:rsidRDefault="007427B2" w:rsidP="00222D44">
            <w:pPr>
              <w:spacing w:after="0" w:line="276" w:lineRule="auto"/>
              <w:rPr>
                <w:rFonts w:ascii="Times New Roman" w:eastAsia="Times New Roman" w:hAnsi="Times New Roman" w:cs="Times New Roman"/>
                <w:b/>
                <w:bCs/>
                <w:sz w:val="24"/>
                <w:szCs w:val="24"/>
                <w:lang w:eastAsia="ru-RU"/>
              </w:rPr>
            </w:pPr>
            <w:r w:rsidRPr="00B46428">
              <w:rPr>
                <w:rFonts w:ascii="Times New Roman" w:eastAsia="Times New Roman" w:hAnsi="Times New Roman" w:cs="Times New Roman"/>
                <w:b/>
                <w:bCs/>
                <w:sz w:val="24"/>
                <w:szCs w:val="24"/>
                <w:lang w:eastAsia="ru-RU"/>
              </w:rPr>
              <w:t>Тема 1.1. Общие понятия о системе «человек — среда обитания»</w:t>
            </w:r>
          </w:p>
        </w:tc>
        <w:tc>
          <w:tcPr>
            <w:tcW w:w="2929" w:type="pct"/>
          </w:tcPr>
          <w:p w14:paraId="3922DBFC" w14:textId="77777777" w:rsidR="007427B2" w:rsidRPr="00C1738F" w:rsidRDefault="007427B2" w:rsidP="00222D44">
            <w:pPr>
              <w:spacing w:after="0" w:line="276" w:lineRule="auto"/>
              <w:rPr>
                <w:rFonts w:ascii="Times New Roman" w:eastAsia="Times New Roman" w:hAnsi="Times New Roman" w:cs="Times New Roman"/>
                <w:b/>
                <w:bCs/>
                <w:i/>
                <w:sz w:val="24"/>
                <w:szCs w:val="24"/>
                <w:lang w:eastAsia="ru-RU"/>
              </w:rPr>
            </w:pPr>
            <w:r w:rsidRPr="00C1738F">
              <w:rPr>
                <w:rFonts w:ascii="Times New Roman" w:eastAsia="Times New Roman" w:hAnsi="Times New Roman" w:cs="Times New Roman"/>
                <w:b/>
                <w:bCs/>
                <w:sz w:val="24"/>
                <w:szCs w:val="24"/>
                <w:lang w:eastAsia="ru-RU"/>
              </w:rPr>
              <w:t>Содержание учебного материала</w:t>
            </w:r>
          </w:p>
        </w:tc>
        <w:tc>
          <w:tcPr>
            <w:tcW w:w="657" w:type="pct"/>
            <w:vAlign w:val="center"/>
          </w:tcPr>
          <w:p w14:paraId="095E2DBD" w14:textId="77777777" w:rsidR="007427B2" w:rsidRPr="00C1738F" w:rsidRDefault="007427B2" w:rsidP="00222D44">
            <w:pPr>
              <w:suppressAutoHyphens/>
              <w:spacing w:after="0" w:line="276" w:lineRule="auto"/>
              <w:jc w:val="center"/>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1</w:t>
            </w:r>
          </w:p>
        </w:tc>
        <w:tc>
          <w:tcPr>
            <w:tcW w:w="736" w:type="pct"/>
            <w:vMerge/>
          </w:tcPr>
          <w:p w14:paraId="7D0D614E" w14:textId="77777777" w:rsidR="007427B2" w:rsidRPr="00C1738F" w:rsidRDefault="007427B2" w:rsidP="00222D44">
            <w:pPr>
              <w:spacing w:after="0" w:line="276" w:lineRule="auto"/>
              <w:jc w:val="center"/>
              <w:rPr>
                <w:rFonts w:ascii="Times New Roman" w:eastAsia="Times New Roman" w:hAnsi="Times New Roman" w:cs="Times New Roman"/>
                <w:bCs/>
                <w:i/>
                <w:sz w:val="24"/>
                <w:szCs w:val="24"/>
                <w:lang w:eastAsia="ru-RU"/>
              </w:rPr>
            </w:pPr>
          </w:p>
        </w:tc>
      </w:tr>
      <w:tr w:rsidR="007427B2" w:rsidRPr="00C1738F" w14:paraId="08975E84" w14:textId="77777777" w:rsidTr="00222D44">
        <w:trPr>
          <w:trHeight w:val="170"/>
        </w:trPr>
        <w:tc>
          <w:tcPr>
            <w:tcW w:w="679" w:type="pct"/>
            <w:gridSpan w:val="2"/>
            <w:vMerge/>
          </w:tcPr>
          <w:p w14:paraId="0CA81543" w14:textId="77777777" w:rsidR="007427B2" w:rsidRPr="00C1738F" w:rsidRDefault="007427B2" w:rsidP="00222D44">
            <w:pPr>
              <w:spacing w:after="0" w:line="276" w:lineRule="auto"/>
              <w:rPr>
                <w:rFonts w:ascii="Times New Roman" w:eastAsia="Times New Roman" w:hAnsi="Times New Roman" w:cs="Times New Roman"/>
                <w:i/>
                <w:sz w:val="24"/>
                <w:szCs w:val="24"/>
                <w:lang w:eastAsia="ru-RU"/>
              </w:rPr>
            </w:pPr>
          </w:p>
        </w:tc>
        <w:tc>
          <w:tcPr>
            <w:tcW w:w="2929" w:type="pct"/>
          </w:tcPr>
          <w:p w14:paraId="27446509" w14:textId="77777777" w:rsidR="007427B2" w:rsidRPr="00C1738F" w:rsidRDefault="007427B2" w:rsidP="00210BBE">
            <w:pPr>
              <w:numPr>
                <w:ilvl w:val="0"/>
                <w:numId w:val="69"/>
              </w:numPr>
              <w:spacing w:after="0" w:line="240" w:lineRule="auto"/>
              <w:ind w:left="473"/>
              <w:rPr>
                <w:rFonts w:ascii="Times New Roman" w:eastAsia="Times New Roman" w:hAnsi="Times New Roman" w:cs="Times New Roman"/>
                <w:sz w:val="24"/>
                <w:szCs w:val="24"/>
                <w:lang w:val="x-none" w:eastAsia="x-none"/>
              </w:rPr>
            </w:pPr>
            <w:r w:rsidRPr="00C1738F">
              <w:rPr>
                <w:rFonts w:ascii="Times New Roman" w:eastAsia="Times New Roman" w:hAnsi="Times New Roman" w:cs="Times New Roman"/>
                <w:sz w:val="24"/>
                <w:szCs w:val="24"/>
                <w:lang w:val="x-none" w:eastAsia="x-none"/>
              </w:rPr>
              <w:t>Опасность и безопасность. Критерии состояния техносферы.</w:t>
            </w:r>
          </w:p>
        </w:tc>
        <w:tc>
          <w:tcPr>
            <w:tcW w:w="657" w:type="pct"/>
            <w:vMerge w:val="restart"/>
            <w:vAlign w:val="center"/>
          </w:tcPr>
          <w:p w14:paraId="05E4DEDE" w14:textId="77777777" w:rsidR="007427B2" w:rsidRPr="00C1738F" w:rsidRDefault="007427B2" w:rsidP="00222D44">
            <w:pPr>
              <w:suppressAutoHyphens/>
              <w:spacing w:after="0" w:line="276" w:lineRule="auto"/>
              <w:jc w:val="center"/>
              <w:rPr>
                <w:rFonts w:ascii="Times New Roman" w:eastAsia="Times New Roman" w:hAnsi="Times New Roman" w:cs="Times New Roman"/>
                <w:sz w:val="24"/>
                <w:szCs w:val="24"/>
                <w:lang w:eastAsia="ru-RU"/>
              </w:rPr>
            </w:pPr>
            <w:r w:rsidRPr="00C1738F">
              <w:rPr>
                <w:rFonts w:ascii="Times New Roman" w:eastAsia="Times New Roman" w:hAnsi="Times New Roman" w:cs="Times New Roman"/>
                <w:sz w:val="24"/>
                <w:szCs w:val="24"/>
                <w:lang w:eastAsia="ru-RU"/>
              </w:rPr>
              <w:t>1</w:t>
            </w:r>
          </w:p>
        </w:tc>
        <w:tc>
          <w:tcPr>
            <w:tcW w:w="736" w:type="pct"/>
            <w:vMerge/>
          </w:tcPr>
          <w:p w14:paraId="3846A0E6" w14:textId="77777777" w:rsidR="007427B2" w:rsidRPr="00C1738F" w:rsidRDefault="007427B2" w:rsidP="00222D44">
            <w:pPr>
              <w:spacing w:after="0" w:line="276" w:lineRule="auto"/>
              <w:rPr>
                <w:rFonts w:ascii="Times New Roman" w:eastAsia="Times New Roman" w:hAnsi="Times New Roman" w:cs="Times New Roman"/>
                <w:bCs/>
                <w:i/>
                <w:sz w:val="24"/>
                <w:szCs w:val="24"/>
                <w:lang w:eastAsia="ru-RU"/>
              </w:rPr>
            </w:pPr>
          </w:p>
        </w:tc>
      </w:tr>
      <w:tr w:rsidR="007427B2" w:rsidRPr="00C1738F" w14:paraId="7BD23F15" w14:textId="77777777" w:rsidTr="00222D44">
        <w:trPr>
          <w:trHeight w:val="470"/>
        </w:trPr>
        <w:tc>
          <w:tcPr>
            <w:tcW w:w="679" w:type="pct"/>
            <w:gridSpan w:val="2"/>
            <w:vMerge/>
          </w:tcPr>
          <w:p w14:paraId="3211A1F4" w14:textId="77777777" w:rsidR="007427B2" w:rsidRPr="00C1738F" w:rsidRDefault="007427B2" w:rsidP="00222D44">
            <w:pPr>
              <w:spacing w:after="0" w:line="276" w:lineRule="auto"/>
              <w:rPr>
                <w:rFonts w:ascii="Times New Roman" w:eastAsia="Times New Roman" w:hAnsi="Times New Roman" w:cs="Times New Roman"/>
                <w:i/>
                <w:sz w:val="24"/>
                <w:szCs w:val="24"/>
                <w:lang w:eastAsia="ru-RU"/>
              </w:rPr>
            </w:pPr>
          </w:p>
        </w:tc>
        <w:tc>
          <w:tcPr>
            <w:tcW w:w="2929" w:type="pct"/>
          </w:tcPr>
          <w:p w14:paraId="697EE9BA" w14:textId="77777777" w:rsidR="007427B2" w:rsidRPr="00C1738F" w:rsidRDefault="007427B2" w:rsidP="00210BBE">
            <w:pPr>
              <w:numPr>
                <w:ilvl w:val="0"/>
                <w:numId w:val="69"/>
              </w:numPr>
              <w:spacing w:after="0" w:line="240" w:lineRule="auto"/>
              <w:ind w:left="473"/>
              <w:rPr>
                <w:rFonts w:ascii="Times New Roman" w:eastAsia="Times New Roman" w:hAnsi="Times New Roman" w:cs="Times New Roman"/>
                <w:sz w:val="24"/>
                <w:szCs w:val="24"/>
                <w:lang w:val="x-none" w:eastAsia="x-none"/>
              </w:rPr>
            </w:pPr>
            <w:r w:rsidRPr="00C1738F">
              <w:rPr>
                <w:rFonts w:ascii="Times New Roman" w:eastAsia="Times New Roman" w:hAnsi="Times New Roman" w:cs="Times New Roman"/>
                <w:sz w:val="24"/>
                <w:szCs w:val="24"/>
                <w:lang w:val="x-none" w:eastAsia="x-none"/>
              </w:rPr>
              <w:t>Человеческий фактор и опасности техносферы. Основные формы деятельности человека и его энергозатраты</w:t>
            </w:r>
            <w:r w:rsidRPr="00C1738F">
              <w:rPr>
                <w:rFonts w:ascii="Times New Roman" w:eastAsia="Times New Roman" w:hAnsi="Times New Roman" w:cs="Times New Roman"/>
                <w:sz w:val="24"/>
                <w:szCs w:val="24"/>
                <w:lang w:eastAsia="x-none"/>
              </w:rPr>
              <w:t>.</w:t>
            </w:r>
          </w:p>
        </w:tc>
        <w:tc>
          <w:tcPr>
            <w:tcW w:w="657" w:type="pct"/>
            <w:vMerge/>
            <w:vAlign w:val="center"/>
          </w:tcPr>
          <w:p w14:paraId="44D9677A" w14:textId="77777777" w:rsidR="007427B2" w:rsidRPr="00C1738F" w:rsidRDefault="007427B2" w:rsidP="00222D44">
            <w:pPr>
              <w:suppressAutoHyphens/>
              <w:spacing w:after="0" w:line="276" w:lineRule="auto"/>
              <w:jc w:val="center"/>
              <w:rPr>
                <w:rFonts w:ascii="Times New Roman" w:eastAsia="Times New Roman" w:hAnsi="Times New Roman" w:cs="Times New Roman"/>
                <w:sz w:val="24"/>
                <w:szCs w:val="24"/>
                <w:lang w:eastAsia="ru-RU"/>
              </w:rPr>
            </w:pPr>
          </w:p>
        </w:tc>
        <w:tc>
          <w:tcPr>
            <w:tcW w:w="736" w:type="pct"/>
            <w:vMerge/>
          </w:tcPr>
          <w:p w14:paraId="6363842B" w14:textId="77777777" w:rsidR="007427B2" w:rsidRPr="00C1738F" w:rsidRDefault="007427B2" w:rsidP="00222D44">
            <w:pPr>
              <w:spacing w:after="0" w:line="276" w:lineRule="auto"/>
              <w:rPr>
                <w:rFonts w:ascii="Times New Roman" w:eastAsia="Times New Roman" w:hAnsi="Times New Roman" w:cs="Times New Roman"/>
                <w:bCs/>
                <w:i/>
                <w:sz w:val="24"/>
                <w:szCs w:val="24"/>
                <w:lang w:eastAsia="ru-RU"/>
              </w:rPr>
            </w:pPr>
          </w:p>
        </w:tc>
      </w:tr>
      <w:tr w:rsidR="007427B2" w:rsidRPr="00C1738F" w14:paraId="171C5EEC" w14:textId="77777777" w:rsidTr="00222D44">
        <w:trPr>
          <w:trHeight w:val="20"/>
        </w:trPr>
        <w:tc>
          <w:tcPr>
            <w:tcW w:w="679" w:type="pct"/>
            <w:gridSpan w:val="2"/>
            <w:vMerge/>
          </w:tcPr>
          <w:p w14:paraId="4BCB042F" w14:textId="77777777" w:rsidR="007427B2" w:rsidRPr="00C1738F" w:rsidRDefault="007427B2" w:rsidP="00222D44">
            <w:pPr>
              <w:spacing w:after="0" w:line="276" w:lineRule="auto"/>
              <w:rPr>
                <w:rFonts w:ascii="Times New Roman" w:eastAsia="Times New Roman" w:hAnsi="Times New Roman" w:cs="Times New Roman"/>
                <w:sz w:val="24"/>
                <w:szCs w:val="24"/>
                <w:lang w:eastAsia="ru-RU"/>
              </w:rPr>
            </w:pPr>
          </w:p>
        </w:tc>
        <w:tc>
          <w:tcPr>
            <w:tcW w:w="2929" w:type="pct"/>
          </w:tcPr>
          <w:p w14:paraId="466C6D25"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7" w:type="pct"/>
            <w:vAlign w:val="center"/>
          </w:tcPr>
          <w:p w14:paraId="48A3F7C3" w14:textId="77777777" w:rsidR="007427B2" w:rsidRPr="00C1738F" w:rsidRDefault="007427B2" w:rsidP="00222D44">
            <w:pPr>
              <w:spacing w:after="0" w:line="276" w:lineRule="auto"/>
              <w:rPr>
                <w:rFonts w:ascii="Times New Roman" w:eastAsia="Times New Roman" w:hAnsi="Times New Roman" w:cs="Times New Roman"/>
                <w:sz w:val="24"/>
                <w:szCs w:val="24"/>
                <w:lang w:eastAsia="ru-RU"/>
              </w:rPr>
            </w:pPr>
          </w:p>
        </w:tc>
        <w:tc>
          <w:tcPr>
            <w:tcW w:w="736" w:type="pct"/>
            <w:vMerge/>
          </w:tcPr>
          <w:p w14:paraId="5564CD14" w14:textId="77777777" w:rsidR="007427B2" w:rsidRPr="00C1738F" w:rsidRDefault="007427B2" w:rsidP="00222D44">
            <w:pPr>
              <w:spacing w:after="0" w:line="276" w:lineRule="auto"/>
              <w:rPr>
                <w:rFonts w:ascii="Times New Roman" w:eastAsia="Times New Roman" w:hAnsi="Times New Roman" w:cs="Times New Roman"/>
                <w:bCs/>
                <w:sz w:val="24"/>
                <w:szCs w:val="24"/>
                <w:lang w:eastAsia="ru-RU"/>
              </w:rPr>
            </w:pPr>
          </w:p>
        </w:tc>
      </w:tr>
      <w:tr w:rsidR="007427B2" w:rsidRPr="00C1738F" w14:paraId="14887D01" w14:textId="77777777" w:rsidTr="00222D44">
        <w:trPr>
          <w:trHeight w:val="20"/>
        </w:trPr>
        <w:tc>
          <w:tcPr>
            <w:tcW w:w="679" w:type="pct"/>
            <w:gridSpan w:val="2"/>
            <w:vMerge/>
          </w:tcPr>
          <w:p w14:paraId="3672315E" w14:textId="77777777" w:rsidR="007427B2" w:rsidRPr="00C1738F" w:rsidRDefault="007427B2" w:rsidP="00222D44">
            <w:pPr>
              <w:spacing w:after="0" w:line="276" w:lineRule="auto"/>
              <w:rPr>
                <w:rFonts w:ascii="Times New Roman" w:eastAsia="Times New Roman" w:hAnsi="Times New Roman" w:cs="Times New Roman"/>
                <w:sz w:val="24"/>
                <w:szCs w:val="24"/>
                <w:lang w:eastAsia="ru-RU"/>
              </w:rPr>
            </w:pPr>
          </w:p>
        </w:tc>
        <w:tc>
          <w:tcPr>
            <w:tcW w:w="2929" w:type="pct"/>
          </w:tcPr>
          <w:p w14:paraId="55DCAE60"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Самостоятельная работа обучающихся</w:t>
            </w:r>
            <w:r w:rsidRPr="00C1738F">
              <w:rPr>
                <w:rFonts w:ascii="Times New Roman" w:eastAsia="Times New Roman" w:hAnsi="Times New Roman" w:cs="Times New Roman"/>
                <w:b/>
                <w:bCs/>
                <w:sz w:val="24"/>
                <w:szCs w:val="24"/>
                <w:vertAlign w:val="superscript"/>
                <w:lang w:eastAsia="ru-RU"/>
              </w:rPr>
              <w:footnoteReference w:id="34"/>
            </w:r>
          </w:p>
        </w:tc>
        <w:tc>
          <w:tcPr>
            <w:tcW w:w="657" w:type="pct"/>
            <w:vAlign w:val="center"/>
          </w:tcPr>
          <w:p w14:paraId="0E1A80CE" w14:textId="77777777" w:rsidR="007427B2" w:rsidRPr="00C1738F" w:rsidRDefault="007427B2" w:rsidP="00222D44">
            <w:pPr>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sz w:val="24"/>
                <w:szCs w:val="24"/>
                <w:lang w:eastAsia="ru-RU"/>
              </w:rPr>
              <w:t>*</w:t>
            </w:r>
          </w:p>
        </w:tc>
        <w:tc>
          <w:tcPr>
            <w:tcW w:w="736" w:type="pct"/>
            <w:vMerge/>
          </w:tcPr>
          <w:p w14:paraId="29CC0FD7" w14:textId="77777777" w:rsidR="007427B2" w:rsidRPr="00C1738F" w:rsidRDefault="007427B2" w:rsidP="00222D44">
            <w:pPr>
              <w:spacing w:after="0" w:line="276" w:lineRule="auto"/>
              <w:rPr>
                <w:rFonts w:ascii="Times New Roman" w:eastAsia="Times New Roman" w:hAnsi="Times New Roman" w:cs="Times New Roman"/>
                <w:bCs/>
                <w:sz w:val="24"/>
                <w:szCs w:val="24"/>
                <w:lang w:eastAsia="ru-RU"/>
              </w:rPr>
            </w:pPr>
          </w:p>
        </w:tc>
      </w:tr>
      <w:tr w:rsidR="007427B2" w:rsidRPr="00C1738F" w14:paraId="75851892" w14:textId="77777777" w:rsidTr="00222D44">
        <w:trPr>
          <w:trHeight w:val="440"/>
        </w:trPr>
        <w:tc>
          <w:tcPr>
            <w:tcW w:w="679" w:type="pct"/>
            <w:gridSpan w:val="2"/>
            <w:vMerge w:val="restart"/>
          </w:tcPr>
          <w:p w14:paraId="5330574B" w14:textId="77777777" w:rsidR="007427B2" w:rsidRPr="00B46428" w:rsidRDefault="007427B2" w:rsidP="00222D44">
            <w:pPr>
              <w:spacing w:after="0" w:line="276" w:lineRule="auto"/>
              <w:rPr>
                <w:rFonts w:ascii="Times New Roman" w:eastAsia="Times New Roman" w:hAnsi="Times New Roman" w:cs="Times New Roman"/>
                <w:b/>
                <w:bCs/>
                <w:sz w:val="24"/>
                <w:szCs w:val="24"/>
                <w:lang w:eastAsia="ru-RU"/>
              </w:rPr>
            </w:pPr>
            <w:r w:rsidRPr="00B46428">
              <w:rPr>
                <w:rFonts w:ascii="Times New Roman" w:eastAsia="Times New Roman" w:hAnsi="Times New Roman" w:cs="Times New Roman"/>
                <w:b/>
                <w:bCs/>
                <w:sz w:val="24"/>
                <w:szCs w:val="24"/>
                <w:lang w:eastAsia="ru-RU"/>
              </w:rPr>
              <w:t>Тема 1.2. Воздействие опасностей на человека и техносферу</w:t>
            </w:r>
          </w:p>
        </w:tc>
        <w:tc>
          <w:tcPr>
            <w:tcW w:w="2929" w:type="pct"/>
          </w:tcPr>
          <w:p w14:paraId="0091C07A"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 xml:space="preserve">Содержание учебного материала </w:t>
            </w:r>
          </w:p>
        </w:tc>
        <w:tc>
          <w:tcPr>
            <w:tcW w:w="657" w:type="pct"/>
            <w:vAlign w:val="center"/>
          </w:tcPr>
          <w:p w14:paraId="7291AED5" w14:textId="77777777" w:rsidR="007427B2" w:rsidRPr="00C1738F" w:rsidRDefault="007427B2" w:rsidP="00222D44">
            <w:pPr>
              <w:spacing w:after="0" w:line="276" w:lineRule="auto"/>
              <w:jc w:val="center"/>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2</w:t>
            </w:r>
          </w:p>
        </w:tc>
        <w:tc>
          <w:tcPr>
            <w:tcW w:w="736" w:type="pct"/>
            <w:vMerge/>
          </w:tcPr>
          <w:p w14:paraId="59ED0928" w14:textId="77777777" w:rsidR="007427B2" w:rsidRPr="00C1738F" w:rsidRDefault="007427B2" w:rsidP="00222D44">
            <w:pPr>
              <w:spacing w:after="0" w:line="276" w:lineRule="auto"/>
              <w:jc w:val="center"/>
              <w:rPr>
                <w:rFonts w:ascii="Times New Roman" w:eastAsia="Times New Roman" w:hAnsi="Times New Roman" w:cs="Times New Roman"/>
                <w:bCs/>
                <w:sz w:val="24"/>
                <w:szCs w:val="24"/>
                <w:lang w:eastAsia="ru-RU"/>
              </w:rPr>
            </w:pPr>
          </w:p>
        </w:tc>
      </w:tr>
      <w:tr w:rsidR="007427B2" w:rsidRPr="00C1738F" w14:paraId="6DC3D06B" w14:textId="77777777" w:rsidTr="00222D44">
        <w:trPr>
          <w:trHeight w:val="20"/>
        </w:trPr>
        <w:tc>
          <w:tcPr>
            <w:tcW w:w="679" w:type="pct"/>
            <w:gridSpan w:val="2"/>
            <w:vMerge/>
          </w:tcPr>
          <w:p w14:paraId="0E0C9F77"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p>
        </w:tc>
        <w:tc>
          <w:tcPr>
            <w:tcW w:w="2929" w:type="pct"/>
          </w:tcPr>
          <w:p w14:paraId="154E469D" w14:textId="77777777" w:rsidR="007427B2" w:rsidRPr="00C1738F" w:rsidRDefault="007427B2" w:rsidP="00210BBE">
            <w:pPr>
              <w:numPr>
                <w:ilvl w:val="0"/>
                <w:numId w:val="70"/>
              </w:numPr>
              <w:suppressAutoHyphens/>
              <w:spacing w:after="0" w:line="240" w:lineRule="auto"/>
              <w:ind w:left="473"/>
              <w:rPr>
                <w:rFonts w:ascii="Times New Roman" w:eastAsia="Times New Roman" w:hAnsi="Times New Roman" w:cs="Times New Roman"/>
                <w:sz w:val="24"/>
                <w:szCs w:val="24"/>
                <w:lang w:val="x-none" w:eastAsia="x-none"/>
              </w:rPr>
            </w:pPr>
            <w:r w:rsidRPr="00C1738F">
              <w:rPr>
                <w:rFonts w:ascii="Times New Roman" w:eastAsia="Times New Roman" w:hAnsi="Times New Roman" w:cs="Times New Roman"/>
                <w:sz w:val="24"/>
                <w:szCs w:val="24"/>
                <w:lang w:val="x-none" w:eastAsia="x-none"/>
              </w:rPr>
              <w:t>Параметры микроклимата и жизнедеятельность человека</w:t>
            </w:r>
          </w:p>
        </w:tc>
        <w:tc>
          <w:tcPr>
            <w:tcW w:w="657" w:type="pct"/>
            <w:vMerge w:val="restart"/>
            <w:vAlign w:val="center"/>
          </w:tcPr>
          <w:p w14:paraId="76F7B938" w14:textId="77777777" w:rsidR="007427B2" w:rsidRPr="00C1738F" w:rsidRDefault="007427B2" w:rsidP="00222D44">
            <w:pPr>
              <w:spacing w:after="0" w:line="276" w:lineRule="auto"/>
              <w:jc w:val="center"/>
              <w:rPr>
                <w:rFonts w:ascii="Times New Roman" w:eastAsia="Times New Roman" w:hAnsi="Times New Roman" w:cs="Times New Roman"/>
                <w:sz w:val="24"/>
                <w:szCs w:val="24"/>
                <w:lang w:eastAsia="ru-RU"/>
              </w:rPr>
            </w:pPr>
            <w:r w:rsidRPr="00C1738F">
              <w:rPr>
                <w:rFonts w:ascii="Times New Roman" w:eastAsia="Times New Roman" w:hAnsi="Times New Roman" w:cs="Times New Roman"/>
                <w:sz w:val="24"/>
                <w:szCs w:val="24"/>
                <w:lang w:eastAsia="ru-RU"/>
              </w:rPr>
              <w:t>1</w:t>
            </w:r>
          </w:p>
        </w:tc>
        <w:tc>
          <w:tcPr>
            <w:tcW w:w="736" w:type="pct"/>
            <w:vMerge/>
          </w:tcPr>
          <w:p w14:paraId="18897E6D"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p>
        </w:tc>
      </w:tr>
      <w:tr w:rsidR="007427B2" w:rsidRPr="00C1738F" w14:paraId="70CF51E8" w14:textId="77777777" w:rsidTr="00222D44">
        <w:trPr>
          <w:trHeight w:val="20"/>
        </w:trPr>
        <w:tc>
          <w:tcPr>
            <w:tcW w:w="679" w:type="pct"/>
            <w:gridSpan w:val="2"/>
            <w:vMerge/>
          </w:tcPr>
          <w:p w14:paraId="0C1F9B40"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p>
        </w:tc>
        <w:tc>
          <w:tcPr>
            <w:tcW w:w="2929" w:type="pct"/>
          </w:tcPr>
          <w:p w14:paraId="33939BD3" w14:textId="77777777" w:rsidR="007427B2" w:rsidRPr="00C1738F" w:rsidRDefault="007427B2" w:rsidP="00210BBE">
            <w:pPr>
              <w:numPr>
                <w:ilvl w:val="0"/>
                <w:numId w:val="70"/>
              </w:numPr>
              <w:suppressAutoHyphens/>
              <w:spacing w:after="0" w:line="240" w:lineRule="auto"/>
              <w:ind w:left="473"/>
              <w:rPr>
                <w:rFonts w:ascii="Times New Roman" w:eastAsia="Times New Roman" w:hAnsi="Times New Roman" w:cs="Times New Roman"/>
                <w:sz w:val="24"/>
                <w:szCs w:val="24"/>
                <w:lang w:val="x-none" w:eastAsia="x-none"/>
              </w:rPr>
            </w:pPr>
            <w:r w:rsidRPr="00C1738F">
              <w:rPr>
                <w:rFonts w:ascii="Times New Roman" w:eastAsia="Times New Roman" w:hAnsi="Times New Roman" w:cs="Times New Roman"/>
                <w:sz w:val="24"/>
                <w:szCs w:val="24"/>
                <w:lang w:val="x-none" w:eastAsia="x-none"/>
              </w:rPr>
              <w:t>Вредные вещества. Акустические колебания и вибрации</w:t>
            </w:r>
          </w:p>
        </w:tc>
        <w:tc>
          <w:tcPr>
            <w:tcW w:w="657" w:type="pct"/>
            <w:vMerge/>
            <w:vAlign w:val="center"/>
          </w:tcPr>
          <w:p w14:paraId="40CDC29F"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p>
        </w:tc>
        <w:tc>
          <w:tcPr>
            <w:tcW w:w="736" w:type="pct"/>
            <w:vMerge/>
          </w:tcPr>
          <w:p w14:paraId="30B026DA"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p>
        </w:tc>
      </w:tr>
      <w:tr w:rsidR="007427B2" w:rsidRPr="00C1738F" w14:paraId="0CB2D4F2" w14:textId="77777777" w:rsidTr="00222D44">
        <w:trPr>
          <w:trHeight w:val="20"/>
        </w:trPr>
        <w:tc>
          <w:tcPr>
            <w:tcW w:w="679" w:type="pct"/>
            <w:gridSpan w:val="2"/>
            <w:vMerge/>
          </w:tcPr>
          <w:p w14:paraId="5C8633E1"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p>
        </w:tc>
        <w:tc>
          <w:tcPr>
            <w:tcW w:w="2929" w:type="pct"/>
          </w:tcPr>
          <w:p w14:paraId="23812FA8" w14:textId="77777777" w:rsidR="007427B2" w:rsidRPr="00C1738F" w:rsidRDefault="007427B2" w:rsidP="00210BBE">
            <w:pPr>
              <w:numPr>
                <w:ilvl w:val="0"/>
                <w:numId w:val="70"/>
              </w:numPr>
              <w:suppressAutoHyphens/>
              <w:spacing w:after="0" w:line="240" w:lineRule="auto"/>
              <w:ind w:left="473"/>
              <w:rPr>
                <w:rFonts w:ascii="Times New Roman" w:eastAsia="Times New Roman" w:hAnsi="Times New Roman" w:cs="Times New Roman"/>
                <w:sz w:val="24"/>
                <w:szCs w:val="24"/>
                <w:lang w:val="x-none" w:eastAsia="x-none"/>
              </w:rPr>
            </w:pPr>
            <w:r w:rsidRPr="00C1738F">
              <w:rPr>
                <w:rFonts w:ascii="Times New Roman" w:eastAsia="Times New Roman" w:hAnsi="Times New Roman" w:cs="Times New Roman"/>
                <w:sz w:val="24"/>
                <w:szCs w:val="24"/>
                <w:lang w:val="x-none" w:eastAsia="x-none"/>
              </w:rPr>
              <w:t>Электромагнитные поля и излучения. Электрический ток</w:t>
            </w:r>
          </w:p>
        </w:tc>
        <w:tc>
          <w:tcPr>
            <w:tcW w:w="657" w:type="pct"/>
            <w:vMerge/>
            <w:vAlign w:val="center"/>
          </w:tcPr>
          <w:p w14:paraId="2E0E0F9B"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p>
        </w:tc>
        <w:tc>
          <w:tcPr>
            <w:tcW w:w="736" w:type="pct"/>
            <w:vMerge/>
          </w:tcPr>
          <w:p w14:paraId="6C798366"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p>
        </w:tc>
      </w:tr>
      <w:tr w:rsidR="007427B2" w:rsidRPr="00C1738F" w14:paraId="7633731A" w14:textId="77777777" w:rsidTr="00222D44">
        <w:trPr>
          <w:trHeight w:val="20"/>
        </w:trPr>
        <w:tc>
          <w:tcPr>
            <w:tcW w:w="679" w:type="pct"/>
            <w:gridSpan w:val="2"/>
            <w:vMerge/>
          </w:tcPr>
          <w:p w14:paraId="43A0092D"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p>
        </w:tc>
        <w:tc>
          <w:tcPr>
            <w:tcW w:w="2929" w:type="pct"/>
          </w:tcPr>
          <w:p w14:paraId="6D8CE534" w14:textId="77777777" w:rsidR="007427B2" w:rsidRPr="00C1738F" w:rsidRDefault="007427B2" w:rsidP="00210BBE">
            <w:pPr>
              <w:numPr>
                <w:ilvl w:val="0"/>
                <w:numId w:val="70"/>
              </w:numPr>
              <w:suppressAutoHyphens/>
              <w:spacing w:after="0" w:line="240" w:lineRule="auto"/>
              <w:ind w:left="473"/>
              <w:rPr>
                <w:rFonts w:ascii="Times New Roman" w:eastAsia="Times New Roman" w:hAnsi="Times New Roman" w:cs="Times New Roman"/>
                <w:sz w:val="24"/>
                <w:szCs w:val="24"/>
                <w:lang w:val="x-none" w:eastAsia="x-none"/>
              </w:rPr>
            </w:pPr>
            <w:r w:rsidRPr="00C1738F">
              <w:rPr>
                <w:rFonts w:ascii="Times New Roman" w:eastAsia="Times New Roman" w:hAnsi="Times New Roman" w:cs="Times New Roman"/>
                <w:sz w:val="24"/>
                <w:szCs w:val="24"/>
                <w:lang w:val="x-none" w:eastAsia="x-none"/>
              </w:rPr>
              <w:t>Сочетанное действие факторов и здоровье человека. Социальные факторы окружающей среды.</w:t>
            </w:r>
          </w:p>
        </w:tc>
        <w:tc>
          <w:tcPr>
            <w:tcW w:w="657" w:type="pct"/>
            <w:vMerge/>
            <w:vAlign w:val="center"/>
          </w:tcPr>
          <w:p w14:paraId="5141DE45"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p>
        </w:tc>
        <w:tc>
          <w:tcPr>
            <w:tcW w:w="736" w:type="pct"/>
            <w:vMerge/>
          </w:tcPr>
          <w:p w14:paraId="66F8E9EF"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p>
        </w:tc>
      </w:tr>
      <w:tr w:rsidR="007427B2" w:rsidRPr="00C1738F" w14:paraId="11277C6A" w14:textId="77777777" w:rsidTr="00222D44">
        <w:trPr>
          <w:trHeight w:val="20"/>
        </w:trPr>
        <w:tc>
          <w:tcPr>
            <w:tcW w:w="679" w:type="pct"/>
            <w:gridSpan w:val="2"/>
            <w:vMerge/>
          </w:tcPr>
          <w:p w14:paraId="2ED3A143"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p>
        </w:tc>
        <w:tc>
          <w:tcPr>
            <w:tcW w:w="2929" w:type="pct"/>
          </w:tcPr>
          <w:p w14:paraId="07DE41B6"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7" w:type="pct"/>
            <w:vAlign w:val="center"/>
          </w:tcPr>
          <w:p w14:paraId="748BA9B2" w14:textId="3979A58C" w:rsidR="007427B2" w:rsidRPr="00C1738F" w:rsidRDefault="0027594F" w:rsidP="00222D44">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736" w:type="pct"/>
            <w:vMerge/>
          </w:tcPr>
          <w:p w14:paraId="2CFA15EA"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p>
        </w:tc>
      </w:tr>
      <w:tr w:rsidR="007427B2" w:rsidRPr="00C1738F" w14:paraId="2DDFF22C" w14:textId="77777777" w:rsidTr="00222D44">
        <w:trPr>
          <w:trHeight w:val="20"/>
        </w:trPr>
        <w:tc>
          <w:tcPr>
            <w:tcW w:w="679" w:type="pct"/>
            <w:gridSpan w:val="2"/>
            <w:vMerge/>
          </w:tcPr>
          <w:p w14:paraId="32DCB025"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p>
        </w:tc>
        <w:tc>
          <w:tcPr>
            <w:tcW w:w="2929" w:type="pct"/>
          </w:tcPr>
          <w:p w14:paraId="575E59C6"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sz w:val="24"/>
                <w:szCs w:val="24"/>
                <w:lang w:eastAsia="ru-RU"/>
              </w:rPr>
              <w:t>Практическое занятие № 1. Определение параметров микроклимата</w:t>
            </w:r>
          </w:p>
        </w:tc>
        <w:tc>
          <w:tcPr>
            <w:tcW w:w="657" w:type="pct"/>
            <w:vAlign w:val="center"/>
          </w:tcPr>
          <w:p w14:paraId="59A6F511" w14:textId="3A058589" w:rsidR="007427B2" w:rsidRPr="00C1738F" w:rsidRDefault="0027594F" w:rsidP="00222D4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36" w:type="pct"/>
            <w:vMerge/>
          </w:tcPr>
          <w:p w14:paraId="75147BD8"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p>
        </w:tc>
      </w:tr>
      <w:tr w:rsidR="007427B2" w:rsidRPr="00C1738F" w14:paraId="0C210294" w14:textId="77777777" w:rsidTr="00222D44">
        <w:trPr>
          <w:trHeight w:val="20"/>
        </w:trPr>
        <w:tc>
          <w:tcPr>
            <w:tcW w:w="679" w:type="pct"/>
            <w:gridSpan w:val="2"/>
            <w:vMerge/>
          </w:tcPr>
          <w:p w14:paraId="035A609F"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p>
        </w:tc>
        <w:tc>
          <w:tcPr>
            <w:tcW w:w="2929" w:type="pct"/>
          </w:tcPr>
          <w:p w14:paraId="3D39770C"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 xml:space="preserve">Самостоятельная работа обучающихся </w:t>
            </w:r>
          </w:p>
        </w:tc>
        <w:tc>
          <w:tcPr>
            <w:tcW w:w="657" w:type="pct"/>
            <w:vAlign w:val="center"/>
          </w:tcPr>
          <w:p w14:paraId="6098E58B"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w:t>
            </w:r>
          </w:p>
        </w:tc>
        <w:tc>
          <w:tcPr>
            <w:tcW w:w="736" w:type="pct"/>
            <w:vMerge/>
          </w:tcPr>
          <w:p w14:paraId="64AAEBB2"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p>
        </w:tc>
      </w:tr>
      <w:tr w:rsidR="007427B2" w:rsidRPr="00C1738F" w14:paraId="57ECFF2F" w14:textId="77777777" w:rsidTr="00222D44">
        <w:tc>
          <w:tcPr>
            <w:tcW w:w="3607" w:type="pct"/>
            <w:gridSpan w:val="3"/>
          </w:tcPr>
          <w:p w14:paraId="696CA55B" w14:textId="77777777" w:rsidR="007427B2" w:rsidRPr="00C1738F" w:rsidRDefault="007427B2" w:rsidP="00222D44">
            <w:pPr>
              <w:suppressAutoHyphens/>
              <w:spacing w:after="0" w:line="276" w:lineRule="auto"/>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lastRenderedPageBreak/>
              <w:t>Раздел 2. Обеспечение безопасных и комфортных условий жизнедеятельности</w:t>
            </w:r>
          </w:p>
        </w:tc>
        <w:tc>
          <w:tcPr>
            <w:tcW w:w="657" w:type="pct"/>
            <w:vAlign w:val="center"/>
          </w:tcPr>
          <w:p w14:paraId="081079BD" w14:textId="742CC97A" w:rsidR="007427B2" w:rsidRPr="00C1738F" w:rsidRDefault="006967D0" w:rsidP="00222D44">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r w:rsidR="007427B2" w:rsidRPr="00C1738F">
              <w:rPr>
                <w:rFonts w:ascii="Times New Roman" w:eastAsia="Times New Roman" w:hAnsi="Times New Roman" w:cs="Times New Roman"/>
                <w:b/>
                <w:iCs/>
                <w:sz w:val="24"/>
                <w:szCs w:val="24"/>
                <w:lang w:eastAsia="ru-RU"/>
              </w:rPr>
              <w:t>/-</w:t>
            </w:r>
          </w:p>
        </w:tc>
        <w:tc>
          <w:tcPr>
            <w:tcW w:w="736" w:type="pct"/>
            <w:vMerge/>
          </w:tcPr>
          <w:p w14:paraId="7B1B0DCA"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3880BC7E" w14:textId="77777777" w:rsidTr="00222D44">
        <w:trPr>
          <w:trHeight w:val="165"/>
        </w:trPr>
        <w:tc>
          <w:tcPr>
            <w:tcW w:w="675" w:type="pct"/>
            <w:vMerge w:val="restart"/>
          </w:tcPr>
          <w:p w14:paraId="3A069134" w14:textId="77777777" w:rsidR="007427B2" w:rsidRPr="00B46428" w:rsidRDefault="007427B2" w:rsidP="00222D44">
            <w:pPr>
              <w:suppressAutoHyphens/>
              <w:spacing w:after="0" w:line="276" w:lineRule="auto"/>
              <w:rPr>
                <w:rFonts w:ascii="Times New Roman" w:eastAsia="Times New Roman" w:hAnsi="Times New Roman" w:cs="Times New Roman"/>
                <w:b/>
                <w:bCs/>
                <w:sz w:val="24"/>
                <w:szCs w:val="24"/>
                <w:lang w:eastAsia="ru-RU"/>
              </w:rPr>
            </w:pPr>
            <w:r w:rsidRPr="00B46428">
              <w:rPr>
                <w:rFonts w:ascii="Times New Roman" w:eastAsia="Times New Roman" w:hAnsi="Times New Roman" w:cs="Times New Roman"/>
                <w:b/>
                <w:bCs/>
                <w:sz w:val="24"/>
                <w:szCs w:val="24"/>
                <w:lang w:eastAsia="ru-RU"/>
              </w:rPr>
              <w:t>Тема 2.1. Защита среды</w:t>
            </w:r>
          </w:p>
        </w:tc>
        <w:tc>
          <w:tcPr>
            <w:tcW w:w="2932" w:type="pct"/>
            <w:gridSpan w:val="2"/>
          </w:tcPr>
          <w:p w14:paraId="28FD5DA5"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b/>
                <w:bCs/>
                <w:sz w:val="24"/>
                <w:szCs w:val="24"/>
                <w:lang w:eastAsia="ru-RU"/>
              </w:rPr>
              <w:t xml:space="preserve">Содержание учебного материала </w:t>
            </w:r>
          </w:p>
        </w:tc>
        <w:tc>
          <w:tcPr>
            <w:tcW w:w="657" w:type="pct"/>
            <w:vAlign w:val="center"/>
          </w:tcPr>
          <w:p w14:paraId="1AFE500C" w14:textId="1EC6517F" w:rsidR="007427B2" w:rsidRPr="00C1738F" w:rsidRDefault="0058397C" w:rsidP="00222D44">
            <w:pPr>
              <w:spacing w:after="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w:t>
            </w:r>
          </w:p>
        </w:tc>
        <w:tc>
          <w:tcPr>
            <w:tcW w:w="736" w:type="pct"/>
            <w:vMerge/>
          </w:tcPr>
          <w:p w14:paraId="29518C51"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2306ACF6" w14:textId="77777777" w:rsidTr="00222D44">
        <w:trPr>
          <w:trHeight w:val="255"/>
        </w:trPr>
        <w:tc>
          <w:tcPr>
            <w:tcW w:w="675" w:type="pct"/>
            <w:vMerge/>
          </w:tcPr>
          <w:p w14:paraId="3DCC0909"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57838140" w14:textId="77777777" w:rsidR="007427B2" w:rsidRPr="00C1738F" w:rsidRDefault="007427B2" w:rsidP="00210BBE">
            <w:pPr>
              <w:numPr>
                <w:ilvl w:val="0"/>
                <w:numId w:val="71"/>
              </w:numPr>
              <w:suppressAutoHyphens/>
              <w:spacing w:after="0" w:line="240" w:lineRule="auto"/>
              <w:ind w:left="501"/>
              <w:rPr>
                <w:rFonts w:ascii="Times New Roman" w:eastAsia="Times New Roman" w:hAnsi="Times New Roman" w:cs="Times New Roman"/>
                <w:sz w:val="24"/>
                <w:szCs w:val="24"/>
                <w:lang w:val="x-none" w:eastAsia="x-none"/>
              </w:rPr>
            </w:pPr>
            <w:r w:rsidRPr="00C1738F">
              <w:rPr>
                <w:rFonts w:ascii="Times New Roman" w:eastAsia="Times New Roman" w:hAnsi="Times New Roman" w:cs="Times New Roman"/>
                <w:sz w:val="24"/>
                <w:szCs w:val="24"/>
                <w:lang w:val="x-none" w:eastAsia="x-none"/>
              </w:rPr>
              <w:t>Вентиляция и кондиционирование. Освещение.</w:t>
            </w:r>
          </w:p>
        </w:tc>
        <w:tc>
          <w:tcPr>
            <w:tcW w:w="657" w:type="pct"/>
            <w:vMerge w:val="restart"/>
            <w:vAlign w:val="center"/>
          </w:tcPr>
          <w:p w14:paraId="6B024C10" w14:textId="01EF7441" w:rsidR="007427B2" w:rsidRPr="00C1738F" w:rsidRDefault="0058397C" w:rsidP="00222D44">
            <w:pPr>
              <w:spacing w:after="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736" w:type="pct"/>
            <w:vMerge/>
          </w:tcPr>
          <w:p w14:paraId="522CFD85"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6F78B459" w14:textId="77777777" w:rsidTr="00222D44">
        <w:trPr>
          <w:trHeight w:val="255"/>
        </w:trPr>
        <w:tc>
          <w:tcPr>
            <w:tcW w:w="675" w:type="pct"/>
            <w:vMerge/>
          </w:tcPr>
          <w:p w14:paraId="52262472"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1C510368" w14:textId="77777777" w:rsidR="007427B2" w:rsidRPr="00C1738F" w:rsidRDefault="007427B2" w:rsidP="00210BBE">
            <w:pPr>
              <w:numPr>
                <w:ilvl w:val="0"/>
                <w:numId w:val="71"/>
              </w:numPr>
              <w:suppressAutoHyphens/>
              <w:spacing w:after="0" w:line="240" w:lineRule="auto"/>
              <w:ind w:left="501"/>
              <w:rPr>
                <w:rFonts w:ascii="Times New Roman" w:eastAsia="Times New Roman" w:hAnsi="Times New Roman" w:cs="Times New Roman"/>
                <w:sz w:val="24"/>
                <w:szCs w:val="24"/>
                <w:lang w:val="x-none" w:eastAsia="x-none"/>
              </w:rPr>
            </w:pPr>
            <w:r w:rsidRPr="00C1738F">
              <w:rPr>
                <w:rFonts w:ascii="Times New Roman" w:eastAsia="Times New Roman" w:hAnsi="Times New Roman" w:cs="Times New Roman"/>
                <w:sz w:val="24"/>
                <w:szCs w:val="24"/>
                <w:lang w:val="x-none" w:eastAsia="x-none"/>
              </w:rPr>
              <w:t>Защита атмосферного воздуха. Определение предельно допустимых выбросов загрязняющих веществ. Средства защиты атмосферы.</w:t>
            </w:r>
          </w:p>
        </w:tc>
        <w:tc>
          <w:tcPr>
            <w:tcW w:w="657" w:type="pct"/>
            <w:vMerge/>
            <w:vAlign w:val="center"/>
          </w:tcPr>
          <w:p w14:paraId="6AFC6606" w14:textId="77777777" w:rsidR="007427B2" w:rsidRPr="00C1738F" w:rsidRDefault="007427B2" w:rsidP="00222D44">
            <w:pPr>
              <w:spacing w:after="0" w:line="276" w:lineRule="auto"/>
              <w:rPr>
                <w:rFonts w:ascii="Times New Roman" w:eastAsia="Times New Roman" w:hAnsi="Times New Roman" w:cs="Times New Roman"/>
                <w:iCs/>
                <w:sz w:val="24"/>
                <w:szCs w:val="24"/>
                <w:lang w:eastAsia="ru-RU"/>
              </w:rPr>
            </w:pPr>
          </w:p>
        </w:tc>
        <w:tc>
          <w:tcPr>
            <w:tcW w:w="736" w:type="pct"/>
            <w:vMerge/>
          </w:tcPr>
          <w:p w14:paraId="6FE2EBB0"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1B62DE61" w14:textId="77777777" w:rsidTr="00222D44">
        <w:trPr>
          <w:trHeight w:val="255"/>
        </w:trPr>
        <w:tc>
          <w:tcPr>
            <w:tcW w:w="675" w:type="pct"/>
            <w:vMerge/>
          </w:tcPr>
          <w:p w14:paraId="04ABAC74"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490383D4" w14:textId="77777777" w:rsidR="007427B2" w:rsidRPr="00C1738F" w:rsidRDefault="007427B2" w:rsidP="00210BBE">
            <w:pPr>
              <w:numPr>
                <w:ilvl w:val="0"/>
                <w:numId w:val="71"/>
              </w:numPr>
              <w:suppressAutoHyphens/>
              <w:spacing w:after="0" w:line="240" w:lineRule="auto"/>
              <w:ind w:left="501"/>
              <w:rPr>
                <w:rFonts w:ascii="Times New Roman" w:eastAsia="Times New Roman" w:hAnsi="Times New Roman" w:cs="Times New Roman"/>
                <w:sz w:val="24"/>
                <w:szCs w:val="24"/>
                <w:lang w:val="x-none" w:eastAsia="x-none"/>
              </w:rPr>
            </w:pPr>
            <w:r w:rsidRPr="00C1738F">
              <w:rPr>
                <w:rFonts w:ascii="Times New Roman" w:eastAsia="Times New Roman" w:hAnsi="Times New Roman" w:cs="Times New Roman"/>
                <w:sz w:val="24"/>
                <w:szCs w:val="24"/>
                <w:lang w:val="x-none" w:eastAsia="x-none"/>
              </w:rPr>
              <w:t>Защита гидросферы. Средства защиты гидросферы. Питьевая вода и методы обеспечения ее качества.</w:t>
            </w:r>
          </w:p>
        </w:tc>
        <w:tc>
          <w:tcPr>
            <w:tcW w:w="657" w:type="pct"/>
            <w:vMerge/>
            <w:vAlign w:val="center"/>
          </w:tcPr>
          <w:p w14:paraId="26E543DE" w14:textId="77777777" w:rsidR="007427B2" w:rsidRPr="00C1738F" w:rsidRDefault="007427B2" w:rsidP="00222D44">
            <w:pPr>
              <w:spacing w:after="0" w:line="276" w:lineRule="auto"/>
              <w:rPr>
                <w:rFonts w:ascii="Times New Roman" w:eastAsia="Times New Roman" w:hAnsi="Times New Roman" w:cs="Times New Roman"/>
                <w:iCs/>
                <w:sz w:val="24"/>
                <w:szCs w:val="24"/>
                <w:lang w:eastAsia="ru-RU"/>
              </w:rPr>
            </w:pPr>
          </w:p>
        </w:tc>
        <w:tc>
          <w:tcPr>
            <w:tcW w:w="736" w:type="pct"/>
            <w:vMerge/>
          </w:tcPr>
          <w:p w14:paraId="44696C0C"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1B4F7DFE" w14:textId="77777777" w:rsidTr="00222D44">
        <w:trPr>
          <w:trHeight w:val="255"/>
        </w:trPr>
        <w:tc>
          <w:tcPr>
            <w:tcW w:w="675" w:type="pct"/>
            <w:vMerge/>
          </w:tcPr>
          <w:p w14:paraId="3AF9F6CC"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227DB57F" w14:textId="77777777" w:rsidR="007427B2" w:rsidRPr="00C1738F" w:rsidRDefault="007427B2" w:rsidP="00210BBE">
            <w:pPr>
              <w:numPr>
                <w:ilvl w:val="0"/>
                <w:numId w:val="71"/>
              </w:numPr>
              <w:suppressAutoHyphens/>
              <w:spacing w:after="0" w:line="240" w:lineRule="auto"/>
              <w:ind w:left="501"/>
              <w:rPr>
                <w:rFonts w:ascii="Times New Roman" w:eastAsia="Times New Roman" w:hAnsi="Times New Roman" w:cs="Times New Roman"/>
                <w:sz w:val="24"/>
                <w:szCs w:val="24"/>
                <w:lang w:val="x-none" w:eastAsia="x-none"/>
              </w:rPr>
            </w:pPr>
            <w:r w:rsidRPr="00C1738F">
              <w:rPr>
                <w:rFonts w:ascii="Times New Roman" w:eastAsia="Times New Roman" w:hAnsi="Times New Roman" w:cs="Times New Roman"/>
                <w:sz w:val="24"/>
                <w:szCs w:val="24"/>
                <w:lang w:val="x-none" w:eastAsia="x-none"/>
              </w:rPr>
              <w:t>Защита земель. Обращение с отходами. Требования безопасности к пищевым продуктам</w:t>
            </w:r>
          </w:p>
        </w:tc>
        <w:tc>
          <w:tcPr>
            <w:tcW w:w="657" w:type="pct"/>
            <w:vMerge/>
            <w:vAlign w:val="center"/>
          </w:tcPr>
          <w:p w14:paraId="4BA88441" w14:textId="77777777" w:rsidR="007427B2" w:rsidRPr="00C1738F" w:rsidRDefault="007427B2" w:rsidP="00222D44">
            <w:pPr>
              <w:spacing w:after="0" w:line="276" w:lineRule="auto"/>
              <w:rPr>
                <w:rFonts w:ascii="Times New Roman" w:eastAsia="Times New Roman" w:hAnsi="Times New Roman" w:cs="Times New Roman"/>
                <w:iCs/>
                <w:sz w:val="24"/>
                <w:szCs w:val="24"/>
                <w:lang w:eastAsia="ru-RU"/>
              </w:rPr>
            </w:pPr>
          </w:p>
        </w:tc>
        <w:tc>
          <w:tcPr>
            <w:tcW w:w="736" w:type="pct"/>
            <w:vMerge/>
          </w:tcPr>
          <w:p w14:paraId="1AE69785"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68F5BF70" w14:textId="77777777" w:rsidTr="00222D44">
        <w:trPr>
          <w:trHeight w:val="255"/>
        </w:trPr>
        <w:tc>
          <w:tcPr>
            <w:tcW w:w="675" w:type="pct"/>
            <w:vMerge/>
          </w:tcPr>
          <w:p w14:paraId="53A14759"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6D3B0582"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7" w:type="pct"/>
            <w:vAlign w:val="center"/>
          </w:tcPr>
          <w:p w14:paraId="0C4F46D0" w14:textId="77777777" w:rsidR="007427B2" w:rsidRPr="00C1738F" w:rsidRDefault="007427B2" w:rsidP="00222D44">
            <w:pPr>
              <w:spacing w:after="0" w:line="276" w:lineRule="auto"/>
              <w:jc w:val="center"/>
              <w:rPr>
                <w:rFonts w:ascii="Times New Roman" w:eastAsia="Times New Roman" w:hAnsi="Times New Roman" w:cs="Times New Roman"/>
                <w:b/>
                <w:bCs/>
                <w:iCs/>
                <w:sz w:val="24"/>
                <w:szCs w:val="24"/>
                <w:lang w:eastAsia="ru-RU"/>
              </w:rPr>
            </w:pPr>
          </w:p>
        </w:tc>
        <w:tc>
          <w:tcPr>
            <w:tcW w:w="736" w:type="pct"/>
            <w:vMerge/>
          </w:tcPr>
          <w:p w14:paraId="585C5355"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2C6FBB33" w14:textId="77777777" w:rsidTr="00222D44">
        <w:trPr>
          <w:trHeight w:val="165"/>
        </w:trPr>
        <w:tc>
          <w:tcPr>
            <w:tcW w:w="675" w:type="pct"/>
            <w:vMerge/>
          </w:tcPr>
          <w:p w14:paraId="36BE2A8B"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3872DDD4" w14:textId="77777777" w:rsidR="007427B2" w:rsidRPr="00C1738F" w:rsidRDefault="007427B2" w:rsidP="00222D44">
            <w:pPr>
              <w:suppressAutoHyphens/>
              <w:spacing w:after="0" w:line="276" w:lineRule="auto"/>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Самостоятельная работа обучающихся</w:t>
            </w:r>
          </w:p>
        </w:tc>
        <w:tc>
          <w:tcPr>
            <w:tcW w:w="657" w:type="pct"/>
            <w:vAlign w:val="center"/>
          </w:tcPr>
          <w:p w14:paraId="29B4E4DC" w14:textId="77777777" w:rsidR="007427B2" w:rsidRPr="00C1738F" w:rsidRDefault="007427B2" w:rsidP="00222D44">
            <w:pPr>
              <w:spacing w:after="0" w:line="276" w:lineRule="auto"/>
              <w:rPr>
                <w:rFonts w:ascii="Times New Roman" w:eastAsia="Times New Roman" w:hAnsi="Times New Roman" w:cs="Times New Roman"/>
                <w:iCs/>
                <w:sz w:val="24"/>
                <w:szCs w:val="24"/>
                <w:lang w:eastAsia="ru-RU"/>
              </w:rPr>
            </w:pPr>
          </w:p>
        </w:tc>
        <w:tc>
          <w:tcPr>
            <w:tcW w:w="736" w:type="pct"/>
            <w:vMerge/>
          </w:tcPr>
          <w:p w14:paraId="1BBC9368"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5F60C272" w14:textId="77777777" w:rsidTr="00222D44">
        <w:trPr>
          <w:trHeight w:val="165"/>
        </w:trPr>
        <w:tc>
          <w:tcPr>
            <w:tcW w:w="675" w:type="pct"/>
            <w:vMerge w:val="restart"/>
          </w:tcPr>
          <w:p w14:paraId="556D52C4" w14:textId="77777777" w:rsidR="007427B2" w:rsidRPr="00B46428" w:rsidRDefault="007427B2" w:rsidP="00222D44">
            <w:pPr>
              <w:suppressAutoHyphens/>
              <w:spacing w:after="0" w:line="276" w:lineRule="auto"/>
              <w:rPr>
                <w:rFonts w:ascii="Times New Roman" w:eastAsia="Times New Roman" w:hAnsi="Times New Roman" w:cs="Times New Roman"/>
                <w:b/>
                <w:bCs/>
                <w:sz w:val="24"/>
                <w:szCs w:val="24"/>
                <w:lang w:eastAsia="ru-RU"/>
              </w:rPr>
            </w:pPr>
            <w:r w:rsidRPr="00B46428">
              <w:rPr>
                <w:rFonts w:ascii="Times New Roman" w:eastAsia="Times New Roman" w:hAnsi="Times New Roman" w:cs="Times New Roman"/>
                <w:b/>
                <w:bCs/>
                <w:sz w:val="24"/>
                <w:szCs w:val="24"/>
                <w:lang w:eastAsia="ru-RU"/>
              </w:rPr>
              <w:t>Тема 2.2. Защита от опасностей техносферы</w:t>
            </w:r>
          </w:p>
        </w:tc>
        <w:tc>
          <w:tcPr>
            <w:tcW w:w="2932" w:type="pct"/>
            <w:gridSpan w:val="2"/>
          </w:tcPr>
          <w:p w14:paraId="5E0D0EBB"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b/>
                <w:bCs/>
                <w:sz w:val="24"/>
                <w:szCs w:val="24"/>
                <w:lang w:eastAsia="ru-RU"/>
              </w:rPr>
              <w:t xml:space="preserve">Содержание учебного материала </w:t>
            </w:r>
          </w:p>
        </w:tc>
        <w:tc>
          <w:tcPr>
            <w:tcW w:w="657" w:type="pct"/>
            <w:vAlign w:val="center"/>
          </w:tcPr>
          <w:p w14:paraId="35FAFA7E" w14:textId="3AFE669D" w:rsidR="007427B2" w:rsidRPr="00C1738F" w:rsidRDefault="0058397C" w:rsidP="00222D44">
            <w:pPr>
              <w:spacing w:after="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w:t>
            </w:r>
          </w:p>
        </w:tc>
        <w:tc>
          <w:tcPr>
            <w:tcW w:w="736" w:type="pct"/>
            <w:vMerge/>
          </w:tcPr>
          <w:p w14:paraId="78689673"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4B3CDEAD" w14:textId="77777777" w:rsidTr="00222D44">
        <w:trPr>
          <w:trHeight w:val="255"/>
        </w:trPr>
        <w:tc>
          <w:tcPr>
            <w:tcW w:w="675" w:type="pct"/>
            <w:vMerge/>
          </w:tcPr>
          <w:p w14:paraId="1E10753E"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786E9F97" w14:textId="77777777" w:rsidR="007427B2" w:rsidRPr="00C1738F" w:rsidRDefault="007427B2" w:rsidP="00210BBE">
            <w:pPr>
              <w:numPr>
                <w:ilvl w:val="0"/>
                <w:numId w:val="72"/>
              </w:numPr>
              <w:suppressAutoHyphens/>
              <w:spacing w:after="0" w:line="240" w:lineRule="auto"/>
              <w:ind w:left="502"/>
              <w:rPr>
                <w:rFonts w:ascii="Times New Roman" w:eastAsia="Times New Roman" w:hAnsi="Times New Roman" w:cs="Times New Roman"/>
                <w:sz w:val="24"/>
                <w:szCs w:val="24"/>
                <w:lang w:val="x-none" w:eastAsia="x-none"/>
              </w:rPr>
            </w:pPr>
            <w:r w:rsidRPr="00C1738F">
              <w:rPr>
                <w:rFonts w:ascii="Times New Roman" w:eastAsia="Times New Roman" w:hAnsi="Times New Roman" w:cs="Times New Roman"/>
                <w:sz w:val="24"/>
                <w:szCs w:val="24"/>
                <w:lang w:val="x-none" w:eastAsia="x-none"/>
              </w:rPr>
              <w:t>Анализ опасностей. Средства снижения травмоопасности технических систем. Защита от механического травмирования. Средства электробезопасности.</w:t>
            </w:r>
          </w:p>
        </w:tc>
        <w:tc>
          <w:tcPr>
            <w:tcW w:w="657" w:type="pct"/>
            <w:vMerge w:val="restart"/>
            <w:vAlign w:val="center"/>
          </w:tcPr>
          <w:p w14:paraId="46ED5C6A" w14:textId="3026273B" w:rsidR="007427B2" w:rsidRPr="00C1738F" w:rsidRDefault="0058397C" w:rsidP="00222D44">
            <w:pPr>
              <w:spacing w:after="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736" w:type="pct"/>
            <w:vMerge/>
          </w:tcPr>
          <w:p w14:paraId="1AFF3264"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4B2CB16A" w14:textId="77777777" w:rsidTr="00222D44">
        <w:trPr>
          <w:trHeight w:val="255"/>
        </w:trPr>
        <w:tc>
          <w:tcPr>
            <w:tcW w:w="675" w:type="pct"/>
            <w:vMerge/>
          </w:tcPr>
          <w:p w14:paraId="79375D19"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5BFB8882" w14:textId="77777777" w:rsidR="007427B2" w:rsidRPr="00C1738F" w:rsidRDefault="007427B2" w:rsidP="00210BBE">
            <w:pPr>
              <w:numPr>
                <w:ilvl w:val="0"/>
                <w:numId w:val="72"/>
              </w:numPr>
              <w:suppressAutoHyphens/>
              <w:spacing w:after="0" w:line="240" w:lineRule="auto"/>
              <w:ind w:left="502"/>
              <w:rPr>
                <w:rFonts w:ascii="Times New Roman" w:eastAsia="Times New Roman" w:hAnsi="Times New Roman" w:cs="Times New Roman"/>
                <w:sz w:val="24"/>
                <w:szCs w:val="24"/>
                <w:lang w:val="x-none" w:eastAsia="x-none"/>
              </w:rPr>
            </w:pPr>
            <w:r w:rsidRPr="00C1738F">
              <w:rPr>
                <w:rFonts w:ascii="Times New Roman" w:eastAsia="Times New Roman" w:hAnsi="Times New Roman" w:cs="Times New Roman"/>
                <w:sz w:val="24"/>
                <w:szCs w:val="24"/>
                <w:lang w:val="x-none" w:eastAsia="x-none"/>
              </w:rPr>
              <w:t>Защита от энергетических воздействий. Обобщенное защитное устройство. Методы и средства защиты от шума и вибрации. Методы и средства защиты от электромагнитных полей. Средства защиты от инфракрасного, ультрафиолетового, лазерного и ионизирующего излучений</w:t>
            </w:r>
            <w:r w:rsidRPr="00C1738F">
              <w:rPr>
                <w:rFonts w:ascii="Times New Roman" w:eastAsia="Times New Roman" w:hAnsi="Times New Roman" w:cs="Times New Roman"/>
                <w:sz w:val="24"/>
                <w:szCs w:val="24"/>
                <w:lang w:eastAsia="x-none"/>
              </w:rPr>
              <w:t xml:space="preserve">. </w:t>
            </w:r>
            <w:r w:rsidRPr="00C1738F">
              <w:rPr>
                <w:rFonts w:ascii="Times New Roman" w:eastAsia="Times New Roman" w:hAnsi="Times New Roman" w:cs="Times New Roman"/>
                <w:sz w:val="24"/>
                <w:szCs w:val="24"/>
                <w:lang w:val="x-none" w:eastAsia="x-none"/>
              </w:rPr>
              <w:t>Защита от пожаров и взрывов</w:t>
            </w:r>
          </w:p>
        </w:tc>
        <w:tc>
          <w:tcPr>
            <w:tcW w:w="657" w:type="pct"/>
            <w:vMerge/>
            <w:vAlign w:val="center"/>
          </w:tcPr>
          <w:p w14:paraId="5BB0C9F4" w14:textId="77777777" w:rsidR="007427B2" w:rsidRPr="00C1738F" w:rsidRDefault="007427B2" w:rsidP="00222D44">
            <w:pPr>
              <w:spacing w:after="0" w:line="276" w:lineRule="auto"/>
              <w:rPr>
                <w:rFonts w:ascii="Times New Roman" w:eastAsia="Times New Roman" w:hAnsi="Times New Roman" w:cs="Times New Roman"/>
                <w:iCs/>
                <w:sz w:val="24"/>
                <w:szCs w:val="24"/>
                <w:lang w:eastAsia="ru-RU"/>
              </w:rPr>
            </w:pPr>
          </w:p>
        </w:tc>
        <w:tc>
          <w:tcPr>
            <w:tcW w:w="736" w:type="pct"/>
            <w:vMerge/>
          </w:tcPr>
          <w:p w14:paraId="2840709B"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19D01D94" w14:textId="77777777" w:rsidTr="00222D44">
        <w:trPr>
          <w:trHeight w:val="255"/>
        </w:trPr>
        <w:tc>
          <w:tcPr>
            <w:tcW w:w="675" w:type="pct"/>
            <w:vMerge/>
          </w:tcPr>
          <w:p w14:paraId="0C9F17D0"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4E61340B"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7" w:type="pct"/>
            <w:vAlign w:val="center"/>
          </w:tcPr>
          <w:p w14:paraId="02166DA8" w14:textId="77777777" w:rsidR="007427B2" w:rsidRPr="00C1738F" w:rsidRDefault="007427B2" w:rsidP="00222D44">
            <w:pPr>
              <w:spacing w:after="0" w:line="276" w:lineRule="auto"/>
              <w:rPr>
                <w:rFonts w:ascii="Times New Roman" w:eastAsia="Times New Roman" w:hAnsi="Times New Roman" w:cs="Times New Roman"/>
                <w:iCs/>
                <w:sz w:val="24"/>
                <w:szCs w:val="24"/>
                <w:lang w:eastAsia="ru-RU"/>
              </w:rPr>
            </w:pPr>
          </w:p>
        </w:tc>
        <w:tc>
          <w:tcPr>
            <w:tcW w:w="736" w:type="pct"/>
            <w:vMerge/>
          </w:tcPr>
          <w:p w14:paraId="31796979"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7B7D2B2A" w14:textId="77777777" w:rsidTr="00222D44">
        <w:trPr>
          <w:trHeight w:val="165"/>
        </w:trPr>
        <w:tc>
          <w:tcPr>
            <w:tcW w:w="675" w:type="pct"/>
            <w:vMerge/>
          </w:tcPr>
          <w:p w14:paraId="600B8058"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3447980C"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b/>
                <w:bCs/>
                <w:sz w:val="24"/>
                <w:szCs w:val="24"/>
                <w:lang w:eastAsia="ru-RU"/>
              </w:rPr>
              <w:t>Самостоятельная работа обучающихся</w:t>
            </w:r>
          </w:p>
        </w:tc>
        <w:tc>
          <w:tcPr>
            <w:tcW w:w="657" w:type="pct"/>
            <w:vAlign w:val="center"/>
          </w:tcPr>
          <w:p w14:paraId="39A0C34D" w14:textId="77777777" w:rsidR="007427B2" w:rsidRPr="00C1738F" w:rsidRDefault="007427B2" w:rsidP="00222D44">
            <w:pPr>
              <w:spacing w:after="0" w:line="276" w:lineRule="auto"/>
              <w:rPr>
                <w:rFonts w:ascii="Times New Roman" w:eastAsia="Times New Roman" w:hAnsi="Times New Roman" w:cs="Times New Roman"/>
                <w:iCs/>
                <w:sz w:val="24"/>
                <w:szCs w:val="24"/>
                <w:lang w:eastAsia="ru-RU"/>
              </w:rPr>
            </w:pPr>
          </w:p>
        </w:tc>
        <w:tc>
          <w:tcPr>
            <w:tcW w:w="736" w:type="pct"/>
            <w:vMerge/>
          </w:tcPr>
          <w:p w14:paraId="67712AA0"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69BE1DAA" w14:textId="77777777" w:rsidTr="00222D44">
        <w:tc>
          <w:tcPr>
            <w:tcW w:w="3607" w:type="pct"/>
            <w:gridSpan w:val="3"/>
          </w:tcPr>
          <w:p w14:paraId="0BEDF1CE" w14:textId="77777777" w:rsidR="007427B2" w:rsidRPr="00C1738F" w:rsidRDefault="007427B2" w:rsidP="00222D44">
            <w:pPr>
              <w:suppressAutoHyphens/>
              <w:spacing w:after="0" w:line="276" w:lineRule="auto"/>
              <w:rPr>
                <w:rFonts w:ascii="Times New Roman" w:eastAsia="Times New Roman" w:hAnsi="Times New Roman" w:cs="Times New Roman"/>
                <w:b/>
                <w:sz w:val="24"/>
                <w:szCs w:val="24"/>
                <w:lang w:eastAsia="ru-RU"/>
              </w:rPr>
            </w:pPr>
            <w:r w:rsidRPr="00C1738F">
              <w:rPr>
                <w:rFonts w:ascii="Times New Roman" w:eastAsia="Times New Roman" w:hAnsi="Times New Roman" w:cs="Times New Roman"/>
                <w:b/>
                <w:bCs/>
                <w:sz w:val="24"/>
                <w:szCs w:val="24"/>
                <w:lang w:eastAsia="ru-RU"/>
              </w:rPr>
              <w:t xml:space="preserve">Раздел 3. Чрезвычайные ситуации </w:t>
            </w:r>
          </w:p>
        </w:tc>
        <w:tc>
          <w:tcPr>
            <w:tcW w:w="657" w:type="pct"/>
            <w:vAlign w:val="center"/>
          </w:tcPr>
          <w:p w14:paraId="426235F1" w14:textId="5A42CCFE" w:rsidR="007427B2" w:rsidRPr="00C1738F" w:rsidRDefault="006967D0" w:rsidP="0027594F">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6</w:t>
            </w:r>
            <w:r w:rsidR="007427B2" w:rsidRPr="00C1738F">
              <w:rPr>
                <w:rFonts w:ascii="Times New Roman" w:eastAsia="Times New Roman" w:hAnsi="Times New Roman" w:cs="Times New Roman"/>
                <w:b/>
                <w:iCs/>
                <w:sz w:val="24"/>
                <w:szCs w:val="24"/>
                <w:lang w:eastAsia="ru-RU"/>
              </w:rPr>
              <w:t>/</w:t>
            </w:r>
            <w:r w:rsidR="0027594F">
              <w:rPr>
                <w:rFonts w:ascii="Times New Roman" w:eastAsia="Times New Roman" w:hAnsi="Times New Roman" w:cs="Times New Roman"/>
                <w:b/>
                <w:iCs/>
                <w:sz w:val="24"/>
                <w:szCs w:val="24"/>
                <w:lang w:eastAsia="ru-RU"/>
              </w:rPr>
              <w:t>2</w:t>
            </w:r>
          </w:p>
        </w:tc>
        <w:tc>
          <w:tcPr>
            <w:tcW w:w="736" w:type="pct"/>
            <w:vMerge/>
          </w:tcPr>
          <w:p w14:paraId="4CBC2AAD"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48930CAE" w14:textId="77777777" w:rsidTr="00222D44">
        <w:trPr>
          <w:trHeight w:val="360"/>
        </w:trPr>
        <w:tc>
          <w:tcPr>
            <w:tcW w:w="675" w:type="pct"/>
            <w:vMerge w:val="restart"/>
          </w:tcPr>
          <w:p w14:paraId="3D84F566" w14:textId="77777777" w:rsidR="007427B2" w:rsidRPr="00B46428" w:rsidRDefault="007427B2" w:rsidP="00222D44">
            <w:pPr>
              <w:suppressAutoHyphens/>
              <w:spacing w:after="0" w:line="276" w:lineRule="auto"/>
              <w:rPr>
                <w:rFonts w:ascii="Times New Roman" w:eastAsia="Times New Roman" w:hAnsi="Times New Roman" w:cs="Times New Roman"/>
                <w:b/>
                <w:bCs/>
                <w:sz w:val="24"/>
                <w:szCs w:val="24"/>
                <w:lang w:eastAsia="ru-RU"/>
              </w:rPr>
            </w:pPr>
            <w:r w:rsidRPr="00B46428">
              <w:rPr>
                <w:rFonts w:ascii="Times New Roman" w:eastAsia="Times New Roman" w:hAnsi="Times New Roman" w:cs="Times New Roman"/>
                <w:b/>
                <w:bCs/>
                <w:sz w:val="24"/>
                <w:szCs w:val="24"/>
                <w:lang w:eastAsia="ru-RU"/>
              </w:rPr>
              <w:t>Тема 3.1. Основные понятия о чрезвычайных ситуациях</w:t>
            </w:r>
          </w:p>
          <w:p w14:paraId="30C72073" w14:textId="77777777" w:rsidR="007427B2" w:rsidRPr="00C1738F" w:rsidRDefault="007427B2" w:rsidP="00222D44">
            <w:pPr>
              <w:suppressAutoHyphens/>
              <w:spacing w:after="0" w:line="276" w:lineRule="auto"/>
              <w:rPr>
                <w:rFonts w:ascii="Times New Roman" w:eastAsia="Times New Roman" w:hAnsi="Times New Roman" w:cs="Times New Roman"/>
                <w:b/>
                <w:bCs/>
                <w:sz w:val="24"/>
                <w:szCs w:val="24"/>
                <w:lang w:eastAsia="ru-RU"/>
              </w:rPr>
            </w:pPr>
          </w:p>
        </w:tc>
        <w:tc>
          <w:tcPr>
            <w:tcW w:w="2932" w:type="pct"/>
            <w:gridSpan w:val="2"/>
          </w:tcPr>
          <w:p w14:paraId="62349FCF" w14:textId="77777777" w:rsidR="007427B2" w:rsidRPr="00C1738F" w:rsidRDefault="007427B2" w:rsidP="00222D44">
            <w:pPr>
              <w:suppressAutoHyphens/>
              <w:spacing w:after="0" w:line="276" w:lineRule="auto"/>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 xml:space="preserve">Содержание учебного материала </w:t>
            </w:r>
          </w:p>
        </w:tc>
        <w:tc>
          <w:tcPr>
            <w:tcW w:w="657" w:type="pct"/>
            <w:vAlign w:val="center"/>
          </w:tcPr>
          <w:p w14:paraId="17E3C5B5" w14:textId="07265D62" w:rsidR="007427B2" w:rsidRPr="00C1738F" w:rsidRDefault="006967D0" w:rsidP="00222D44">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c>
          <w:tcPr>
            <w:tcW w:w="736" w:type="pct"/>
            <w:vMerge/>
          </w:tcPr>
          <w:p w14:paraId="18246DC0"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3EC315B3" w14:textId="77777777" w:rsidTr="00222D44">
        <w:trPr>
          <w:trHeight w:val="255"/>
        </w:trPr>
        <w:tc>
          <w:tcPr>
            <w:tcW w:w="675" w:type="pct"/>
            <w:vMerge/>
          </w:tcPr>
          <w:p w14:paraId="4C5A5650"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40AE1281" w14:textId="77777777" w:rsidR="007427B2" w:rsidRPr="00C1738F" w:rsidRDefault="007427B2" w:rsidP="00210BBE">
            <w:pPr>
              <w:numPr>
                <w:ilvl w:val="0"/>
                <w:numId w:val="73"/>
              </w:numPr>
              <w:suppressAutoHyphens/>
              <w:spacing w:after="0" w:line="240" w:lineRule="auto"/>
              <w:ind w:left="360"/>
              <w:rPr>
                <w:rFonts w:ascii="Times New Roman" w:eastAsia="Times New Roman" w:hAnsi="Times New Roman" w:cs="Times New Roman"/>
                <w:sz w:val="24"/>
                <w:szCs w:val="24"/>
                <w:lang w:val="x-none" w:eastAsia="x-none"/>
              </w:rPr>
            </w:pPr>
            <w:r w:rsidRPr="00C1738F">
              <w:rPr>
                <w:rFonts w:ascii="Times New Roman" w:eastAsia="Times New Roman" w:hAnsi="Times New Roman" w:cs="Times New Roman"/>
                <w:sz w:val="24"/>
                <w:szCs w:val="24"/>
                <w:lang w:val="x-none" w:eastAsia="x-none"/>
              </w:rPr>
              <w:t>Чрезвычайные ситуации природного характера. Чрезвычайные ситуации техногенного характера.</w:t>
            </w:r>
          </w:p>
        </w:tc>
        <w:tc>
          <w:tcPr>
            <w:tcW w:w="657" w:type="pct"/>
            <w:vMerge w:val="restart"/>
            <w:vAlign w:val="center"/>
          </w:tcPr>
          <w:p w14:paraId="7108B7BA" w14:textId="7C509CA3" w:rsidR="007427B2" w:rsidRPr="00C1738F" w:rsidRDefault="006967D0" w:rsidP="00222D44">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736" w:type="pct"/>
            <w:vMerge/>
          </w:tcPr>
          <w:p w14:paraId="767D44BE"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7DE23298" w14:textId="77777777" w:rsidTr="00222D44">
        <w:trPr>
          <w:trHeight w:val="255"/>
        </w:trPr>
        <w:tc>
          <w:tcPr>
            <w:tcW w:w="675" w:type="pct"/>
            <w:vMerge/>
          </w:tcPr>
          <w:p w14:paraId="5D24446D"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5361DF9D" w14:textId="77777777" w:rsidR="007427B2" w:rsidRPr="00C1738F" w:rsidRDefault="007427B2" w:rsidP="00210BBE">
            <w:pPr>
              <w:numPr>
                <w:ilvl w:val="0"/>
                <w:numId w:val="73"/>
              </w:numPr>
              <w:suppressAutoHyphens/>
              <w:spacing w:after="0" w:line="240" w:lineRule="auto"/>
              <w:ind w:left="360"/>
              <w:rPr>
                <w:rFonts w:ascii="Times New Roman" w:eastAsia="Times New Roman" w:hAnsi="Times New Roman" w:cs="Times New Roman"/>
                <w:sz w:val="24"/>
                <w:szCs w:val="24"/>
                <w:lang w:val="x-none" w:eastAsia="x-none"/>
              </w:rPr>
            </w:pPr>
            <w:r w:rsidRPr="00C1738F">
              <w:rPr>
                <w:rFonts w:ascii="Times New Roman" w:eastAsia="Times New Roman" w:hAnsi="Times New Roman" w:cs="Times New Roman"/>
                <w:sz w:val="24"/>
                <w:szCs w:val="24"/>
                <w:lang w:val="x-none" w:eastAsia="x-none"/>
              </w:rPr>
              <w:t>Чрезвычайные ситуации военного, биолого-социального и террористического характера. Государственное регулирование в области защиты населения и территорий в чрезвычайных ситуациях</w:t>
            </w:r>
          </w:p>
        </w:tc>
        <w:tc>
          <w:tcPr>
            <w:tcW w:w="657" w:type="pct"/>
            <w:vMerge/>
            <w:vAlign w:val="center"/>
          </w:tcPr>
          <w:p w14:paraId="6CCC77F4" w14:textId="77777777" w:rsidR="007427B2" w:rsidRPr="00C1738F" w:rsidRDefault="007427B2" w:rsidP="00222D44">
            <w:pPr>
              <w:spacing w:after="0" w:line="276" w:lineRule="auto"/>
              <w:jc w:val="center"/>
              <w:rPr>
                <w:rFonts w:ascii="Times New Roman" w:eastAsia="Times New Roman" w:hAnsi="Times New Roman" w:cs="Times New Roman"/>
                <w:b/>
                <w:i/>
                <w:sz w:val="24"/>
                <w:szCs w:val="24"/>
                <w:lang w:eastAsia="ru-RU"/>
              </w:rPr>
            </w:pPr>
          </w:p>
        </w:tc>
        <w:tc>
          <w:tcPr>
            <w:tcW w:w="736" w:type="pct"/>
            <w:vMerge/>
          </w:tcPr>
          <w:p w14:paraId="7B22B762"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58A9338E" w14:textId="77777777" w:rsidTr="00222D44">
        <w:trPr>
          <w:trHeight w:val="255"/>
        </w:trPr>
        <w:tc>
          <w:tcPr>
            <w:tcW w:w="675" w:type="pct"/>
            <w:vMerge/>
          </w:tcPr>
          <w:p w14:paraId="69BBE521"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68522330"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7" w:type="pct"/>
            <w:vAlign w:val="center"/>
          </w:tcPr>
          <w:p w14:paraId="321CE079" w14:textId="77777777" w:rsidR="007427B2" w:rsidRPr="00C1738F" w:rsidRDefault="007427B2" w:rsidP="00222D44">
            <w:pPr>
              <w:spacing w:after="0" w:line="276" w:lineRule="auto"/>
              <w:jc w:val="center"/>
              <w:rPr>
                <w:rFonts w:ascii="Times New Roman" w:eastAsia="Times New Roman" w:hAnsi="Times New Roman" w:cs="Times New Roman"/>
                <w:b/>
                <w:iCs/>
                <w:sz w:val="24"/>
                <w:szCs w:val="24"/>
                <w:lang w:eastAsia="ru-RU"/>
              </w:rPr>
            </w:pPr>
          </w:p>
        </w:tc>
        <w:tc>
          <w:tcPr>
            <w:tcW w:w="736" w:type="pct"/>
            <w:vMerge/>
          </w:tcPr>
          <w:p w14:paraId="18DC5B59"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5EFA122C" w14:textId="77777777" w:rsidTr="00222D44">
        <w:trPr>
          <w:trHeight w:val="360"/>
        </w:trPr>
        <w:tc>
          <w:tcPr>
            <w:tcW w:w="675" w:type="pct"/>
            <w:vMerge/>
          </w:tcPr>
          <w:p w14:paraId="6E2BC0B3"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58B71FAF" w14:textId="77777777" w:rsidR="007427B2" w:rsidRDefault="007427B2" w:rsidP="00222D44">
            <w:pPr>
              <w:suppressAutoHyphens/>
              <w:spacing w:after="0" w:line="276" w:lineRule="auto"/>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Самостоятельная работа обучающихся</w:t>
            </w:r>
          </w:p>
          <w:p w14:paraId="42041893" w14:textId="77777777" w:rsidR="006967D0" w:rsidRDefault="006967D0" w:rsidP="00222D44">
            <w:pPr>
              <w:suppressAutoHyphens/>
              <w:spacing w:after="0" w:line="276" w:lineRule="auto"/>
              <w:rPr>
                <w:rFonts w:ascii="Times New Roman" w:eastAsia="Times New Roman" w:hAnsi="Times New Roman" w:cs="Times New Roman"/>
                <w:b/>
                <w:bCs/>
                <w:sz w:val="24"/>
                <w:szCs w:val="24"/>
                <w:lang w:eastAsia="ru-RU"/>
              </w:rPr>
            </w:pPr>
          </w:p>
          <w:p w14:paraId="1F8C855F" w14:textId="04476541" w:rsidR="006967D0" w:rsidRPr="00C1738F" w:rsidRDefault="006967D0" w:rsidP="00222D44">
            <w:pPr>
              <w:suppressAutoHyphens/>
              <w:spacing w:after="0" w:line="276" w:lineRule="auto"/>
              <w:rPr>
                <w:rFonts w:ascii="Times New Roman" w:eastAsia="Times New Roman" w:hAnsi="Times New Roman" w:cs="Times New Roman"/>
                <w:b/>
                <w:bCs/>
                <w:sz w:val="24"/>
                <w:szCs w:val="24"/>
                <w:lang w:eastAsia="ru-RU"/>
              </w:rPr>
            </w:pPr>
          </w:p>
        </w:tc>
        <w:tc>
          <w:tcPr>
            <w:tcW w:w="657" w:type="pct"/>
            <w:vAlign w:val="center"/>
          </w:tcPr>
          <w:p w14:paraId="6CE5482E" w14:textId="77777777" w:rsidR="007427B2" w:rsidRPr="00C1738F" w:rsidRDefault="007427B2" w:rsidP="00222D44">
            <w:pPr>
              <w:spacing w:after="0" w:line="276" w:lineRule="auto"/>
              <w:jc w:val="center"/>
              <w:rPr>
                <w:rFonts w:ascii="Times New Roman" w:eastAsia="Times New Roman" w:hAnsi="Times New Roman" w:cs="Times New Roman"/>
                <w:b/>
                <w:i/>
                <w:sz w:val="24"/>
                <w:szCs w:val="24"/>
                <w:lang w:eastAsia="ru-RU"/>
              </w:rPr>
            </w:pPr>
          </w:p>
        </w:tc>
        <w:tc>
          <w:tcPr>
            <w:tcW w:w="736" w:type="pct"/>
            <w:vMerge/>
          </w:tcPr>
          <w:p w14:paraId="330EEF2B"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41F9F397" w14:textId="77777777" w:rsidTr="00222D44">
        <w:trPr>
          <w:trHeight w:val="454"/>
        </w:trPr>
        <w:tc>
          <w:tcPr>
            <w:tcW w:w="675" w:type="pct"/>
            <w:vMerge w:val="restart"/>
          </w:tcPr>
          <w:p w14:paraId="3A97FBC0" w14:textId="77777777" w:rsidR="007427B2" w:rsidRPr="00B46428" w:rsidRDefault="007427B2" w:rsidP="00222D44">
            <w:pPr>
              <w:suppressAutoHyphens/>
              <w:spacing w:after="0" w:line="276" w:lineRule="auto"/>
              <w:rPr>
                <w:rFonts w:ascii="Times New Roman" w:eastAsia="Times New Roman" w:hAnsi="Times New Roman" w:cs="Times New Roman"/>
                <w:b/>
                <w:bCs/>
                <w:sz w:val="24"/>
                <w:szCs w:val="24"/>
                <w:lang w:eastAsia="ru-RU"/>
              </w:rPr>
            </w:pPr>
            <w:r w:rsidRPr="00B46428">
              <w:rPr>
                <w:rFonts w:ascii="Times New Roman" w:eastAsia="Times New Roman" w:hAnsi="Times New Roman" w:cs="Times New Roman"/>
                <w:b/>
                <w:bCs/>
                <w:sz w:val="24"/>
                <w:szCs w:val="24"/>
                <w:lang w:eastAsia="ru-RU"/>
              </w:rPr>
              <w:t>Тема 3.2. Безопасность техносферы в чрезвычайных ситуациях</w:t>
            </w:r>
          </w:p>
        </w:tc>
        <w:tc>
          <w:tcPr>
            <w:tcW w:w="2932" w:type="pct"/>
            <w:gridSpan w:val="2"/>
          </w:tcPr>
          <w:p w14:paraId="73A1BF73" w14:textId="77777777" w:rsidR="007427B2" w:rsidRPr="00C1738F" w:rsidRDefault="007427B2" w:rsidP="00222D44">
            <w:pPr>
              <w:suppressAutoHyphens/>
              <w:spacing w:after="0" w:line="276" w:lineRule="auto"/>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 xml:space="preserve">Содержание учебного материала </w:t>
            </w:r>
          </w:p>
        </w:tc>
        <w:tc>
          <w:tcPr>
            <w:tcW w:w="657" w:type="pct"/>
            <w:vAlign w:val="center"/>
          </w:tcPr>
          <w:p w14:paraId="1F3AA2A7" w14:textId="080B0191" w:rsidR="007427B2" w:rsidRPr="00C1738F" w:rsidRDefault="006967D0" w:rsidP="00222D44">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w:t>
            </w:r>
            <w:r w:rsidR="0027594F">
              <w:rPr>
                <w:rFonts w:ascii="Times New Roman" w:eastAsia="Times New Roman" w:hAnsi="Times New Roman" w:cs="Times New Roman"/>
                <w:b/>
                <w:iCs/>
                <w:sz w:val="24"/>
                <w:szCs w:val="24"/>
                <w:lang w:eastAsia="ru-RU"/>
              </w:rPr>
              <w:t>/</w:t>
            </w:r>
            <w:r>
              <w:rPr>
                <w:rFonts w:ascii="Times New Roman" w:eastAsia="Times New Roman" w:hAnsi="Times New Roman" w:cs="Times New Roman"/>
                <w:b/>
                <w:iCs/>
                <w:sz w:val="24"/>
                <w:szCs w:val="24"/>
                <w:lang w:eastAsia="ru-RU"/>
              </w:rPr>
              <w:t>2</w:t>
            </w:r>
          </w:p>
        </w:tc>
        <w:tc>
          <w:tcPr>
            <w:tcW w:w="736" w:type="pct"/>
            <w:vMerge/>
          </w:tcPr>
          <w:p w14:paraId="277EAE85"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0F4EC662" w14:textId="77777777" w:rsidTr="00222D44">
        <w:trPr>
          <w:trHeight w:val="255"/>
        </w:trPr>
        <w:tc>
          <w:tcPr>
            <w:tcW w:w="675" w:type="pct"/>
            <w:vMerge/>
          </w:tcPr>
          <w:p w14:paraId="2D02C871"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5ED04FB2" w14:textId="77777777" w:rsidR="007427B2" w:rsidRPr="00C1738F" w:rsidRDefault="007427B2" w:rsidP="00210BBE">
            <w:pPr>
              <w:numPr>
                <w:ilvl w:val="0"/>
                <w:numId w:val="74"/>
              </w:numPr>
              <w:suppressAutoHyphens/>
              <w:spacing w:after="0" w:line="240" w:lineRule="auto"/>
              <w:ind w:left="360"/>
              <w:rPr>
                <w:rFonts w:ascii="Times New Roman" w:eastAsia="Times New Roman" w:hAnsi="Times New Roman" w:cs="Times New Roman"/>
                <w:sz w:val="24"/>
                <w:szCs w:val="24"/>
                <w:lang w:val="x-none" w:eastAsia="x-none"/>
              </w:rPr>
            </w:pPr>
            <w:r w:rsidRPr="00C1738F">
              <w:rPr>
                <w:rFonts w:ascii="Times New Roman" w:eastAsia="Times New Roman" w:hAnsi="Times New Roman" w:cs="Times New Roman"/>
                <w:sz w:val="24"/>
                <w:szCs w:val="24"/>
                <w:lang w:val="x-none" w:eastAsia="x-none"/>
              </w:rPr>
              <w:t>Безопасность населения в чрезвычайных ситуациях. Устойчивость функционирования объектов экономики в чрезвычайных ситуациях</w:t>
            </w:r>
            <w:r w:rsidRPr="00C1738F">
              <w:rPr>
                <w:rFonts w:ascii="Times New Roman" w:eastAsia="Times New Roman" w:hAnsi="Times New Roman" w:cs="Times New Roman"/>
                <w:sz w:val="24"/>
                <w:szCs w:val="24"/>
                <w:lang w:eastAsia="x-none"/>
              </w:rPr>
              <w:t>.</w:t>
            </w:r>
            <w:r w:rsidRPr="00C1738F">
              <w:rPr>
                <w:rFonts w:ascii="Times New Roman" w:eastAsia="Times New Roman" w:hAnsi="Times New Roman" w:cs="Times New Roman"/>
                <w:sz w:val="24"/>
                <w:szCs w:val="24"/>
                <w:lang w:val="x-none" w:eastAsia="x-none"/>
              </w:rPr>
              <w:t xml:space="preserve"> Ликвидация последствий чрезвычайных ситуаций. Аварийно-спасательные и другие неотложные работы.</w:t>
            </w:r>
          </w:p>
        </w:tc>
        <w:tc>
          <w:tcPr>
            <w:tcW w:w="657" w:type="pct"/>
            <w:vMerge w:val="restart"/>
            <w:vAlign w:val="center"/>
          </w:tcPr>
          <w:p w14:paraId="788E45CA" w14:textId="7494B8DF" w:rsidR="007427B2" w:rsidRPr="00C1738F" w:rsidRDefault="006967D0" w:rsidP="00222D44">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736" w:type="pct"/>
            <w:vMerge/>
          </w:tcPr>
          <w:p w14:paraId="05184654"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31B10131" w14:textId="77777777" w:rsidTr="00222D44">
        <w:trPr>
          <w:trHeight w:val="255"/>
        </w:trPr>
        <w:tc>
          <w:tcPr>
            <w:tcW w:w="675" w:type="pct"/>
            <w:vMerge/>
          </w:tcPr>
          <w:p w14:paraId="5C1D441D"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69CAF44F" w14:textId="77777777" w:rsidR="007427B2" w:rsidRPr="00C1738F" w:rsidRDefault="007427B2" w:rsidP="00210BBE">
            <w:pPr>
              <w:numPr>
                <w:ilvl w:val="0"/>
                <w:numId w:val="74"/>
              </w:numPr>
              <w:suppressAutoHyphens/>
              <w:spacing w:after="0" w:line="240" w:lineRule="auto"/>
              <w:ind w:left="360"/>
              <w:rPr>
                <w:rFonts w:ascii="Times New Roman" w:eastAsia="Times New Roman" w:hAnsi="Times New Roman" w:cs="Times New Roman"/>
                <w:sz w:val="24"/>
                <w:szCs w:val="24"/>
                <w:lang w:val="x-none" w:eastAsia="x-none"/>
              </w:rPr>
            </w:pPr>
            <w:r w:rsidRPr="00C1738F">
              <w:rPr>
                <w:rFonts w:ascii="Times New Roman" w:eastAsia="Times New Roman" w:hAnsi="Times New Roman" w:cs="Times New Roman"/>
                <w:sz w:val="24"/>
                <w:szCs w:val="24"/>
                <w:lang w:val="x-none" w:eastAsia="x-none"/>
              </w:rPr>
              <w:t>Медицинская помощь в чрезвычайных ситуациях.</w:t>
            </w:r>
          </w:p>
        </w:tc>
        <w:tc>
          <w:tcPr>
            <w:tcW w:w="657" w:type="pct"/>
            <w:vMerge/>
            <w:vAlign w:val="center"/>
          </w:tcPr>
          <w:p w14:paraId="2A0B6A7E" w14:textId="77777777" w:rsidR="007427B2" w:rsidRPr="00C1738F" w:rsidRDefault="007427B2" w:rsidP="00222D44">
            <w:pPr>
              <w:spacing w:after="0" w:line="276" w:lineRule="auto"/>
              <w:jc w:val="center"/>
              <w:rPr>
                <w:rFonts w:ascii="Times New Roman" w:eastAsia="Times New Roman" w:hAnsi="Times New Roman" w:cs="Times New Roman"/>
                <w:bCs/>
                <w:iCs/>
                <w:sz w:val="24"/>
                <w:szCs w:val="24"/>
                <w:lang w:eastAsia="ru-RU"/>
              </w:rPr>
            </w:pPr>
          </w:p>
        </w:tc>
        <w:tc>
          <w:tcPr>
            <w:tcW w:w="736" w:type="pct"/>
            <w:vMerge/>
          </w:tcPr>
          <w:p w14:paraId="13013DEA"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13E59D59" w14:textId="77777777" w:rsidTr="00222D44">
        <w:trPr>
          <w:trHeight w:val="255"/>
        </w:trPr>
        <w:tc>
          <w:tcPr>
            <w:tcW w:w="675" w:type="pct"/>
            <w:vMerge/>
          </w:tcPr>
          <w:p w14:paraId="6E877DB4"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5EEE587A"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7" w:type="pct"/>
            <w:vAlign w:val="center"/>
          </w:tcPr>
          <w:p w14:paraId="78C52459" w14:textId="5C008C9C" w:rsidR="007427B2" w:rsidRPr="00C1738F" w:rsidRDefault="006967D0" w:rsidP="00222D44">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c>
          <w:tcPr>
            <w:tcW w:w="736" w:type="pct"/>
            <w:vMerge/>
          </w:tcPr>
          <w:p w14:paraId="3E1056FA"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1A14C704" w14:textId="77777777" w:rsidTr="00222D44">
        <w:trPr>
          <w:trHeight w:val="322"/>
        </w:trPr>
        <w:tc>
          <w:tcPr>
            <w:tcW w:w="675" w:type="pct"/>
            <w:vMerge/>
          </w:tcPr>
          <w:p w14:paraId="6AD221B7"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1A646723"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sz w:val="24"/>
                <w:szCs w:val="24"/>
                <w:lang w:eastAsia="ru-RU"/>
              </w:rPr>
              <w:t>Практическое занятие № 2. Оказание первой медицинской помощи</w:t>
            </w:r>
          </w:p>
        </w:tc>
        <w:tc>
          <w:tcPr>
            <w:tcW w:w="657" w:type="pct"/>
            <w:vAlign w:val="center"/>
          </w:tcPr>
          <w:p w14:paraId="18D574B9" w14:textId="6578C3D1" w:rsidR="007427B2" w:rsidRPr="00C1738F" w:rsidRDefault="006967D0" w:rsidP="00222D44">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736" w:type="pct"/>
            <w:vMerge/>
          </w:tcPr>
          <w:p w14:paraId="4FEB89DD"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3DED0B48" w14:textId="77777777" w:rsidTr="00222D44">
        <w:trPr>
          <w:trHeight w:val="628"/>
        </w:trPr>
        <w:tc>
          <w:tcPr>
            <w:tcW w:w="675" w:type="pct"/>
            <w:vMerge/>
          </w:tcPr>
          <w:p w14:paraId="2A23B53A"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36EC4491" w14:textId="77777777" w:rsidR="007427B2" w:rsidRPr="00C1738F" w:rsidRDefault="007427B2" w:rsidP="00222D44">
            <w:pPr>
              <w:suppressAutoHyphens/>
              <w:spacing w:after="0" w:line="276" w:lineRule="auto"/>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Самостоятельная работа обучающихся</w:t>
            </w:r>
          </w:p>
        </w:tc>
        <w:tc>
          <w:tcPr>
            <w:tcW w:w="657" w:type="pct"/>
            <w:vAlign w:val="center"/>
          </w:tcPr>
          <w:p w14:paraId="210F47FE" w14:textId="77777777" w:rsidR="007427B2" w:rsidRPr="00C1738F" w:rsidRDefault="007427B2" w:rsidP="00222D44">
            <w:pPr>
              <w:spacing w:after="0" w:line="276" w:lineRule="auto"/>
              <w:jc w:val="center"/>
              <w:rPr>
                <w:rFonts w:ascii="Times New Roman" w:eastAsia="Times New Roman" w:hAnsi="Times New Roman" w:cs="Times New Roman"/>
                <w:bCs/>
                <w:iCs/>
                <w:sz w:val="24"/>
                <w:szCs w:val="24"/>
                <w:lang w:eastAsia="ru-RU"/>
              </w:rPr>
            </w:pPr>
          </w:p>
        </w:tc>
        <w:tc>
          <w:tcPr>
            <w:tcW w:w="736" w:type="pct"/>
            <w:vMerge/>
          </w:tcPr>
          <w:p w14:paraId="6249A287"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503F1C0E" w14:textId="77777777" w:rsidTr="00222D44">
        <w:tc>
          <w:tcPr>
            <w:tcW w:w="3607" w:type="pct"/>
            <w:gridSpan w:val="3"/>
          </w:tcPr>
          <w:p w14:paraId="49D694C2" w14:textId="77777777" w:rsidR="007427B2" w:rsidRPr="00C1738F" w:rsidRDefault="007427B2" w:rsidP="00222D44">
            <w:pPr>
              <w:suppressAutoHyphens/>
              <w:spacing w:after="0" w:line="276" w:lineRule="auto"/>
              <w:rPr>
                <w:rFonts w:ascii="Times New Roman" w:eastAsia="Times New Roman" w:hAnsi="Times New Roman" w:cs="Times New Roman"/>
                <w:b/>
                <w:sz w:val="24"/>
                <w:szCs w:val="24"/>
                <w:lang w:eastAsia="ru-RU"/>
              </w:rPr>
            </w:pPr>
            <w:r w:rsidRPr="00C1738F">
              <w:rPr>
                <w:rFonts w:ascii="Times New Roman" w:eastAsia="Times New Roman" w:hAnsi="Times New Roman" w:cs="Times New Roman"/>
                <w:b/>
                <w:bCs/>
                <w:sz w:val="24"/>
                <w:szCs w:val="24"/>
                <w:lang w:eastAsia="ru-RU"/>
              </w:rPr>
              <w:t>Раздел 4. Основы военной службы</w:t>
            </w:r>
          </w:p>
        </w:tc>
        <w:tc>
          <w:tcPr>
            <w:tcW w:w="657" w:type="pct"/>
            <w:vAlign w:val="center"/>
          </w:tcPr>
          <w:p w14:paraId="4815BAE1" w14:textId="56DC3BA9" w:rsidR="007427B2" w:rsidRPr="00C1738F" w:rsidRDefault="007427B2" w:rsidP="00222D44">
            <w:pPr>
              <w:spacing w:after="0" w:line="276" w:lineRule="auto"/>
              <w:jc w:val="center"/>
              <w:rPr>
                <w:rFonts w:ascii="Times New Roman" w:eastAsia="Times New Roman" w:hAnsi="Times New Roman" w:cs="Times New Roman"/>
                <w:b/>
                <w:iCs/>
                <w:sz w:val="24"/>
                <w:szCs w:val="24"/>
                <w:lang w:eastAsia="ru-RU"/>
              </w:rPr>
            </w:pPr>
            <w:r w:rsidRPr="00C1738F">
              <w:rPr>
                <w:rFonts w:ascii="Times New Roman" w:eastAsia="Times New Roman" w:hAnsi="Times New Roman" w:cs="Times New Roman"/>
                <w:b/>
                <w:iCs/>
                <w:sz w:val="24"/>
                <w:szCs w:val="24"/>
                <w:lang w:eastAsia="ru-RU"/>
              </w:rPr>
              <w:t>24/</w:t>
            </w:r>
            <w:r w:rsidR="0058397C">
              <w:rPr>
                <w:rFonts w:ascii="Times New Roman" w:eastAsia="Times New Roman" w:hAnsi="Times New Roman" w:cs="Times New Roman"/>
                <w:b/>
                <w:iCs/>
                <w:sz w:val="24"/>
                <w:szCs w:val="24"/>
                <w:lang w:eastAsia="ru-RU"/>
              </w:rPr>
              <w:t>20</w:t>
            </w:r>
          </w:p>
        </w:tc>
        <w:tc>
          <w:tcPr>
            <w:tcW w:w="736" w:type="pct"/>
            <w:vMerge/>
          </w:tcPr>
          <w:p w14:paraId="04AF32DE"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6E42E135" w14:textId="77777777" w:rsidTr="00222D44">
        <w:trPr>
          <w:trHeight w:val="165"/>
        </w:trPr>
        <w:tc>
          <w:tcPr>
            <w:tcW w:w="675" w:type="pct"/>
            <w:vMerge w:val="restart"/>
          </w:tcPr>
          <w:p w14:paraId="202421C6" w14:textId="77777777" w:rsidR="007427B2" w:rsidRPr="00B46428" w:rsidRDefault="007427B2" w:rsidP="00222D44">
            <w:pPr>
              <w:suppressAutoHyphens/>
              <w:spacing w:after="0" w:line="276" w:lineRule="auto"/>
              <w:rPr>
                <w:rFonts w:ascii="Times New Roman" w:eastAsia="Times New Roman" w:hAnsi="Times New Roman" w:cs="Times New Roman"/>
                <w:b/>
                <w:bCs/>
                <w:sz w:val="24"/>
                <w:szCs w:val="24"/>
                <w:lang w:eastAsia="ru-RU"/>
              </w:rPr>
            </w:pPr>
            <w:r w:rsidRPr="00B46428">
              <w:rPr>
                <w:rFonts w:ascii="Times New Roman" w:eastAsia="Times New Roman" w:hAnsi="Times New Roman" w:cs="Times New Roman"/>
                <w:b/>
                <w:bCs/>
                <w:sz w:val="24"/>
                <w:szCs w:val="24"/>
                <w:lang w:eastAsia="ru-RU"/>
              </w:rPr>
              <w:t>Тема 4.1. Законодательство в области военной службы</w:t>
            </w:r>
          </w:p>
        </w:tc>
        <w:tc>
          <w:tcPr>
            <w:tcW w:w="2932" w:type="pct"/>
            <w:gridSpan w:val="2"/>
          </w:tcPr>
          <w:p w14:paraId="253076DB" w14:textId="77777777" w:rsidR="007427B2" w:rsidRPr="00C1738F" w:rsidRDefault="007427B2" w:rsidP="00222D44">
            <w:pPr>
              <w:suppressAutoHyphens/>
              <w:spacing w:after="0" w:line="276" w:lineRule="auto"/>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 xml:space="preserve">Содержание учебного материала </w:t>
            </w:r>
          </w:p>
        </w:tc>
        <w:tc>
          <w:tcPr>
            <w:tcW w:w="657" w:type="pct"/>
            <w:vAlign w:val="center"/>
          </w:tcPr>
          <w:p w14:paraId="4F4C85CD" w14:textId="6688518B" w:rsidR="007427B2" w:rsidRPr="00C1738F" w:rsidRDefault="007427B2" w:rsidP="00222D44">
            <w:pPr>
              <w:spacing w:after="0" w:line="276" w:lineRule="auto"/>
              <w:jc w:val="center"/>
              <w:rPr>
                <w:rFonts w:ascii="Times New Roman" w:eastAsia="Times New Roman" w:hAnsi="Times New Roman" w:cs="Times New Roman"/>
                <w:b/>
                <w:iCs/>
                <w:sz w:val="24"/>
                <w:szCs w:val="24"/>
                <w:lang w:eastAsia="ru-RU"/>
              </w:rPr>
            </w:pPr>
            <w:r w:rsidRPr="00C1738F">
              <w:rPr>
                <w:rFonts w:ascii="Times New Roman" w:eastAsia="Times New Roman" w:hAnsi="Times New Roman" w:cs="Times New Roman"/>
                <w:b/>
                <w:iCs/>
                <w:sz w:val="24"/>
                <w:szCs w:val="24"/>
                <w:lang w:eastAsia="ru-RU"/>
              </w:rPr>
              <w:t>1</w:t>
            </w:r>
            <w:r w:rsidR="009D7E07">
              <w:rPr>
                <w:rFonts w:ascii="Times New Roman" w:eastAsia="Times New Roman" w:hAnsi="Times New Roman" w:cs="Times New Roman"/>
                <w:b/>
                <w:iCs/>
                <w:sz w:val="24"/>
                <w:szCs w:val="24"/>
                <w:lang w:eastAsia="ru-RU"/>
              </w:rPr>
              <w:t>0</w:t>
            </w:r>
          </w:p>
        </w:tc>
        <w:tc>
          <w:tcPr>
            <w:tcW w:w="736" w:type="pct"/>
            <w:vMerge/>
          </w:tcPr>
          <w:p w14:paraId="45B5E5EF"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6FAD8076" w14:textId="77777777" w:rsidTr="00222D44">
        <w:trPr>
          <w:trHeight w:val="255"/>
        </w:trPr>
        <w:tc>
          <w:tcPr>
            <w:tcW w:w="675" w:type="pct"/>
            <w:vMerge/>
          </w:tcPr>
          <w:p w14:paraId="16C690DD"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5AB02342"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sz w:val="24"/>
                <w:szCs w:val="24"/>
                <w:lang w:eastAsia="ru-RU"/>
              </w:rPr>
              <w:t>Воинская обязанность. Военнослужащий – защитник своего Отечества.</w:t>
            </w:r>
          </w:p>
        </w:tc>
        <w:tc>
          <w:tcPr>
            <w:tcW w:w="657" w:type="pct"/>
            <w:vAlign w:val="center"/>
          </w:tcPr>
          <w:p w14:paraId="324584ED" w14:textId="1BDDD61B" w:rsidR="007427B2" w:rsidRPr="009D7E07" w:rsidRDefault="0058397C" w:rsidP="00222D44">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736" w:type="pct"/>
            <w:vMerge/>
          </w:tcPr>
          <w:p w14:paraId="30094BCB"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45EC361C" w14:textId="77777777" w:rsidTr="00222D44">
        <w:trPr>
          <w:trHeight w:val="255"/>
        </w:trPr>
        <w:tc>
          <w:tcPr>
            <w:tcW w:w="675" w:type="pct"/>
            <w:vMerge/>
          </w:tcPr>
          <w:p w14:paraId="6E262746"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48BDA4BC"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7" w:type="pct"/>
            <w:vAlign w:val="center"/>
          </w:tcPr>
          <w:p w14:paraId="2E65A753" w14:textId="70E67875" w:rsidR="007427B2" w:rsidRPr="00C1738F" w:rsidRDefault="0058397C" w:rsidP="00222D44">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8</w:t>
            </w:r>
          </w:p>
        </w:tc>
        <w:tc>
          <w:tcPr>
            <w:tcW w:w="736" w:type="pct"/>
            <w:vMerge/>
          </w:tcPr>
          <w:p w14:paraId="0CD0EBA1"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4A1D81BE" w14:textId="77777777" w:rsidTr="00222D44">
        <w:trPr>
          <w:trHeight w:val="255"/>
        </w:trPr>
        <w:tc>
          <w:tcPr>
            <w:tcW w:w="675" w:type="pct"/>
            <w:vMerge/>
          </w:tcPr>
          <w:p w14:paraId="11E4B9F9"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0EBF4B38"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sz w:val="24"/>
                <w:szCs w:val="24"/>
                <w:lang w:eastAsia="ru-RU"/>
              </w:rPr>
              <w:t>Практическое занятие № 3-5. Анализ и применение на практике знаний Конституции РФ, Федеральных законов «Об обороне», «О статусе военнослужащих», «О воинской обязанности и военной службе».</w:t>
            </w:r>
          </w:p>
        </w:tc>
        <w:tc>
          <w:tcPr>
            <w:tcW w:w="657" w:type="pct"/>
            <w:vAlign w:val="center"/>
          </w:tcPr>
          <w:p w14:paraId="5BB55AF0" w14:textId="3ED4A9A4" w:rsidR="007427B2" w:rsidRPr="00C1738F" w:rsidRDefault="0058397C" w:rsidP="00222D44">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8</w:t>
            </w:r>
          </w:p>
        </w:tc>
        <w:tc>
          <w:tcPr>
            <w:tcW w:w="736" w:type="pct"/>
            <w:vMerge/>
          </w:tcPr>
          <w:p w14:paraId="576EA0D9"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00F94168" w14:textId="77777777" w:rsidTr="00222D44">
        <w:trPr>
          <w:trHeight w:val="165"/>
        </w:trPr>
        <w:tc>
          <w:tcPr>
            <w:tcW w:w="675" w:type="pct"/>
            <w:vMerge/>
          </w:tcPr>
          <w:p w14:paraId="690738DA"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551CF370" w14:textId="77777777" w:rsidR="007427B2" w:rsidRPr="00C1738F" w:rsidRDefault="007427B2" w:rsidP="00222D44">
            <w:pPr>
              <w:suppressAutoHyphens/>
              <w:spacing w:after="0" w:line="276" w:lineRule="auto"/>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Самостоятельная работа обучающихся</w:t>
            </w:r>
          </w:p>
        </w:tc>
        <w:tc>
          <w:tcPr>
            <w:tcW w:w="657" w:type="pct"/>
            <w:vAlign w:val="center"/>
          </w:tcPr>
          <w:p w14:paraId="52B3ED46" w14:textId="77777777" w:rsidR="007427B2" w:rsidRPr="00C1738F" w:rsidRDefault="007427B2" w:rsidP="00222D44">
            <w:pPr>
              <w:spacing w:after="0" w:line="276" w:lineRule="auto"/>
              <w:jc w:val="center"/>
              <w:rPr>
                <w:rFonts w:ascii="Times New Roman" w:eastAsia="Times New Roman" w:hAnsi="Times New Roman" w:cs="Times New Roman"/>
                <w:b/>
                <w:i/>
                <w:sz w:val="24"/>
                <w:szCs w:val="24"/>
                <w:lang w:eastAsia="ru-RU"/>
              </w:rPr>
            </w:pPr>
          </w:p>
        </w:tc>
        <w:tc>
          <w:tcPr>
            <w:tcW w:w="736" w:type="pct"/>
            <w:vMerge/>
          </w:tcPr>
          <w:p w14:paraId="5BA26B3F"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77F7C18E" w14:textId="77777777" w:rsidTr="00222D44">
        <w:trPr>
          <w:trHeight w:val="165"/>
        </w:trPr>
        <w:tc>
          <w:tcPr>
            <w:tcW w:w="675" w:type="pct"/>
            <w:vMerge w:val="restart"/>
          </w:tcPr>
          <w:p w14:paraId="754EED5F" w14:textId="77777777" w:rsidR="007427B2" w:rsidRPr="00B46428" w:rsidRDefault="007427B2" w:rsidP="00222D44">
            <w:pPr>
              <w:suppressAutoHyphens/>
              <w:spacing w:after="0" w:line="276" w:lineRule="auto"/>
              <w:rPr>
                <w:rFonts w:ascii="Times New Roman" w:eastAsia="Times New Roman" w:hAnsi="Times New Roman" w:cs="Times New Roman"/>
                <w:b/>
                <w:bCs/>
                <w:sz w:val="24"/>
                <w:szCs w:val="24"/>
                <w:lang w:eastAsia="ru-RU"/>
              </w:rPr>
            </w:pPr>
            <w:r w:rsidRPr="00B46428">
              <w:rPr>
                <w:rFonts w:ascii="Times New Roman" w:eastAsia="Times New Roman" w:hAnsi="Times New Roman" w:cs="Times New Roman"/>
                <w:b/>
                <w:bCs/>
                <w:sz w:val="24"/>
                <w:szCs w:val="24"/>
                <w:lang w:eastAsia="ru-RU"/>
              </w:rPr>
              <w:t>Тема 4.2. Боевые традиции Вооруженных Сил России</w:t>
            </w:r>
          </w:p>
        </w:tc>
        <w:tc>
          <w:tcPr>
            <w:tcW w:w="2932" w:type="pct"/>
            <w:gridSpan w:val="2"/>
          </w:tcPr>
          <w:p w14:paraId="6FF5575C" w14:textId="77777777" w:rsidR="007427B2" w:rsidRPr="00C1738F" w:rsidRDefault="007427B2" w:rsidP="00222D44">
            <w:pPr>
              <w:suppressAutoHyphens/>
              <w:spacing w:after="0" w:line="276" w:lineRule="auto"/>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 xml:space="preserve">Содержание учебного материала </w:t>
            </w:r>
          </w:p>
        </w:tc>
        <w:tc>
          <w:tcPr>
            <w:tcW w:w="657" w:type="pct"/>
            <w:vAlign w:val="center"/>
          </w:tcPr>
          <w:p w14:paraId="322567EC" w14:textId="2889BAE1" w:rsidR="007427B2" w:rsidRPr="00C1738F" w:rsidRDefault="007427B2" w:rsidP="00222D44">
            <w:pPr>
              <w:spacing w:after="0" w:line="276" w:lineRule="auto"/>
              <w:jc w:val="center"/>
              <w:rPr>
                <w:rFonts w:ascii="Times New Roman" w:eastAsia="Times New Roman" w:hAnsi="Times New Roman" w:cs="Times New Roman"/>
                <w:b/>
                <w:iCs/>
                <w:sz w:val="24"/>
                <w:szCs w:val="24"/>
                <w:lang w:eastAsia="ru-RU"/>
              </w:rPr>
            </w:pPr>
            <w:r w:rsidRPr="00C1738F">
              <w:rPr>
                <w:rFonts w:ascii="Times New Roman" w:eastAsia="Times New Roman" w:hAnsi="Times New Roman" w:cs="Times New Roman"/>
                <w:b/>
                <w:iCs/>
                <w:sz w:val="24"/>
                <w:szCs w:val="24"/>
                <w:lang w:eastAsia="ru-RU"/>
              </w:rPr>
              <w:t>1</w:t>
            </w:r>
            <w:r w:rsidR="009D7E07">
              <w:rPr>
                <w:rFonts w:ascii="Times New Roman" w:eastAsia="Times New Roman" w:hAnsi="Times New Roman" w:cs="Times New Roman"/>
                <w:b/>
                <w:iCs/>
                <w:sz w:val="24"/>
                <w:szCs w:val="24"/>
                <w:lang w:eastAsia="ru-RU"/>
              </w:rPr>
              <w:t>4</w:t>
            </w:r>
          </w:p>
        </w:tc>
        <w:tc>
          <w:tcPr>
            <w:tcW w:w="736" w:type="pct"/>
            <w:vMerge/>
          </w:tcPr>
          <w:p w14:paraId="60109A2E"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44680165" w14:textId="77777777" w:rsidTr="00222D44">
        <w:trPr>
          <w:trHeight w:val="255"/>
        </w:trPr>
        <w:tc>
          <w:tcPr>
            <w:tcW w:w="675" w:type="pct"/>
            <w:vMerge/>
          </w:tcPr>
          <w:p w14:paraId="76C96589"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274929D7"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sz w:val="24"/>
                <w:szCs w:val="24"/>
                <w:lang w:eastAsia="ru-RU"/>
              </w:rPr>
              <w:t>Символы воинской чести. Воинские звания</w:t>
            </w:r>
          </w:p>
        </w:tc>
        <w:tc>
          <w:tcPr>
            <w:tcW w:w="657" w:type="pct"/>
            <w:vMerge w:val="restart"/>
            <w:vAlign w:val="center"/>
          </w:tcPr>
          <w:p w14:paraId="3CD6D454" w14:textId="4E49B08A" w:rsidR="007427B2" w:rsidRPr="00C1738F" w:rsidRDefault="0058397C" w:rsidP="00222D44">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736" w:type="pct"/>
            <w:vMerge/>
          </w:tcPr>
          <w:p w14:paraId="189C6F56"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727D0AC8" w14:textId="77777777" w:rsidTr="00222D44">
        <w:trPr>
          <w:trHeight w:val="255"/>
        </w:trPr>
        <w:tc>
          <w:tcPr>
            <w:tcW w:w="675" w:type="pct"/>
            <w:vMerge/>
          </w:tcPr>
          <w:p w14:paraId="650A60A6"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5A2A9BCA"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sz w:val="24"/>
                <w:szCs w:val="24"/>
                <w:lang w:eastAsia="ru-RU"/>
              </w:rPr>
              <w:t>Основные рода войск Вооруженных Сил России</w:t>
            </w:r>
          </w:p>
        </w:tc>
        <w:tc>
          <w:tcPr>
            <w:tcW w:w="657" w:type="pct"/>
            <w:vMerge/>
            <w:vAlign w:val="center"/>
          </w:tcPr>
          <w:p w14:paraId="2FA78C45" w14:textId="77777777" w:rsidR="007427B2" w:rsidRPr="00C1738F" w:rsidRDefault="007427B2" w:rsidP="00222D44">
            <w:pPr>
              <w:spacing w:after="0" w:line="276" w:lineRule="auto"/>
              <w:jc w:val="center"/>
              <w:rPr>
                <w:rFonts w:ascii="Times New Roman" w:eastAsia="Times New Roman" w:hAnsi="Times New Roman" w:cs="Times New Roman"/>
                <w:b/>
                <w:i/>
                <w:sz w:val="24"/>
                <w:szCs w:val="24"/>
                <w:lang w:eastAsia="ru-RU"/>
              </w:rPr>
            </w:pPr>
          </w:p>
        </w:tc>
        <w:tc>
          <w:tcPr>
            <w:tcW w:w="736" w:type="pct"/>
            <w:vMerge/>
          </w:tcPr>
          <w:p w14:paraId="49BCFE85"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420A1474" w14:textId="77777777" w:rsidTr="00222D44">
        <w:trPr>
          <w:trHeight w:val="255"/>
        </w:trPr>
        <w:tc>
          <w:tcPr>
            <w:tcW w:w="675" w:type="pct"/>
            <w:vMerge/>
          </w:tcPr>
          <w:p w14:paraId="42138C06"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02EF9547"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7" w:type="pct"/>
            <w:vAlign w:val="center"/>
          </w:tcPr>
          <w:p w14:paraId="3C3E8921" w14:textId="1EED805D" w:rsidR="007427B2" w:rsidRPr="00C1738F" w:rsidRDefault="009D7E07" w:rsidP="00222D44">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r w:rsidR="0058397C">
              <w:rPr>
                <w:rFonts w:ascii="Times New Roman" w:eastAsia="Times New Roman" w:hAnsi="Times New Roman" w:cs="Times New Roman"/>
                <w:b/>
                <w:iCs/>
                <w:sz w:val="24"/>
                <w:szCs w:val="24"/>
                <w:lang w:eastAsia="ru-RU"/>
              </w:rPr>
              <w:t>2</w:t>
            </w:r>
          </w:p>
        </w:tc>
        <w:tc>
          <w:tcPr>
            <w:tcW w:w="736" w:type="pct"/>
            <w:vMerge/>
          </w:tcPr>
          <w:p w14:paraId="461F83A4"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0D168E0C" w14:textId="77777777" w:rsidTr="00222D44">
        <w:trPr>
          <w:trHeight w:val="255"/>
        </w:trPr>
        <w:tc>
          <w:tcPr>
            <w:tcW w:w="675" w:type="pct"/>
            <w:vMerge/>
          </w:tcPr>
          <w:p w14:paraId="17BF72DF"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26A6887D"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r w:rsidRPr="00C1738F">
              <w:rPr>
                <w:rFonts w:ascii="Times New Roman" w:eastAsia="Times New Roman" w:hAnsi="Times New Roman" w:cs="Times New Roman"/>
                <w:sz w:val="24"/>
                <w:szCs w:val="24"/>
                <w:lang w:eastAsia="ru-RU"/>
              </w:rPr>
              <w:t>Практические занятия №№ 6-8. Занятия в тире</w:t>
            </w:r>
          </w:p>
        </w:tc>
        <w:tc>
          <w:tcPr>
            <w:tcW w:w="657" w:type="pct"/>
            <w:vAlign w:val="center"/>
          </w:tcPr>
          <w:p w14:paraId="5DCEF515" w14:textId="0BD22645" w:rsidR="007427B2" w:rsidRPr="00C1738F" w:rsidRDefault="009D7E07" w:rsidP="00222D44">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r w:rsidR="0058397C">
              <w:rPr>
                <w:rFonts w:ascii="Times New Roman" w:eastAsia="Times New Roman" w:hAnsi="Times New Roman" w:cs="Times New Roman"/>
                <w:bCs/>
                <w:iCs/>
                <w:sz w:val="24"/>
                <w:szCs w:val="24"/>
                <w:lang w:eastAsia="ru-RU"/>
              </w:rPr>
              <w:t>2</w:t>
            </w:r>
          </w:p>
        </w:tc>
        <w:tc>
          <w:tcPr>
            <w:tcW w:w="736" w:type="pct"/>
            <w:vMerge/>
          </w:tcPr>
          <w:p w14:paraId="679D0004"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5667F2E8" w14:textId="77777777" w:rsidTr="00222D44">
        <w:trPr>
          <w:trHeight w:val="165"/>
        </w:trPr>
        <w:tc>
          <w:tcPr>
            <w:tcW w:w="675" w:type="pct"/>
            <w:vMerge/>
          </w:tcPr>
          <w:p w14:paraId="355407C0" w14:textId="77777777" w:rsidR="007427B2" w:rsidRPr="00C1738F" w:rsidRDefault="007427B2" w:rsidP="00222D44">
            <w:pPr>
              <w:suppressAutoHyphens/>
              <w:spacing w:after="0" w:line="276" w:lineRule="auto"/>
              <w:rPr>
                <w:rFonts w:ascii="Times New Roman" w:eastAsia="Times New Roman" w:hAnsi="Times New Roman" w:cs="Times New Roman"/>
                <w:sz w:val="24"/>
                <w:szCs w:val="24"/>
                <w:lang w:eastAsia="ru-RU"/>
              </w:rPr>
            </w:pPr>
          </w:p>
        </w:tc>
        <w:tc>
          <w:tcPr>
            <w:tcW w:w="2932" w:type="pct"/>
            <w:gridSpan w:val="2"/>
          </w:tcPr>
          <w:p w14:paraId="73BA1CB9" w14:textId="77777777" w:rsidR="007427B2" w:rsidRPr="00C1738F" w:rsidRDefault="007427B2" w:rsidP="00222D44">
            <w:pPr>
              <w:suppressAutoHyphens/>
              <w:spacing w:after="0" w:line="276" w:lineRule="auto"/>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Самостоятельная работа обучающихся</w:t>
            </w:r>
          </w:p>
        </w:tc>
        <w:tc>
          <w:tcPr>
            <w:tcW w:w="657" w:type="pct"/>
            <w:vAlign w:val="center"/>
          </w:tcPr>
          <w:p w14:paraId="45ECEC74" w14:textId="77777777" w:rsidR="007427B2" w:rsidRPr="00C1738F" w:rsidRDefault="007427B2" w:rsidP="00222D44">
            <w:pPr>
              <w:spacing w:after="0" w:line="276" w:lineRule="auto"/>
              <w:jc w:val="center"/>
              <w:rPr>
                <w:rFonts w:ascii="Times New Roman" w:eastAsia="Times New Roman" w:hAnsi="Times New Roman" w:cs="Times New Roman"/>
                <w:b/>
                <w:i/>
                <w:sz w:val="24"/>
                <w:szCs w:val="24"/>
                <w:lang w:eastAsia="ru-RU"/>
              </w:rPr>
            </w:pPr>
          </w:p>
        </w:tc>
        <w:tc>
          <w:tcPr>
            <w:tcW w:w="736" w:type="pct"/>
            <w:vMerge/>
          </w:tcPr>
          <w:p w14:paraId="2D37F2BC"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4FF250AA" w14:textId="77777777" w:rsidTr="00222D44">
        <w:tc>
          <w:tcPr>
            <w:tcW w:w="3607" w:type="pct"/>
            <w:gridSpan w:val="3"/>
          </w:tcPr>
          <w:p w14:paraId="6CDE9B99" w14:textId="77777777" w:rsidR="007427B2" w:rsidRPr="00C1738F" w:rsidRDefault="007427B2" w:rsidP="00222D44">
            <w:pPr>
              <w:suppressAutoHyphens/>
              <w:spacing w:after="0" w:line="276" w:lineRule="auto"/>
              <w:rPr>
                <w:rFonts w:ascii="Times New Roman" w:eastAsia="Times New Roman" w:hAnsi="Times New Roman" w:cs="Times New Roman"/>
                <w:b/>
                <w:sz w:val="24"/>
                <w:szCs w:val="24"/>
                <w:lang w:eastAsia="ru-RU"/>
              </w:rPr>
            </w:pPr>
            <w:r w:rsidRPr="00C1738F">
              <w:rPr>
                <w:rFonts w:ascii="Times New Roman" w:eastAsia="Times New Roman" w:hAnsi="Times New Roman" w:cs="Times New Roman"/>
                <w:b/>
                <w:sz w:val="24"/>
                <w:szCs w:val="24"/>
                <w:lang w:eastAsia="ru-RU"/>
              </w:rPr>
              <w:t>Промежуточная аттестация</w:t>
            </w:r>
          </w:p>
        </w:tc>
        <w:tc>
          <w:tcPr>
            <w:tcW w:w="657" w:type="pct"/>
            <w:vAlign w:val="center"/>
          </w:tcPr>
          <w:p w14:paraId="33043D4F"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r w:rsidRPr="00C1738F">
              <w:rPr>
                <w:rFonts w:ascii="Times New Roman" w:eastAsia="Times New Roman" w:hAnsi="Times New Roman" w:cs="Times New Roman"/>
                <w:b/>
                <w:i/>
                <w:sz w:val="24"/>
                <w:szCs w:val="24"/>
                <w:lang w:eastAsia="ru-RU"/>
              </w:rPr>
              <w:t>*</w:t>
            </w:r>
            <w:r w:rsidRPr="00C1738F">
              <w:rPr>
                <w:rFonts w:ascii="Times New Roman" w:eastAsia="Times New Roman" w:hAnsi="Times New Roman" w:cs="Times New Roman"/>
                <w:b/>
                <w:i/>
                <w:sz w:val="24"/>
                <w:szCs w:val="24"/>
                <w:vertAlign w:val="superscript"/>
                <w:lang w:eastAsia="ru-RU"/>
              </w:rPr>
              <w:footnoteReference w:id="35"/>
            </w:r>
          </w:p>
        </w:tc>
        <w:tc>
          <w:tcPr>
            <w:tcW w:w="736" w:type="pct"/>
            <w:vMerge/>
          </w:tcPr>
          <w:p w14:paraId="44B0DBF0" w14:textId="77777777" w:rsidR="007427B2" w:rsidRPr="00C1738F" w:rsidRDefault="007427B2" w:rsidP="00222D44">
            <w:pPr>
              <w:spacing w:after="0" w:line="276" w:lineRule="auto"/>
              <w:rPr>
                <w:rFonts w:ascii="Times New Roman" w:eastAsia="Times New Roman" w:hAnsi="Times New Roman" w:cs="Times New Roman"/>
                <w:b/>
                <w:i/>
                <w:sz w:val="24"/>
                <w:szCs w:val="24"/>
                <w:lang w:eastAsia="ru-RU"/>
              </w:rPr>
            </w:pPr>
          </w:p>
        </w:tc>
      </w:tr>
      <w:tr w:rsidR="007427B2" w:rsidRPr="00C1738F" w14:paraId="476B0EC5" w14:textId="77777777" w:rsidTr="00222D44">
        <w:trPr>
          <w:trHeight w:val="20"/>
        </w:trPr>
        <w:tc>
          <w:tcPr>
            <w:tcW w:w="3607" w:type="pct"/>
            <w:gridSpan w:val="3"/>
          </w:tcPr>
          <w:p w14:paraId="1E0D78BB" w14:textId="77777777" w:rsidR="007427B2" w:rsidRPr="00C1738F" w:rsidRDefault="007427B2" w:rsidP="00222D44">
            <w:pPr>
              <w:spacing w:after="0" w:line="276" w:lineRule="auto"/>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Всего:</w:t>
            </w:r>
          </w:p>
        </w:tc>
        <w:tc>
          <w:tcPr>
            <w:tcW w:w="657" w:type="pct"/>
            <w:vAlign w:val="center"/>
          </w:tcPr>
          <w:p w14:paraId="05DD51CA" w14:textId="77777777" w:rsidR="007427B2" w:rsidRPr="00C1738F" w:rsidRDefault="007427B2" w:rsidP="00222D44">
            <w:pPr>
              <w:spacing w:after="0" w:line="276" w:lineRule="auto"/>
              <w:jc w:val="center"/>
              <w:rPr>
                <w:rFonts w:ascii="Times New Roman" w:eastAsia="Times New Roman" w:hAnsi="Times New Roman" w:cs="Times New Roman"/>
                <w:b/>
                <w:bCs/>
                <w:iCs/>
                <w:sz w:val="24"/>
                <w:szCs w:val="24"/>
                <w:lang w:eastAsia="ru-RU"/>
              </w:rPr>
            </w:pPr>
            <w:r w:rsidRPr="00C1738F">
              <w:rPr>
                <w:rFonts w:ascii="Times New Roman" w:eastAsia="Times New Roman" w:hAnsi="Times New Roman" w:cs="Times New Roman"/>
                <w:b/>
                <w:bCs/>
                <w:iCs/>
                <w:sz w:val="24"/>
                <w:szCs w:val="24"/>
                <w:lang w:eastAsia="ru-RU"/>
              </w:rPr>
              <w:t>36</w:t>
            </w:r>
          </w:p>
        </w:tc>
        <w:tc>
          <w:tcPr>
            <w:tcW w:w="736" w:type="pct"/>
            <w:vMerge/>
          </w:tcPr>
          <w:p w14:paraId="16975A2C" w14:textId="77777777" w:rsidR="007427B2" w:rsidRPr="00C1738F" w:rsidRDefault="007427B2" w:rsidP="00222D44">
            <w:pPr>
              <w:spacing w:after="0" w:line="276" w:lineRule="auto"/>
              <w:jc w:val="center"/>
              <w:rPr>
                <w:rFonts w:ascii="Times New Roman" w:eastAsia="Times New Roman" w:hAnsi="Times New Roman" w:cs="Times New Roman"/>
                <w:b/>
                <w:bCs/>
                <w:iCs/>
                <w:sz w:val="24"/>
                <w:szCs w:val="24"/>
                <w:lang w:eastAsia="ru-RU"/>
              </w:rPr>
            </w:pPr>
          </w:p>
        </w:tc>
      </w:tr>
    </w:tbl>
    <w:p w14:paraId="71226BA9" w14:textId="77777777" w:rsidR="007427B2" w:rsidRPr="00C1738F" w:rsidRDefault="007427B2" w:rsidP="007427B2">
      <w:pPr>
        <w:suppressAutoHyphens/>
        <w:spacing w:after="200" w:line="276" w:lineRule="auto"/>
        <w:jc w:val="both"/>
        <w:rPr>
          <w:rFonts w:ascii="Calibri" w:eastAsia="Times New Roman" w:hAnsi="Calibri" w:cs="Times New Roman"/>
          <w:i/>
          <w:lang w:eastAsia="ru-RU"/>
        </w:rPr>
      </w:pPr>
      <w:r w:rsidRPr="00C1738F">
        <w:rPr>
          <w:rFonts w:ascii="Times New Roman" w:eastAsia="Times New Roman" w:hAnsi="Times New Roman" w:cs="Times New Roman"/>
          <w:bCs/>
          <w:i/>
          <w:lang w:eastAsia="ru-RU"/>
        </w:rPr>
        <w:t xml:space="preserve">. </w:t>
      </w:r>
    </w:p>
    <w:p w14:paraId="50893944" w14:textId="77777777" w:rsidR="007427B2" w:rsidRPr="00C1738F" w:rsidRDefault="007427B2" w:rsidP="007427B2">
      <w:pPr>
        <w:spacing w:after="200" w:line="276" w:lineRule="auto"/>
        <w:ind w:firstLine="709"/>
        <w:rPr>
          <w:rFonts w:ascii="Times New Roman" w:eastAsia="Times New Roman" w:hAnsi="Times New Roman" w:cs="Times New Roman"/>
          <w:i/>
          <w:lang w:eastAsia="ru-RU"/>
        </w:rPr>
        <w:sectPr w:rsidR="007427B2" w:rsidRPr="00C1738F" w:rsidSect="00625088">
          <w:pgSz w:w="16840" w:h="11907" w:orient="landscape"/>
          <w:pgMar w:top="851" w:right="1134" w:bottom="851" w:left="992" w:header="709" w:footer="709" w:gutter="0"/>
          <w:cols w:space="720"/>
        </w:sectPr>
      </w:pPr>
    </w:p>
    <w:p w14:paraId="3B66BDBF" w14:textId="03426CDF" w:rsidR="007427B2" w:rsidRPr="00C1738F" w:rsidRDefault="007427B2" w:rsidP="00222D44">
      <w:pPr>
        <w:spacing w:after="200" w:line="276" w:lineRule="auto"/>
        <w:jc w:val="center"/>
        <w:rPr>
          <w:rFonts w:ascii="Times New Roman" w:eastAsia="Times New Roman" w:hAnsi="Times New Roman" w:cs="Times New Roman"/>
          <w:b/>
          <w:bCs/>
          <w:lang w:eastAsia="ru-RU"/>
        </w:rPr>
      </w:pPr>
      <w:r w:rsidRPr="00C1738F">
        <w:rPr>
          <w:rFonts w:ascii="Times New Roman" w:eastAsia="Times New Roman" w:hAnsi="Times New Roman" w:cs="Times New Roman"/>
          <w:b/>
          <w:bCs/>
          <w:lang w:eastAsia="ru-RU"/>
        </w:rPr>
        <w:lastRenderedPageBreak/>
        <w:t>3. УСЛОВИЯ РЕАЛИЗАЦИИ УЧЕБНОЙ ДИСЦИПЛИНЫ</w:t>
      </w:r>
    </w:p>
    <w:p w14:paraId="6F8A0C45" w14:textId="77777777" w:rsidR="007427B2" w:rsidRPr="00C1738F" w:rsidRDefault="007427B2" w:rsidP="007427B2">
      <w:pPr>
        <w:suppressAutoHyphens/>
        <w:spacing w:after="0" w:line="276" w:lineRule="auto"/>
        <w:ind w:firstLine="709"/>
        <w:jc w:val="both"/>
        <w:rPr>
          <w:rFonts w:ascii="Times New Roman" w:eastAsia="Times New Roman" w:hAnsi="Times New Roman" w:cs="Times New Roman"/>
          <w:bCs/>
          <w:sz w:val="24"/>
          <w:szCs w:val="24"/>
          <w:lang w:eastAsia="ru-RU"/>
        </w:rPr>
      </w:pPr>
      <w:r w:rsidRPr="00C1738F">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14:paraId="5DAF3B56" w14:textId="1AA52AA9" w:rsidR="00222D44" w:rsidRPr="00222D44" w:rsidRDefault="00222D44" w:rsidP="00B46428">
      <w:pPr>
        <w:suppressAutoHyphens/>
        <w:autoSpaceDE w:val="0"/>
        <w:autoSpaceDN w:val="0"/>
        <w:adjustRightInd w:val="0"/>
        <w:spacing w:after="0" w:line="276" w:lineRule="auto"/>
        <w:jc w:val="both"/>
        <w:rPr>
          <w:rFonts w:ascii="Times New Roman" w:eastAsia="Times New Roman" w:hAnsi="Times New Roman" w:cs="Times New Roman"/>
          <w:sz w:val="24"/>
          <w:szCs w:val="24"/>
        </w:rPr>
      </w:pPr>
      <w:r w:rsidRPr="00222D44">
        <w:rPr>
          <w:rFonts w:ascii="Times New Roman" w:eastAsia="Times New Roman" w:hAnsi="Times New Roman" w:cs="Times New Roman"/>
          <w:bCs/>
          <w:sz w:val="24"/>
          <w:szCs w:val="24"/>
          <w:lang w:eastAsia="ru-RU"/>
        </w:rPr>
        <w:t>«</w:t>
      </w:r>
      <w:r w:rsidR="007427B2" w:rsidRPr="00222D44">
        <w:rPr>
          <w:rFonts w:ascii="Times New Roman" w:eastAsia="Times New Roman" w:hAnsi="Times New Roman" w:cs="Times New Roman"/>
          <w:bCs/>
          <w:sz w:val="24"/>
          <w:szCs w:val="24"/>
          <w:lang w:eastAsia="ru-RU"/>
        </w:rPr>
        <w:t>Кабинет</w:t>
      </w:r>
      <w:r w:rsidR="007427B2" w:rsidRPr="00222D44">
        <w:rPr>
          <w:rFonts w:ascii="Times New Roman" w:eastAsia="Times New Roman" w:hAnsi="Times New Roman" w:cs="Times New Roman"/>
          <w:bCs/>
          <w:i/>
          <w:sz w:val="24"/>
          <w:szCs w:val="24"/>
          <w:lang w:eastAsia="ru-RU"/>
        </w:rPr>
        <w:t xml:space="preserve"> </w:t>
      </w:r>
      <w:r w:rsidRPr="00222D44">
        <w:rPr>
          <w:rFonts w:ascii="Times New Roman" w:eastAsia="Times New Roman" w:hAnsi="Times New Roman" w:cs="Times New Roman"/>
          <w:bCs/>
          <w:iCs/>
          <w:sz w:val="24"/>
          <w:szCs w:val="24"/>
          <w:lang w:eastAsia="ru-RU"/>
        </w:rPr>
        <w:t>б</w:t>
      </w:r>
      <w:r w:rsidR="007427B2" w:rsidRPr="00222D44">
        <w:rPr>
          <w:rFonts w:ascii="Times New Roman" w:eastAsia="Times New Roman" w:hAnsi="Times New Roman" w:cs="Times New Roman"/>
          <w:bCs/>
          <w:iCs/>
          <w:sz w:val="24"/>
          <w:szCs w:val="24"/>
          <w:lang w:eastAsia="ru-RU"/>
        </w:rPr>
        <w:t>езопасности жизнедеятельности»</w:t>
      </w:r>
      <w:r w:rsidR="007427B2" w:rsidRPr="00222D44">
        <w:rPr>
          <w:rFonts w:ascii="Times New Roman" w:eastAsia="Times New Roman" w:hAnsi="Times New Roman" w:cs="Times New Roman"/>
          <w:iCs/>
          <w:sz w:val="24"/>
          <w:szCs w:val="24"/>
        </w:rPr>
        <w:t xml:space="preserve">, </w:t>
      </w:r>
      <w:r w:rsidR="007427B2" w:rsidRPr="00222D44">
        <w:rPr>
          <w:rFonts w:ascii="Times New Roman" w:eastAsia="Times New Roman" w:hAnsi="Times New Roman" w:cs="Times New Roman"/>
          <w:sz w:val="24"/>
          <w:szCs w:val="24"/>
        </w:rPr>
        <w:t>оснащенный о</w:t>
      </w:r>
      <w:r w:rsidR="007427B2" w:rsidRPr="00222D44">
        <w:rPr>
          <w:rFonts w:ascii="Times New Roman" w:eastAsia="Times New Roman" w:hAnsi="Times New Roman" w:cs="Times New Roman"/>
          <w:bCs/>
          <w:sz w:val="24"/>
          <w:szCs w:val="24"/>
        </w:rPr>
        <w:t xml:space="preserve">борудованием: </w:t>
      </w:r>
    </w:p>
    <w:p w14:paraId="2684403D" w14:textId="5F5B509B" w:rsidR="00222D44" w:rsidRPr="00222D44" w:rsidRDefault="00B46428" w:rsidP="00B46428">
      <w:pPr>
        <w:suppressAutoHyphens/>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2D44" w:rsidRPr="00222D44">
        <w:rPr>
          <w:rFonts w:ascii="Times New Roman" w:eastAsia="Times New Roman" w:hAnsi="Times New Roman" w:cs="Times New Roman"/>
          <w:sz w:val="24"/>
          <w:szCs w:val="24"/>
        </w:rPr>
        <w:t>рабочее место преподавателя;</w:t>
      </w:r>
    </w:p>
    <w:p w14:paraId="3AA13083" w14:textId="4DF5744D" w:rsidR="00222D44" w:rsidRPr="00222D44" w:rsidRDefault="00B46428" w:rsidP="00B46428">
      <w:pPr>
        <w:suppressAutoHyphens/>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2D44" w:rsidRPr="00222D44">
        <w:rPr>
          <w:rFonts w:ascii="Times New Roman" w:eastAsia="Times New Roman" w:hAnsi="Times New Roman" w:cs="Times New Roman"/>
          <w:sz w:val="24"/>
          <w:szCs w:val="24"/>
        </w:rPr>
        <w:t>рабочие места по количеству обучающихся;</w:t>
      </w:r>
    </w:p>
    <w:p w14:paraId="54CEEEF3" w14:textId="08C2D780" w:rsidR="00222D44" w:rsidRPr="00222D44" w:rsidRDefault="00B46428" w:rsidP="00B46428">
      <w:pPr>
        <w:suppressAutoHyphens/>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2D44" w:rsidRPr="00222D44">
        <w:rPr>
          <w:rFonts w:ascii="Times New Roman" w:eastAsia="Times New Roman" w:hAnsi="Times New Roman" w:cs="Times New Roman"/>
          <w:sz w:val="24"/>
          <w:szCs w:val="24"/>
        </w:rPr>
        <w:t>комплект учебно-наглядных пособий;</w:t>
      </w:r>
    </w:p>
    <w:p w14:paraId="21B1C68E" w14:textId="51F46ABC" w:rsidR="00222D44" w:rsidRPr="00222D44" w:rsidRDefault="00B46428" w:rsidP="00B46428">
      <w:pPr>
        <w:suppressAutoHyphens/>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2D44" w:rsidRPr="00222D44">
        <w:rPr>
          <w:rFonts w:ascii="Times New Roman" w:eastAsia="Times New Roman" w:hAnsi="Times New Roman" w:cs="Times New Roman"/>
          <w:sz w:val="24"/>
          <w:szCs w:val="24"/>
        </w:rPr>
        <w:t>комплекты индивидуальных средств защиты;</w:t>
      </w:r>
    </w:p>
    <w:p w14:paraId="3C1B0D1A" w14:textId="73B2999B" w:rsidR="00222D44" w:rsidRPr="00222D44" w:rsidRDefault="00B46428" w:rsidP="00B46428">
      <w:pPr>
        <w:suppressAutoHyphens/>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2D44" w:rsidRPr="00222D44">
        <w:rPr>
          <w:rFonts w:ascii="Times New Roman" w:eastAsia="Times New Roman" w:hAnsi="Times New Roman" w:cs="Times New Roman"/>
          <w:sz w:val="24"/>
          <w:szCs w:val="24"/>
        </w:rPr>
        <w:t>робот-тренажёр для отработки навыков первой доврачебной помощи;</w:t>
      </w:r>
    </w:p>
    <w:p w14:paraId="74D27E47" w14:textId="2DC1CC9E" w:rsidR="00222D44" w:rsidRPr="00222D44" w:rsidRDefault="00B46428" w:rsidP="00B46428">
      <w:pPr>
        <w:suppressAutoHyphens/>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2D44" w:rsidRPr="00222D44">
        <w:rPr>
          <w:rFonts w:ascii="Times New Roman" w:eastAsia="Times New Roman" w:hAnsi="Times New Roman" w:cs="Times New Roman"/>
          <w:sz w:val="24"/>
          <w:szCs w:val="24"/>
        </w:rPr>
        <w:t>контрольно-измерительные приборы и приборы безопасности;</w:t>
      </w:r>
    </w:p>
    <w:p w14:paraId="4A434FD8" w14:textId="17F94F09" w:rsidR="00222D44" w:rsidRPr="00222D44" w:rsidRDefault="00B46428" w:rsidP="00B46428">
      <w:pPr>
        <w:suppressAutoHyphens/>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2D44" w:rsidRPr="00222D44">
        <w:rPr>
          <w:rFonts w:ascii="Times New Roman" w:eastAsia="Times New Roman" w:hAnsi="Times New Roman" w:cs="Times New Roman"/>
          <w:sz w:val="24"/>
          <w:szCs w:val="24"/>
        </w:rPr>
        <w:t>огнетушители порошковые (учебные);</w:t>
      </w:r>
    </w:p>
    <w:p w14:paraId="135AFA99" w14:textId="570FA037" w:rsidR="00222D44" w:rsidRPr="00222D44" w:rsidRDefault="00B46428" w:rsidP="00B46428">
      <w:pPr>
        <w:suppressAutoHyphens/>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2D44" w:rsidRPr="00222D44">
        <w:rPr>
          <w:rFonts w:ascii="Times New Roman" w:eastAsia="Times New Roman" w:hAnsi="Times New Roman" w:cs="Times New Roman"/>
          <w:sz w:val="24"/>
          <w:szCs w:val="24"/>
        </w:rPr>
        <w:t>огнетушители пенные (учебные);</w:t>
      </w:r>
    </w:p>
    <w:p w14:paraId="244C6CFE" w14:textId="5822BF45" w:rsidR="00222D44" w:rsidRPr="00222D44" w:rsidRDefault="00B46428" w:rsidP="00B46428">
      <w:pPr>
        <w:suppressAutoHyphens/>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2D44" w:rsidRPr="00222D44">
        <w:rPr>
          <w:rFonts w:ascii="Times New Roman" w:eastAsia="Times New Roman" w:hAnsi="Times New Roman" w:cs="Times New Roman"/>
          <w:sz w:val="24"/>
          <w:szCs w:val="24"/>
        </w:rPr>
        <w:t>огнетушители углекислотные (учебные);</w:t>
      </w:r>
    </w:p>
    <w:p w14:paraId="22FE0299" w14:textId="40882BA0" w:rsidR="00222D44" w:rsidRPr="00222D44" w:rsidRDefault="00B46428" w:rsidP="00B46428">
      <w:pPr>
        <w:suppressAutoHyphens/>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2D44" w:rsidRPr="00222D44">
        <w:rPr>
          <w:rFonts w:ascii="Times New Roman" w:eastAsia="Times New Roman" w:hAnsi="Times New Roman" w:cs="Times New Roman"/>
          <w:sz w:val="24"/>
          <w:szCs w:val="24"/>
        </w:rPr>
        <w:t>устройство отработки прицеливания;</w:t>
      </w:r>
    </w:p>
    <w:p w14:paraId="05B67583" w14:textId="34375A4E" w:rsidR="00222D44" w:rsidRPr="00222D44" w:rsidRDefault="00B46428" w:rsidP="00B46428">
      <w:pPr>
        <w:suppressAutoHyphens/>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2D44" w:rsidRPr="00222D44">
        <w:rPr>
          <w:rFonts w:ascii="Times New Roman" w:eastAsia="Times New Roman" w:hAnsi="Times New Roman" w:cs="Times New Roman"/>
          <w:sz w:val="24"/>
          <w:szCs w:val="24"/>
        </w:rPr>
        <w:t>учебные автоматы АК-74;</w:t>
      </w:r>
    </w:p>
    <w:p w14:paraId="43C6D278" w14:textId="168A4840" w:rsidR="00222D44" w:rsidRPr="00222D44" w:rsidRDefault="00B46428" w:rsidP="00B46428">
      <w:pPr>
        <w:suppressAutoHyphens/>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2D44" w:rsidRPr="00222D44">
        <w:rPr>
          <w:rFonts w:ascii="Times New Roman" w:eastAsia="Times New Roman" w:hAnsi="Times New Roman" w:cs="Times New Roman"/>
          <w:sz w:val="24"/>
          <w:szCs w:val="24"/>
        </w:rPr>
        <w:t>винтовки пневматические;</w:t>
      </w:r>
    </w:p>
    <w:p w14:paraId="3D85220E" w14:textId="6C0D54A9" w:rsidR="00222D44" w:rsidRPr="00222D44" w:rsidRDefault="00B46428" w:rsidP="00B46428">
      <w:pPr>
        <w:suppressAutoHyphens/>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2D44" w:rsidRPr="00222D44">
        <w:rPr>
          <w:rFonts w:ascii="Times New Roman" w:eastAsia="Times New Roman" w:hAnsi="Times New Roman" w:cs="Times New Roman"/>
          <w:sz w:val="24"/>
          <w:szCs w:val="24"/>
        </w:rPr>
        <w:t xml:space="preserve">медицинская аптечка (бинты марлевые, бинты эластичные, жгуты кровоостанавливающие </w:t>
      </w:r>
      <w:r>
        <w:rPr>
          <w:rFonts w:ascii="Times New Roman" w:eastAsia="Times New Roman" w:hAnsi="Times New Roman" w:cs="Times New Roman"/>
          <w:sz w:val="24"/>
          <w:szCs w:val="24"/>
        </w:rPr>
        <w:t xml:space="preserve">- </w:t>
      </w:r>
      <w:r w:rsidR="00222D44" w:rsidRPr="00222D44">
        <w:rPr>
          <w:rFonts w:ascii="Times New Roman" w:eastAsia="Times New Roman" w:hAnsi="Times New Roman" w:cs="Times New Roman"/>
          <w:sz w:val="24"/>
          <w:szCs w:val="24"/>
        </w:rPr>
        <w:t>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Дитерихса));</w:t>
      </w:r>
    </w:p>
    <w:p w14:paraId="37785278" w14:textId="77777777" w:rsidR="00222D44" w:rsidRPr="00222D44" w:rsidRDefault="00222D44" w:rsidP="00B46428">
      <w:pPr>
        <w:suppressAutoHyphens/>
        <w:autoSpaceDE w:val="0"/>
        <w:autoSpaceDN w:val="0"/>
        <w:adjustRightInd w:val="0"/>
        <w:spacing w:after="0" w:line="276" w:lineRule="auto"/>
        <w:jc w:val="both"/>
        <w:rPr>
          <w:rFonts w:ascii="Times New Roman" w:eastAsia="Times New Roman" w:hAnsi="Times New Roman" w:cs="Times New Roman"/>
          <w:sz w:val="24"/>
          <w:szCs w:val="24"/>
        </w:rPr>
      </w:pPr>
      <w:r w:rsidRPr="00222D44">
        <w:rPr>
          <w:rFonts w:ascii="Times New Roman" w:eastAsia="Times New Roman" w:hAnsi="Times New Roman" w:cs="Times New Roman"/>
          <w:sz w:val="24"/>
          <w:szCs w:val="24"/>
        </w:rPr>
        <w:t>˗ техническими средствами обучения:</w:t>
      </w:r>
    </w:p>
    <w:p w14:paraId="1E00A834" w14:textId="77777777" w:rsidR="00222D44" w:rsidRPr="00222D44" w:rsidRDefault="00222D44" w:rsidP="00B46428">
      <w:pPr>
        <w:suppressAutoHyphens/>
        <w:autoSpaceDE w:val="0"/>
        <w:autoSpaceDN w:val="0"/>
        <w:adjustRightInd w:val="0"/>
        <w:spacing w:after="0" w:line="276" w:lineRule="auto"/>
        <w:jc w:val="both"/>
        <w:rPr>
          <w:rFonts w:ascii="Times New Roman" w:eastAsia="Times New Roman" w:hAnsi="Times New Roman" w:cs="Times New Roman"/>
          <w:sz w:val="24"/>
          <w:szCs w:val="24"/>
        </w:rPr>
      </w:pPr>
      <w:r w:rsidRPr="00222D44">
        <w:rPr>
          <w:rFonts w:ascii="Times New Roman" w:eastAsia="Times New Roman" w:hAnsi="Times New Roman" w:cs="Times New Roman"/>
          <w:sz w:val="24"/>
          <w:szCs w:val="24"/>
        </w:rPr>
        <w:t>компьютер с лицензионным программным обеспечением;</w:t>
      </w:r>
    </w:p>
    <w:p w14:paraId="1A4187DE" w14:textId="77777777" w:rsidR="00222D44" w:rsidRPr="00222D44" w:rsidRDefault="00222D44" w:rsidP="00B46428">
      <w:pPr>
        <w:suppressAutoHyphens/>
        <w:autoSpaceDE w:val="0"/>
        <w:autoSpaceDN w:val="0"/>
        <w:adjustRightInd w:val="0"/>
        <w:spacing w:after="0" w:line="276" w:lineRule="auto"/>
        <w:jc w:val="both"/>
        <w:rPr>
          <w:rFonts w:ascii="Times New Roman" w:eastAsia="Times New Roman" w:hAnsi="Times New Roman" w:cs="Times New Roman"/>
          <w:sz w:val="24"/>
          <w:szCs w:val="24"/>
        </w:rPr>
      </w:pPr>
      <w:r w:rsidRPr="00222D44">
        <w:rPr>
          <w:rFonts w:ascii="Times New Roman" w:eastAsia="Times New Roman" w:hAnsi="Times New Roman" w:cs="Times New Roman"/>
          <w:sz w:val="24"/>
          <w:szCs w:val="24"/>
        </w:rPr>
        <w:t>мультимедийный проектор;</w:t>
      </w:r>
    </w:p>
    <w:p w14:paraId="5F06133B" w14:textId="77777777" w:rsidR="00222D44" w:rsidRPr="00222D44" w:rsidRDefault="00222D44" w:rsidP="00B46428">
      <w:pPr>
        <w:suppressAutoHyphens/>
        <w:autoSpaceDE w:val="0"/>
        <w:autoSpaceDN w:val="0"/>
        <w:adjustRightInd w:val="0"/>
        <w:spacing w:after="0" w:line="276" w:lineRule="auto"/>
        <w:jc w:val="both"/>
        <w:rPr>
          <w:rFonts w:ascii="Times New Roman" w:eastAsia="Times New Roman" w:hAnsi="Times New Roman" w:cs="Times New Roman"/>
          <w:sz w:val="24"/>
          <w:szCs w:val="24"/>
        </w:rPr>
      </w:pPr>
      <w:r w:rsidRPr="00222D44">
        <w:rPr>
          <w:rFonts w:ascii="Times New Roman" w:eastAsia="Times New Roman" w:hAnsi="Times New Roman" w:cs="Times New Roman"/>
          <w:sz w:val="24"/>
          <w:szCs w:val="24"/>
        </w:rPr>
        <w:t>мультимедийный экран;</w:t>
      </w:r>
    </w:p>
    <w:p w14:paraId="593D0C86" w14:textId="071CB87F" w:rsidR="007427B2" w:rsidRPr="00C1738F" w:rsidRDefault="00222D44" w:rsidP="00B46428">
      <w:pPr>
        <w:suppressAutoHyphens/>
        <w:autoSpaceDE w:val="0"/>
        <w:autoSpaceDN w:val="0"/>
        <w:adjustRightInd w:val="0"/>
        <w:spacing w:after="0" w:line="276" w:lineRule="auto"/>
        <w:jc w:val="both"/>
        <w:rPr>
          <w:rFonts w:ascii="Times New Roman" w:eastAsia="Times New Roman" w:hAnsi="Times New Roman" w:cs="Times New Roman"/>
          <w:bCs/>
          <w:i/>
          <w:sz w:val="24"/>
          <w:szCs w:val="24"/>
          <w:lang w:eastAsia="ru-RU"/>
        </w:rPr>
      </w:pPr>
      <w:r w:rsidRPr="00222D44">
        <w:rPr>
          <w:rFonts w:ascii="Times New Roman" w:eastAsia="Times New Roman" w:hAnsi="Times New Roman" w:cs="Times New Roman"/>
          <w:sz w:val="24"/>
          <w:szCs w:val="24"/>
        </w:rPr>
        <w:t>комплект видеофильмов и видео-инструктажей.</w:t>
      </w:r>
    </w:p>
    <w:p w14:paraId="16164B32" w14:textId="77777777" w:rsidR="007427B2" w:rsidRPr="00C1738F" w:rsidRDefault="007427B2" w:rsidP="00B46428">
      <w:pPr>
        <w:suppressAutoHyphens/>
        <w:spacing w:after="0" w:line="276" w:lineRule="auto"/>
        <w:jc w:val="both"/>
        <w:rPr>
          <w:rFonts w:ascii="Times New Roman" w:eastAsia="Times New Roman" w:hAnsi="Times New Roman" w:cs="Times New Roman"/>
          <w:bCs/>
          <w:sz w:val="24"/>
          <w:szCs w:val="24"/>
          <w:lang w:eastAsia="ru-RU"/>
        </w:rPr>
      </w:pPr>
    </w:p>
    <w:p w14:paraId="704F80D2" w14:textId="77777777" w:rsidR="007427B2" w:rsidRPr="00C1738F" w:rsidRDefault="007427B2" w:rsidP="007427B2">
      <w:pPr>
        <w:suppressAutoHyphens/>
        <w:spacing w:after="0" w:line="276" w:lineRule="auto"/>
        <w:ind w:firstLine="709"/>
        <w:jc w:val="both"/>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bCs/>
          <w:sz w:val="24"/>
          <w:szCs w:val="24"/>
          <w:lang w:eastAsia="ru-RU"/>
        </w:rPr>
        <w:t>3.2. Информационное обеспечение реализации программы</w:t>
      </w:r>
    </w:p>
    <w:p w14:paraId="350DF951" w14:textId="36861D33" w:rsidR="007427B2" w:rsidRPr="00C1738F" w:rsidRDefault="007427B2" w:rsidP="007427B2">
      <w:pPr>
        <w:suppressAutoHyphens/>
        <w:spacing w:after="0" w:line="276" w:lineRule="auto"/>
        <w:ind w:firstLine="709"/>
        <w:jc w:val="both"/>
        <w:rPr>
          <w:rFonts w:ascii="Times New Roman" w:eastAsia="Times New Roman" w:hAnsi="Times New Roman" w:cs="Times New Roman"/>
          <w:bCs/>
          <w:sz w:val="24"/>
          <w:szCs w:val="24"/>
          <w:lang w:eastAsia="ru-RU"/>
        </w:rPr>
      </w:pPr>
      <w:r w:rsidRPr="00C1738F">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C1738F">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1738F">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4226A2B" w14:textId="77777777" w:rsidR="007427B2" w:rsidRPr="00C1738F" w:rsidRDefault="007427B2" w:rsidP="007427B2">
      <w:pPr>
        <w:suppressAutoHyphens/>
        <w:spacing w:after="0" w:line="276" w:lineRule="auto"/>
        <w:ind w:firstLine="709"/>
        <w:jc w:val="both"/>
        <w:rPr>
          <w:rFonts w:ascii="Times New Roman" w:eastAsia="Times New Roman" w:hAnsi="Times New Roman" w:cs="Times New Roman"/>
          <w:sz w:val="24"/>
          <w:szCs w:val="24"/>
          <w:lang w:eastAsia="ru-RU"/>
        </w:rPr>
      </w:pPr>
    </w:p>
    <w:p w14:paraId="674FFA57" w14:textId="717D2062" w:rsidR="007427B2" w:rsidRPr="005A0C69" w:rsidRDefault="007427B2" w:rsidP="00210BBE">
      <w:pPr>
        <w:pStyle w:val="ae"/>
        <w:numPr>
          <w:ilvl w:val="2"/>
          <w:numId w:val="87"/>
        </w:numPr>
        <w:suppressAutoHyphens/>
        <w:spacing w:after="0" w:line="276" w:lineRule="auto"/>
        <w:jc w:val="both"/>
        <w:rPr>
          <w:b/>
          <w:lang w:eastAsia="ru-RU"/>
        </w:rPr>
      </w:pPr>
      <w:r w:rsidRPr="005A0C69">
        <w:rPr>
          <w:b/>
          <w:lang w:eastAsia="ru-RU"/>
        </w:rPr>
        <w:t>Основные печатные издания</w:t>
      </w:r>
    </w:p>
    <w:p w14:paraId="205ED77A" w14:textId="62789DF6" w:rsidR="005A0C69" w:rsidRDefault="005A0C69" w:rsidP="005A0C69">
      <w:pPr>
        <w:suppressAutoHyphens/>
        <w:spacing w:after="0" w:line="276" w:lineRule="auto"/>
        <w:jc w:val="both"/>
        <w:rPr>
          <w:b/>
          <w:lang w:eastAsia="ru-RU"/>
        </w:rPr>
      </w:pPr>
    </w:p>
    <w:p w14:paraId="72B1E008" w14:textId="77777777" w:rsidR="005A0C69" w:rsidRPr="00F82F9A" w:rsidRDefault="005A0C69" w:rsidP="00210BBE">
      <w:pPr>
        <w:numPr>
          <w:ilvl w:val="0"/>
          <w:numId w:val="89"/>
        </w:numPr>
        <w:spacing w:before="120" w:after="0" w:line="276" w:lineRule="auto"/>
        <w:ind w:left="0" w:firstLine="426"/>
        <w:contextualSpacing/>
        <w:jc w:val="both"/>
        <w:rPr>
          <w:rFonts w:ascii="Times New Roman" w:eastAsia="Times New Roman" w:hAnsi="Times New Roman" w:cs="Times New Roman"/>
          <w:bCs/>
          <w:sz w:val="24"/>
          <w:szCs w:val="24"/>
          <w:lang w:eastAsia="ru-RU"/>
        </w:rPr>
      </w:pPr>
      <w:r w:rsidRPr="00F82F9A">
        <w:rPr>
          <w:rFonts w:ascii="Times New Roman" w:hAnsi="Times New Roman"/>
          <w:bCs/>
          <w:sz w:val="24"/>
          <w:szCs w:val="24"/>
          <w:lang w:eastAsia="x-none"/>
        </w:rPr>
        <w:t>Абрамова С.В. [и др.]; под общей редакцией В.П. Соломина. – Москва: Издательство Юрайт, 2021. – 399 с. – (Профессиональное образование)</w:t>
      </w:r>
    </w:p>
    <w:p w14:paraId="2CEC78CF" w14:textId="77777777" w:rsidR="005A0C69" w:rsidRDefault="005A0C69" w:rsidP="00210BBE">
      <w:pPr>
        <w:numPr>
          <w:ilvl w:val="0"/>
          <w:numId w:val="89"/>
        </w:numPr>
        <w:spacing w:before="120" w:after="0" w:line="276" w:lineRule="auto"/>
        <w:ind w:left="0" w:firstLine="426"/>
        <w:contextualSpacing/>
        <w:jc w:val="both"/>
        <w:rPr>
          <w:rFonts w:ascii="Times New Roman" w:eastAsia="Times New Roman" w:hAnsi="Times New Roman" w:cs="Times New Roman"/>
          <w:bCs/>
          <w:sz w:val="24"/>
          <w:szCs w:val="24"/>
          <w:lang w:eastAsia="ru-RU"/>
        </w:rPr>
      </w:pPr>
      <w:r w:rsidRPr="00F82F9A">
        <w:rPr>
          <w:rFonts w:ascii="Times New Roman" w:eastAsia="Times New Roman" w:hAnsi="Times New Roman" w:cs="Times New Roman"/>
          <w:bCs/>
          <w:sz w:val="24"/>
          <w:szCs w:val="24"/>
          <w:lang w:eastAsia="ru-RU"/>
        </w:rPr>
        <w:t>Каракеян, В. И.  Безопасность жизнедеятельности: учебник и практикум для среднего профессионального образования / В. И. Каракеян, И. М. Никулина. — 3-е изд., перераб. и доп. — Москва: Издательство Юрайт, 2020. — 313 с. — (Профессиональное образование).</w:t>
      </w:r>
    </w:p>
    <w:p w14:paraId="06E3783E" w14:textId="6CD09B9A" w:rsidR="005A0C69" w:rsidRDefault="005A0C69" w:rsidP="00210BBE">
      <w:pPr>
        <w:numPr>
          <w:ilvl w:val="0"/>
          <w:numId w:val="89"/>
        </w:numPr>
        <w:spacing w:before="120" w:after="0" w:line="276" w:lineRule="auto"/>
        <w:ind w:left="0" w:firstLine="426"/>
        <w:contextualSpacing/>
        <w:jc w:val="both"/>
        <w:rPr>
          <w:rFonts w:ascii="Times New Roman" w:eastAsia="Times New Roman" w:hAnsi="Times New Roman" w:cs="Times New Roman"/>
          <w:bCs/>
          <w:sz w:val="24"/>
          <w:szCs w:val="24"/>
          <w:lang w:eastAsia="ru-RU"/>
        </w:rPr>
      </w:pPr>
      <w:r w:rsidRPr="00F558C8">
        <w:rPr>
          <w:rFonts w:ascii="Times New Roman" w:eastAsia="Times New Roman" w:hAnsi="Times New Roman" w:cs="Times New Roman"/>
          <w:bCs/>
          <w:sz w:val="24"/>
          <w:szCs w:val="24"/>
          <w:lang w:eastAsia="ru-RU"/>
        </w:rPr>
        <w:t>Микрюков В.Ю. Безопасность жизнедеятельности:</w:t>
      </w:r>
      <w:r>
        <w:rPr>
          <w:rFonts w:ascii="Times New Roman" w:eastAsia="Times New Roman" w:hAnsi="Times New Roman" w:cs="Times New Roman"/>
          <w:bCs/>
          <w:sz w:val="24"/>
          <w:szCs w:val="24"/>
          <w:lang w:eastAsia="ru-RU"/>
        </w:rPr>
        <w:t xml:space="preserve"> </w:t>
      </w:r>
      <w:r w:rsidRPr="00F558C8">
        <w:rPr>
          <w:rFonts w:ascii="Times New Roman" w:eastAsia="Times New Roman" w:hAnsi="Times New Roman" w:cs="Times New Roman"/>
          <w:bCs/>
          <w:sz w:val="24"/>
          <w:szCs w:val="24"/>
          <w:lang w:eastAsia="ru-RU"/>
        </w:rPr>
        <w:t>учебник для СПО.-</w:t>
      </w:r>
      <w:r w:rsidR="009C1F6F">
        <w:rPr>
          <w:rFonts w:ascii="Times New Roman" w:eastAsia="Times New Roman" w:hAnsi="Times New Roman" w:cs="Times New Roman"/>
          <w:bCs/>
          <w:sz w:val="24"/>
          <w:szCs w:val="24"/>
          <w:lang w:eastAsia="ru-RU"/>
        </w:rPr>
        <w:t xml:space="preserve"> </w:t>
      </w:r>
      <w:r w:rsidRPr="00F558C8">
        <w:rPr>
          <w:rFonts w:ascii="Times New Roman" w:eastAsia="Times New Roman" w:hAnsi="Times New Roman" w:cs="Times New Roman"/>
          <w:bCs/>
          <w:sz w:val="24"/>
          <w:szCs w:val="24"/>
          <w:lang w:eastAsia="ru-RU"/>
        </w:rPr>
        <w:t>М.:Кнорус, 2021.-282с.</w:t>
      </w:r>
    </w:p>
    <w:p w14:paraId="4C7B30F7" w14:textId="665FF060" w:rsidR="005A0C69" w:rsidRPr="00F82F9A" w:rsidRDefault="005A0C69" w:rsidP="00210BBE">
      <w:pPr>
        <w:numPr>
          <w:ilvl w:val="0"/>
          <w:numId w:val="89"/>
        </w:numPr>
        <w:spacing w:before="120" w:after="0" w:line="276" w:lineRule="auto"/>
        <w:ind w:left="0" w:firstLine="426"/>
        <w:contextualSpacing/>
        <w:jc w:val="both"/>
        <w:rPr>
          <w:rFonts w:ascii="Times New Roman" w:eastAsia="Times New Roman" w:hAnsi="Times New Roman" w:cs="Times New Roman"/>
          <w:bCs/>
          <w:sz w:val="24"/>
          <w:szCs w:val="24"/>
          <w:lang w:eastAsia="ru-RU"/>
        </w:rPr>
      </w:pPr>
      <w:r w:rsidRPr="005A0C69">
        <w:rPr>
          <w:rFonts w:ascii="Times New Roman" w:eastAsia="Times New Roman" w:hAnsi="Times New Roman" w:cs="Times New Roman"/>
          <w:bCs/>
          <w:sz w:val="24"/>
          <w:szCs w:val="24"/>
          <w:lang w:eastAsia="ru-RU"/>
        </w:rPr>
        <w:lastRenderedPageBreak/>
        <w:t>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Ничипорук, А. И. Гайворонский, С. В. Виноградов — 3-е изд., испр. и доп. – Санкт-Петербург : СпецЛит, 2021. — 311 с. – (Профессиональное образование). – ISBN 978-5-299-01110-4. – Текст: непосредственный</w:t>
      </w:r>
    </w:p>
    <w:p w14:paraId="4850BF15" w14:textId="5CBF64DD" w:rsidR="005A0C69" w:rsidRDefault="005A0C69" w:rsidP="005A0C69">
      <w:pPr>
        <w:suppressAutoHyphens/>
        <w:spacing w:after="0" w:line="276" w:lineRule="auto"/>
        <w:jc w:val="both"/>
        <w:rPr>
          <w:b/>
          <w:lang w:eastAsia="ru-RU"/>
        </w:rPr>
      </w:pPr>
    </w:p>
    <w:p w14:paraId="358D6321" w14:textId="0C20B199" w:rsidR="005A0C69" w:rsidRDefault="005A0C69" w:rsidP="005A0C69">
      <w:pPr>
        <w:suppressAutoHyphens/>
        <w:spacing w:after="0" w:line="276" w:lineRule="auto"/>
        <w:jc w:val="both"/>
        <w:rPr>
          <w:b/>
          <w:lang w:eastAsia="ru-RU"/>
        </w:rPr>
      </w:pPr>
    </w:p>
    <w:p w14:paraId="2A62936F" w14:textId="77777777" w:rsidR="005A0C69" w:rsidRPr="00FA5071" w:rsidRDefault="005A0C69" w:rsidP="005A0C69">
      <w:pPr>
        <w:spacing w:after="0" w:line="276" w:lineRule="auto"/>
        <w:ind w:firstLine="709"/>
        <w:contextualSpacing/>
        <w:jc w:val="both"/>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3.2.2. Основные электронные издания </w:t>
      </w:r>
    </w:p>
    <w:p w14:paraId="5D49EE6E" w14:textId="77777777" w:rsidR="005A0C69" w:rsidRPr="005A0C69" w:rsidRDefault="005A0C69" w:rsidP="005A0C69">
      <w:pPr>
        <w:suppressAutoHyphens/>
        <w:spacing w:after="0" w:line="276" w:lineRule="auto"/>
        <w:jc w:val="both"/>
        <w:rPr>
          <w:b/>
          <w:lang w:eastAsia="ru-RU"/>
        </w:rPr>
      </w:pPr>
    </w:p>
    <w:p w14:paraId="78DECE77" w14:textId="7BFE13AD" w:rsidR="005A0C69" w:rsidRDefault="007427B2" w:rsidP="0086612B">
      <w:pPr>
        <w:spacing w:after="0" w:line="276" w:lineRule="auto"/>
        <w:ind w:firstLine="709"/>
        <w:contextualSpacing/>
        <w:jc w:val="both"/>
        <w:rPr>
          <w:rFonts w:ascii="Times New Roman" w:eastAsia="Times New Roman" w:hAnsi="Times New Roman" w:cs="Times New Roman"/>
          <w:bCs/>
          <w:sz w:val="24"/>
          <w:szCs w:val="24"/>
          <w:lang w:eastAsia="ru-RU"/>
        </w:rPr>
      </w:pPr>
      <w:r w:rsidRPr="00C1738F">
        <w:rPr>
          <w:rFonts w:ascii="Times New Roman" w:eastAsia="Times New Roman" w:hAnsi="Times New Roman" w:cs="Times New Roman"/>
          <w:bCs/>
          <w:sz w:val="24"/>
          <w:szCs w:val="24"/>
          <w:lang w:eastAsia="ru-RU"/>
        </w:rPr>
        <w:t xml:space="preserve">1. </w:t>
      </w:r>
      <w:r w:rsidR="00222D44" w:rsidRPr="00222D44">
        <w:rPr>
          <w:rFonts w:ascii="Times New Roman" w:eastAsia="Times New Roman" w:hAnsi="Times New Roman" w:cs="Times New Roman"/>
          <w:bCs/>
          <w:sz w:val="24"/>
          <w:szCs w:val="24"/>
          <w:lang w:eastAsia="ru-RU"/>
        </w:rPr>
        <w:t>Каракеян, В. И.  Безопасность жизнедеятельности: учебник и практикум для среднего профессионального образования / В. И. Каракеян, И. М. Никулина. — 3-е изд., перераб. и доп. — Москва: Издательство Юрайт, 2022. — 313 с. — (Профессиональное образование). — ISBN 978-5-534-04629-8. — Текст: электронный // Образовательная платформа Юрайт [сайт]. — URL: https://urait.ru/bcode/489671 (дата обращения: 03.05.2022).</w:t>
      </w:r>
    </w:p>
    <w:p w14:paraId="506EB5CF" w14:textId="6F52B8C4" w:rsidR="005A0C69" w:rsidRPr="005A0C69" w:rsidRDefault="005A0C69" w:rsidP="0086612B">
      <w:pPr>
        <w:spacing w:after="0" w:line="276"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Р</w:t>
      </w:r>
      <w:r w:rsidRPr="004B6238">
        <w:rPr>
          <w:rFonts w:ascii="Times New Roman" w:eastAsia="Times New Roman" w:hAnsi="Times New Roman" w:cs="Times New Roman"/>
          <w:bCs/>
          <w:sz w:val="24"/>
          <w:szCs w:val="24"/>
          <w:lang w:eastAsia="ru-RU"/>
        </w:rPr>
        <w:t>езчиков, Е. А.  Безопасность жизнедеятельности: учебник для среднего профессионального образования / Е. А. Резчиков, А. В. Рязанцева. — 2-е изд., перераб. и доп. — Москва: Издательство Юрайт, 2022. — 639 с. — (Профессиональное образование). — ISBN 978-5-534-13550-3. — Текст: электронный // Образовательная платформа Юрайт [сайт]. — URL: https://urait.ru/bcode/495884</w:t>
      </w:r>
      <w:r>
        <w:rPr>
          <w:rFonts w:ascii="Times New Roman" w:eastAsia="Times New Roman" w:hAnsi="Times New Roman" w:cs="Times New Roman"/>
          <w:bCs/>
          <w:sz w:val="24"/>
          <w:szCs w:val="24"/>
          <w:lang w:eastAsia="ru-RU"/>
        </w:rPr>
        <w:t>.</w:t>
      </w:r>
    </w:p>
    <w:p w14:paraId="6798A46F" w14:textId="77777777" w:rsidR="0037774C" w:rsidRPr="0037774C" w:rsidRDefault="0037774C" w:rsidP="0037774C">
      <w:pPr>
        <w:spacing w:after="200" w:line="276" w:lineRule="auto"/>
        <w:ind w:firstLine="709"/>
        <w:contextualSpacing/>
        <w:jc w:val="both"/>
        <w:rPr>
          <w:rFonts w:ascii="Times New Roman" w:eastAsia="Times New Roman" w:hAnsi="Times New Roman" w:cs="Times New Roman"/>
          <w:bCs/>
          <w:sz w:val="24"/>
          <w:szCs w:val="24"/>
          <w:lang w:eastAsia="ru-RU"/>
        </w:rPr>
      </w:pPr>
      <w:r w:rsidRPr="0037774C">
        <w:rPr>
          <w:rFonts w:ascii="Times New Roman" w:eastAsia="Times New Roman" w:hAnsi="Times New Roman" w:cs="Times New Roman"/>
          <w:bCs/>
          <w:sz w:val="24"/>
          <w:szCs w:val="24"/>
          <w:lang w:eastAsia="ru-RU"/>
        </w:rPr>
        <w:t xml:space="preserve">3. Безопасность жизнедеятельности : учебник для спо / Н. В. Горькова, А. Г. Фетисов, Е. М. Мессинева, Н. Б. Мануйлова. — 3-е изд., стер. — Санкт-Петербург : Лань, 2023. — 220 с. — ISBN 978-5-507-45693-2. — Текст : электронный // Лань : электронно-библиотечная система. — URL: </w:t>
      </w:r>
      <w:hyperlink r:id="rId25" w:history="1">
        <w:r w:rsidRPr="0037774C">
          <w:rPr>
            <w:rStyle w:val="ad"/>
            <w:rFonts w:ascii="Times New Roman" w:eastAsia="Times New Roman" w:hAnsi="Times New Roman"/>
            <w:bCs/>
            <w:sz w:val="24"/>
            <w:szCs w:val="24"/>
            <w:lang w:eastAsia="ru-RU"/>
          </w:rPr>
          <w:t>https://e.lanbook.com/book/279821</w:t>
        </w:r>
      </w:hyperlink>
      <w:r w:rsidRPr="0037774C">
        <w:rPr>
          <w:rFonts w:ascii="Times New Roman" w:eastAsia="Times New Roman" w:hAnsi="Times New Roman" w:cs="Times New Roman"/>
          <w:bCs/>
          <w:sz w:val="24"/>
          <w:szCs w:val="24"/>
          <w:lang w:eastAsia="ru-RU"/>
        </w:rPr>
        <w:t xml:space="preserve"> (дата обращения: 10.04.2023). — Режим доступа: для авториз. пользователей.</w:t>
      </w:r>
    </w:p>
    <w:p w14:paraId="65E928F6" w14:textId="77777777" w:rsidR="0037774C" w:rsidRPr="0037774C" w:rsidRDefault="0037774C" w:rsidP="0037774C">
      <w:pPr>
        <w:spacing w:after="200" w:line="276" w:lineRule="auto"/>
        <w:ind w:firstLine="709"/>
        <w:contextualSpacing/>
        <w:jc w:val="both"/>
        <w:rPr>
          <w:rFonts w:ascii="Times New Roman" w:eastAsia="Times New Roman" w:hAnsi="Times New Roman" w:cs="Times New Roman"/>
          <w:bCs/>
          <w:sz w:val="24"/>
          <w:szCs w:val="24"/>
          <w:lang w:eastAsia="ru-RU"/>
        </w:rPr>
      </w:pPr>
      <w:r w:rsidRPr="0037774C">
        <w:rPr>
          <w:rFonts w:ascii="Times New Roman" w:eastAsia="Times New Roman" w:hAnsi="Times New Roman" w:cs="Times New Roman"/>
          <w:bCs/>
          <w:sz w:val="24"/>
          <w:szCs w:val="24"/>
          <w:lang w:eastAsia="ru-RU"/>
        </w:rPr>
        <w:t xml:space="preserve">4. Широков, Ю. А. Защита в чрезвычайных ситуациях и гражданская оборона : учебное пособие для спо / Ю. А. Широков. — 2-е изд., испр. и доп. — Санкт-Петербург : Лань, 2023. — 556 с. — ISBN 978-5-8114-9508-5. — Текст : электронный // Лань : электронно-библиотечная система. — URL: </w:t>
      </w:r>
      <w:hyperlink r:id="rId26" w:history="1">
        <w:r w:rsidRPr="0037774C">
          <w:rPr>
            <w:rStyle w:val="ad"/>
            <w:rFonts w:ascii="Times New Roman" w:eastAsia="Times New Roman" w:hAnsi="Times New Roman"/>
            <w:bCs/>
            <w:sz w:val="24"/>
            <w:szCs w:val="24"/>
            <w:lang w:eastAsia="ru-RU"/>
          </w:rPr>
          <w:t>https://e.lanbook.com/book/293030</w:t>
        </w:r>
      </w:hyperlink>
      <w:r w:rsidRPr="0037774C">
        <w:rPr>
          <w:rFonts w:ascii="Times New Roman" w:eastAsia="Times New Roman" w:hAnsi="Times New Roman" w:cs="Times New Roman"/>
          <w:bCs/>
          <w:sz w:val="24"/>
          <w:szCs w:val="24"/>
          <w:lang w:eastAsia="ru-RU"/>
        </w:rPr>
        <w:t xml:space="preserve"> (дата обращения: 10.04.2023). — Режим доступа: для авториз. пользователей.</w:t>
      </w:r>
    </w:p>
    <w:p w14:paraId="364F1151" w14:textId="44A8ABF9" w:rsidR="00222D44" w:rsidRDefault="00222D44" w:rsidP="007427B2">
      <w:pPr>
        <w:spacing w:after="200" w:line="276" w:lineRule="auto"/>
        <w:contextualSpacing/>
        <w:jc w:val="center"/>
        <w:rPr>
          <w:rFonts w:ascii="Times New Roman" w:eastAsia="Times New Roman" w:hAnsi="Times New Roman" w:cs="Times New Roman"/>
          <w:b/>
          <w:sz w:val="24"/>
          <w:szCs w:val="24"/>
          <w:lang w:eastAsia="ru-RU"/>
        </w:rPr>
      </w:pPr>
    </w:p>
    <w:p w14:paraId="15DA4122" w14:textId="71016860" w:rsidR="005A0C69" w:rsidRDefault="005A0C69" w:rsidP="007427B2">
      <w:pPr>
        <w:spacing w:after="200" w:line="276" w:lineRule="auto"/>
        <w:contextualSpacing/>
        <w:jc w:val="center"/>
        <w:rPr>
          <w:rFonts w:ascii="Times New Roman" w:eastAsia="Times New Roman" w:hAnsi="Times New Roman" w:cs="Times New Roman"/>
          <w:b/>
          <w:sz w:val="24"/>
          <w:szCs w:val="24"/>
          <w:lang w:eastAsia="ru-RU"/>
        </w:rPr>
      </w:pPr>
    </w:p>
    <w:p w14:paraId="1F4D2FF0" w14:textId="7FC4A731" w:rsidR="007427B2" w:rsidRPr="00C1738F" w:rsidRDefault="007427B2" w:rsidP="007427B2">
      <w:pPr>
        <w:spacing w:after="200" w:line="276" w:lineRule="auto"/>
        <w:contextualSpacing/>
        <w:jc w:val="center"/>
        <w:rPr>
          <w:rFonts w:ascii="Times New Roman" w:eastAsia="Times New Roman" w:hAnsi="Times New Roman" w:cs="Times New Roman"/>
          <w:b/>
          <w:sz w:val="24"/>
          <w:szCs w:val="24"/>
          <w:lang w:eastAsia="ru-RU"/>
        </w:rPr>
      </w:pPr>
      <w:r w:rsidRPr="00C1738F">
        <w:rPr>
          <w:rFonts w:ascii="Times New Roman" w:eastAsia="Times New Roman" w:hAnsi="Times New Roman" w:cs="Times New Roman"/>
          <w:b/>
          <w:sz w:val="24"/>
          <w:szCs w:val="24"/>
          <w:lang w:eastAsia="ru-RU"/>
        </w:rPr>
        <w:t xml:space="preserve">4. КОНТРОЛЬ И ОЦЕНКА РЕЗУЛЬТАТОВ ОСВОЕНИЯ  </w:t>
      </w:r>
    </w:p>
    <w:p w14:paraId="6F34DD6E" w14:textId="77777777" w:rsidR="007427B2" w:rsidRPr="00C1738F" w:rsidRDefault="007427B2" w:rsidP="007427B2">
      <w:pPr>
        <w:spacing w:after="200" w:line="276" w:lineRule="auto"/>
        <w:contextualSpacing/>
        <w:jc w:val="center"/>
        <w:rPr>
          <w:rFonts w:ascii="Times New Roman" w:eastAsia="Times New Roman" w:hAnsi="Times New Roman" w:cs="Times New Roman"/>
          <w:b/>
          <w:sz w:val="24"/>
          <w:szCs w:val="24"/>
          <w:lang w:eastAsia="ru-RU"/>
        </w:rPr>
      </w:pPr>
      <w:r w:rsidRPr="00C1738F">
        <w:rPr>
          <w:rFonts w:ascii="Times New Roman" w:eastAsia="Times New Roman" w:hAnsi="Times New Roman" w:cs="Times New Roman"/>
          <w:b/>
          <w:sz w:val="24"/>
          <w:szCs w:val="24"/>
          <w:lang w:eastAsia="ru-RU"/>
        </w:rPr>
        <w:t>УЧЕБНОЙ ДИСЦИПЛИНЫ</w:t>
      </w:r>
    </w:p>
    <w:p w14:paraId="5A1FBD98" w14:textId="77777777" w:rsidR="007427B2" w:rsidRPr="00C1738F" w:rsidRDefault="007427B2" w:rsidP="007427B2">
      <w:pPr>
        <w:spacing w:after="200" w:line="276" w:lineRule="auto"/>
        <w:contextualSpacing/>
        <w:jc w:val="center"/>
        <w:rPr>
          <w:rFonts w:ascii="Times New Roman" w:eastAsia="Times New Roman" w:hAnsi="Times New Roman" w:cs="Times New Roman"/>
          <w:b/>
          <w:sz w:val="24"/>
          <w:szCs w:val="24"/>
          <w:lang w:eastAsia="ru-RU"/>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2553"/>
        <w:gridCol w:w="1982"/>
      </w:tblGrid>
      <w:tr w:rsidR="007427B2" w:rsidRPr="00C1738F" w14:paraId="0FFBD434" w14:textId="77777777" w:rsidTr="00B46428">
        <w:tc>
          <w:tcPr>
            <w:tcW w:w="2575" w:type="pct"/>
          </w:tcPr>
          <w:p w14:paraId="0EB95B25" w14:textId="3DD6B8EB" w:rsidR="007427B2" w:rsidRPr="00C1738F" w:rsidRDefault="007427B2" w:rsidP="0027594F">
            <w:pPr>
              <w:spacing w:after="0" w:line="240" w:lineRule="auto"/>
              <w:jc w:val="center"/>
              <w:rPr>
                <w:rFonts w:ascii="Times New Roman" w:eastAsia="Times New Roman" w:hAnsi="Times New Roman" w:cs="Times New Roman"/>
                <w:b/>
                <w:bCs/>
                <w:iCs/>
                <w:sz w:val="24"/>
                <w:szCs w:val="24"/>
                <w:lang w:eastAsia="ru-RU"/>
              </w:rPr>
            </w:pPr>
            <w:r w:rsidRPr="00C1738F">
              <w:rPr>
                <w:rFonts w:ascii="Times New Roman" w:eastAsia="Times New Roman" w:hAnsi="Times New Roman" w:cs="Times New Roman"/>
                <w:b/>
                <w:bCs/>
                <w:iCs/>
                <w:sz w:val="24"/>
                <w:szCs w:val="24"/>
                <w:lang w:eastAsia="ru-RU"/>
              </w:rPr>
              <w:t>Результаты обучения</w:t>
            </w:r>
            <w:r w:rsidR="0027594F">
              <w:rPr>
                <w:rStyle w:val="ac"/>
                <w:b/>
                <w:bCs/>
                <w:i/>
              </w:rPr>
              <w:footnoteReference w:id="36"/>
            </w:r>
          </w:p>
        </w:tc>
        <w:tc>
          <w:tcPr>
            <w:tcW w:w="1365" w:type="pct"/>
          </w:tcPr>
          <w:p w14:paraId="77EA55A2" w14:textId="77777777" w:rsidR="007427B2" w:rsidRPr="00C1738F" w:rsidRDefault="007427B2" w:rsidP="00870091">
            <w:pPr>
              <w:spacing w:after="200" w:line="240" w:lineRule="auto"/>
              <w:jc w:val="center"/>
              <w:rPr>
                <w:rFonts w:ascii="Times New Roman" w:eastAsia="Times New Roman" w:hAnsi="Times New Roman" w:cs="Times New Roman"/>
                <w:b/>
                <w:bCs/>
                <w:iCs/>
                <w:sz w:val="24"/>
                <w:szCs w:val="24"/>
                <w:lang w:eastAsia="ru-RU"/>
              </w:rPr>
            </w:pPr>
            <w:r w:rsidRPr="00C1738F">
              <w:rPr>
                <w:rFonts w:ascii="Times New Roman" w:eastAsia="Times New Roman" w:hAnsi="Times New Roman" w:cs="Times New Roman"/>
                <w:b/>
                <w:bCs/>
                <w:iCs/>
                <w:sz w:val="24"/>
                <w:szCs w:val="24"/>
                <w:lang w:eastAsia="ru-RU"/>
              </w:rPr>
              <w:t>Критерии оценки</w:t>
            </w:r>
          </w:p>
        </w:tc>
        <w:tc>
          <w:tcPr>
            <w:tcW w:w="1060" w:type="pct"/>
          </w:tcPr>
          <w:p w14:paraId="73E414B8" w14:textId="77777777" w:rsidR="007427B2" w:rsidRPr="00C1738F" w:rsidRDefault="007427B2" w:rsidP="00870091">
            <w:pPr>
              <w:spacing w:after="200" w:line="240" w:lineRule="auto"/>
              <w:jc w:val="center"/>
              <w:rPr>
                <w:rFonts w:ascii="Times New Roman" w:eastAsia="Times New Roman" w:hAnsi="Times New Roman" w:cs="Times New Roman"/>
                <w:b/>
                <w:bCs/>
                <w:iCs/>
                <w:sz w:val="24"/>
                <w:szCs w:val="24"/>
                <w:lang w:eastAsia="ru-RU"/>
              </w:rPr>
            </w:pPr>
            <w:r w:rsidRPr="00C1738F">
              <w:rPr>
                <w:rFonts w:ascii="Times New Roman" w:eastAsia="Times New Roman" w:hAnsi="Times New Roman" w:cs="Times New Roman"/>
                <w:b/>
                <w:bCs/>
                <w:iCs/>
                <w:sz w:val="24"/>
                <w:szCs w:val="24"/>
                <w:lang w:eastAsia="ru-RU"/>
              </w:rPr>
              <w:t>Методы оценки</w:t>
            </w:r>
          </w:p>
        </w:tc>
      </w:tr>
      <w:tr w:rsidR="00B46428" w:rsidRPr="00C1738F" w14:paraId="0C9DF9BA" w14:textId="77777777" w:rsidTr="00B46428">
        <w:tc>
          <w:tcPr>
            <w:tcW w:w="5000" w:type="pct"/>
            <w:gridSpan w:val="3"/>
          </w:tcPr>
          <w:p w14:paraId="08BE6E66" w14:textId="15EEA5AC" w:rsidR="00B46428" w:rsidRPr="00C1738F" w:rsidRDefault="00B46428" w:rsidP="00B46428">
            <w:pPr>
              <w:spacing w:after="200" w:line="240" w:lineRule="auto"/>
              <w:rPr>
                <w:rFonts w:ascii="Times New Roman" w:eastAsia="Times New Roman" w:hAnsi="Times New Roman" w:cs="Times New Roman"/>
                <w:b/>
                <w:bCs/>
                <w:iCs/>
                <w:sz w:val="24"/>
                <w:szCs w:val="24"/>
                <w:lang w:eastAsia="ru-RU"/>
              </w:rPr>
            </w:pPr>
            <w:r>
              <w:rPr>
                <w:rFonts w:ascii="Times New Roman" w:hAnsi="Times New Roman"/>
                <w:bCs/>
                <w:i/>
              </w:rPr>
              <w:t>Перечень знаний, осваиваемых в рамках дисциплины</w:t>
            </w:r>
          </w:p>
        </w:tc>
      </w:tr>
      <w:tr w:rsidR="007427B2" w:rsidRPr="00C1738F" w14:paraId="5E30D8B5" w14:textId="77777777" w:rsidTr="00B46428">
        <w:tc>
          <w:tcPr>
            <w:tcW w:w="2575" w:type="pct"/>
          </w:tcPr>
          <w:p w14:paraId="1FD76953" w14:textId="77777777" w:rsidR="007427B2" w:rsidRPr="00C1738F" w:rsidRDefault="007427B2" w:rsidP="00870091">
            <w:pPr>
              <w:spacing w:after="0" w:line="276"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t>понятийно-терминологическую терминологию безопасности жизнедеятельности;</w:t>
            </w:r>
          </w:p>
          <w:p w14:paraId="25F05106" w14:textId="77777777" w:rsidR="007427B2" w:rsidRPr="00C1738F" w:rsidRDefault="007427B2" w:rsidP="00870091">
            <w:pPr>
              <w:spacing w:after="0" w:line="276"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t>основы взаимодействия в системе «человек – среда и обитания»;</w:t>
            </w:r>
          </w:p>
          <w:p w14:paraId="0F610BAE" w14:textId="77777777" w:rsidR="007427B2" w:rsidRPr="00C1738F" w:rsidRDefault="007427B2" w:rsidP="00870091">
            <w:pPr>
              <w:spacing w:after="0" w:line="276"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lastRenderedPageBreak/>
              <w:t>методы анализа и защиты от опасностей техносферы;</w:t>
            </w:r>
          </w:p>
          <w:p w14:paraId="1909C40A" w14:textId="77777777" w:rsidR="007427B2" w:rsidRPr="00C1738F" w:rsidRDefault="007427B2" w:rsidP="00870091">
            <w:pPr>
              <w:spacing w:after="0" w:line="276"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t>методы обеспечения безопасности жизнедеятельности в штатных и чрезвычайных ситуациях;</w:t>
            </w:r>
          </w:p>
          <w:p w14:paraId="26B28575" w14:textId="77777777" w:rsidR="007427B2" w:rsidRPr="00C1738F" w:rsidRDefault="007427B2" w:rsidP="00870091">
            <w:pPr>
              <w:spacing w:after="0" w:line="276"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t>правила оказания первой медицинской помощи;</w:t>
            </w:r>
          </w:p>
          <w:p w14:paraId="29B69A78" w14:textId="77777777" w:rsidR="007427B2" w:rsidRPr="00C1738F" w:rsidRDefault="007427B2" w:rsidP="00870091">
            <w:pPr>
              <w:spacing w:after="0" w:line="276"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t>правила экологической безопасности при ведении профессиональной деятельности;</w:t>
            </w:r>
          </w:p>
          <w:p w14:paraId="5D50B393" w14:textId="77777777" w:rsidR="007427B2" w:rsidRPr="00C1738F" w:rsidRDefault="007427B2" w:rsidP="00870091">
            <w:pPr>
              <w:spacing w:after="0" w:line="276"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t>экономико-правовые и управленческие аспекты техносферной безопасности.</w:t>
            </w:r>
          </w:p>
        </w:tc>
        <w:tc>
          <w:tcPr>
            <w:tcW w:w="1365" w:type="pct"/>
          </w:tcPr>
          <w:p w14:paraId="7C060144" w14:textId="77777777" w:rsidR="007427B2" w:rsidRPr="00C1738F" w:rsidRDefault="007427B2" w:rsidP="00870091">
            <w:pPr>
              <w:spacing w:after="0" w:line="276"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lastRenderedPageBreak/>
              <w:tab/>
            </w:r>
          </w:p>
          <w:p w14:paraId="0D6B7901" w14:textId="77777777" w:rsidR="007427B2" w:rsidRPr="00C1738F" w:rsidRDefault="007427B2" w:rsidP="00870091">
            <w:pPr>
              <w:spacing w:after="0" w:line="276"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t>Не менее 60% верных ответов</w:t>
            </w:r>
          </w:p>
        </w:tc>
        <w:tc>
          <w:tcPr>
            <w:tcW w:w="1060" w:type="pct"/>
          </w:tcPr>
          <w:p w14:paraId="6F0DD308" w14:textId="77777777" w:rsidR="007427B2" w:rsidRPr="00C1738F" w:rsidRDefault="007427B2" w:rsidP="00870091">
            <w:pPr>
              <w:spacing w:after="0" w:line="276" w:lineRule="auto"/>
              <w:rPr>
                <w:rFonts w:ascii="Times New Roman" w:eastAsia="Times New Roman" w:hAnsi="Times New Roman" w:cs="Times New Roman"/>
                <w:bCs/>
                <w:iCs/>
                <w:sz w:val="24"/>
                <w:szCs w:val="24"/>
                <w:lang w:eastAsia="ru-RU"/>
              </w:rPr>
            </w:pPr>
          </w:p>
          <w:p w14:paraId="0065D88A" w14:textId="77777777" w:rsidR="007427B2" w:rsidRPr="00C1738F" w:rsidRDefault="007427B2" w:rsidP="00870091">
            <w:pPr>
              <w:spacing w:after="0" w:line="276"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t>Тестирование</w:t>
            </w:r>
          </w:p>
        </w:tc>
      </w:tr>
      <w:tr w:rsidR="00B46428" w:rsidRPr="00C1738F" w14:paraId="12ACA5D8" w14:textId="77777777" w:rsidTr="00B46428">
        <w:tc>
          <w:tcPr>
            <w:tcW w:w="5000" w:type="pct"/>
            <w:gridSpan w:val="3"/>
          </w:tcPr>
          <w:p w14:paraId="13A09624" w14:textId="507CB6D3" w:rsidR="00B46428" w:rsidRPr="00C1738F" w:rsidRDefault="00B46428" w:rsidP="00870091">
            <w:pPr>
              <w:spacing w:after="0" w:line="276" w:lineRule="auto"/>
              <w:rPr>
                <w:rFonts w:ascii="Times New Roman" w:eastAsia="Times New Roman" w:hAnsi="Times New Roman" w:cs="Times New Roman"/>
                <w:bCs/>
                <w:iCs/>
                <w:sz w:val="24"/>
                <w:szCs w:val="24"/>
                <w:lang w:eastAsia="ru-RU"/>
              </w:rPr>
            </w:pPr>
            <w:r>
              <w:rPr>
                <w:rFonts w:ascii="Times New Roman" w:hAnsi="Times New Roman"/>
                <w:bCs/>
                <w:i/>
              </w:rPr>
              <w:t>Перечень умений, осваиваемых в рамках дисциплины</w:t>
            </w:r>
          </w:p>
        </w:tc>
      </w:tr>
      <w:tr w:rsidR="007427B2" w:rsidRPr="00C1738F" w14:paraId="196F4D74" w14:textId="77777777" w:rsidTr="00B46428">
        <w:trPr>
          <w:trHeight w:val="896"/>
        </w:trPr>
        <w:tc>
          <w:tcPr>
            <w:tcW w:w="2575" w:type="pct"/>
          </w:tcPr>
          <w:p w14:paraId="16EEAC0F" w14:textId="77777777" w:rsidR="007427B2" w:rsidRPr="00C1738F" w:rsidRDefault="007427B2" w:rsidP="00870091">
            <w:pPr>
              <w:spacing w:after="0" w:line="276"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t>идентифицировать основные опасности среды обитания человека;</w:t>
            </w:r>
          </w:p>
          <w:p w14:paraId="5D4B8062" w14:textId="77777777" w:rsidR="007427B2" w:rsidRPr="00C1738F" w:rsidRDefault="007427B2" w:rsidP="00870091">
            <w:pPr>
              <w:spacing w:after="0" w:line="276"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t>оценивать воздействие опасностей на человека и окружающую среду;</w:t>
            </w:r>
          </w:p>
          <w:p w14:paraId="34890DA3" w14:textId="77777777" w:rsidR="007427B2" w:rsidRPr="00C1738F" w:rsidRDefault="007427B2" w:rsidP="00870091">
            <w:pPr>
              <w:spacing w:after="0" w:line="276"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t>выбирать и применять способы обеспечения безопасности жизнедеятельности;</w:t>
            </w:r>
          </w:p>
          <w:p w14:paraId="08DCFE7C" w14:textId="77777777" w:rsidR="007427B2" w:rsidRPr="00C1738F" w:rsidRDefault="007427B2" w:rsidP="00870091">
            <w:pPr>
              <w:spacing w:after="0" w:line="276"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t>оценивать уровни опасности в техносфере;</w:t>
            </w:r>
          </w:p>
          <w:p w14:paraId="211B8D7A" w14:textId="77777777" w:rsidR="007427B2" w:rsidRPr="00C1738F" w:rsidRDefault="007427B2" w:rsidP="00870091">
            <w:pPr>
              <w:spacing w:after="0" w:line="276"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t xml:space="preserve">соблюдать нормы экологической безопасности; </w:t>
            </w:r>
          </w:p>
          <w:p w14:paraId="390F3E2A" w14:textId="77777777" w:rsidR="007427B2" w:rsidRPr="00C1738F" w:rsidRDefault="007427B2" w:rsidP="00870091">
            <w:pPr>
              <w:spacing w:after="0" w:line="276"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t>определять направления ресурсосбережения в рамках профессиональной деятельности по профессии;</w:t>
            </w:r>
          </w:p>
          <w:p w14:paraId="18D0979E" w14:textId="77777777" w:rsidR="007427B2" w:rsidRPr="00C1738F" w:rsidRDefault="007427B2" w:rsidP="00870091">
            <w:pPr>
              <w:spacing w:after="0" w:line="276"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t>пользоваться экономико-правовой основой безопасности среды обитания.</w:t>
            </w:r>
          </w:p>
        </w:tc>
        <w:tc>
          <w:tcPr>
            <w:tcW w:w="1365" w:type="pct"/>
          </w:tcPr>
          <w:p w14:paraId="15555162" w14:textId="77777777" w:rsidR="007427B2" w:rsidRPr="00C1738F" w:rsidRDefault="007427B2" w:rsidP="00870091">
            <w:pPr>
              <w:spacing w:after="0" w:line="240" w:lineRule="auto"/>
              <w:rPr>
                <w:rFonts w:ascii="Times New Roman" w:eastAsia="Times New Roman" w:hAnsi="Times New Roman" w:cs="Times New Roman"/>
                <w:bCs/>
                <w:iCs/>
                <w:sz w:val="24"/>
                <w:szCs w:val="24"/>
                <w:lang w:eastAsia="ru-RU"/>
              </w:rPr>
            </w:pPr>
          </w:p>
          <w:p w14:paraId="051FCCEF" w14:textId="77777777" w:rsidR="007427B2" w:rsidRPr="00C1738F" w:rsidRDefault="007427B2" w:rsidP="00870091">
            <w:pPr>
              <w:spacing w:after="0" w:line="240"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t>Верная оценка состояния окружающей среды; обоснованный выбор средств обеспечения безопасности;</w:t>
            </w:r>
          </w:p>
          <w:p w14:paraId="3005A65F" w14:textId="77777777" w:rsidR="007427B2" w:rsidRPr="00C1738F" w:rsidRDefault="007427B2" w:rsidP="00870091">
            <w:pPr>
              <w:spacing w:after="0" w:line="240"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t>соблюдение норм безопасности.</w:t>
            </w:r>
          </w:p>
          <w:p w14:paraId="63CC512B" w14:textId="77777777" w:rsidR="007427B2" w:rsidRPr="00C1738F" w:rsidRDefault="007427B2" w:rsidP="00870091">
            <w:pPr>
              <w:spacing w:after="0" w:line="240" w:lineRule="auto"/>
              <w:rPr>
                <w:rFonts w:ascii="Times New Roman" w:eastAsia="Times New Roman" w:hAnsi="Times New Roman" w:cs="Times New Roman"/>
                <w:bCs/>
                <w:iCs/>
                <w:sz w:val="24"/>
                <w:szCs w:val="24"/>
                <w:lang w:eastAsia="ru-RU"/>
              </w:rPr>
            </w:pPr>
          </w:p>
        </w:tc>
        <w:tc>
          <w:tcPr>
            <w:tcW w:w="1060" w:type="pct"/>
          </w:tcPr>
          <w:p w14:paraId="3052C37A" w14:textId="77777777" w:rsidR="007427B2" w:rsidRPr="00C1738F" w:rsidRDefault="007427B2" w:rsidP="00870091">
            <w:pPr>
              <w:spacing w:after="0" w:line="240" w:lineRule="auto"/>
              <w:rPr>
                <w:rFonts w:ascii="Times New Roman" w:eastAsia="Times New Roman" w:hAnsi="Times New Roman" w:cs="Times New Roman"/>
                <w:bCs/>
                <w:iCs/>
                <w:sz w:val="24"/>
                <w:szCs w:val="24"/>
                <w:lang w:eastAsia="ru-RU"/>
              </w:rPr>
            </w:pPr>
          </w:p>
          <w:p w14:paraId="7221E586" w14:textId="77777777" w:rsidR="007427B2" w:rsidRPr="00C1738F" w:rsidRDefault="007427B2" w:rsidP="00870091">
            <w:pPr>
              <w:spacing w:after="0" w:line="240" w:lineRule="auto"/>
              <w:rPr>
                <w:rFonts w:ascii="Times New Roman" w:eastAsia="Times New Roman" w:hAnsi="Times New Roman" w:cs="Times New Roman"/>
                <w:bCs/>
                <w:iCs/>
                <w:sz w:val="24"/>
                <w:szCs w:val="24"/>
                <w:lang w:eastAsia="ru-RU"/>
              </w:rPr>
            </w:pPr>
            <w:r w:rsidRPr="00C1738F">
              <w:rPr>
                <w:rFonts w:ascii="Times New Roman" w:eastAsia="Times New Roman" w:hAnsi="Times New Roman" w:cs="Times New Roman"/>
                <w:bCs/>
                <w:iCs/>
                <w:sz w:val="24"/>
                <w:szCs w:val="24"/>
                <w:lang w:eastAsia="ru-RU"/>
              </w:rPr>
              <w:t>Экспертная оценка выполнения практических работ.</w:t>
            </w:r>
          </w:p>
        </w:tc>
      </w:tr>
    </w:tbl>
    <w:p w14:paraId="5DFB13B6" w14:textId="77777777" w:rsidR="007427B2" w:rsidRPr="00C1738F" w:rsidRDefault="007427B2" w:rsidP="007427B2">
      <w:pPr>
        <w:spacing w:after="0" w:line="276" w:lineRule="auto"/>
        <w:jc w:val="both"/>
        <w:rPr>
          <w:rFonts w:ascii="Times New Roman" w:eastAsia="Times New Roman" w:hAnsi="Times New Roman" w:cs="Times New Roman"/>
          <w:b/>
          <w:szCs w:val="52"/>
          <w:lang w:eastAsia="ru-RU"/>
        </w:rPr>
      </w:pPr>
    </w:p>
    <w:p w14:paraId="0B962D0E" w14:textId="3796DEB3" w:rsidR="00243B3B" w:rsidRPr="00BC0FCB" w:rsidRDefault="007427B2" w:rsidP="00BC0FCB">
      <w:pPr>
        <w:spacing w:after="0" w:line="276" w:lineRule="auto"/>
        <w:jc w:val="right"/>
        <w:outlineLvl w:val="1"/>
        <w:rPr>
          <w:rFonts w:ascii="Times New Roman" w:eastAsia="Times New Roman" w:hAnsi="Times New Roman" w:cs="Times New Roman"/>
          <w:b/>
          <w:bCs/>
          <w:sz w:val="24"/>
          <w:szCs w:val="24"/>
          <w:lang w:eastAsia="ru-RU"/>
        </w:rPr>
      </w:pPr>
      <w:r w:rsidRPr="00C1738F">
        <w:rPr>
          <w:rFonts w:ascii="Times New Roman" w:eastAsia="Times New Roman" w:hAnsi="Times New Roman" w:cs="Times New Roman"/>
          <w:b/>
          <w:szCs w:val="52"/>
          <w:lang w:eastAsia="ru-RU"/>
        </w:rPr>
        <w:br w:type="page"/>
      </w:r>
      <w:bookmarkStart w:id="81" w:name="_Toc124757306"/>
      <w:bookmarkStart w:id="82" w:name="_Toc139007586"/>
      <w:r w:rsidR="00243B3B" w:rsidRPr="00BC0FCB">
        <w:rPr>
          <w:rFonts w:ascii="Times New Roman" w:eastAsia="Times New Roman" w:hAnsi="Times New Roman" w:cs="Times New Roman"/>
          <w:b/>
          <w:bCs/>
          <w:sz w:val="24"/>
          <w:szCs w:val="24"/>
          <w:lang w:eastAsia="ru-RU"/>
        </w:rPr>
        <w:lastRenderedPageBreak/>
        <w:t>Приложение 2.4</w:t>
      </w:r>
      <w:bookmarkEnd w:id="81"/>
      <w:bookmarkEnd w:id="82"/>
    </w:p>
    <w:p w14:paraId="1B4B39F2" w14:textId="65F21FB9" w:rsidR="00243B3B" w:rsidRPr="00BC0FCB" w:rsidRDefault="00243B3B" w:rsidP="00BC0FCB">
      <w:pPr>
        <w:spacing w:after="0" w:line="276" w:lineRule="auto"/>
        <w:jc w:val="right"/>
        <w:rPr>
          <w:rFonts w:ascii="Times New Roman" w:eastAsia="Times New Roman" w:hAnsi="Times New Roman" w:cs="Times New Roman"/>
          <w:b/>
          <w:bCs/>
          <w:sz w:val="24"/>
          <w:szCs w:val="24"/>
          <w:lang w:eastAsia="ru-RU"/>
        </w:rPr>
      </w:pPr>
      <w:r w:rsidRPr="00BC0FCB">
        <w:rPr>
          <w:rFonts w:ascii="Times New Roman" w:eastAsia="Times New Roman" w:hAnsi="Times New Roman" w:cs="Times New Roman"/>
          <w:b/>
          <w:bCs/>
          <w:sz w:val="24"/>
          <w:szCs w:val="24"/>
          <w:lang w:eastAsia="ru-RU"/>
        </w:rPr>
        <w:t xml:space="preserve">к ПОП по </w:t>
      </w:r>
      <w:r w:rsidRPr="00BC0FCB">
        <w:rPr>
          <w:rFonts w:ascii="Times New Roman" w:eastAsia="Times New Roman" w:hAnsi="Times New Roman" w:cs="Times New Roman"/>
          <w:b/>
          <w:bCs/>
          <w:iCs/>
          <w:sz w:val="24"/>
          <w:szCs w:val="24"/>
          <w:lang w:eastAsia="ru-RU"/>
        </w:rPr>
        <w:t xml:space="preserve">профессии </w:t>
      </w:r>
    </w:p>
    <w:p w14:paraId="2FFAB3CF" w14:textId="77777777" w:rsidR="00243B3B" w:rsidRPr="00BC0FCB" w:rsidRDefault="00243B3B" w:rsidP="00BC0FCB">
      <w:pPr>
        <w:spacing w:after="200" w:line="276" w:lineRule="auto"/>
        <w:jc w:val="right"/>
        <w:rPr>
          <w:rFonts w:ascii="Times New Roman" w:eastAsia="Times New Roman" w:hAnsi="Times New Roman" w:cs="Times New Roman"/>
          <w:b/>
          <w:bCs/>
          <w:i/>
          <w:sz w:val="24"/>
          <w:szCs w:val="24"/>
          <w:lang w:eastAsia="ru-RU"/>
        </w:rPr>
      </w:pPr>
      <w:r w:rsidRPr="00BC0FCB">
        <w:rPr>
          <w:rFonts w:ascii="Times New Roman" w:eastAsia="Times New Roman" w:hAnsi="Times New Roman" w:cs="Times New Roman"/>
          <w:b/>
          <w:bCs/>
          <w:iCs/>
          <w:sz w:val="24"/>
          <w:szCs w:val="24"/>
          <w:lang w:eastAsia="ru-RU"/>
        </w:rPr>
        <w:t xml:space="preserve">09.01.04 Наладчик аппаратных и программных средств </w:t>
      </w:r>
      <w:r w:rsidRPr="00BC0FCB">
        <w:rPr>
          <w:rFonts w:ascii="Times New Roman" w:eastAsia="Times New Roman" w:hAnsi="Times New Roman" w:cs="Times New Roman"/>
          <w:b/>
          <w:bCs/>
          <w:iCs/>
          <w:sz w:val="24"/>
          <w:szCs w:val="24"/>
          <w:lang w:eastAsia="ru-RU"/>
        </w:rPr>
        <w:br/>
        <w:t>инфокоммуникационных систем</w:t>
      </w:r>
    </w:p>
    <w:p w14:paraId="23FF427A" w14:textId="73CFF27A" w:rsidR="007427B2" w:rsidRPr="00354286" w:rsidRDefault="007427B2" w:rsidP="00243B3B">
      <w:pPr>
        <w:spacing w:after="0" w:line="276" w:lineRule="auto"/>
        <w:jc w:val="right"/>
        <w:rPr>
          <w:rFonts w:ascii="Times New Roman" w:eastAsia="Times New Roman" w:hAnsi="Times New Roman" w:cs="Times New Roman"/>
          <w:b/>
          <w:i/>
          <w:lang w:eastAsia="ru-RU"/>
        </w:rPr>
      </w:pPr>
    </w:p>
    <w:p w14:paraId="12A604C9" w14:textId="77777777" w:rsidR="007427B2" w:rsidRPr="00354286" w:rsidRDefault="007427B2" w:rsidP="007427B2">
      <w:pPr>
        <w:spacing w:after="200" w:line="276" w:lineRule="auto"/>
        <w:jc w:val="center"/>
        <w:rPr>
          <w:rFonts w:ascii="Times New Roman" w:eastAsia="Times New Roman" w:hAnsi="Times New Roman" w:cs="Times New Roman"/>
          <w:b/>
          <w:i/>
          <w:lang w:eastAsia="ru-RU"/>
        </w:rPr>
      </w:pPr>
    </w:p>
    <w:p w14:paraId="06124AEB" w14:textId="77777777" w:rsidR="007427B2" w:rsidRPr="00354286" w:rsidRDefault="007427B2" w:rsidP="007427B2">
      <w:pPr>
        <w:spacing w:after="200" w:line="276" w:lineRule="auto"/>
        <w:jc w:val="center"/>
        <w:rPr>
          <w:rFonts w:ascii="Times New Roman" w:eastAsia="Times New Roman" w:hAnsi="Times New Roman" w:cs="Times New Roman"/>
          <w:b/>
          <w:i/>
          <w:lang w:eastAsia="ru-RU"/>
        </w:rPr>
      </w:pPr>
    </w:p>
    <w:p w14:paraId="06D0E02F" w14:textId="77777777" w:rsidR="007427B2" w:rsidRPr="00354286" w:rsidRDefault="007427B2" w:rsidP="007427B2">
      <w:pPr>
        <w:spacing w:after="200" w:line="276" w:lineRule="auto"/>
        <w:jc w:val="center"/>
        <w:rPr>
          <w:rFonts w:ascii="Times New Roman" w:eastAsia="Times New Roman" w:hAnsi="Times New Roman" w:cs="Times New Roman"/>
          <w:b/>
          <w:i/>
          <w:lang w:eastAsia="ru-RU"/>
        </w:rPr>
      </w:pPr>
    </w:p>
    <w:p w14:paraId="16351124" w14:textId="77777777" w:rsidR="007427B2" w:rsidRPr="00CC0AD0" w:rsidRDefault="007427B2" w:rsidP="00CC0AD0">
      <w:pPr>
        <w:pStyle w:val="1"/>
        <w:jc w:val="center"/>
        <w:rPr>
          <w:rFonts w:ascii="Times New Roman" w:hAnsi="Times New Roman"/>
          <w:sz w:val="24"/>
          <w:szCs w:val="24"/>
        </w:rPr>
      </w:pPr>
      <w:bookmarkStart w:id="83" w:name="_Toc127873448"/>
      <w:bookmarkStart w:id="84" w:name="_Toc139007587"/>
      <w:r w:rsidRPr="00CC0AD0">
        <w:rPr>
          <w:rFonts w:ascii="Times New Roman" w:hAnsi="Times New Roman"/>
          <w:sz w:val="24"/>
          <w:szCs w:val="24"/>
        </w:rPr>
        <w:t>ПРИМЕРНАЯ РАБОЧАЯ ПРОГРАММА УЧЕБНОЙ ДИСЦИПЛИНЫ</w:t>
      </w:r>
      <w:bookmarkEnd w:id="83"/>
      <w:bookmarkEnd w:id="84"/>
    </w:p>
    <w:p w14:paraId="6E0E9826" w14:textId="7A6496CF" w:rsidR="007427B2" w:rsidRPr="00CC0AD0" w:rsidRDefault="005F64AD" w:rsidP="00CC0AD0">
      <w:pPr>
        <w:pStyle w:val="1"/>
        <w:jc w:val="center"/>
        <w:rPr>
          <w:rFonts w:ascii="Times New Roman" w:hAnsi="Times New Roman"/>
          <w:sz w:val="24"/>
          <w:szCs w:val="24"/>
        </w:rPr>
      </w:pPr>
      <w:bookmarkStart w:id="85" w:name="_Toc85204238"/>
      <w:bookmarkStart w:id="86" w:name="_Toc139007588"/>
      <w:r w:rsidRPr="00CC0AD0">
        <w:rPr>
          <w:rFonts w:ascii="Times New Roman" w:hAnsi="Times New Roman"/>
          <w:sz w:val="24"/>
          <w:szCs w:val="24"/>
        </w:rPr>
        <w:t>«СГ.04 ФИЗИЧЕСКАЯ КУЛЬТУРА»</w:t>
      </w:r>
      <w:bookmarkEnd w:id="85"/>
      <w:bookmarkEnd w:id="86"/>
    </w:p>
    <w:p w14:paraId="40EFE80F" w14:textId="77777777" w:rsidR="007427B2" w:rsidRPr="00CC0AD0" w:rsidRDefault="007427B2" w:rsidP="00CC0AD0">
      <w:pPr>
        <w:pStyle w:val="1"/>
        <w:jc w:val="center"/>
        <w:rPr>
          <w:rFonts w:ascii="Times New Roman" w:hAnsi="Times New Roman"/>
          <w:i/>
          <w:sz w:val="24"/>
          <w:szCs w:val="24"/>
          <w:vertAlign w:val="superscript"/>
        </w:rPr>
      </w:pPr>
    </w:p>
    <w:p w14:paraId="4EA663D6" w14:textId="77777777" w:rsidR="007427B2" w:rsidRPr="00B5427B" w:rsidRDefault="007427B2" w:rsidP="007427B2">
      <w:pPr>
        <w:spacing w:after="200" w:line="276" w:lineRule="auto"/>
        <w:jc w:val="center"/>
        <w:rPr>
          <w:rFonts w:ascii="Times New Roman" w:eastAsia="Times New Roman" w:hAnsi="Times New Roman" w:cs="Times New Roman"/>
          <w:b/>
          <w:i/>
          <w:lang w:eastAsia="ru-RU"/>
        </w:rPr>
      </w:pPr>
    </w:p>
    <w:p w14:paraId="6050E128" w14:textId="77777777" w:rsidR="007427B2" w:rsidRPr="00B5427B" w:rsidRDefault="007427B2" w:rsidP="007427B2">
      <w:pPr>
        <w:spacing w:after="200" w:line="276" w:lineRule="auto"/>
        <w:rPr>
          <w:rFonts w:ascii="Times New Roman" w:eastAsia="Times New Roman" w:hAnsi="Times New Roman" w:cs="Times New Roman"/>
          <w:b/>
          <w:i/>
          <w:lang w:eastAsia="ru-RU"/>
        </w:rPr>
      </w:pPr>
    </w:p>
    <w:p w14:paraId="19DAA243" w14:textId="77777777" w:rsidR="007427B2" w:rsidRPr="00B5427B" w:rsidRDefault="007427B2" w:rsidP="007427B2">
      <w:pPr>
        <w:spacing w:after="200" w:line="276" w:lineRule="auto"/>
        <w:rPr>
          <w:rFonts w:ascii="Times New Roman" w:eastAsia="Times New Roman" w:hAnsi="Times New Roman" w:cs="Times New Roman"/>
          <w:b/>
          <w:i/>
          <w:lang w:eastAsia="ru-RU"/>
        </w:rPr>
      </w:pPr>
    </w:p>
    <w:p w14:paraId="738F98F0" w14:textId="77777777" w:rsidR="007427B2" w:rsidRPr="00B5427B" w:rsidRDefault="007427B2" w:rsidP="007427B2">
      <w:pPr>
        <w:spacing w:after="200" w:line="276" w:lineRule="auto"/>
        <w:rPr>
          <w:rFonts w:ascii="Times New Roman" w:eastAsia="Times New Roman" w:hAnsi="Times New Roman" w:cs="Times New Roman"/>
          <w:b/>
          <w:i/>
          <w:lang w:eastAsia="ru-RU"/>
        </w:rPr>
      </w:pPr>
    </w:p>
    <w:p w14:paraId="66EB1CA8" w14:textId="77777777" w:rsidR="007427B2" w:rsidRPr="00B5427B" w:rsidRDefault="007427B2" w:rsidP="007427B2">
      <w:pPr>
        <w:spacing w:after="200" w:line="276" w:lineRule="auto"/>
        <w:rPr>
          <w:rFonts w:ascii="Times New Roman" w:eastAsia="Times New Roman" w:hAnsi="Times New Roman" w:cs="Times New Roman"/>
          <w:b/>
          <w:i/>
          <w:lang w:eastAsia="ru-RU"/>
        </w:rPr>
      </w:pPr>
    </w:p>
    <w:p w14:paraId="64B74168" w14:textId="77777777" w:rsidR="007427B2" w:rsidRPr="00B5427B" w:rsidRDefault="007427B2" w:rsidP="007427B2">
      <w:pPr>
        <w:spacing w:after="200" w:line="276" w:lineRule="auto"/>
        <w:rPr>
          <w:rFonts w:ascii="Times New Roman" w:eastAsia="Times New Roman" w:hAnsi="Times New Roman" w:cs="Times New Roman"/>
          <w:b/>
          <w:i/>
          <w:lang w:eastAsia="ru-RU"/>
        </w:rPr>
      </w:pPr>
    </w:p>
    <w:p w14:paraId="65550D98" w14:textId="77777777" w:rsidR="007427B2" w:rsidRPr="00B5427B" w:rsidRDefault="007427B2" w:rsidP="007427B2">
      <w:pPr>
        <w:spacing w:after="200" w:line="276" w:lineRule="auto"/>
        <w:rPr>
          <w:rFonts w:ascii="Times New Roman" w:eastAsia="Times New Roman" w:hAnsi="Times New Roman" w:cs="Times New Roman"/>
          <w:b/>
          <w:i/>
          <w:lang w:eastAsia="ru-RU"/>
        </w:rPr>
      </w:pPr>
    </w:p>
    <w:p w14:paraId="0AF75FC2" w14:textId="77777777" w:rsidR="007427B2" w:rsidRPr="00B5427B" w:rsidRDefault="007427B2" w:rsidP="007427B2">
      <w:pPr>
        <w:spacing w:after="200" w:line="276" w:lineRule="auto"/>
        <w:rPr>
          <w:rFonts w:ascii="Times New Roman" w:eastAsia="Times New Roman" w:hAnsi="Times New Roman" w:cs="Times New Roman"/>
          <w:b/>
          <w:i/>
          <w:lang w:eastAsia="ru-RU"/>
        </w:rPr>
      </w:pPr>
    </w:p>
    <w:p w14:paraId="4F21394B" w14:textId="77777777" w:rsidR="007427B2" w:rsidRPr="00B5427B" w:rsidRDefault="007427B2" w:rsidP="007427B2">
      <w:pPr>
        <w:spacing w:after="200" w:line="276" w:lineRule="auto"/>
        <w:rPr>
          <w:rFonts w:ascii="Times New Roman" w:eastAsia="Times New Roman" w:hAnsi="Times New Roman" w:cs="Times New Roman"/>
          <w:b/>
          <w:i/>
          <w:lang w:eastAsia="ru-RU"/>
        </w:rPr>
      </w:pPr>
    </w:p>
    <w:p w14:paraId="489FC557" w14:textId="77777777" w:rsidR="007427B2" w:rsidRPr="00B5427B" w:rsidRDefault="007427B2" w:rsidP="007427B2">
      <w:pPr>
        <w:spacing w:after="200" w:line="276" w:lineRule="auto"/>
        <w:rPr>
          <w:rFonts w:ascii="Times New Roman" w:eastAsia="Times New Roman" w:hAnsi="Times New Roman" w:cs="Times New Roman"/>
          <w:b/>
          <w:i/>
          <w:lang w:eastAsia="ru-RU"/>
        </w:rPr>
      </w:pPr>
    </w:p>
    <w:p w14:paraId="3462854E" w14:textId="77777777" w:rsidR="007427B2" w:rsidRPr="00B5427B" w:rsidRDefault="007427B2" w:rsidP="007427B2">
      <w:pPr>
        <w:spacing w:after="200" w:line="276" w:lineRule="auto"/>
        <w:rPr>
          <w:rFonts w:ascii="Times New Roman" w:eastAsia="Times New Roman" w:hAnsi="Times New Roman" w:cs="Times New Roman"/>
          <w:b/>
          <w:i/>
          <w:lang w:eastAsia="ru-RU"/>
        </w:rPr>
      </w:pPr>
    </w:p>
    <w:p w14:paraId="42A0CDFD" w14:textId="77777777" w:rsidR="007427B2" w:rsidRPr="00B5427B" w:rsidRDefault="007427B2" w:rsidP="007427B2">
      <w:pPr>
        <w:spacing w:after="200" w:line="276" w:lineRule="auto"/>
        <w:rPr>
          <w:rFonts w:ascii="Times New Roman" w:eastAsia="Times New Roman" w:hAnsi="Times New Roman" w:cs="Times New Roman"/>
          <w:b/>
          <w:i/>
          <w:lang w:eastAsia="ru-RU"/>
        </w:rPr>
      </w:pPr>
    </w:p>
    <w:p w14:paraId="2E0B35C8" w14:textId="77777777" w:rsidR="007427B2" w:rsidRPr="00B5427B" w:rsidRDefault="007427B2" w:rsidP="007427B2">
      <w:pPr>
        <w:spacing w:after="200" w:line="276" w:lineRule="auto"/>
        <w:rPr>
          <w:rFonts w:ascii="Times New Roman" w:eastAsia="Times New Roman" w:hAnsi="Times New Roman" w:cs="Times New Roman"/>
          <w:b/>
          <w:i/>
          <w:lang w:eastAsia="ru-RU"/>
        </w:rPr>
      </w:pPr>
    </w:p>
    <w:p w14:paraId="7F1B0F72" w14:textId="39A7616C" w:rsidR="007427B2" w:rsidRDefault="007427B2" w:rsidP="007427B2">
      <w:pPr>
        <w:spacing w:after="200" w:line="276" w:lineRule="auto"/>
        <w:rPr>
          <w:rFonts w:ascii="Times New Roman" w:eastAsia="Times New Roman" w:hAnsi="Times New Roman" w:cs="Times New Roman"/>
          <w:b/>
          <w:i/>
          <w:lang w:eastAsia="ru-RU"/>
        </w:rPr>
      </w:pPr>
    </w:p>
    <w:p w14:paraId="65513CA1" w14:textId="788FE8DE" w:rsidR="00BC0FCB" w:rsidRDefault="00BC0FCB" w:rsidP="007427B2">
      <w:pPr>
        <w:spacing w:after="200" w:line="276" w:lineRule="auto"/>
        <w:rPr>
          <w:rFonts w:ascii="Times New Roman" w:eastAsia="Times New Roman" w:hAnsi="Times New Roman" w:cs="Times New Roman"/>
          <w:b/>
          <w:i/>
          <w:lang w:eastAsia="ru-RU"/>
        </w:rPr>
      </w:pPr>
    </w:p>
    <w:p w14:paraId="43E57A91" w14:textId="77777777" w:rsidR="00BC0FCB" w:rsidRPr="00B5427B" w:rsidRDefault="00BC0FCB" w:rsidP="007427B2">
      <w:pPr>
        <w:spacing w:after="200" w:line="276" w:lineRule="auto"/>
        <w:rPr>
          <w:rFonts w:ascii="Times New Roman" w:eastAsia="Times New Roman" w:hAnsi="Times New Roman" w:cs="Times New Roman"/>
          <w:b/>
          <w:i/>
          <w:lang w:eastAsia="ru-RU"/>
        </w:rPr>
      </w:pPr>
    </w:p>
    <w:p w14:paraId="4C2C87CB" w14:textId="77777777" w:rsidR="007427B2" w:rsidRPr="00B5427B" w:rsidRDefault="007427B2" w:rsidP="007427B2">
      <w:pPr>
        <w:spacing w:after="200" w:line="276" w:lineRule="auto"/>
        <w:rPr>
          <w:rFonts w:ascii="Times New Roman" w:eastAsia="Times New Roman" w:hAnsi="Times New Roman" w:cs="Times New Roman"/>
          <w:b/>
          <w:i/>
          <w:lang w:eastAsia="ru-RU"/>
        </w:rPr>
      </w:pPr>
    </w:p>
    <w:p w14:paraId="6362487E" w14:textId="77777777" w:rsidR="007427B2" w:rsidRPr="00B5427B" w:rsidRDefault="007427B2" w:rsidP="007427B2">
      <w:pPr>
        <w:spacing w:after="200" w:line="276" w:lineRule="auto"/>
        <w:rPr>
          <w:rFonts w:ascii="Times New Roman" w:eastAsia="Times New Roman" w:hAnsi="Times New Roman" w:cs="Times New Roman"/>
          <w:b/>
          <w:i/>
          <w:lang w:eastAsia="ru-RU"/>
        </w:rPr>
      </w:pPr>
    </w:p>
    <w:p w14:paraId="4C83EA21" w14:textId="5A813ECE" w:rsidR="007427B2" w:rsidRPr="00222D44" w:rsidRDefault="007427B2" w:rsidP="007427B2">
      <w:pPr>
        <w:spacing w:after="200" w:line="276" w:lineRule="auto"/>
        <w:jc w:val="center"/>
        <w:rPr>
          <w:rFonts w:ascii="Times New Roman" w:eastAsia="Times New Roman" w:hAnsi="Times New Roman" w:cs="Times New Roman"/>
          <w:b/>
          <w:sz w:val="24"/>
          <w:szCs w:val="24"/>
          <w:vertAlign w:val="superscript"/>
          <w:lang w:eastAsia="ru-RU"/>
        </w:rPr>
      </w:pPr>
      <w:r w:rsidRPr="00222D44">
        <w:rPr>
          <w:rFonts w:ascii="Times New Roman" w:eastAsia="Times New Roman" w:hAnsi="Times New Roman" w:cs="Times New Roman"/>
          <w:b/>
          <w:bCs/>
          <w:sz w:val="24"/>
          <w:lang w:eastAsia="ru-RU"/>
        </w:rPr>
        <w:t>202</w:t>
      </w:r>
      <w:r w:rsidR="00452ECF">
        <w:rPr>
          <w:rFonts w:ascii="Times New Roman" w:eastAsia="Times New Roman" w:hAnsi="Times New Roman" w:cs="Times New Roman"/>
          <w:b/>
          <w:bCs/>
          <w:sz w:val="24"/>
          <w:lang w:eastAsia="ru-RU"/>
        </w:rPr>
        <w:t>3</w:t>
      </w:r>
      <w:r w:rsidRPr="00222D44">
        <w:rPr>
          <w:rFonts w:ascii="Times New Roman" w:eastAsia="Times New Roman" w:hAnsi="Times New Roman" w:cs="Times New Roman"/>
          <w:b/>
          <w:bCs/>
          <w:sz w:val="24"/>
          <w:lang w:eastAsia="ru-RU"/>
        </w:rPr>
        <w:t xml:space="preserve"> г.</w:t>
      </w:r>
      <w:r w:rsidRPr="00222D44">
        <w:rPr>
          <w:rFonts w:ascii="Times New Roman" w:eastAsia="Times New Roman" w:hAnsi="Times New Roman" w:cs="Times New Roman"/>
          <w:b/>
          <w:bCs/>
          <w:lang w:eastAsia="ru-RU"/>
        </w:rPr>
        <w:br w:type="page"/>
      </w:r>
    </w:p>
    <w:p w14:paraId="7BB9E474" w14:textId="77777777" w:rsidR="007427B2" w:rsidRPr="00222D44" w:rsidRDefault="007427B2" w:rsidP="007427B2">
      <w:pPr>
        <w:spacing w:after="200" w:line="276" w:lineRule="auto"/>
        <w:jc w:val="center"/>
        <w:rPr>
          <w:rFonts w:ascii="Times New Roman" w:eastAsia="Times New Roman" w:hAnsi="Times New Roman" w:cs="Times New Roman"/>
          <w:b/>
          <w:sz w:val="24"/>
          <w:szCs w:val="24"/>
          <w:lang w:eastAsia="ru-RU"/>
        </w:rPr>
      </w:pPr>
      <w:r w:rsidRPr="00222D44">
        <w:rPr>
          <w:rFonts w:ascii="Times New Roman" w:eastAsia="Times New Roman" w:hAnsi="Times New Roman" w:cs="Times New Roman"/>
          <w:b/>
          <w:sz w:val="24"/>
          <w:szCs w:val="24"/>
          <w:lang w:eastAsia="ru-RU"/>
        </w:rPr>
        <w:lastRenderedPageBreak/>
        <w:t>СОДЕРЖАНИЕ</w:t>
      </w:r>
    </w:p>
    <w:p w14:paraId="257E28A2" w14:textId="77777777" w:rsidR="007427B2" w:rsidRPr="00B5427B" w:rsidRDefault="007427B2" w:rsidP="007427B2">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7427B2" w:rsidRPr="00B5427B" w14:paraId="3B13B65D" w14:textId="77777777" w:rsidTr="00870091">
        <w:tc>
          <w:tcPr>
            <w:tcW w:w="7501" w:type="dxa"/>
          </w:tcPr>
          <w:p w14:paraId="73E9974E" w14:textId="77777777" w:rsidR="007427B2" w:rsidRPr="00B5427B" w:rsidRDefault="007427B2" w:rsidP="00210BBE">
            <w:pPr>
              <w:numPr>
                <w:ilvl w:val="0"/>
                <w:numId w:val="75"/>
              </w:numPr>
              <w:suppressAutoHyphens/>
              <w:spacing w:after="200" w:line="276" w:lineRule="auto"/>
              <w:rPr>
                <w:rFonts w:ascii="Times New Roman" w:eastAsia="Times New Roman" w:hAnsi="Times New Roman" w:cs="Times New Roman"/>
                <w:b/>
                <w:sz w:val="24"/>
                <w:szCs w:val="24"/>
                <w:lang w:eastAsia="ru-RU"/>
              </w:rPr>
            </w:pPr>
            <w:r w:rsidRPr="00B5427B">
              <w:rPr>
                <w:rFonts w:ascii="Times New Roman" w:eastAsia="Times New Roman" w:hAnsi="Times New Roman" w:cs="Times New Roman"/>
                <w:b/>
                <w:sz w:val="24"/>
                <w:szCs w:val="24"/>
                <w:lang w:eastAsia="ru-RU"/>
              </w:rPr>
              <w:t xml:space="preserve">ОБЩАЯ ХАРАКТЕРИСТИКА </w:t>
            </w:r>
            <w:r w:rsidRPr="00B5427B">
              <w:rPr>
                <w:rFonts w:ascii="Times New Roman" w:eastAsia="Times New Roman" w:hAnsi="Times New Roman" w:cs="Times New Roman"/>
                <w:b/>
                <w:color w:val="000000"/>
                <w:sz w:val="24"/>
                <w:szCs w:val="24"/>
                <w:lang w:eastAsia="ru-RU"/>
              </w:rPr>
              <w:t>ПРИМЕРНОЙ РАБОЧЕЙ ПРОГРАММЫ</w:t>
            </w:r>
            <w:r w:rsidRPr="00B5427B">
              <w:rPr>
                <w:rFonts w:ascii="Times New Roman" w:eastAsia="Times New Roman" w:hAnsi="Times New Roman" w:cs="Times New Roman"/>
                <w:b/>
                <w:sz w:val="24"/>
                <w:szCs w:val="24"/>
                <w:lang w:eastAsia="ru-RU"/>
              </w:rPr>
              <w:t xml:space="preserve"> УЧЕБНОЙ ДИСЦИПЛИНЫ</w:t>
            </w:r>
          </w:p>
        </w:tc>
        <w:tc>
          <w:tcPr>
            <w:tcW w:w="1854" w:type="dxa"/>
          </w:tcPr>
          <w:p w14:paraId="635E7DF9" w14:textId="77777777" w:rsidR="007427B2" w:rsidRPr="00B5427B" w:rsidRDefault="007427B2" w:rsidP="00870091">
            <w:pPr>
              <w:spacing w:after="200" w:line="276" w:lineRule="auto"/>
              <w:rPr>
                <w:rFonts w:ascii="Times New Roman" w:eastAsia="Times New Roman" w:hAnsi="Times New Roman" w:cs="Times New Roman"/>
                <w:b/>
                <w:sz w:val="24"/>
                <w:szCs w:val="24"/>
                <w:lang w:eastAsia="ru-RU"/>
              </w:rPr>
            </w:pPr>
          </w:p>
        </w:tc>
      </w:tr>
      <w:tr w:rsidR="007427B2" w:rsidRPr="00B5427B" w14:paraId="091FBC4F" w14:textId="77777777" w:rsidTr="00870091">
        <w:tc>
          <w:tcPr>
            <w:tcW w:w="7501" w:type="dxa"/>
          </w:tcPr>
          <w:p w14:paraId="7E47DFC1" w14:textId="77777777" w:rsidR="007427B2" w:rsidRPr="00B5427B" w:rsidRDefault="007427B2" w:rsidP="00210BBE">
            <w:pPr>
              <w:numPr>
                <w:ilvl w:val="0"/>
                <w:numId w:val="75"/>
              </w:numPr>
              <w:suppressAutoHyphens/>
              <w:spacing w:after="200" w:line="276" w:lineRule="auto"/>
              <w:rPr>
                <w:rFonts w:ascii="Times New Roman" w:eastAsia="Times New Roman" w:hAnsi="Times New Roman" w:cs="Times New Roman"/>
                <w:b/>
                <w:sz w:val="24"/>
                <w:szCs w:val="24"/>
                <w:lang w:eastAsia="ru-RU"/>
              </w:rPr>
            </w:pPr>
            <w:r w:rsidRPr="00B5427B">
              <w:rPr>
                <w:rFonts w:ascii="Times New Roman" w:eastAsia="Times New Roman" w:hAnsi="Times New Roman" w:cs="Times New Roman"/>
                <w:b/>
                <w:sz w:val="24"/>
                <w:szCs w:val="24"/>
                <w:lang w:eastAsia="ru-RU"/>
              </w:rPr>
              <w:t>СТРУКТУРА И СОДЕРЖАНИЕ УЧЕБНОЙ ДИСЦИПЛИНЫ</w:t>
            </w:r>
          </w:p>
          <w:p w14:paraId="265FE461" w14:textId="77777777" w:rsidR="007427B2" w:rsidRPr="00B5427B" w:rsidRDefault="007427B2" w:rsidP="00210BBE">
            <w:pPr>
              <w:numPr>
                <w:ilvl w:val="0"/>
                <w:numId w:val="75"/>
              </w:numPr>
              <w:suppressAutoHyphens/>
              <w:spacing w:after="200" w:line="276" w:lineRule="auto"/>
              <w:rPr>
                <w:rFonts w:ascii="Times New Roman" w:eastAsia="Times New Roman" w:hAnsi="Times New Roman" w:cs="Times New Roman"/>
                <w:b/>
                <w:sz w:val="24"/>
                <w:szCs w:val="24"/>
                <w:lang w:eastAsia="ru-RU"/>
              </w:rPr>
            </w:pPr>
            <w:r w:rsidRPr="00B5427B">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47C91B0E" w14:textId="77777777" w:rsidR="007427B2" w:rsidRPr="00B5427B" w:rsidRDefault="007427B2" w:rsidP="00870091">
            <w:pPr>
              <w:spacing w:after="200" w:line="276" w:lineRule="auto"/>
              <w:ind w:left="644"/>
              <w:rPr>
                <w:rFonts w:ascii="Times New Roman" w:eastAsia="Times New Roman" w:hAnsi="Times New Roman" w:cs="Times New Roman"/>
                <w:b/>
                <w:sz w:val="24"/>
                <w:szCs w:val="24"/>
                <w:lang w:eastAsia="ru-RU"/>
              </w:rPr>
            </w:pPr>
          </w:p>
        </w:tc>
      </w:tr>
      <w:tr w:rsidR="007427B2" w:rsidRPr="00B5427B" w14:paraId="5548E396" w14:textId="77777777" w:rsidTr="00870091">
        <w:tc>
          <w:tcPr>
            <w:tcW w:w="7501" w:type="dxa"/>
          </w:tcPr>
          <w:p w14:paraId="2187DC79" w14:textId="77777777" w:rsidR="007427B2" w:rsidRPr="00B5427B" w:rsidRDefault="007427B2" w:rsidP="00210BBE">
            <w:pPr>
              <w:numPr>
                <w:ilvl w:val="0"/>
                <w:numId w:val="75"/>
              </w:numPr>
              <w:suppressAutoHyphens/>
              <w:spacing w:after="200" w:line="276" w:lineRule="auto"/>
              <w:rPr>
                <w:rFonts w:ascii="Times New Roman" w:eastAsia="Times New Roman" w:hAnsi="Times New Roman" w:cs="Times New Roman"/>
                <w:b/>
                <w:sz w:val="24"/>
                <w:szCs w:val="24"/>
                <w:lang w:eastAsia="ru-RU"/>
              </w:rPr>
            </w:pPr>
            <w:r w:rsidRPr="00B5427B">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7421C327" w14:textId="77777777" w:rsidR="007427B2" w:rsidRPr="00B5427B" w:rsidRDefault="007427B2" w:rsidP="00870091">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4E48AE05" w14:textId="77777777" w:rsidR="007427B2" w:rsidRPr="00B5427B" w:rsidRDefault="007427B2" w:rsidP="00870091">
            <w:pPr>
              <w:spacing w:after="200" w:line="276" w:lineRule="auto"/>
              <w:rPr>
                <w:rFonts w:ascii="Times New Roman" w:eastAsia="Times New Roman" w:hAnsi="Times New Roman" w:cs="Times New Roman"/>
                <w:b/>
                <w:sz w:val="24"/>
                <w:szCs w:val="24"/>
                <w:lang w:eastAsia="ru-RU"/>
              </w:rPr>
            </w:pPr>
          </w:p>
        </w:tc>
      </w:tr>
    </w:tbl>
    <w:p w14:paraId="684FCF4D" w14:textId="77777777" w:rsidR="007427B2" w:rsidRPr="00B5427B" w:rsidRDefault="007427B2" w:rsidP="00210BBE">
      <w:pPr>
        <w:numPr>
          <w:ilvl w:val="0"/>
          <w:numId w:val="76"/>
        </w:numPr>
        <w:suppressAutoHyphens/>
        <w:spacing w:after="0" w:line="276" w:lineRule="auto"/>
        <w:jc w:val="center"/>
        <w:rPr>
          <w:rFonts w:ascii="Times New Roman" w:eastAsia="Times New Roman" w:hAnsi="Times New Roman" w:cs="Times New Roman"/>
          <w:b/>
          <w:sz w:val="24"/>
          <w:szCs w:val="24"/>
          <w:lang w:eastAsia="ru-RU"/>
        </w:rPr>
      </w:pPr>
      <w:r w:rsidRPr="00B5427B">
        <w:rPr>
          <w:rFonts w:ascii="Times New Roman" w:eastAsia="Times New Roman" w:hAnsi="Times New Roman" w:cs="Times New Roman"/>
          <w:b/>
          <w:i/>
          <w:u w:val="single"/>
          <w:lang w:eastAsia="ru-RU"/>
        </w:rPr>
        <w:br w:type="page"/>
      </w:r>
      <w:r w:rsidRPr="00B5427B">
        <w:rPr>
          <w:rFonts w:ascii="Times New Roman" w:eastAsia="Times New Roman" w:hAnsi="Times New Roman" w:cs="Times New Roman"/>
          <w:b/>
          <w:sz w:val="24"/>
          <w:szCs w:val="24"/>
          <w:lang w:eastAsia="ru-RU"/>
        </w:rPr>
        <w:lastRenderedPageBreak/>
        <w:t xml:space="preserve">ОБЩАЯ ХАРАКТЕРИСТИКА </w:t>
      </w:r>
      <w:r w:rsidRPr="00B5427B">
        <w:rPr>
          <w:rFonts w:ascii="Times New Roman" w:eastAsia="Times New Roman" w:hAnsi="Times New Roman" w:cs="Times New Roman"/>
          <w:b/>
          <w:color w:val="000000"/>
          <w:sz w:val="24"/>
          <w:szCs w:val="24"/>
          <w:lang w:eastAsia="ru-RU"/>
        </w:rPr>
        <w:t>ПРИМЕРНОЙ РАБОЧЕЙ ПРОГРАММЫ</w:t>
      </w:r>
      <w:r w:rsidRPr="00B5427B">
        <w:rPr>
          <w:rFonts w:ascii="Times New Roman" w:eastAsia="Times New Roman" w:hAnsi="Times New Roman" w:cs="Times New Roman"/>
          <w:b/>
          <w:sz w:val="24"/>
          <w:szCs w:val="24"/>
          <w:lang w:eastAsia="ru-RU"/>
        </w:rPr>
        <w:t xml:space="preserve"> УЧЕБНОЙ ДИСЦИПЛИНЫ</w:t>
      </w:r>
    </w:p>
    <w:p w14:paraId="58D0A6B2" w14:textId="10C4324E" w:rsidR="007427B2" w:rsidRPr="00B5427B" w:rsidRDefault="005F64AD" w:rsidP="007427B2">
      <w:pPr>
        <w:suppressAutoHyphens/>
        <w:spacing w:after="0" w:line="240" w:lineRule="auto"/>
        <w:ind w:left="720"/>
        <w:jc w:val="center"/>
        <w:rPr>
          <w:rFonts w:ascii="Times New Roman" w:eastAsia="Times New Roman" w:hAnsi="Times New Roman" w:cs="Times New Roman"/>
          <w:b/>
          <w:sz w:val="24"/>
          <w:szCs w:val="24"/>
          <w:lang w:eastAsia="ru-RU"/>
        </w:rPr>
      </w:pPr>
      <w:r w:rsidRPr="00B5427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СГ.04 </w:t>
      </w:r>
      <w:r w:rsidRPr="00222D44">
        <w:rPr>
          <w:rFonts w:ascii="Times New Roman" w:eastAsia="Times New Roman" w:hAnsi="Times New Roman" w:cs="Times New Roman"/>
          <w:b/>
          <w:bCs/>
          <w:sz w:val="24"/>
          <w:szCs w:val="24"/>
          <w:lang w:val="x-none" w:eastAsia="ru-RU"/>
        </w:rPr>
        <w:t>ФИЗИЧЕСКАЯ КУЛЬТУРА</w:t>
      </w:r>
      <w:r w:rsidRPr="00B5427B">
        <w:rPr>
          <w:rFonts w:ascii="Times New Roman" w:eastAsia="Times New Roman" w:hAnsi="Times New Roman" w:cs="Times New Roman"/>
          <w:b/>
          <w:sz w:val="24"/>
          <w:szCs w:val="24"/>
          <w:lang w:eastAsia="ru-RU"/>
        </w:rPr>
        <w:t>»</w:t>
      </w:r>
    </w:p>
    <w:p w14:paraId="014F34F2" w14:textId="77777777" w:rsidR="00222D44" w:rsidRDefault="00222D44" w:rsidP="00742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vertAlign w:val="superscript"/>
          <w:lang w:eastAsia="ru-RU"/>
        </w:rPr>
      </w:pPr>
    </w:p>
    <w:p w14:paraId="78723701" w14:textId="22ED3677" w:rsidR="007427B2" w:rsidRPr="00B5427B" w:rsidRDefault="007427B2" w:rsidP="00742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B5427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50B518A6" w14:textId="62E28A79" w:rsidR="007427B2" w:rsidRPr="00B5427B" w:rsidRDefault="007427B2" w:rsidP="007427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427B">
        <w:rPr>
          <w:rFonts w:ascii="Times New Roman" w:eastAsia="Times New Roman" w:hAnsi="Times New Roman" w:cs="Times New Roman"/>
          <w:sz w:val="24"/>
          <w:szCs w:val="24"/>
          <w:lang w:eastAsia="ru-RU"/>
        </w:rPr>
        <w:t>Учебная дисциплина «</w:t>
      </w:r>
      <w:r w:rsidR="00222D44">
        <w:rPr>
          <w:rFonts w:ascii="Times New Roman" w:eastAsia="Times New Roman" w:hAnsi="Times New Roman" w:cs="Times New Roman"/>
          <w:sz w:val="24"/>
          <w:szCs w:val="24"/>
          <w:lang w:eastAsia="ru-RU"/>
        </w:rPr>
        <w:t xml:space="preserve">СГ.04 </w:t>
      </w:r>
      <w:r w:rsidRPr="00222D44">
        <w:rPr>
          <w:rFonts w:ascii="Times New Roman" w:eastAsia="Times New Roman" w:hAnsi="Times New Roman" w:cs="Times New Roman"/>
          <w:sz w:val="24"/>
          <w:szCs w:val="24"/>
          <w:lang w:val="x-none" w:eastAsia="ru-RU"/>
        </w:rPr>
        <w:t>Физическая культура</w:t>
      </w:r>
      <w:r w:rsidRPr="00B5427B">
        <w:rPr>
          <w:rFonts w:ascii="Times New Roman" w:eastAsia="Times New Roman" w:hAnsi="Times New Roman" w:cs="Times New Roman"/>
          <w:sz w:val="24"/>
          <w:szCs w:val="24"/>
          <w:lang w:eastAsia="ru-RU"/>
        </w:rPr>
        <w:t xml:space="preserve">» является обязательной частью социально-гуманитарного </w:t>
      </w:r>
      <w:r w:rsidRPr="00B5427B">
        <w:rPr>
          <w:rFonts w:ascii="Times New Roman" w:eastAsia="Times New Roman" w:hAnsi="Times New Roman" w:cs="Times New Roman"/>
          <w:iCs/>
          <w:sz w:val="24"/>
          <w:szCs w:val="24"/>
          <w:lang w:eastAsia="ru-RU"/>
        </w:rPr>
        <w:t xml:space="preserve">цикла </w:t>
      </w:r>
      <w:r w:rsidRPr="00B5427B">
        <w:rPr>
          <w:rFonts w:ascii="Times New Roman" w:eastAsia="Times New Roman" w:hAnsi="Times New Roman" w:cs="Times New Roman"/>
          <w:sz w:val="24"/>
          <w:szCs w:val="24"/>
          <w:lang w:eastAsia="ru-RU"/>
        </w:rPr>
        <w:t xml:space="preserve">примерной основной образовательной программы в соответствии с ФГОС СПО по </w:t>
      </w:r>
      <w:r w:rsidRPr="00B5427B">
        <w:rPr>
          <w:rFonts w:ascii="Times New Roman" w:eastAsia="Times New Roman" w:hAnsi="Times New Roman" w:cs="Times New Roman"/>
          <w:iCs/>
          <w:color w:val="000000"/>
          <w:sz w:val="24"/>
          <w:szCs w:val="24"/>
          <w:lang w:eastAsia="ru-RU"/>
        </w:rPr>
        <w:t>профессии</w:t>
      </w:r>
      <w:r w:rsidRPr="00B5427B">
        <w:rPr>
          <w:rFonts w:ascii="Times New Roman" w:eastAsia="Times New Roman" w:hAnsi="Times New Roman" w:cs="Times New Roman"/>
          <w:iCs/>
          <w:sz w:val="24"/>
          <w:szCs w:val="24"/>
          <w:lang w:eastAsia="ru-RU"/>
        </w:rPr>
        <w:t>.</w:t>
      </w:r>
      <w:r w:rsidRPr="00B5427B">
        <w:rPr>
          <w:rFonts w:ascii="Times New Roman" w:eastAsia="Times New Roman" w:hAnsi="Times New Roman" w:cs="Times New Roman"/>
          <w:sz w:val="24"/>
          <w:szCs w:val="24"/>
          <w:lang w:eastAsia="ru-RU"/>
        </w:rPr>
        <w:t xml:space="preserve"> </w:t>
      </w:r>
    </w:p>
    <w:p w14:paraId="4E7F78BD" w14:textId="77777777" w:rsidR="007427B2" w:rsidRPr="00B5427B" w:rsidRDefault="007427B2" w:rsidP="007427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427B">
        <w:rPr>
          <w:rFonts w:ascii="Times New Roman" w:eastAsia="Times New Roman" w:hAnsi="Times New Roman" w:cs="Times New Roman"/>
          <w:sz w:val="24"/>
          <w:szCs w:val="24"/>
          <w:lang w:eastAsia="ru-RU"/>
        </w:rPr>
        <w:t>Особое значение дисциплина имеет при формировании и развитии ОК 08</w:t>
      </w:r>
      <w:r w:rsidRPr="00B5427B">
        <w:rPr>
          <w:rFonts w:ascii="Times New Roman" w:eastAsia="Times New Roman" w:hAnsi="Times New Roman" w:cs="Times New Roman"/>
          <w:i/>
          <w:sz w:val="24"/>
          <w:szCs w:val="24"/>
          <w:lang w:eastAsia="ru-RU"/>
        </w:rPr>
        <w:t>.</w:t>
      </w:r>
    </w:p>
    <w:p w14:paraId="0B47BBBC" w14:textId="77777777" w:rsidR="007427B2" w:rsidRPr="00B5427B" w:rsidRDefault="007427B2" w:rsidP="00742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59F9E34D" w14:textId="77777777" w:rsidR="007427B2" w:rsidRPr="00B5427B" w:rsidRDefault="007427B2" w:rsidP="007427B2">
      <w:pPr>
        <w:spacing w:after="0" w:line="276" w:lineRule="auto"/>
        <w:ind w:firstLine="709"/>
        <w:rPr>
          <w:rFonts w:ascii="Times New Roman" w:eastAsia="Times New Roman" w:hAnsi="Times New Roman" w:cs="Times New Roman"/>
          <w:b/>
          <w:sz w:val="24"/>
          <w:szCs w:val="24"/>
          <w:lang w:eastAsia="ru-RU"/>
        </w:rPr>
      </w:pPr>
      <w:r w:rsidRPr="00B5427B">
        <w:rPr>
          <w:rFonts w:ascii="Times New Roman" w:eastAsia="Times New Roman" w:hAnsi="Times New Roman" w:cs="Times New Roman"/>
          <w:b/>
          <w:sz w:val="24"/>
          <w:szCs w:val="24"/>
          <w:lang w:eastAsia="ru-RU"/>
        </w:rPr>
        <w:t>1.2. Цель и планируемые результаты освоения дисциплины:</w:t>
      </w:r>
    </w:p>
    <w:p w14:paraId="6291F02A" w14:textId="77777777" w:rsidR="007427B2" w:rsidRPr="00B5427B" w:rsidRDefault="007427B2" w:rsidP="007427B2">
      <w:pPr>
        <w:suppressAutoHyphens/>
        <w:spacing w:after="0" w:line="240" w:lineRule="auto"/>
        <w:ind w:firstLine="709"/>
        <w:jc w:val="both"/>
        <w:rPr>
          <w:rFonts w:ascii="Times New Roman" w:eastAsia="Times New Roman" w:hAnsi="Times New Roman" w:cs="Times New Roman"/>
          <w:sz w:val="24"/>
          <w:szCs w:val="24"/>
        </w:rPr>
      </w:pPr>
      <w:r w:rsidRPr="00B5427B">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4150"/>
      </w:tblGrid>
      <w:tr w:rsidR="007427B2" w:rsidRPr="00222D44" w14:paraId="5E4FA3D9" w14:textId="77777777" w:rsidTr="008757AB">
        <w:trPr>
          <w:trHeight w:val="649"/>
        </w:trPr>
        <w:tc>
          <w:tcPr>
            <w:tcW w:w="1129" w:type="dxa"/>
            <w:hideMark/>
          </w:tcPr>
          <w:p w14:paraId="13B76A61" w14:textId="05C55EE2" w:rsidR="007427B2" w:rsidRPr="00222D44" w:rsidRDefault="00222D44" w:rsidP="00870091">
            <w:pPr>
              <w:suppressAutoHyphens/>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Код</w:t>
            </w:r>
          </w:p>
          <w:p w14:paraId="7E78CD06" w14:textId="77777777" w:rsidR="007427B2" w:rsidRPr="00222D44" w:rsidRDefault="007427B2" w:rsidP="00870091">
            <w:pPr>
              <w:suppressAutoHyphens/>
              <w:spacing w:after="0" w:line="276" w:lineRule="auto"/>
              <w:jc w:val="center"/>
              <w:rPr>
                <w:rFonts w:ascii="Times New Roman" w:eastAsia="Times New Roman" w:hAnsi="Times New Roman" w:cs="Times New Roman"/>
                <w:b/>
                <w:sz w:val="24"/>
                <w:szCs w:val="24"/>
                <w:lang w:eastAsia="ru-RU"/>
              </w:rPr>
            </w:pPr>
            <w:r w:rsidRPr="00222D44">
              <w:rPr>
                <w:rFonts w:ascii="Times New Roman" w:eastAsia="Times New Roman" w:hAnsi="Times New Roman" w:cs="Times New Roman"/>
                <w:b/>
                <w:sz w:val="24"/>
                <w:szCs w:val="24"/>
                <w:lang w:eastAsia="ru-RU"/>
              </w:rPr>
              <w:t>ПК, ОК</w:t>
            </w:r>
          </w:p>
        </w:tc>
        <w:tc>
          <w:tcPr>
            <w:tcW w:w="3969" w:type="dxa"/>
            <w:hideMark/>
          </w:tcPr>
          <w:p w14:paraId="7B5E4B73" w14:textId="77777777" w:rsidR="007427B2" w:rsidRPr="00222D44" w:rsidRDefault="007427B2" w:rsidP="00870091">
            <w:pPr>
              <w:suppressAutoHyphens/>
              <w:spacing w:after="0" w:line="276" w:lineRule="auto"/>
              <w:jc w:val="center"/>
              <w:rPr>
                <w:rFonts w:ascii="Times New Roman" w:eastAsia="Times New Roman" w:hAnsi="Times New Roman" w:cs="Times New Roman"/>
                <w:b/>
                <w:sz w:val="24"/>
                <w:szCs w:val="24"/>
                <w:lang w:eastAsia="ru-RU"/>
              </w:rPr>
            </w:pPr>
            <w:r w:rsidRPr="00222D44">
              <w:rPr>
                <w:rFonts w:ascii="Times New Roman" w:eastAsia="Times New Roman" w:hAnsi="Times New Roman" w:cs="Times New Roman"/>
                <w:b/>
                <w:sz w:val="24"/>
                <w:szCs w:val="24"/>
                <w:lang w:eastAsia="ru-RU"/>
              </w:rPr>
              <w:t>Умения</w:t>
            </w:r>
          </w:p>
        </w:tc>
        <w:tc>
          <w:tcPr>
            <w:tcW w:w="4150" w:type="dxa"/>
            <w:hideMark/>
          </w:tcPr>
          <w:p w14:paraId="6B8166BF" w14:textId="77777777" w:rsidR="007427B2" w:rsidRPr="00222D44" w:rsidRDefault="007427B2" w:rsidP="00870091">
            <w:pPr>
              <w:suppressAutoHyphens/>
              <w:spacing w:after="0" w:line="276" w:lineRule="auto"/>
              <w:jc w:val="center"/>
              <w:rPr>
                <w:rFonts w:ascii="Times New Roman" w:eastAsia="Times New Roman" w:hAnsi="Times New Roman" w:cs="Times New Roman"/>
                <w:b/>
                <w:sz w:val="24"/>
                <w:szCs w:val="24"/>
                <w:lang w:eastAsia="ru-RU"/>
              </w:rPr>
            </w:pPr>
            <w:r w:rsidRPr="00222D44">
              <w:rPr>
                <w:rFonts w:ascii="Times New Roman" w:eastAsia="Times New Roman" w:hAnsi="Times New Roman" w:cs="Times New Roman"/>
                <w:b/>
                <w:sz w:val="24"/>
                <w:szCs w:val="24"/>
                <w:lang w:eastAsia="ru-RU"/>
              </w:rPr>
              <w:t>Знания</w:t>
            </w:r>
          </w:p>
        </w:tc>
      </w:tr>
      <w:tr w:rsidR="007427B2" w:rsidRPr="00B5427B" w14:paraId="04ACD3D1" w14:textId="77777777" w:rsidTr="008757AB">
        <w:trPr>
          <w:trHeight w:val="212"/>
        </w:trPr>
        <w:tc>
          <w:tcPr>
            <w:tcW w:w="1129" w:type="dxa"/>
          </w:tcPr>
          <w:p w14:paraId="304D9C6A" w14:textId="70E1F22D" w:rsidR="007427B2" w:rsidRPr="00B5427B" w:rsidRDefault="007427B2" w:rsidP="00870091">
            <w:pPr>
              <w:suppressAutoHyphens/>
              <w:spacing w:after="0" w:line="276" w:lineRule="auto"/>
              <w:jc w:val="center"/>
              <w:rPr>
                <w:rFonts w:ascii="Times New Roman" w:eastAsia="Times New Roman" w:hAnsi="Times New Roman" w:cs="Times New Roman"/>
                <w:iCs/>
                <w:sz w:val="24"/>
                <w:szCs w:val="24"/>
                <w:lang w:eastAsia="ru-RU"/>
              </w:rPr>
            </w:pPr>
            <w:r w:rsidRPr="00B5427B">
              <w:rPr>
                <w:rFonts w:ascii="Times New Roman" w:eastAsia="Times New Roman" w:hAnsi="Times New Roman" w:cs="Times New Roman"/>
                <w:iCs/>
                <w:sz w:val="24"/>
                <w:szCs w:val="24"/>
                <w:lang w:eastAsia="ru-RU"/>
              </w:rPr>
              <w:t>ОК 08</w:t>
            </w:r>
          </w:p>
        </w:tc>
        <w:tc>
          <w:tcPr>
            <w:tcW w:w="3969" w:type="dxa"/>
          </w:tcPr>
          <w:p w14:paraId="2C766D85" w14:textId="77777777" w:rsidR="007427B2" w:rsidRPr="00B5427B" w:rsidRDefault="007427B2" w:rsidP="0086612B">
            <w:pPr>
              <w:suppressAutoHyphens/>
              <w:spacing w:after="0" w:line="276" w:lineRule="auto"/>
              <w:jc w:val="both"/>
              <w:rPr>
                <w:rFonts w:ascii="Times New Roman" w:eastAsia="Times New Roman" w:hAnsi="Times New Roman" w:cs="Times New Roman"/>
                <w:iCs/>
                <w:sz w:val="24"/>
                <w:szCs w:val="24"/>
                <w:lang w:eastAsia="ru-RU"/>
              </w:rPr>
            </w:pPr>
            <w:r w:rsidRPr="00B5427B">
              <w:rPr>
                <w:rFonts w:ascii="Times New Roman" w:eastAsia="Times New Roman" w:hAnsi="Times New Roman" w:cs="Times New Roman"/>
                <w:iCs/>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p w14:paraId="56544714" w14:textId="204723E3" w:rsidR="007427B2" w:rsidRPr="00B5427B" w:rsidRDefault="008757AB" w:rsidP="0086612B">
            <w:pPr>
              <w:suppressAutoHyphens/>
              <w:spacing w:after="0" w:line="276"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взаимодействовать с коллегами</w:t>
            </w:r>
          </w:p>
        </w:tc>
        <w:tc>
          <w:tcPr>
            <w:tcW w:w="4150" w:type="dxa"/>
          </w:tcPr>
          <w:p w14:paraId="7A37BA35" w14:textId="77777777" w:rsidR="007427B2" w:rsidRPr="00B5427B" w:rsidRDefault="007427B2" w:rsidP="0086612B">
            <w:pPr>
              <w:suppressAutoHyphens/>
              <w:spacing w:after="0" w:line="276" w:lineRule="auto"/>
              <w:jc w:val="both"/>
              <w:rPr>
                <w:rFonts w:ascii="Times New Roman" w:eastAsia="Times New Roman" w:hAnsi="Times New Roman" w:cs="Times New Roman"/>
                <w:iCs/>
                <w:sz w:val="24"/>
                <w:szCs w:val="24"/>
                <w:lang w:eastAsia="ru-RU"/>
              </w:rPr>
            </w:pPr>
            <w:r w:rsidRPr="00B5427B">
              <w:rPr>
                <w:rFonts w:ascii="Times New Roman" w:eastAsia="Times New Roman" w:hAnsi="Times New Roman" w:cs="Times New Roman"/>
                <w:iCs/>
                <w:sz w:val="24"/>
                <w:szCs w:val="24"/>
                <w:lang w:eastAsia="ru-RU"/>
              </w:rPr>
              <w:t xml:space="preserve">роль физической культуры в общекультурном, профессиональном и социальном развитии человека; </w:t>
            </w:r>
          </w:p>
          <w:p w14:paraId="46EF6B54" w14:textId="77777777" w:rsidR="007427B2" w:rsidRPr="00B5427B" w:rsidRDefault="007427B2" w:rsidP="0086612B">
            <w:pPr>
              <w:suppressAutoHyphens/>
              <w:spacing w:after="0" w:line="276" w:lineRule="auto"/>
              <w:jc w:val="both"/>
              <w:rPr>
                <w:rFonts w:ascii="Times New Roman" w:eastAsia="Times New Roman" w:hAnsi="Times New Roman" w:cs="Times New Roman"/>
                <w:iCs/>
                <w:sz w:val="24"/>
                <w:szCs w:val="24"/>
                <w:lang w:eastAsia="ru-RU"/>
              </w:rPr>
            </w:pPr>
            <w:r w:rsidRPr="00B5427B">
              <w:rPr>
                <w:rFonts w:ascii="Times New Roman" w:eastAsia="Times New Roman" w:hAnsi="Times New Roman" w:cs="Times New Roman"/>
                <w:iCs/>
                <w:sz w:val="24"/>
                <w:szCs w:val="24"/>
                <w:lang w:eastAsia="ru-RU"/>
              </w:rPr>
              <w:t>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p w14:paraId="69F55AE4" w14:textId="720DCAEC" w:rsidR="007427B2" w:rsidRPr="00B5427B" w:rsidRDefault="007427B2" w:rsidP="0086612B">
            <w:pPr>
              <w:suppressAutoHyphens/>
              <w:spacing w:after="0" w:line="276" w:lineRule="auto"/>
              <w:jc w:val="both"/>
              <w:rPr>
                <w:rFonts w:ascii="Times New Roman" w:eastAsia="Times New Roman" w:hAnsi="Times New Roman" w:cs="Times New Roman"/>
                <w:iCs/>
                <w:sz w:val="24"/>
                <w:szCs w:val="24"/>
                <w:lang w:eastAsia="ru-RU"/>
              </w:rPr>
            </w:pPr>
            <w:r w:rsidRPr="00B5427B">
              <w:rPr>
                <w:rFonts w:ascii="Times New Roman" w:eastAsia="Times New Roman" w:hAnsi="Times New Roman" w:cs="Times New Roman"/>
                <w:iCs/>
                <w:sz w:val="24"/>
                <w:szCs w:val="24"/>
                <w:lang w:eastAsia="ru-RU"/>
              </w:rPr>
              <w:t>сущность гражданско-патриотической пози</w:t>
            </w:r>
            <w:r w:rsidR="008757AB">
              <w:rPr>
                <w:rFonts w:ascii="Times New Roman" w:eastAsia="Times New Roman" w:hAnsi="Times New Roman" w:cs="Times New Roman"/>
                <w:iCs/>
                <w:sz w:val="24"/>
                <w:szCs w:val="24"/>
                <w:lang w:eastAsia="ru-RU"/>
              </w:rPr>
              <w:t>ции, общечеловеческих ценностей</w:t>
            </w:r>
          </w:p>
        </w:tc>
      </w:tr>
    </w:tbl>
    <w:p w14:paraId="7546BD7B" w14:textId="77777777" w:rsidR="007427B2" w:rsidRPr="00B5427B" w:rsidRDefault="007427B2" w:rsidP="007427B2">
      <w:pPr>
        <w:suppressAutoHyphens/>
        <w:spacing w:after="240" w:line="240" w:lineRule="auto"/>
        <w:ind w:firstLine="709"/>
        <w:rPr>
          <w:rFonts w:ascii="Times New Roman" w:eastAsia="Times New Roman" w:hAnsi="Times New Roman" w:cs="Times New Roman"/>
          <w:b/>
          <w:lang w:eastAsia="ru-RU"/>
        </w:rPr>
      </w:pPr>
    </w:p>
    <w:p w14:paraId="35E01F9B" w14:textId="77777777" w:rsidR="007427B2" w:rsidRPr="00B5427B" w:rsidRDefault="007427B2" w:rsidP="007427B2">
      <w:pPr>
        <w:suppressAutoHyphens/>
        <w:spacing w:after="240" w:line="240" w:lineRule="auto"/>
        <w:jc w:val="center"/>
        <w:rPr>
          <w:rFonts w:ascii="Times New Roman" w:eastAsia="Times New Roman" w:hAnsi="Times New Roman" w:cs="Times New Roman"/>
          <w:b/>
          <w:sz w:val="24"/>
          <w:szCs w:val="24"/>
          <w:lang w:eastAsia="ru-RU"/>
        </w:rPr>
      </w:pPr>
      <w:r w:rsidRPr="00B5427B">
        <w:rPr>
          <w:rFonts w:ascii="Times New Roman" w:eastAsia="Times New Roman" w:hAnsi="Times New Roman" w:cs="Times New Roman"/>
          <w:b/>
          <w:sz w:val="24"/>
          <w:szCs w:val="24"/>
          <w:lang w:eastAsia="ru-RU"/>
        </w:rPr>
        <w:t>2. СТРУКТУРА И СОДЕРЖАНИЕ УЧЕБНОЙ ДИСЦИПЛИНЫ</w:t>
      </w:r>
    </w:p>
    <w:p w14:paraId="722943F7" w14:textId="77777777" w:rsidR="007427B2" w:rsidRPr="00B5427B" w:rsidRDefault="007427B2" w:rsidP="007427B2">
      <w:pPr>
        <w:suppressAutoHyphens/>
        <w:spacing w:after="240" w:line="240" w:lineRule="auto"/>
        <w:ind w:firstLine="709"/>
        <w:rPr>
          <w:rFonts w:ascii="Times New Roman" w:eastAsia="Times New Roman" w:hAnsi="Times New Roman" w:cs="Times New Roman"/>
          <w:b/>
          <w:sz w:val="24"/>
          <w:szCs w:val="24"/>
          <w:lang w:eastAsia="ru-RU"/>
        </w:rPr>
      </w:pPr>
      <w:r w:rsidRPr="00B5427B">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7427B2" w:rsidRPr="00B5427B" w14:paraId="2D192B2D" w14:textId="77777777" w:rsidTr="008757AB">
        <w:trPr>
          <w:trHeight w:val="351"/>
        </w:trPr>
        <w:tc>
          <w:tcPr>
            <w:tcW w:w="3685" w:type="pct"/>
            <w:vAlign w:val="center"/>
          </w:tcPr>
          <w:p w14:paraId="34213F96" w14:textId="77777777" w:rsidR="007427B2" w:rsidRPr="00B5427B" w:rsidRDefault="007427B2" w:rsidP="008757AB">
            <w:pPr>
              <w:suppressAutoHyphens/>
              <w:spacing w:after="0" w:line="276" w:lineRule="auto"/>
              <w:jc w:val="center"/>
              <w:rPr>
                <w:rFonts w:ascii="Times New Roman" w:eastAsia="Times New Roman" w:hAnsi="Times New Roman" w:cs="Times New Roman"/>
                <w:b/>
                <w:sz w:val="24"/>
                <w:szCs w:val="24"/>
                <w:lang w:eastAsia="ru-RU"/>
              </w:rPr>
            </w:pPr>
            <w:r w:rsidRPr="00B5427B">
              <w:rPr>
                <w:rFonts w:ascii="Times New Roman" w:eastAsia="Times New Roman" w:hAnsi="Times New Roman" w:cs="Times New Roman"/>
                <w:b/>
                <w:sz w:val="24"/>
                <w:szCs w:val="24"/>
                <w:lang w:eastAsia="ru-RU"/>
              </w:rPr>
              <w:t>Вид учебной работы</w:t>
            </w:r>
          </w:p>
        </w:tc>
        <w:tc>
          <w:tcPr>
            <w:tcW w:w="1315" w:type="pct"/>
            <w:vAlign w:val="center"/>
          </w:tcPr>
          <w:p w14:paraId="7A9123D9" w14:textId="77777777" w:rsidR="007427B2" w:rsidRPr="00B5427B" w:rsidRDefault="007427B2" w:rsidP="008757AB">
            <w:pPr>
              <w:suppressAutoHyphens/>
              <w:spacing w:after="0" w:line="276" w:lineRule="auto"/>
              <w:jc w:val="center"/>
              <w:rPr>
                <w:rFonts w:ascii="Times New Roman" w:eastAsia="Times New Roman" w:hAnsi="Times New Roman" w:cs="Times New Roman"/>
                <w:b/>
                <w:iCs/>
                <w:sz w:val="24"/>
                <w:szCs w:val="24"/>
                <w:lang w:eastAsia="ru-RU"/>
              </w:rPr>
            </w:pPr>
            <w:r w:rsidRPr="00B5427B">
              <w:rPr>
                <w:rFonts w:ascii="Times New Roman" w:eastAsia="Times New Roman" w:hAnsi="Times New Roman" w:cs="Times New Roman"/>
                <w:b/>
                <w:iCs/>
                <w:sz w:val="24"/>
                <w:szCs w:val="24"/>
                <w:lang w:eastAsia="ru-RU"/>
              </w:rPr>
              <w:t>Объем в часах</w:t>
            </w:r>
          </w:p>
        </w:tc>
      </w:tr>
      <w:tr w:rsidR="007427B2" w:rsidRPr="00B5427B" w14:paraId="4C77C5EF" w14:textId="77777777" w:rsidTr="008757AB">
        <w:trPr>
          <w:trHeight w:val="271"/>
        </w:trPr>
        <w:tc>
          <w:tcPr>
            <w:tcW w:w="3685" w:type="pct"/>
            <w:vAlign w:val="center"/>
          </w:tcPr>
          <w:p w14:paraId="399A3431" w14:textId="77777777" w:rsidR="007427B2" w:rsidRPr="00B5427B" w:rsidRDefault="007427B2" w:rsidP="008757AB">
            <w:pPr>
              <w:suppressAutoHyphens/>
              <w:spacing w:after="0" w:line="276" w:lineRule="auto"/>
              <w:rPr>
                <w:rFonts w:ascii="Times New Roman" w:eastAsia="Times New Roman" w:hAnsi="Times New Roman" w:cs="Times New Roman"/>
                <w:b/>
                <w:sz w:val="24"/>
                <w:szCs w:val="24"/>
                <w:lang w:eastAsia="ru-RU"/>
              </w:rPr>
            </w:pPr>
            <w:r w:rsidRPr="00B5427B">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6BD10348" w14:textId="29981857" w:rsidR="007427B2" w:rsidRPr="00B5427B" w:rsidRDefault="007427B2" w:rsidP="0027594F">
            <w:pPr>
              <w:suppressAutoHyphens/>
              <w:spacing w:after="0" w:line="276" w:lineRule="auto"/>
              <w:jc w:val="center"/>
              <w:rPr>
                <w:rFonts w:ascii="Times New Roman" w:eastAsia="Times New Roman" w:hAnsi="Times New Roman" w:cs="Times New Roman"/>
                <w:b/>
                <w:bCs/>
                <w:iCs/>
                <w:sz w:val="24"/>
                <w:szCs w:val="24"/>
                <w:lang w:eastAsia="ru-RU"/>
              </w:rPr>
            </w:pPr>
            <w:r w:rsidRPr="00B5427B">
              <w:rPr>
                <w:rFonts w:ascii="Times New Roman" w:eastAsia="Times New Roman" w:hAnsi="Times New Roman" w:cs="Times New Roman"/>
                <w:b/>
                <w:bCs/>
                <w:iCs/>
                <w:sz w:val="24"/>
                <w:szCs w:val="24"/>
                <w:lang w:eastAsia="ru-RU"/>
              </w:rPr>
              <w:t>4</w:t>
            </w:r>
            <w:r w:rsidR="0027594F">
              <w:rPr>
                <w:rFonts w:ascii="Times New Roman" w:eastAsia="Times New Roman" w:hAnsi="Times New Roman" w:cs="Times New Roman"/>
                <w:b/>
                <w:bCs/>
                <w:iCs/>
                <w:sz w:val="24"/>
                <w:szCs w:val="24"/>
                <w:lang w:eastAsia="ru-RU"/>
              </w:rPr>
              <w:t>8</w:t>
            </w:r>
          </w:p>
        </w:tc>
      </w:tr>
      <w:tr w:rsidR="007427B2" w:rsidRPr="00B5427B" w14:paraId="42944213" w14:textId="77777777" w:rsidTr="008757AB">
        <w:trPr>
          <w:trHeight w:val="346"/>
        </w:trPr>
        <w:tc>
          <w:tcPr>
            <w:tcW w:w="3685" w:type="pct"/>
            <w:shd w:val="clear" w:color="auto" w:fill="auto"/>
            <w:vAlign w:val="center"/>
          </w:tcPr>
          <w:p w14:paraId="29F14781" w14:textId="77777777" w:rsidR="007427B2" w:rsidRPr="00B5427B" w:rsidRDefault="007427B2" w:rsidP="008757AB">
            <w:pPr>
              <w:suppressAutoHyphens/>
              <w:spacing w:after="0" w:line="276" w:lineRule="auto"/>
              <w:rPr>
                <w:rFonts w:ascii="Times New Roman" w:eastAsia="Times New Roman" w:hAnsi="Times New Roman" w:cs="Times New Roman"/>
                <w:b/>
                <w:sz w:val="24"/>
                <w:szCs w:val="24"/>
                <w:lang w:eastAsia="ru-RU"/>
              </w:rPr>
            </w:pPr>
            <w:r w:rsidRPr="00B5427B">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2850E5FF" w14:textId="77777777" w:rsidR="007427B2" w:rsidRPr="00B5427B" w:rsidRDefault="007427B2" w:rsidP="008757AB">
            <w:pPr>
              <w:suppressAutoHyphens/>
              <w:spacing w:after="0" w:line="276" w:lineRule="auto"/>
              <w:rPr>
                <w:rFonts w:ascii="Times New Roman" w:eastAsia="Times New Roman" w:hAnsi="Times New Roman" w:cs="Times New Roman"/>
                <w:iCs/>
                <w:sz w:val="24"/>
                <w:szCs w:val="24"/>
                <w:lang w:eastAsia="ru-RU"/>
              </w:rPr>
            </w:pPr>
          </w:p>
        </w:tc>
      </w:tr>
      <w:tr w:rsidR="007427B2" w:rsidRPr="00B5427B" w14:paraId="3ECC56CA" w14:textId="77777777" w:rsidTr="00870091">
        <w:trPr>
          <w:trHeight w:val="336"/>
        </w:trPr>
        <w:tc>
          <w:tcPr>
            <w:tcW w:w="5000" w:type="pct"/>
            <w:gridSpan w:val="2"/>
            <w:vAlign w:val="center"/>
          </w:tcPr>
          <w:p w14:paraId="4CB7B5F5" w14:textId="77777777" w:rsidR="007427B2" w:rsidRPr="00B5427B" w:rsidRDefault="007427B2" w:rsidP="008757AB">
            <w:pPr>
              <w:suppressAutoHyphens/>
              <w:spacing w:after="0" w:line="276" w:lineRule="auto"/>
              <w:rPr>
                <w:rFonts w:ascii="Times New Roman" w:eastAsia="Times New Roman" w:hAnsi="Times New Roman" w:cs="Times New Roman"/>
                <w:iCs/>
                <w:sz w:val="24"/>
                <w:szCs w:val="24"/>
                <w:lang w:eastAsia="ru-RU"/>
              </w:rPr>
            </w:pPr>
            <w:r w:rsidRPr="00B5427B">
              <w:rPr>
                <w:rFonts w:ascii="Times New Roman" w:eastAsia="Times New Roman" w:hAnsi="Times New Roman" w:cs="Times New Roman"/>
                <w:sz w:val="24"/>
                <w:szCs w:val="24"/>
                <w:lang w:eastAsia="ru-RU"/>
              </w:rPr>
              <w:t>в т. ч.:</w:t>
            </w:r>
          </w:p>
        </w:tc>
      </w:tr>
      <w:tr w:rsidR="007427B2" w:rsidRPr="00B5427B" w14:paraId="1ED04234" w14:textId="77777777" w:rsidTr="008757AB">
        <w:trPr>
          <w:trHeight w:val="356"/>
        </w:trPr>
        <w:tc>
          <w:tcPr>
            <w:tcW w:w="3685" w:type="pct"/>
            <w:vAlign w:val="center"/>
          </w:tcPr>
          <w:p w14:paraId="402A549B" w14:textId="77777777" w:rsidR="007427B2" w:rsidRPr="00B5427B" w:rsidRDefault="007427B2" w:rsidP="008757AB">
            <w:pPr>
              <w:suppressAutoHyphens/>
              <w:spacing w:after="0" w:line="276" w:lineRule="auto"/>
              <w:rPr>
                <w:rFonts w:ascii="Times New Roman" w:eastAsia="Times New Roman" w:hAnsi="Times New Roman" w:cs="Times New Roman"/>
                <w:sz w:val="24"/>
                <w:szCs w:val="24"/>
                <w:lang w:eastAsia="ru-RU"/>
              </w:rPr>
            </w:pPr>
            <w:r w:rsidRPr="00B5427B">
              <w:rPr>
                <w:rFonts w:ascii="Times New Roman" w:eastAsia="Times New Roman" w:hAnsi="Times New Roman" w:cs="Times New Roman"/>
                <w:sz w:val="24"/>
                <w:szCs w:val="24"/>
                <w:lang w:eastAsia="ru-RU"/>
              </w:rPr>
              <w:t>теоретическое обучение</w:t>
            </w:r>
          </w:p>
        </w:tc>
        <w:tc>
          <w:tcPr>
            <w:tcW w:w="1315" w:type="pct"/>
            <w:vAlign w:val="center"/>
          </w:tcPr>
          <w:p w14:paraId="32FC9441" w14:textId="77777777" w:rsidR="007427B2" w:rsidRPr="00B5427B" w:rsidRDefault="007427B2" w:rsidP="008757AB">
            <w:pPr>
              <w:suppressAutoHyphens/>
              <w:spacing w:after="0" w:line="276" w:lineRule="auto"/>
              <w:jc w:val="center"/>
              <w:rPr>
                <w:rFonts w:ascii="Times New Roman" w:eastAsia="Times New Roman" w:hAnsi="Times New Roman" w:cs="Times New Roman"/>
                <w:iCs/>
                <w:sz w:val="24"/>
                <w:szCs w:val="24"/>
                <w:lang w:eastAsia="ru-RU"/>
              </w:rPr>
            </w:pPr>
            <w:r w:rsidRPr="00B5427B">
              <w:rPr>
                <w:rFonts w:ascii="Times New Roman" w:eastAsia="Times New Roman" w:hAnsi="Times New Roman" w:cs="Times New Roman"/>
                <w:iCs/>
                <w:sz w:val="24"/>
                <w:szCs w:val="24"/>
                <w:lang w:eastAsia="ru-RU"/>
              </w:rPr>
              <w:t>2</w:t>
            </w:r>
          </w:p>
        </w:tc>
      </w:tr>
      <w:tr w:rsidR="007427B2" w:rsidRPr="00B5427B" w14:paraId="30D81089" w14:textId="77777777" w:rsidTr="008757AB">
        <w:trPr>
          <w:trHeight w:val="404"/>
        </w:trPr>
        <w:tc>
          <w:tcPr>
            <w:tcW w:w="3685" w:type="pct"/>
            <w:vAlign w:val="center"/>
          </w:tcPr>
          <w:p w14:paraId="36888E65" w14:textId="413EFD30" w:rsidR="007427B2" w:rsidRPr="00B5427B" w:rsidRDefault="007427B2" w:rsidP="008757AB">
            <w:pPr>
              <w:suppressAutoHyphens/>
              <w:spacing w:after="0" w:line="276" w:lineRule="auto"/>
              <w:rPr>
                <w:rFonts w:ascii="Times New Roman" w:eastAsia="Times New Roman" w:hAnsi="Times New Roman" w:cs="Times New Roman"/>
                <w:sz w:val="24"/>
                <w:szCs w:val="24"/>
                <w:lang w:eastAsia="ru-RU"/>
              </w:rPr>
            </w:pPr>
            <w:r w:rsidRPr="00B5427B">
              <w:rPr>
                <w:rFonts w:ascii="Times New Roman" w:eastAsia="Times New Roman" w:hAnsi="Times New Roman" w:cs="Times New Roman"/>
                <w:sz w:val="24"/>
                <w:szCs w:val="24"/>
                <w:lang w:eastAsia="ru-RU"/>
              </w:rPr>
              <w:t>практические занятия</w:t>
            </w:r>
            <w:r w:rsidRPr="00B5427B">
              <w:rPr>
                <w:rFonts w:ascii="Times New Roman" w:eastAsia="Times New Roman" w:hAnsi="Times New Roman" w:cs="Times New Roman"/>
                <w:i/>
                <w:sz w:val="24"/>
                <w:szCs w:val="24"/>
                <w:lang w:eastAsia="ru-RU"/>
              </w:rPr>
              <w:t xml:space="preserve"> </w:t>
            </w:r>
          </w:p>
        </w:tc>
        <w:tc>
          <w:tcPr>
            <w:tcW w:w="1315" w:type="pct"/>
            <w:vAlign w:val="center"/>
          </w:tcPr>
          <w:p w14:paraId="2FCB99CD" w14:textId="3D799EFE" w:rsidR="007427B2" w:rsidRPr="00B5427B" w:rsidRDefault="007427B2" w:rsidP="0027594F">
            <w:pPr>
              <w:suppressAutoHyphens/>
              <w:spacing w:after="0" w:line="276" w:lineRule="auto"/>
              <w:jc w:val="center"/>
              <w:rPr>
                <w:rFonts w:ascii="Times New Roman" w:eastAsia="Times New Roman" w:hAnsi="Times New Roman" w:cs="Times New Roman"/>
                <w:iCs/>
                <w:sz w:val="24"/>
                <w:szCs w:val="24"/>
                <w:lang w:eastAsia="ru-RU"/>
              </w:rPr>
            </w:pPr>
            <w:r w:rsidRPr="00B5427B">
              <w:rPr>
                <w:rFonts w:ascii="Times New Roman" w:eastAsia="Times New Roman" w:hAnsi="Times New Roman" w:cs="Times New Roman"/>
                <w:iCs/>
                <w:sz w:val="24"/>
                <w:szCs w:val="24"/>
                <w:lang w:eastAsia="ru-RU"/>
              </w:rPr>
              <w:t>4</w:t>
            </w:r>
            <w:r w:rsidR="0027594F">
              <w:rPr>
                <w:rFonts w:ascii="Times New Roman" w:eastAsia="Times New Roman" w:hAnsi="Times New Roman" w:cs="Times New Roman"/>
                <w:iCs/>
                <w:sz w:val="24"/>
                <w:szCs w:val="24"/>
                <w:lang w:eastAsia="ru-RU"/>
              </w:rPr>
              <w:t>6</w:t>
            </w:r>
          </w:p>
        </w:tc>
      </w:tr>
      <w:tr w:rsidR="007427B2" w:rsidRPr="00B5427B" w14:paraId="656D4298" w14:textId="77777777" w:rsidTr="00870091">
        <w:trPr>
          <w:trHeight w:val="267"/>
        </w:trPr>
        <w:tc>
          <w:tcPr>
            <w:tcW w:w="3685" w:type="pct"/>
            <w:vAlign w:val="center"/>
          </w:tcPr>
          <w:p w14:paraId="6BFF210C" w14:textId="77777777" w:rsidR="007427B2" w:rsidRPr="00B5427B" w:rsidRDefault="007427B2" w:rsidP="008757AB">
            <w:pPr>
              <w:suppressAutoHyphens/>
              <w:spacing w:after="0" w:line="276" w:lineRule="auto"/>
              <w:rPr>
                <w:rFonts w:ascii="Times New Roman" w:eastAsia="Times New Roman" w:hAnsi="Times New Roman" w:cs="Times New Roman"/>
                <w:i/>
                <w:sz w:val="24"/>
                <w:szCs w:val="24"/>
                <w:lang w:eastAsia="ru-RU"/>
              </w:rPr>
            </w:pPr>
            <w:r w:rsidRPr="00B5427B">
              <w:rPr>
                <w:rFonts w:ascii="Times New Roman" w:eastAsia="Times New Roman" w:hAnsi="Times New Roman" w:cs="Times New Roman"/>
                <w:i/>
                <w:sz w:val="24"/>
                <w:szCs w:val="24"/>
                <w:lang w:eastAsia="ru-RU"/>
              </w:rPr>
              <w:t xml:space="preserve">Самостоятельная работа </w:t>
            </w:r>
            <w:r w:rsidRPr="00B5427B">
              <w:rPr>
                <w:rFonts w:ascii="Times New Roman" w:eastAsia="Times New Roman" w:hAnsi="Times New Roman" w:cs="Times New Roman"/>
                <w:b/>
                <w:i/>
                <w:sz w:val="24"/>
                <w:szCs w:val="24"/>
                <w:vertAlign w:val="superscript"/>
                <w:lang w:eastAsia="ru-RU"/>
              </w:rPr>
              <w:footnoteReference w:id="37"/>
            </w:r>
          </w:p>
        </w:tc>
        <w:tc>
          <w:tcPr>
            <w:tcW w:w="1315" w:type="pct"/>
            <w:vAlign w:val="center"/>
          </w:tcPr>
          <w:p w14:paraId="35A3BBED" w14:textId="77777777" w:rsidR="007427B2" w:rsidRPr="00B5427B" w:rsidRDefault="007427B2" w:rsidP="008757AB">
            <w:pPr>
              <w:suppressAutoHyphens/>
              <w:spacing w:after="0" w:line="276" w:lineRule="auto"/>
              <w:rPr>
                <w:rFonts w:ascii="Times New Roman" w:eastAsia="Times New Roman" w:hAnsi="Times New Roman" w:cs="Times New Roman"/>
                <w:iCs/>
                <w:sz w:val="24"/>
                <w:szCs w:val="24"/>
                <w:lang w:eastAsia="ru-RU"/>
              </w:rPr>
            </w:pPr>
            <w:r w:rsidRPr="00B5427B">
              <w:rPr>
                <w:rFonts w:ascii="Times New Roman" w:eastAsia="Times New Roman" w:hAnsi="Times New Roman" w:cs="Times New Roman"/>
                <w:iCs/>
                <w:sz w:val="24"/>
                <w:szCs w:val="24"/>
                <w:lang w:eastAsia="ru-RU"/>
              </w:rPr>
              <w:t>-</w:t>
            </w:r>
          </w:p>
        </w:tc>
      </w:tr>
      <w:tr w:rsidR="007427B2" w:rsidRPr="00B5427B" w14:paraId="1818004F" w14:textId="77777777" w:rsidTr="00870091">
        <w:trPr>
          <w:trHeight w:val="331"/>
        </w:trPr>
        <w:tc>
          <w:tcPr>
            <w:tcW w:w="3685" w:type="pct"/>
            <w:vAlign w:val="center"/>
          </w:tcPr>
          <w:p w14:paraId="2BA0B6B5" w14:textId="77777777" w:rsidR="007427B2" w:rsidRPr="00B5427B" w:rsidRDefault="007427B2" w:rsidP="008757AB">
            <w:pPr>
              <w:suppressAutoHyphens/>
              <w:spacing w:after="0" w:line="276" w:lineRule="auto"/>
              <w:rPr>
                <w:rFonts w:ascii="Times New Roman" w:eastAsia="Times New Roman" w:hAnsi="Times New Roman" w:cs="Times New Roman"/>
                <w:i/>
                <w:sz w:val="24"/>
                <w:szCs w:val="24"/>
                <w:lang w:eastAsia="ru-RU"/>
              </w:rPr>
            </w:pPr>
            <w:r w:rsidRPr="00B5427B">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14:paraId="4F8E1066" w14:textId="77777777" w:rsidR="007427B2" w:rsidRPr="00B5427B" w:rsidRDefault="007427B2" w:rsidP="008757AB">
            <w:pPr>
              <w:suppressAutoHyphens/>
              <w:spacing w:after="0" w:line="276" w:lineRule="auto"/>
              <w:rPr>
                <w:rFonts w:ascii="Times New Roman" w:eastAsia="Times New Roman" w:hAnsi="Times New Roman" w:cs="Times New Roman"/>
                <w:iCs/>
                <w:sz w:val="24"/>
                <w:szCs w:val="24"/>
                <w:lang w:eastAsia="ru-RU"/>
              </w:rPr>
            </w:pPr>
            <w:r w:rsidRPr="00B5427B">
              <w:rPr>
                <w:rFonts w:ascii="Times New Roman" w:eastAsia="Times New Roman" w:hAnsi="Times New Roman" w:cs="Times New Roman"/>
                <w:iCs/>
                <w:sz w:val="24"/>
                <w:szCs w:val="24"/>
                <w:lang w:eastAsia="ru-RU"/>
              </w:rPr>
              <w:t>*</w:t>
            </w:r>
          </w:p>
        </w:tc>
      </w:tr>
    </w:tbl>
    <w:p w14:paraId="6BD095B6" w14:textId="77777777" w:rsidR="007427B2" w:rsidRPr="00B5427B" w:rsidRDefault="007427B2" w:rsidP="007427B2">
      <w:pPr>
        <w:suppressAutoHyphens/>
        <w:spacing w:after="120" w:line="276" w:lineRule="auto"/>
        <w:rPr>
          <w:rFonts w:ascii="Times New Roman" w:eastAsia="Times New Roman" w:hAnsi="Times New Roman" w:cs="Times New Roman"/>
          <w:b/>
          <w:i/>
          <w:lang w:eastAsia="ru-RU"/>
        </w:rPr>
      </w:pPr>
    </w:p>
    <w:p w14:paraId="3C0C5E1B" w14:textId="77777777" w:rsidR="007427B2" w:rsidRPr="00B5427B" w:rsidRDefault="007427B2" w:rsidP="007427B2">
      <w:pPr>
        <w:spacing w:after="200" w:line="276" w:lineRule="auto"/>
        <w:rPr>
          <w:rFonts w:ascii="Times New Roman" w:eastAsia="Times New Roman" w:hAnsi="Times New Roman" w:cs="Times New Roman"/>
          <w:b/>
          <w:i/>
          <w:lang w:eastAsia="ru-RU"/>
        </w:rPr>
        <w:sectPr w:rsidR="007427B2" w:rsidRPr="00B5427B" w:rsidSect="00625088">
          <w:pgSz w:w="11906" w:h="16838"/>
          <w:pgMar w:top="1134" w:right="850" w:bottom="284" w:left="1701" w:header="708" w:footer="708" w:gutter="0"/>
          <w:cols w:space="720"/>
          <w:docGrid w:linePitch="299"/>
        </w:sectPr>
      </w:pPr>
    </w:p>
    <w:p w14:paraId="4182F65E" w14:textId="77777777" w:rsidR="007427B2" w:rsidRPr="008757AB" w:rsidRDefault="007427B2" w:rsidP="007427B2">
      <w:pPr>
        <w:spacing w:after="200" w:line="276" w:lineRule="auto"/>
        <w:ind w:firstLine="709"/>
        <w:rPr>
          <w:rFonts w:ascii="Times New Roman" w:eastAsia="Times New Roman" w:hAnsi="Times New Roman" w:cs="Times New Roman"/>
          <w:b/>
          <w:bCs/>
          <w:sz w:val="24"/>
          <w:lang w:eastAsia="ru-RU"/>
        </w:rPr>
      </w:pPr>
      <w:r w:rsidRPr="008757AB">
        <w:rPr>
          <w:rFonts w:ascii="Times New Roman" w:eastAsia="Times New Roman" w:hAnsi="Times New Roman" w:cs="Times New Roman"/>
          <w:b/>
          <w:sz w:val="24"/>
          <w:lang w:eastAsia="ru-RU"/>
        </w:rPr>
        <w:lastRenderedPageBreak/>
        <w:t xml:space="preserve">2.2. Тематический план и содержание учебной дисциплины </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7866"/>
        <w:gridCol w:w="1933"/>
        <w:gridCol w:w="2503"/>
      </w:tblGrid>
      <w:tr w:rsidR="007427B2" w:rsidRPr="0027594F" w14:paraId="7F9D6C40" w14:textId="77777777" w:rsidTr="008757AB">
        <w:trPr>
          <w:trHeight w:val="20"/>
        </w:trPr>
        <w:tc>
          <w:tcPr>
            <w:tcW w:w="775" w:type="pct"/>
            <w:vAlign w:val="center"/>
          </w:tcPr>
          <w:p w14:paraId="583255B4" w14:textId="77777777" w:rsidR="007427B2" w:rsidRPr="0027594F" w:rsidRDefault="007427B2" w:rsidP="008757AB">
            <w:pPr>
              <w:suppressAutoHyphens/>
              <w:spacing w:after="0" w:line="276" w:lineRule="auto"/>
              <w:jc w:val="center"/>
              <w:rPr>
                <w:rFonts w:asciiTheme="majorBidi" w:eastAsia="Times New Roman" w:hAnsiTheme="majorBidi" w:cstheme="majorBidi"/>
                <w:b/>
                <w:bCs/>
                <w:szCs w:val="24"/>
                <w:lang w:eastAsia="ru-RU"/>
              </w:rPr>
            </w:pPr>
            <w:r w:rsidRPr="0027594F">
              <w:rPr>
                <w:rFonts w:asciiTheme="majorBidi" w:eastAsia="Times New Roman" w:hAnsiTheme="majorBidi" w:cstheme="majorBidi"/>
                <w:b/>
                <w:bCs/>
                <w:szCs w:val="24"/>
                <w:lang w:eastAsia="ru-RU"/>
              </w:rPr>
              <w:t>Наименование разделов и тем</w:t>
            </w:r>
          </w:p>
        </w:tc>
        <w:tc>
          <w:tcPr>
            <w:tcW w:w="2686" w:type="pct"/>
            <w:vAlign w:val="center"/>
          </w:tcPr>
          <w:p w14:paraId="1E0EC744" w14:textId="77777777" w:rsidR="007427B2" w:rsidRPr="0027594F" w:rsidRDefault="007427B2" w:rsidP="008757AB">
            <w:pPr>
              <w:suppressAutoHyphens/>
              <w:spacing w:after="0" w:line="276" w:lineRule="auto"/>
              <w:jc w:val="center"/>
              <w:rPr>
                <w:rFonts w:asciiTheme="majorBidi" w:eastAsia="Times New Roman" w:hAnsiTheme="majorBidi" w:cstheme="majorBidi"/>
                <w:b/>
                <w:bCs/>
                <w:szCs w:val="24"/>
                <w:lang w:eastAsia="ru-RU"/>
              </w:rPr>
            </w:pPr>
            <w:r w:rsidRPr="0027594F">
              <w:rPr>
                <w:rFonts w:asciiTheme="majorBidi" w:eastAsia="Times New Roman" w:hAnsiTheme="majorBidi" w:cstheme="majorBidi"/>
                <w:b/>
                <w:bCs/>
                <w:szCs w:val="24"/>
                <w:lang w:eastAsia="ru-RU"/>
              </w:rPr>
              <w:t>Содержание учебного материала и формы организации деятельности обучающихся</w:t>
            </w:r>
          </w:p>
        </w:tc>
        <w:tc>
          <w:tcPr>
            <w:tcW w:w="673" w:type="pct"/>
            <w:vAlign w:val="center"/>
          </w:tcPr>
          <w:p w14:paraId="37FF2C42" w14:textId="1A8A1AE8" w:rsidR="007427B2" w:rsidRPr="0027594F" w:rsidRDefault="007427B2" w:rsidP="0027594F">
            <w:pPr>
              <w:suppressAutoHyphens/>
              <w:spacing w:after="0" w:line="276" w:lineRule="auto"/>
              <w:jc w:val="center"/>
              <w:rPr>
                <w:rFonts w:asciiTheme="majorBidi" w:eastAsia="Times New Roman" w:hAnsiTheme="majorBidi" w:cstheme="majorBidi"/>
                <w:b/>
                <w:bCs/>
                <w:szCs w:val="24"/>
                <w:lang w:eastAsia="ru-RU"/>
              </w:rPr>
            </w:pPr>
            <w:r w:rsidRPr="0027594F">
              <w:rPr>
                <w:rFonts w:asciiTheme="majorBidi" w:eastAsia="Times New Roman" w:hAnsiTheme="majorBidi" w:cstheme="majorBidi"/>
                <w:b/>
                <w:bCs/>
                <w:szCs w:val="24"/>
                <w:lang w:eastAsia="ru-RU"/>
              </w:rPr>
              <w:t>Объем, акад. ч / в том числе в форме практической подготовки, акад</w:t>
            </w:r>
            <w:r w:rsidR="008757AB" w:rsidRPr="0027594F">
              <w:rPr>
                <w:rFonts w:asciiTheme="majorBidi" w:eastAsia="Times New Roman" w:hAnsiTheme="majorBidi" w:cstheme="majorBidi"/>
                <w:b/>
                <w:bCs/>
                <w:szCs w:val="24"/>
                <w:lang w:eastAsia="ru-RU"/>
              </w:rPr>
              <w:t>.</w:t>
            </w:r>
            <w:r w:rsidRPr="0027594F">
              <w:rPr>
                <w:rFonts w:asciiTheme="majorBidi" w:eastAsia="Times New Roman" w:hAnsiTheme="majorBidi" w:cstheme="majorBidi"/>
                <w:b/>
                <w:bCs/>
                <w:szCs w:val="24"/>
                <w:lang w:eastAsia="ru-RU"/>
              </w:rPr>
              <w:t xml:space="preserve"> ч</w:t>
            </w:r>
          </w:p>
        </w:tc>
        <w:tc>
          <w:tcPr>
            <w:tcW w:w="866" w:type="pct"/>
            <w:vAlign w:val="center"/>
          </w:tcPr>
          <w:p w14:paraId="5351AE6D" w14:textId="2C30D731" w:rsidR="007427B2" w:rsidRPr="0027594F" w:rsidRDefault="007427B2" w:rsidP="008757AB">
            <w:pPr>
              <w:suppressAutoHyphens/>
              <w:spacing w:after="0" w:line="276" w:lineRule="auto"/>
              <w:jc w:val="center"/>
              <w:rPr>
                <w:rFonts w:asciiTheme="majorBidi" w:eastAsia="Times New Roman" w:hAnsiTheme="majorBidi" w:cstheme="majorBidi"/>
                <w:b/>
                <w:bCs/>
                <w:szCs w:val="24"/>
                <w:lang w:eastAsia="ru-RU"/>
              </w:rPr>
            </w:pPr>
            <w:r w:rsidRPr="0027594F">
              <w:rPr>
                <w:rFonts w:asciiTheme="majorBidi" w:eastAsia="Times New Roman" w:hAnsiTheme="majorBidi" w:cstheme="majorBidi"/>
                <w:b/>
                <w:bCs/>
                <w:szCs w:val="24"/>
                <w:lang w:eastAsia="ru-RU"/>
              </w:rPr>
              <w:t>Коды компетенций</w:t>
            </w:r>
            <w:r w:rsidR="008757AB" w:rsidRPr="0027594F">
              <w:rPr>
                <w:rFonts w:asciiTheme="majorBidi" w:eastAsia="Times New Roman" w:hAnsiTheme="majorBidi" w:cstheme="majorBidi"/>
                <w:b/>
                <w:bCs/>
                <w:szCs w:val="24"/>
                <w:lang w:eastAsia="ru-RU"/>
              </w:rPr>
              <w:t xml:space="preserve"> </w:t>
            </w:r>
            <w:r w:rsidR="00057653">
              <w:rPr>
                <w:rFonts w:asciiTheme="majorBidi" w:eastAsia="Times New Roman" w:hAnsiTheme="majorBidi" w:cstheme="majorBidi"/>
                <w:b/>
                <w:bCs/>
                <w:szCs w:val="24"/>
                <w:lang w:eastAsia="ru-RU"/>
              </w:rPr>
              <w:br/>
            </w:r>
            <w:r w:rsidR="008757AB" w:rsidRPr="0027594F">
              <w:rPr>
                <w:rFonts w:asciiTheme="majorBidi" w:eastAsia="Times New Roman" w:hAnsiTheme="majorBidi" w:cstheme="majorBidi"/>
                <w:b/>
                <w:bCs/>
                <w:szCs w:val="24"/>
                <w:lang w:eastAsia="ru-RU"/>
              </w:rPr>
              <w:t>и личностных результатов</w:t>
            </w:r>
            <w:r w:rsidRPr="0027594F">
              <w:rPr>
                <w:rFonts w:asciiTheme="majorBidi" w:eastAsia="Times New Roman" w:hAnsiTheme="majorBidi" w:cstheme="majorBidi"/>
                <w:b/>
                <w:bCs/>
                <w:szCs w:val="24"/>
                <w:lang w:eastAsia="ru-RU"/>
              </w:rPr>
              <w:t>, формированию которых способствует элемент программы</w:t>
            </w:r>
          </w:p>
        </w:tc>
      </w:tr>
      <w:tr w:rsidR="007427B2" w:rsidRPr="00B5427B" w14:paraId="3A573662" w14:textId="77777777" w:rsidTr="008757AB">
        <w:trPr>
          <w:trHeight w:val="371"/>
        </w:trPr>
        <w:tc>
          <w:tcPr>
            <w:tcW w:w="775" w:type="pct"/>
          </w:tcPr>
          <w:p w14:paraId="554EDF97" w14:textId="77777777" w:rsidR="007427B2" w:rsidRPr="00B5427B" w:rsidRDefault="007427B2" w:rsidP="008757AB">
            <w:pPr>
              <w:spacing w:after="0" w:line="276" w:lineRule="auto"/>
              <w:jc w:val="center"/>
              <w:rPr>
                <w:rFonts w:asciiTheme="majorBidi" w:eastAsia="Times New Roman" w:hAnsiTheme="majorBidi" w:cstheme="majorBidi"/>
                <w:b/>
                <w:bCs/>
                <w:i/>
                <w:iCs/>
                <w:sz w:val="24"/>
                <w:szCs w:val="24"/>
                <w:lang w:eastAsia="ru-RU"/>
              </w:rPr>
            </w:pPr>
            <w:r w:rsidRPr="00B5427B">
              <w:rPr>
                <w:rFonts w:asciiTheme="majorBidi" w:eastAsia="Times New Roman" w:hAnsiTheme="majorBidi" w:cstheme="majorBidi"/>
                <w:b/>
                <w:bCs/>
                <w:i/>
                <w:iCs/>
                <w:sz w:val="24"/>
                <w:szCs w:val="24"/>
                <w:lang w:eastAsia="ru-RU"/>
              </w:rPr>
              <w:t>1</w:t>
            </w:r>
          </w:p>
        </w:tc>
        <w:tc>
          <w:tcPr>
            <w:tcW w:w="2686" w:type="pct"/>
          </w:tcPr>
          <w:p w14:paraId="4DE485F0" w14:textId="77777777" w:rsidR="007427B2" w:rsidRPr="00B5427B" w:rsidRDefault="007427B2" w:rsidP="008757AB">
            <w:pPr>
              <w:spacing w:after="0" w:line="276" w:lineRule="auto"/>
              <w:jc w:val="center"/>
              <w:rPr>
                <w:rFonts w:asciiTheme="majorBidi" w:eastAsia="Times New Roman" w:hAnsiTheme="majorBidi" w:cstheme="majorBidi"/>
                <w:b/>
                <w:bCs/>
                <w:i/>
                <w:iCs/>
                <w:sz w:val="24"/>
                <w:szCs w:val="24"/>
                <w:lang w:eastAsia="ru-RU"/>
              </w:rPr>
            </w:pPr>
            <w:r w:rsidRPr="00B5427B">
              <w:rPr>
                <w:rFonts w:asciiTheme="majorBidi" w:eastAsia="Times New Roman" w:hAnsiTheme="majorBidi" w:cstheme="majorBidi"/>
                <w:b/>
                <w:bCs/>
                <w:i/>
                <w:iCs/>
                <w:sz w:val="24"/>
                <w:szCs w:val="24"/>
                <w:lang w:eastAsia="ru-RU"/>
              </w:rPr>
              <w:t>2</w:t>
            </w:r>
          </w:p>
        </w:tc>
        <w:tc>
          <w:tcPr>
            <w:tcW w:w="673" w:type="pct"/>
          </w:tcPr>
          <w:p w14:paraId="52F3191C" w14:textId="77777777" w:rsidR="007427B2" w:rsidRPr="00B5427B" w:rsidRDefault="007427B2" w:rsidP="0027594F">
            <w:pPr>
              <w:spacing w:after="0" w:line="276" w:lineRule="auto"/>
              <w:jc w:val="center"/>
              <w:rPr>
                <w:rFonts w:asciiTheme="majorBidi" w:eastAsia="Times New Roman" w:hAnsiTheme="majorBidi" w:cstheme="majorBidi"/>
                <w:b/>
                <w:bCs/>
                <w:i/>
                <w:iCs/>
                <w:sz w:val="24"/>
                <w:szCs w:val="24"/>
                <w:lang w:eastAsia="ru-RU"/>
              </w:rPr>
            </w:pPr>
            <w:r w:rsidRPr="00B5427B">
              <w:rPr>
                <w:rFonts w:asciiTheme="majorBidi" w:eastAsia="Times New Roman" w:hAnsiTheme="majorBidi" w:cstheme="majorBidi"/>
                <w:b/>
                <w:bCs/>
                <w:i/>
                <w:iCs/>
                <w:sz w:val="24"/>
                <w:szCs w:val="24"/>
                <w:lang w:eastAsia="ru-RU"/>
              </w:rPr>
              <w:t>3</w:t>
            </w:r>
          </w:p>
        </w:tc>
        <w:tc>
          <w:tcPr>
            <w:tcW w:w="866" w:type="pct"/>
          </w:tcPr>
          <w:p w14:paraId="5317279B" w14:textId="77777777" w:rsidR="007427B2" w:rsidRPr="00B5427B" w:rsidRDefault="007427B2" w:rsidP="008757AB">
            <w:pPr>
              <w:spacing w:after="0" w:line="276" w:lineRule="auto"/>
              <w:jc w:val="center"/>
              <w:rPr>
                <w:rFonts w:asciiTheme="majorBidi" w:eastAsia="Times New Roman" w:hAnsiTheme="majorBidi" w:cstheme="majorBidi"/>
                <w:b/>
                <w:bCs/>
                <w:i/>
                <w:iCs/>
                <w:sz w:val="24"/>
                <w:szCs w:val="24"/>
                <w:lang w:eastAsia="ru-RU"/>
              </w:rPr>
            </w:pPr>
            <w:r w:rsidRPr="00B5427B">
              <w:rPr>
                <w:rFonts w:asciiTheme="majorBidi" w:eastAsia="Times New Roman" w:hAnsiTheme="majorBidi" w:cstheme="majorBidi"/>
                <w:b/>
                <w:bCs/>
                <w:i/>
                <w:iCs/>
                <w:sz w:val="24"/>
                <w:szCs w:val="24"/>
                <w:lang w:eastAsia="ru-RU"/>
              </w:rPr>
              <w:t>4</w:t>
            </w:r>
          </w:p>
        </w:tc>
      </w:tr>
      <w:tr w:rsidR="007427B2" w:rsidRPr="00B5427B" w14:paraId="6D98D635" w14:textId="77777777" w:rsidTr="008757AB">
        <w:trPr>
          <w:trHeight w:val="371"/>
        </w:trPr>
        <w:tc>
          <w:tcPr>
            <w:tcW w:w="3461" w:type="pct"/>
            <w:gridSpan w:val="2"/>
          </w:tcPr>
          <w:p w14:paraId="3ECE159C" w14:textId="77777777" w:rsidR="007427B2" w:rsidRPr="00B5427B" w:rsidRDefault="007427B2" w:rsidP="008757AB">
            <w:pPr>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Раздел 1. Основы физической культуры</w:t>
            </w:r>
          </w:p>
        </w:tc>
        <w:tc>
          <w:tcPr>
            <w:tcW w:w="673" w:type="pct"/>
          </w:tcPr>
          <w:p w14:paraId="031FCA82" w14:textId="77777777" w:rsidR="007427B2" w:rsidRPr="00B5427B" w:rsidRDefault="007427B2" w:rsidP="0027594F">
            <w:pPr>
              <w:spacing w:after="0" w:line="276" w:lineRule="auto"/>
              <w:jc w:val="center"/>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2</w:t>
            </w:r>
          </w:p>
        </w:tc>
        <w:tc>
          <w:tcPr>
            <w:tcW w:w="866" w:type="pct"/>
            <w:vMerge w:val="restart"/>
          </w:tcPr>
          <w:p w14:paraId="75A87F9E" w14:textId="77777777" w:rsidR="007427B2" w:rsidRPr="00B5427B" w:rsidRDefault="007427B2" w:rsidP="008757AB">
            <w:pPr>
              <w:spacing w:after="0" w:line="276" w:lineRule="auto"/>
              <w:jc w:val="center"/>
              <w:rPr>
                <w:rFonts w:asciiTheme="majorBidi" w:eastAsia="Times New Roman" w:hAnsiTheme="majorBidi" w:cstheme="majorBidi"/>
                <w:b/>
                <w:bCs/>
                <w:i/>
                <w:iCs/>
                <w:sz w:val="24"/>
                <w:szCs w:val="24"/>
                <w:lang w:eastAsia="ru-RU"/>
              </w:rPr>
            </w:pPr>
          </w:p>
          <w:p w14:paraId="5C34B88D" w14:textId="77777777" w:rsidR="007427B2" w:rsidRPr="00B5427B" w:rsidRDefault="007427B2" w:rsidP="008757AB">
            <w:pPr>
              <w:spacing w:after="0" w:line="276" w:lineRule="auto"/>
              <w:jc w:val="center"/>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ОК 04, ОК 06, ОК 07, ОК 08</w:t>
            </w:r>
          </w:p>
        </w:tc>
      </w:tr>
      <w:tr w:rsidR="007427B2" w:rsidRPr="00B5427B" w14:paraId="1D0D94DE" w14:textId="77777777" w:rsidTr="008757AB">
        <w:trPr>
          <w:trHeight w:val="20"/>
        </w:trPr>
        <w:tc>
          <w:tcPr>
            <w:tcW w:w="775" w:type="pct"/>
            <w:vMerge w:val="restart"/>
          </w:tcPr>
          <w:p w14:paraId="1B5E990E" w14:textId="77777777" w:rsidR="007427B2" w:rsidRPr="00B46428" w:rsidRDefault="007427B2" w:rsidP="008757AB">
            <w:pPr>
              <w:spacing w:after="0" w:line="276" w:lineRule="auto"/>
              <w:rPr>
                <w:rFonts w:asciiTheme="majorBidi" w:hAnsiTheme="majorBidi" w:cstheme="majorBidi"/>
                <w:b/>
                <w:sz w:val="24"/>
                <w:szCs w:val="24"/>
              </w:rPr>
            </w:pPr>
            <w:r w:rsidRPr="00B46428">
              <w:rPr>
                <w:rFonts w:asciiTheme="majorBidi" w:eastAsia="Times New Roman" w:hAnsiTheme="majorBidi" w:cstheme="majorBidi"/>
                <w:b/>
                <w:bCs/>
                <w:sz w:val="24"/>
                <w:szCs w:val="24"/>
                <w:lang w:eastAsia="ru-RU"/>
              </w:rPr>
              <w:t>Тема 1.1.</w:t>
            </w:r>
            <w:r w:rsidRPr="00B5427B">
              <w:rPr>
                <w:rFonts w:asciiTheme="majorBidi" w:eastAsia="Times New Roman" w:hAnsiTheme="majorBidi" w:cstheme="majorBidi"/>
                <w:sz w:val="24"/>
                <w:szCs w:val="24"/>
                <w:lang w:eastAsia="ru-RU"/>
              </w:rPr>
              <w:t xml:space="preserve"> </w:t>
            </w:r>
            <w:r w:rsidRPr="00B46428">
              <w:rPr>
                <w:rFonts w:asciiTheme="majorBidi" w:hAnsiTheme="majorBidi" w:cstheme="majorBidi"/>
                <w:b/>
                <w:sz w:val="24"/>
                <w:szCs w:val="24"/>
              </w:rPr>
              <w:t>Физическая</w:t>
            </w:r>
          </w:p>
          <w:p w14:paraId="172273D9" w14:textId="77777777" w:rsidR="007427B2" w:rsidRPr="00B46428" w:rsidRDefault="007427B2" w:rsidP="008757AB">
            <w:pPr>
              <w:spacing w:after="0"/>
              <w:rPr>
                <w:rFonts w:asciiTheme="majorBidi" w:hAnsiTheme="majorBidi" w:cstheme="majorBidi"/>
                <w:b/>
                <w:sz w:val="24"/>
                <w:szCs w:val="24"/>
              </w:rPr>
            </w:pPr>
            <w:r w:rsidRPr="00B46428">
              <w:rPr>
                <w:rFonts w:asciiTheme="majorBidi" w:hAnsiTheme="majorBidi" w:cstheme="majorBidi"/>
                <w:b/>
                <w:sz w:val="24"/>
                <w:szCs w:val="24"/>
              </w:rPr>
              <w:t>культура в профессиональной подготовке и</w:t>
            </w:r>
          </w:p>
          <w:p w14:paraId="1FC3036E" w14:textId="77777777" w:rsidR="007427B2" w:rsidRPr="00B46428" w:rsidRDefault="007427B2" w:rsidP="008757AB">
            <w:pPr>
              <w:spacing w:after="0"/>
              <w:rPr>
                <w:rFonts w:asciiTheme="majorBidi" w:hAnsiTheme="majorBidi" w:cstheme="majorBidi"/>
                <w:b/>
                <w:sz w:val="24"/>
                <w:szCs w:val="24"/>
              </w:rPr>
            </w:pPr>
            <w:r w:rsidRPr="00B46428">
              <w:rPr>
                <w:rFonts w:asciiTheme="majorBidi" w:hAnsiTheme="majorBidi" w:cstheme="majorBidi"/>
                <w:b/>
                <w:sz w:val="24"/>
                <w:szCs w:val="24"/>
              </w:rPr>
              <w:t>социокультурное</w:t>
            </w:r>
          </w:p>
          <w:p w14:paraId="17676443" w14:textId="77777777" w:rsidR="007427B2" w:rsidRPr="00B5427B" w:rsidRDefault="007427B2" w:rsidP="008757AB">
            <w:pPr>
              <w:spacing w:after="0" w:line="276" w:lineRule="auto"/>
              <w:rPr>
                <w:rFonts w:asciiTheme="majorBidi" w:eastAsia="Times New Roman" w:hAnsiTheme="majorBidi" w:cstheme="majorBidi"/>
                <w:sz w:val="24"/>
                <w:szCs w:val="24"/>
                <w:lang w:eastAsia="ru-RU"/>
              </w:rPr>
            </w:pPr>
            <w:r w:rsidRPr="00B46428">
              <w:rPr>
                <w:rFonts w:asciiTheme="majorBidi" w:hAnsiTheme="majorBidi" w:cstheme="majorBidi"/>
                <w:b/>
                <w:sz w:val="24"/>
                <w:szCs w:val="24"/>
              </w:rPr>
              <w:t>развитие личности</w:t>
            </w:r>
          </w:p>
        </w:tc>
        <w:tc>
          <w:tcPr>
            <w:tcW w:w="2686" w:type="pct"/>
          </w:tcPr>
          <w:p w14:paraId="747E14E3" w14:textId="77777777" w:rsidR="007427B2" w:rsidRPr="00B5427B" w:rsidRDefault="007427B2" w:rsidP="008757AB">
            <w:pPr>
              <w:spacing w:after="0" w:line="276" w:lineRule="auto"/>
              <w:rPr>
                <w:rFonts w:asciiTheme="majorBidi" w:eastAsia="Times New Roman" w:hAnsiTheme="majorBidi" w:cstheme="majorBidi"/>
                <w:b/>
                <w:bCs/>
                <w:i/>
                <w:sz w:val="24"/>
                <w:szCs w:val="24"/>
                <w:lang w:eastAsia="ru-RU"/>
              </w:rPr>
            </w:pPr>
            <w:r w:rsidRPr="00B5427B">
              <w:rPr>
                <w:rFonts w:asciiTheme="majorBidi" w:eastAsia="Times New Roman" w:hAnsiTheme="majorBidi" w:cstheme="majorBidi"/>
                <w:b/>
                <w:bCs/>
                <w:sz w:val="24"/>
                <w:szCs w:val="24"/>
                <w:lang w:eastAsia="ru-RU"/>
              </w:rPr>
              <w:t>Содержание учебного материала</w:t>
            </w:r>
          </w:p>
        </w:tc>
        <w:tc>
          <w:tcPr>
            <w:tcW w:w="673" w:type="pct"/>
            <w:vAlign w:val="center"/>
          </w:tcPr>
          <w:p w14:paraId="23F42B4C" w14:textId="77777777" w:rsidR="007427B2" w:rsidRPr="00B5427B" w:rsidRDefault="007427B2" w:rsidP="0027594F">
            <w:pPr>
              <w:suppressAutoHyphens/>
              <w:spacing w:after="0" w:line="276" w:lineRule="auto"/>
              <w:jc w:val="center"/>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2</w:t>
            </w:r>
          </w:p>
        </w:tc>
        <w:tc>
          <w:tcPr>
            <w:tcW w:w="866" w:type="pct"/>
            <w:vMerge/>
          </w:tcPr>
          <w:p w14:paraId="692DCC90" w14:textId="77777777" w:rsidR="007427B2" w:rsidRPr="00B5427B" w:rsidRDefault="007427B2" w:rsidP="008757AB">
            <w:pPr>
              <w:spacing w:after="0" w:line="276" w:lineRule="auto"/>
              <w:jc w:val="center"/>
              <w:rPr>
                <w:rFonts w:asciiTheme="majorBidi" w:eastAsia="Times New Roman" w:hAnsiTheme="majorBidi" w:cstheme="majorBidi"/>
                <w:bCs/>
                <w:i/>
                <w:sz w:val="24"/>
                <w:szCs w:val="24"/>
                <w:lang w:eastAsia="ru-RU"/>
              </w:rPr>
            </w:pPr>
          </w:p>
        </w:tc>
      </w:tr>
      <w:tr w:rsidR="007427B2" w:rsidRPr="00B5427B" w14:paraId="1D3F8C38" w14:textId="77777777" w:rsidTr="008757AB">
        <w:trPr>
          <w:trHeight w:val="170"/>
        </w:trPr>
        <w:tc>
          <w:tcPr>
            <w:tcW w:w="775" w:type="pct"/>
            <w:vMerge/>
          </w:tcPr>
          <w:p w14:paraId="2D14D959" w14:textId="77777777" w:rsidR="007427B2" w:rsidRPr="00B5427B" w:rsidRDefault="007427B2" w:rsidP="008757AB">
            <w:pPr>
              <w:spacing w:after="0" w:line="276" w:lineRule="auto"/>
              <w:rPr>
                <w:rFonts w:asciiTheme="majorBidi" w:eastAsia="Times New Roman" w:hAnsiTheme="majorBidi" w:cstheme="majorBidi"/>
                <w:i/>
                <w:sz w:val="24"/>
                <w:szCs w:val="24"/>
                <w:lang w:eastAsia="ru-RU"/>
              </w:rPr>
            </w:pPr>
          </w:p>
        </w:tc>
        <w:tc>
          <w:tcPr>
            <w:tcW w:w="2686" w:type="pct"/>
          </w:tcPr>
          <w:p w14:paraId="13E2F6DD" w14:textId="77777777" w:rsidR="007427B2" w:rsidRPr="00B5427B" w:rsidRDefault="007427B2" w:rsidP="008757AB">
            <w:pPr>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Основы здорового образа жизни. Физическая культура в обеспечении</w:t>
            </w:r>
          </w:p>
          <w:p w14:paraId="0525335D" w14:textId="77777777" w:rsidR="007427B2" w:rsidRPr="00B5427B" w:rsidRDefault="007427B2" w:rsidP="008757AB">
            <w:pPr>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Здоровья. Самоконтроль студентов физическими упражнениями и спортом. Контроль уровня совершенствования профессионально важных психофизиологических качеств</w:t>
            </w:r>
          </w:p>
        </w:tc>
        <w:tc>
          <w:tcPr>
            <w:tcW w:w="673" w:type="pct"/>
            <w:vAlign w:val="center"/>
          </w:tcPr>
          <w:p w14:paraId="7F30174D" w14:textId="77777777" w:rsidR="007427B2" w:rsidRPr="00B5427B" w:rsidRDefault="007427B2" w:rsidP="0027594F">
            <w:pPr>
              <w:suppressAutoHyphens/>
              <w:spacing w:after="0" w:line="276" w:lineRule="auto"/>
              <w:jc w:val="center"/>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2</w:t>
            </w:r>
          </w:p>
        </w:tc>
        <w:tc>
          <w:tcPr>
            <w:tcW w:w="866" w:type="pct"/>
            <w:vMerge/>
          </w:tcPr>
          <w:p w14:paraId="72FADEBA" w14:textId="77777777" w:rsidR="007427B2" w:rsidRPr="00B5427B" w:rsidRDefault="007427B2" w:rsidP="008757AB">
            <w:pPr>
              <w:spacing w:after="0" w:line="276" w:lineRule="auto"/>
              <w:rPr>
                <w:rFonts w:asciiTheme="majorBidi" w:eastAsia="Times New Roman" w:hAnsiTheme="majorBidi" w:cstheme="majorBidi"/>
                <w:bCs/>
                <w:i/>
                <w:sz w:val="24"/>
                <w:szCs w:val="24"/>
                <w:lang w:eastAsia="ru-RU"/>
              </w:rPr>
            </w:pPr>
          </w:p>
        </w:tc>
      </w:tr>
      <w:tr w:rsidR="007427B2" w:rsidRPr="00B5427B" w14:paraId="22FA6681" w14:textId="77777777" w:rsidTr="008757AB">
        <w:trPr>
          <w:trHeight w:val="20"/>
        </w:trPr>
        <w:tc>
          <w:tcPr>
            <w:tcW w:w="775" w:type="pct"/>
            <w:vMerge/>
          </w:tcPr>
          <w:p w14:paraId="29F3038E" w14:textId="77777777" w:rsidR="007427B2" w:rsidRPr="00B5427B" w:rsidRDefault="007427B2" w:rsidP="008757AB">
            <w:pPr>
              <w:spacing w:after="0" w:line="276" w:lineRule="auto"/>
              <w:rPr>
                <w:rFonts w:asciiTheme="majorBidi" w:eastAsia="Times New Roman" w:hAnsiTheme="majorBidi" w:cstheme="majorBidi"/>
                <w:sz w:val="24"/>
                <w:szCs w:val="24"/>
                <w:lang w:eastAsia="ru-RU"/>
              </w:rPr>
            </w:pPr>
          </w:p>
        </w:tc>
        <w:tc>
          <w:tcPr>
            <w:tcW w:w="2686" w:type="pct"/>
          </w:tcPr>
          <w:p w14:paraId="6ADC35CD" w14:textId="77777777" w:rsidR="007427B2" w:rsidRPr="00B5427B" w:rsidRDefault="007427B2" w:rsidP="008757AB">
            <w:pPr>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Самостоятельная работа обучающихся</w:t>
            </w:r>
            <w:r w:rsidRPr="00B5427B">
              <w:rPr>
                <w:rFonts w:asciiTheme="majorBidi" w:eastAsia="Times New Roman" w:hAnsiTheme="majorBidi" w:cstheme="majorBidi"/>
                <w:b/>
                <w:bCs/>
                <w:sz w:val="24"/>
                <w:szCs w:val="24"/>
                <w:vertAlign w:val="superscript"/>
                <w:lang w:eastAsia="ru-RU"/>
              </w:rPr>
              <w:footnoteReference w:id="38"/>
            </w:r>
          </w:p>
        </w:tc>
        <w:tc>
          <w:tcPr>
            <w:tcW w:w="673" w:type="pct"/>
            <w:vAlign w:val="center"/>
          </w:tcPr>
          <w:p w14:paraId="1D08E3CC" w14:textId="77777777" w:rsidR="007427B2" w:rsidRPr="00B5427B" w:rsidRDefault="007427B2" w:rsidP="0027594F">
            <w:pPr>
              <w:spacing w:after="0" w:line="276" w:lineRule="auto"/>
              <w:jc w:val="center"/>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w:t>
            </w:r>
          </w:p>
        </w:tc>
        <w:tc>
          <w:tcPr>
            <w:tcW w:w="866" w:type="pct"/>
            <w:vMerge/>
          </w:tcPr>
          <w:p w14:paraId="7917D95B" w14:textId="77777777" w:rsidR="007427B2" w:rsidRPr="00B5427B" w:rsidRDefault="007427B2" w:rsidP="008757AB">
            <w:pPr>
              <w:spacing w:after="0" w:line="276" w:lineRule="auto"/>
              <w:rPr>
                <w:rFonts w:asciiTheme="majorBidi" w:eastAsia="Times New Roman" w:hAnsiTheme="majorBidi" w:cstheme="majorBidi"/>
                <w:bCs/>
                <w:sz w:val="24"/>
                <w:szCs w:val="24"/>
                <w:lang w:eastAsia="ru-RU"/>
              </w:rPr>
            </w:pPr>
          </w:p>
        </w:tc>
      </w:tr>
      <w:tr w:rsidR="007427B2" w:rsidRPr="00B5427B" w14:paraId="4ACA7017" w14:textId="77777777" w:rsidTr="008757AB">
        <w:tc>
          <w:tcPr>
            <w:tcW w:w="3461" w:type="pct"/>
            <w:gridSpan w:val="2"/>
          </w:tcPr>
          <w:p w14:paraId="7B3B32CF"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Раздел 2. Легкая атлетика</w:t>
            </w:r>
          </w:p>
        </w:tc>
        <w:tc>
          <w:tcPr>
            <w:tcW w:w="673" w:type="pct"/>
            <w:vAlign w:val="center"/>
          </w:tcPr>
          <w:p w14:paraId="29192823"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16/16</w:t>
            </w:r>
          </w:p>
        </w:tc>
        <w:tc>
          <w:tcPr>
            <w:tcW w:w="866" w:type="pct"/>
            <w:vMerge/>
          </w:tcPr>
          <w:p w14:paraId="452580C9"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559BC3A8" w14:textId="77777777" w:rsidTr="008757AB">
        <w:trPr>
          <w:trHeight w:val="165"/>
        </w:trPr>
        <w:tc>
          <w:tcPr>
            <w:tcW w:w="775" w:type="pct"/>
            <w:vMerge w:val="restart"/>
          </w:tcPr>
          <w:p w14:paraId="533B10B9" w14:textId="77777777" w:rsidR="007427B2" w:rsidRPr="00B46428" w:rsidRDefault="007427B2" w:rsidP="008757AB">
            <w:pPr>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Тема 2.1. Бег на короткие дистанции.</w:t>
            </w:r>
          </w:p>
          <w:p w14:paraId="1BFD7867" w14:textId="77777777" w:rsidR="007427B2" w:rsidRPr="00B5427B" w:rsidRDefault="007427B2" w:rsidP="008757AB">
            <w:pPr>
              <w:spacing w:after="0" w:line="276" w:lineRule="auto"/>
              <w:rPr>
                <w:rFonts w:asciiTheme="majorBidi" w:eastAsia="Times New Roman" w:hAnsiTheme="majorBidi" w:cstheme="majorBidi"/>
                <w:sz w:val="24"/>
                <w:szCs w:val="24"/>
                <w:lang w:eastAsia="ru-RU"/>
              </w:rPr>
            </w:pPr>
            <w:r w:rsidRPr="00B46428">
              <w:rPr>
                <w:rFonts w:asciiTheme="majorBidi" w:eastAsia="Times New Roman" w:hAnsiTheme="majorBidi" w:cstheme="majorBidi"/>
                <w:b/>
                <w:bCs/>
                <w:sz w:val="24"/>
                <w:szCs w:val="24"/>
                <w:lang w:eastAsia="ru-RU"/>
              </w:rPr>
              <w:t>Прыжок в длину с места</w:t>
            </w:r>
            <w:r w:rsidRPr="00B5427B">
              <w:rPr>
                <w:rFonts w:asciiTheme="majorBidi" w:eastAsia="Times New Roman" w:hAnsiTheme="majorBidi" w:cstheme="majorBidi"/>
                <w:sz w:val="24"/>
                <w:szCs w:val="24"/>
                <w:lang w:eastAsia="ru-RU"/>
              </w:rPr>
              <w:t xml:space="preserve"> </w:t>
            </w:r>
          </w:p>
        </w:tc>
        <w:tc>
          <w:tcPr>
            <w:tcW w:w="2686" w:type="pct"/>
          </w:tcPr>
          <w:p w14:paraId="6600D02C"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b/>
                <w:bCs/>
                <w:sz w:val="24"/>
                <w:szCs w:val="24"/>
                <w:lang w:eastAsia="ru-RU"/>
              </w:rPr>
              <w:t xml:space="preserve">Содержание учебного материала </w:t>
            </w:r>
          </w:p>
        </w:tc>
        <w:tc>
          <w:tcPr>
            <w:tcW w:w="673" w:type="pct"/>
            <w:vAlign w:val="center"/>
          </w:tcPr>
          <w:p w14:paraId="483F1022" w14:textId="77777777" w:rsidR="007427B2" w:rsidRPr="00B5427B" w:rsidRDefault="007427B2" w:rsidP="0027594F">
            <w:pPr>
              <w:spacing w:after="0" w:line="276" w:lineRule="auto"/>
              <w:jc w:val="center"/>
              <w:rPr>
                <w:rFonts w:asciiTheme="majorBidi" w:eastAsia="Times New Roman" w:hAnsiTheme="majorBidi" w:cstheme="majorBidi"/>
                <w:b/>
                <w:bCs/>
                <w:iCs/>
                <w:sz w:val="24"/>
                <w:szCs w:val="24"/>
                <w:lang w:eastAsia="ru-RU"/>
              </w:rPr>
            </w:pPr>
            <w:r w:rsidRPr="00B5427B">
              <w:rPr>
                <w:rFonts w:asciiTheme="majorBidi" w:eastAsia="Times New Roman" w:hAnsiTheme="majorBidi" w:cstheme="majorBidi"/>
                <w:b/>
                <w:bCs/>
                <w:iCs/>
                <w:sz w:val="24"/>
                <w:szCs w:val="24"/>
                <w:lang w:eastAsia="ru-RU"/>
              </w:rPr>
              <w:t>4</w:t>
            </w:r>
          </w:p>
        </w:tc>
        <w:tc>
          <w:tcPr>
            <w:tcW w:w="866" w:type="pct"/>
            <w:vMerge/>
          </w:tcPr>
          <w:p w14:paraId="365AD4A0"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6DDD7506" w14:textId="77777777" w:rsidTr="008757AB">
        <w:trPr>
          <w:trHeight w:val="255"/>
        </w:trPr>
        <w:tc>
          <w:tcPr>
            <w:tcW w:w="775" w:type="pct"/>
            <w:vMerge/>
          </w:tcPr>
          <w:p w14:paraId="53ADF373"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53616070"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b/>
                <w:bCs/>
                <w:sz w:val="24"/>
                <w:szCs w:val="24"/>
                <w:lang w:eastAsia="ru-RU"/>
              </w:rPr>
              <w:t>В том числе практических и лабораторных занятий</w:t>
            </w:r>
          </w:p>
        </w:tc>
        <w:tc>
          <w:tcPr>
            <w:tcW w:w="673" w:type="pct"/>
            <w:vAlign w:val="center"/>
          </w:tcPr>
          <w:p w14:paraId="59BD8479" w14:textId="77777777" w:rsidR="007427B2" w:rsidRPr="00B5427B" w:rsidRDefault="007427B2" w:rsidP="0027594F">
            <w:pPr>
              <w:spacing w:after="0" w:line="276" w:lineRule="auto"/>
              <w:jc w:val="center"/>
              <w:rPr>
                <w:rFonts w:asciiTheme="majorBidi" w:eastAsia="Times New Roman" w:hAnsiTheme="majorBidi" w:cstheme="majorBidi"/>
                <w:b/>
                <w:bCs/>
                <w:iCs/>
                <w:sz w:val="24"/>
                <w:szCs w:val="24"/>
                <w:lang w:eastAsia="ru-RU"/>
              </w:rPr>
            </w:pPr>
            <w:r w:rsidRPr="00B5427B">
              <w:rPr>
                <w:rFonts w:asciiTheme="majorBidi" w:eastAsia="Times New Roman" w:hAnsiTheme="majorBidi" w:cstheme="majorBidi"/>
                <w:b/>
                <w:bCs/>
                <w:iCs/>
                <w:sz w:val="24"/>
                <w:szCs w:val="24"/>
                <w:lang w:eastAsia="ru-RU"/>
              </w:rPr>
              <w:t>4</w:t>
            </w:r>
          </w:p>
        </w:tc>
        <w:tc>
          <w:tcPr>
            <w:tcW w:w="866" w:type="pct"/>
            <w:vMerge/>
          </w:tcPr>
          <w:p w14:paraId="5690035A"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3A73BBF6" w14:textId="77777777" w:rsidTr="008757AB">
        <w:trPr>
          <w:trHeight w:val="255"/>
        </w:trPr>
        <w:tc>
          <w:tcPr>
            <w:tcW w:w="775" w:type="pct"/>
            <w:vMerge/>
          </w:tcPr>
          <w:p w14:paraId="63DF6582"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0C460FA9"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imes New Roman" w:eastAsia="Times New Roman" w:hAnsi="Times New Roman" w:cs="Times New Roman"/>
                <w:bCs/>
                <w:sz w:val="24"/>
                <w:szCs w:val="24"/>
                <w:lang w:eastAsia="ru-RU"/>
              </w:rPr>
              <w:t>Практическое занятие № 1. Техника безопасности на занятия Л/а. Техника беговых упражнений. Совершенствование техники высокого и низкого старта, стартового разгона, финиширования.</w:t>
            </w:r>
          </w:p>
        </w:tc>
        <w:tc>
          <w:tcPr>
            <w:tcW w:w="673" w:type="pct"/>
            <w:vAlign w:val="center"/>
          </w:tcPr>
          <w:p w14:paraId="76D37B4A" w14:textId="77777777" w:rsidR="007427B2" w:rsidRPr="00B5427B" w:rsidRDefault="007427B2" w:rsidP="0027594F">
            <w:pPr>
              <w:spacing w:after="0" w:line="276" w:lineRule="auto"/>
              <w:jc w:val="center"/>
              <w:rPr>
                <w:rFonts w:asciiTheme="majorBidi" w:eastAsia="Times New Roman" w:hAnsiTheme="majorBidi" w:cstheme="majorBidi"/>
                <w:iCs/>
                <w:sz w:val="24"/>
                <w:szCs w:val="24"/>
                <w:lang w:eastAsia="ru-RU"/>
              </w:rPr>
            </w:pPr>
            <w:r w:rsidRPr="00B5427B">
              <w:rPr>
                <w:rFonts w:asciiTheme="majorBidi" w:eastAsia="Times New Roman" w:hAnsiTheme="majorBidi" w:cstheme="majorBidi"/>
                <w:iCs/>
                <w:sz w:val="24"/>
                <w:szCs w:val="24"/>
                <w:lang w:eastAsia="ru-RU"/>
              </w:rPr>
              <w:t>1</w:t>
            </w:r>
          </w:p>
        </w:tc>
        <w:tc>
          <w:tcPr>
            <w:tcW w:w="866" w:type="pct"/>
            <w:vMerge/>
          </w:tcPr>
          <w:p w14:paraId="2A2DCF3A"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5CF51625" w14:textId="77777777" w:rsidTr="008757AB">
        <w:trPr>
          <w:trHeight w:val="255"/>
        </w:trPr>
        <w:tc>
          <w:tcPr>
            <w:tcW w:w="775" w:type="pct"/>
            <w:vMerge/>
          </w:tcPr>
          <w:p w14:paraId="04FEA8AF"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3899ECA9"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imes New Roman" w:eastAsia="Times New Roman" w:hAnsi="Times New Roman" w:cs="Times New Roman"/>
                <w:bCs/>
                <w:sz w:val="24"/>
                <w:szCs w:val="24"/>
                <w:lang w:eastAsia="ru-RU"/>
              </w:rPr>
              <w:t>Практическое занятие № 2. Совершенствование техники бега на дистанции 100 м., контрольный норматив. Совершенствование техники бега на дистанции 300 м., контрольный норматив.                              Совершенствование техники бега на дистанции 500 м., контрольный норматив.</w:t>
            </w:r>
          </w:p>
        </w:tc>
        <w:tc>
          <w:tcPr>
            <w:tcW w:w="673" w:type="pct"/>
            <w:vAlign w:val="center"/>
          </w:tcPr>
          <w:p w14:paraId="0418D3E2" w14:textId="77777777" w:rsidR="007427B2" w:rsidRPr="00B5427B" w:rsidRDefault="007427B2" w:rsidP="0027594F">
            <w:pPr>
              <w:spacing w:after="0" w:line="276" w:lineRule="auto"/>
              <w:jc w:val="center"/>
              <w:rPr>
                <w:rFonts w:asciiTheme="majorBidi" w:eastAsia="Times New Roman" w:hAnsiTheme="majorBidi" w:cstheme="majorBidi"/>
                <w:iCs/>
                <w:sz w:val="24"/>
                <w:szCs w:val="24"/>
                <w:lang w:eastAsia="ru-RU"/>
              </w:rPr>
            </w:pPr>
            <w:r w:rsidRPr="00B5427B">
              <w:rPr>
                <w:rFonts w:asciiTheme="majorBidi" w:eastAsia="Times New Roman" w:hAnsiTheme="majorBidi" w:cstheme="majorBidi"/>
                <w:iCs/>
                <w:sz w:val="24"/>
                <w:szCs w:val="24"/>
                <w:lang w:eastAsia="ru-RU"/>
              </w:rPr>
              <w:t>2</w:t>
            </w:r>
          </w:p>
        </w:tc>
        <w:tc>
          <w:tcPr>
            <w:tcW w:w="866" w:type="pct"/>
            <w:vMerge/>
          </w:tcPr>
          <w:p w14:paraId="47853954"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09816740" w14:textId="77777777" w:rsidTr="008757AB">
        <w:trPr>
          <w:trHeight w:val="255"/>
        </w:trPr>
        <w:tc>
          <w:tcPr>
            <w:tcW w:w="775" w:type="pct"/>
            <w:vMerge/>
          </w:tcPr>
          <w:p w14:paraId="415F5FFC"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02F21886"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imes New Roman" w:eastAsia="Times New Roman" w:hAnsi="Times New Roman" w:cs="Times New Roman"/>
                <w:bCs/>
                <w:sz w:val="24"/>
                <w:szCs w:val="24"/>
                <w:lang w:eastAsia="ru-RU"/>
              </w:rPr>
              <w:t>Практическое занятие № 3. Совершенствование техники прыжка в длину с места, контрольный норматив</w:t>
            </w:r>
          </w:p>
        </w:tc>
        <w:tc>
          <w:tcPr>
            <w:tcW w:w="673" w:type="pct"/>
            <w:vAlign w:val="center"/>
          </w:tcPr>
          <w:p w14:paraId="1CA37538" w14:textId="77777777" w:rsidR="007427B2" w:rsidRPr="00B5427B" w:rsidRDefault="007427B2" w:rsidP="0027594F">
            <w:pPr>
              <w:spacing w:after="0" w:line="276" w:lineRule="auto"/>
              <w:jc w:val="center"/>
              <w:rPr>
                <w:rFonts w:asciiTheme="majorBidi" w:eastAsia="Times New Roman" w:hAnsiTheme="majorBidi" w:cstheme="majorBidi"/>
                <w:iCs/>
                <w:sz w:val="24"/>
                <w:szCs w:val="24"/>
                <w:lang w:eastAsia="ru-RU"/>
              </w:rPr>
            </w:pPr>
            <w:r w:rsidRPr="00B5427B">
              <w:rPr>
                <w:rFonts w:asciiTheme="majorBidi" w:eastAsia="Times New Roman" w:hAnsiTheme="majorBidi" w:cstheme="majorBidi"/>
                <w:iCs/>
                <w:sz w:val="24"/>
                <w:szCs w:val="24"/>
                <w:lang w:eastAsia="ru-RU"/>
              </w:rPr>
              <w:t>1</w:t>
            </w:r>
          </w:p>
        </w:tc>
        <w:tc>
          <w:tcPr>
            <w:tcW w:w="866" w:type="pct"/>
            <w:vMerge/>
          </w:tcPr>
          <w:p w14:paraId="45D4A316"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2797A631" w14:textId="77777777" w:rsidTr="008757AB">
        <w:trPr>
          <w:trHeight w:val="165"/>
        </w:trPr>
        <w:tc>
          <w:tcPr>
            <w:tcW w:w="775" w:type="pct"/>
            <w:vMerge/>
          </w:tcPr>
          <w:p w14:paraId="4462B713"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1A162FEB"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Самостоятельная работа обучающихся</w:t>
            </w:r>
          </w:p>
        </w:tc>
        <w:tc>
          <w:tcPr>
            <w:tcW w:w="673" w:type="pct"/>
            <w:vAlign w:val="center"/>
          </w:tcPr>
          <w:p w14:paraId="6038FFF1" w14:textId="77777777" w:rsidR="007427B2" w:rsidRPr="00B5427B" w:rsidRDefault="007427B2" w:rsidP="0027594F">
            <w:pPr>
              <w:spacing w:after="0" w:line="276" w:lineRule="auto"/>
              <w:jc w:val="center"/>
              <w:rPr>
                <w:rFonts w:asciiTheme="majorBidi" w:eastAsia="Times New Roman" w:hAnsiTheme="majorBidi" w:cstheme="majorBidi"/>
                <w:iCs/>
                <w:sz w:val="24"/>
                <w:szCs w:val="24"/>
                <w:lang w:eastAsia="ru-RU"/>
              </w:rPr>
            </w:pPr>
          </w:p>
        </w:tc>
        <w:tc>
          <w:tcPr>
            <w:tcW w:w="866" w:type="pct"/>
            <w:vMerge/>
          </w:tcPr>
          <w:p w14:paraId="05BFBBE3"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26704AF2" w14:textId="77777777" w:rsidTr="008757AB">
        <w:trPr>
          <w:trHeight w:val="165"/>
        </w:trPr>
        <w:tc>
          <w:tcPr>
            <w:tcW w:w="775" w:type="pct"/>
            <w:vMerge w:val="restart"/>
          </w:tcPr>
          <w:p w14:paraId="7FCF7E83"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 xml:space="preserve">Тема 2.2. Бег на длинные дистанции </w:t>
            </w:r>
          </w:p>
        </w:tc>
        <w:tc>
          <w:tcPr>
            <w:tcW w:w="2686" w:type="pct"/>
          </w:tcPr>
          <w:p w14:paraId="56356A30"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b/>
                <w:bCs/>
                <w:sz w:val="24"/>
                <w:szCs w:val="24"/>
                <w:lang w:eastAsia="ru-RU"/>
              </w:rPr>
              <w:t xml:space="preserve">Содержание учебного материала </w:t>
            </w:r>
          </w:p>
        </w:tc>
        <w:tc>
          <w:tcPr>
            <w:tcW w:w="673" w:type="pct"/>
            <w:vAlign w:val="center"/>
          </w:tcPr>
          <w:p w14:paraId="5A37A45A" w14:textId="77777777" w:rsidR="007427B2" w:rsidRPr="00B5427B" w:rsidRDefault="007427B2" w:rsidP="0027594F">
            <w:pPr>
              <w:spacing w:after="0" w:line="276" w:lineRule="auto"/>
              <w:jc w:val="center"/>
              <w:rPr>
                <w:rFonts w:asciiTheme="majorBidi" w:eastAsia="Times New Roman" w:hAnsiTheme="majorBidi" w:cstheme="majorBidi"/>
                <w:b/>
                <w:bCs/>
                <w:iCs/>
                <w:sz w:val="24"/>
                <w:szCs w:val="24"/>
                <w:lang w:eastAsia="ru-RU"/>
              </w:rPr>
            </w:pPr>
            <w:r w:rsidRPr="00B5427B">
              <w:rPr>
                <w:rFonts w:asciiTheme="majorBidi" w:eastAsia="Times New Roman" w:hAnsiTheme="majorBidi" w:cstheme="majorBidi"/>
                <w:b/>
                <w:bCs/>
                <w:iCs/>
                <w:sz w:val="24"/>
                <w:szCs w:val="24"/>
                <w:lang w:eastAsia="ru-RU"/>
              </w:rPr>
              <w:t>4</w:t>
            </w:r>
          </w:p>
        </w:tc>
        <w:tc>
          <w:tcPr>
            <w:tcW w:w="866" w:type="pct"/>
            <w:vMerge/>
          </w:tcPr>
          <w:p w14:paraId="23A906A2"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3673B98C" w14:textId="77777777" w:rsidTr="008757AB">
        <w:trPr>
          <w:trHeight w:val="255"/>
        </w:trPr>
        <w:tc>
          <w:tcPr>
            <w:tcW w:w="775" w:type="pct"/>
            <w:vMerge/>
          </w:tcPr>
          <w:p w14:paraId="3CF7F470"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0F695451"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b/>
                <w:bCs/>
                <w:sz w:val="24"/>
                <w:szCs w:val="24"/>
                <w:lang w:eastAsia="ru-RU"/>
              </w:rPr>
              <w:t>В том числе практических и лабораторных занятий</w:t>
            </w:r>
          </w:p>
        </w:tc>
        <w:tc>
          <w:tcPr>
            <w:tcW w:w="673" w:type="pct"/>
            <w:vAlign w:val="center"/>
          </w:tcPr>
          <w:p w14:paraId="56D462EB" w14:textId="77777777" w:rsidR="007427B2" w:rsidRPr="00B5427B" w:rsidRDefault="007427B2" w:rsidP="0027594F">
            <w:pPr>
              <w:spacing w:after="0" w:line="276" w:lineRule="auto"/>
              <w:jc w:val="center"/>
              <w:rPr>
                <w:rFonts w:asciiTheme="majorBidi" w:eastAsia="Times New Roman" w:hAnsiTheme="majorBidi" w:cstheme="majorBidi"/>
                <w:b/>
                <w:bCs/>
                <w:iCs/>
                <w:sz w:val="24"/>
                <w:szCs w:val="24"/>
                <w:lang w:eastAsia="ru-RU"/>
              </w:rPr>
            </w:pPr>
            <w:r w:rsidRPr="00B5427B">
              <w:rPr>
                <w:rFonts w:asciiTheme="majorBidi" w:eastAsia="Times New Roman" w:hAnsiTheme="majorBidi" w:cstheme="majorBidi"/>
                <w:b/>
                <w:bCs/>
                <w:iCs/>
                <w:sz w:val="24"/>
                <w:szCs w:val="24"/>
                <w:lang w:eastAsia="ru-RU"/>
              </w:rPr>
              <w:t>4</w:t>
            </w:r>
          </w:p>
        </w:tc>
        <w:tc>
          <w:tcPr>
            <w:tcW w:w="866" w:type="pct"/>
            <w:vMerge/>
          </w:tcPr>
          <w:p w14:paraId="2CE3B3C1"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53763220" w14:textId="77777777" w:rsidTr="008757AB">
        <w:trPr>
          <w:trHeight w:val="255"/>
        </w:trPr>
        <w:tc>
          <w:tcPr>
            <w:tcW w:w="775" w:type="pct"/>
            <w:vMerge/>
          </w:tcPr>
          <w:p w14:paraId="10A1FFD0"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31DF7AC5"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Практическое занятие № 4. Овладение техникой старта, стартового разбега, финиширования. Разучивание комплексов специальных упражнений. Техника бега по дистанции (беговой цикл). Техника бега по пересеченной местности (равномерный, переменный, повторный шаг)</w:t>
            </w:r>
          </w:p>
        </w:tc>
        <w:tc>
          <w:tcPr>
            <w:tcW w:w="673" w:type="pct"/>
            <w:vAlign w:val="center"/>
          </w:tcPr>
          <w:p w14:paraId="6575B7D9" w14:textId="77777777" w:rsidR="007427B2" w:rsidRPr="00B5427B" w:rsidRDefault="007427B2" w:rsidP="0027594F">
            <w:pPr>
              <w:spacing w:after="0" w:line="276" w:lineRule="auto"/>
              <w:jc w:val="center"/>
              <w:rPr>
                <w:rFonts w:asciiTheme="majorBidi" w:eastAsia="Times New Roman" w:hAnsiTheme="majorBidi" w:cstheme="majorBidi"/>
                <w:iCs/>
                <w:sz w:val="24"/>
                <w:szCs w:val="24"/>
                <w:lang w:eastAsia="ru-RU"/>
              </w:rPr>
            </w:pPr>
            <w:r w:rsidRPr="00B5427B">
              <w:rPr>
                <w:rFonts w:asciiTheme="majorBidi" w:eastAsia="Times New Roman" w:hAnsiTheme="majorBidi" w:cstheme="majorBidi"/>
                <w:iCs/>
                <w:sz w:val="24"/>
                <w:szCs w:val="24"/>
                <w:lang w:eastAsia="ru-RU"/>
              </w:rPr>
              <w:t>2</w:t>
            </w:r>
          </w:p>
        </w:tc>
        <w:tc>
          <w:tcPr>
            <w:tcW w:w="866" w:type="pct"/>
            <w:vMerge/>
          </w:tcPr>
          <w:p w14:paraId="701AE954"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74C8959F" w14:textId="77777777" w:rsidTr="008757AB">
        <w:trPr>
          <w:trHeight w:val="255"/>
        </w:trPr>
        <w:tc>
          <w:tcPr>
            <w:tcW w:w="775" w:type="pct"/>
            <w:vMerge/>
          </w:tcPr>
          <w:p w14:paraId="786DE424"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2AD63636"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Практическое занятие № 5. Техника бега на дистанции 2000 м, контрольный норматив. Техника бега на дистанции 3000 м, без учета времени. Техника бега на дистанции 5000 м, без учета времени</w:t>
            </w:r>
          </w:p>
        </w:tc>
        <w:tc>
          <w:tcPr>
            <w:tcW w:w="673" w:type="pct"/>
            <w:vAlign w:val="center"/>
          </w:tcPr>
          <w:p w14:paraId="76EA7647" w14:textId="77777777" w:rsidR="007427B2" w:rsidRPr="00B5427B" w:rsidRDefault="007427B2" w:rsidP="0027594F">
            <w:pPr>
              <w:spacing w:after="0" w:line="276" w:lineRule="auto"/>
              <w:jc w:val="center"/>
              <w:rPr>
                <w:rFonts w:asciiTheme="majorBidi" w:eastAsia="Times New Roman" w:hAnsiTheme="majorBidi" w:cstheme="majorBidi"/>
                <w:iCs/>
                <w:sz w:val="24"/>
                <w:szCs w:val="24"/>
                <w:lang w:eastAsia="ru-RU"/>
              </w:rPr>
            </w:pPr>
            <w:r w:rsidRPr="00B5427B">
              <w:rPr>
                <w:rFonts w:asciiTheme="majorBidi" w:eastAsia="Times New Roman" w:hAnsiTheme="majorBidi" w:cstheme="majorBidi"/>
                <w:iCs/>
                <w:sz w:val="24"/>
                <w:szCs w:val="24"/>
                <w:lang w:eastAsia="ru-RU"/>
              </w:rPr>
              <w:t>2</w:t>
            </w:r>
          </w:p>
        </w:tc>
        <w:tc>
          <w:tcPr>
            <w:tcW w:w="866" w:type="pct"/>
            <w:vMerge/>
          </w:tcPr>
          <w:p w14:paraId="1BC878A2"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07C53D23" w14:textId="77777777" w:rsidTr="008757AB">
        <w:trPr>
          <w:trHeight w:val="165"/>
        </w:trPr>
        <w:tc>
          <w:tcPr>
            <w:tcW w:w="775" w:type="pct"/>
            <w:vMerge/>
          </w:tcPr>
          <w:p w14:paraId="4E20EC7F"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601DA82A"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b/>
                <w:bCs/>
                <w:sz w:val="24"/>
                <w:szCs w:val="24"/>
                <w:lang w:eastAsia="ru-RU"/>
              </w:rPr>
              <w:t>Самостоятельная работа обучающихся</w:t>
            </w:r>
          </w:p>
        </w:tc>
        <w:tc>
          <w:tcPr>
            <w:tcW w:w="673" w:type="pct"/>
            <w:vAlign w:val="center"/>
          </w:tcPr>
          <w:p w14:paraId="6CC93FE7" w14:textId="77777777" w:rsidR="007427B2" w:rsidRPr="00B5427B" w:rsidRDefault="007427B2" w:rsidP="0027594F">
            <w:pPr>
              <w:spacing w:after="0" w:line="276" w:lineRule="auto"/>
              <w:jc w:val="center"/>
              <w:rPr>
                <w:rFonts w:asciiTheme="majorBidi" w:eastAsia="Times New Roman" w:hAnsiTheme="majorBidi" w:cstheme="majorBidi"/>
                <w:iCs/>
                <w:sz w:val="24"/>
                <w:szCs w:val="24"/>
                <w:lang w:eastAsia="ru-RU"/>
              </w:rPr>
            </w:pPr>
          </w:p>
        </w:tc>
        <w:tc>
          <w:tcPr>
            <w:tcW w:w="866" w:type="pct"/>
            <w:vMerge/>
          </w:tcPr>
          <w:p w14:paraId="7FA5694A"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01991A4B" w14:textId="77777777" w:rsidTr="008757AB">
        <w:trPr>
          <w:trHeight w:val="381"/>
        </w:trPr>
        <w:tc>
          <w:tcPr>
            <w:tcW w:w="775" w:type="pct"/>
            <w:vMerge w:val="restart"/>
          </w:tcPr>
          <w:p w14:paraId="34C727EE"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Тема 2.3. Бег на средние дистанции</w:t>
            </w:r>
          </w:p>
          <w:p w14:paraId="5753A27C"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Прыжок в длину с разбега.</w:t>
            </w:r>
          </w:p>
          <w:p w14:paraId="3E8D64C2"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Метание снарядов.</w:t>
            </w:r>
          </w:p>
        </w:tc>
        <w:tc>
          <w:tcPr>
            <w:tcW w:w="2686" w:type="pct"/>
          </w:tcPr>
          <w:p w14:paraId="515F4E07"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b/>
                <w:bCs/>
                <w:sz w:val="24"/>
                <w:szCs w:val="24"/>
                <w:lang w:eastAsia="ru-RU"/>
              </w:rPr>
              <w:t xml:space="preserve">Содержание учебного материала </w:t>
            </w:r>
          </w:p>
        </w:tc>
        <w:tc>
          <w:tcPr>
            <w:tcW w:w="673" w:type="pct"/>
            <w:vAlign w:val="center"/>
          </w:tcPr>
          <w:p w14:paraId="50413D6E" w14:textId="77777777" w:rsidR="007427B2" w:rsidRPr="00B5427B" w:rsidRDefault="007427B2" w:rsidP="0027594F">
            <w:pPr>
              <w:spacing w:after="0" w:line="276" w:lineRule="auto"/>
              <w:jc w:val="center"/>
              <w:rPr>
                <w:rFonts w:asciiTheme="majorBidi" w:eastAsia="Times New Roman" w:hAnsiTheme="majorBidi" w:cstheme="majorBidi"/>
                <w:b/>
                <w:bCs/>
                <w:iCs/>
                <w:sz w:val="24"/>
                <w:szCs w:val="24"/>
                <w:lang w:eastAsia="ru-RU"/>
              </w:rPr>
            </w:pPr>
            <w:r w:rsidRPr="00B5427B">
              <w:rPr>
                <w:rFonts w:asciiTheme="majorBidi" w:eastAsia="Times New Roman" w:hAnsiTheme="majorBidi" w:cstheme="majorBidi"/>
                <w:b/>
                <w:bCs/>
                <w:iCs/>
                <w:sz w:val="24"/>
                <w:szCs w:val="24"/>
                <w:lang w:eastAsia="ru-RU"/>
              </w:rPr>
              <w:t>8</w:t>
            </w:r>
          </w:p>
        </w:tc>
        <w:tc>
          <w:tcPr>
            <w:tcW w:w="866" w:type="pct"/>
            <w:vMerge/>
          </w:tcPr>
          <w:p w14:paraId="71DE8B76"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7D7DF501" w14:textId="77777777" w:rsidTr="008757AB">
        <w:trPr>
          <w:trHeight w:val="255"/>
        </w:trPr>
        <w:tc>
          <w:tcPr>
            <w:tcW w:w="775" w:type="pct"/>
            <w:vMerge/>
          </w:tcPr>
          <w:p w14:paraId="69925C6D"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2EF0AFBF"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b/>
                <w:bCs/>
                <w:sz w:val="24"/>
                <w:szCs w:val="24"/>
                <w:lang w:eastAsia="ru-RU"/>
              </w:rPr>
              <w:t>В том числе практических и лабораторных занятий</w:t>
            </w:r>
          </w:p>
        </w:tc>
        <w:tc>
          <w:tcPr>
            <w:tcW w:w="673" w:type="pct"/>
            <w:vAlign w:val="center"/>
          </w:tcPr>
          <w:p w14:paraId="6292F1C6" w14:textId="77777777" w:rsidR="007427B2" w:rsidRPr="00B5427B" w:rsidRDefault="007427B2" w:rsidP="0027594F">
            <w:pPr>
              <w:spacing w:after="0" w:line="276" w:lineRule="auto"/>
              <w:jc w:val="center"/>
              <w:rPr>
                <w:rFonts w:asciiTheme="majorBidi" w:eastAsia="Times New Roman" w:hAnsiTheme="majorBidi" w:cstheme="majorBidi"/>
                <w:iCs/>
                <w:sz w:val="24"/>
                <w:szCs w:val="24"/>
                <w:lang w:eastAsia="ru-RU"/>
              </w:rPr>
            </w:pPr>
            <w:r w:rsidRPr="00B5427B">
              <w:rPr>
                <w:rFonts w:asciiTheme="majorBidi" w:eastAsia="Times New Roman" w:hAnsiTheme="majorBidi" w:cstheme="majorBidi"/>
                <w:iCs/>
                <w:sz w:val="24"/>
                <w:szCs w:val="24"/>
                <w:lang w:eastAsia="ru-RU"/>
              </w:rPr>
              <w:t>8</w:t>
            </w:r>
          </w:p>
        </w:tc>
        <w:tc>
          <w:tcPr>
            <w:tcW w:w="866" w:type="pct"/>
            <w:vMerge/>
          </w:tcPr>
          <w:p w14:paraId="3A522C65"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3A74F283" w14:textId="77777777" w:rsidTr="008757AB">
        <w:trPr>
          <w:trHeight w:val="255"/>
        </w:trPr>
        <w:tc>
          <w:tcPr>
            <w:tcW w:w="775" w:type="pct"/>
            <w:vMerge/>
          </w:tcPr>
          <w:p w14:paraId="642D3128"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34C3A6DF"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Практическое занятие № 6. Выполнение контрольного норматива: бег 100метров на время. Выполнение К.Н.: 500 метров – девушки, 1000 метров – юноши.</w:t>
            </w:r>
          </w:p>
        </w:tc>
        <w:tc>
          <w:tcPr>
            <w:tcW w:w="673" w:type="pct"/>
            <w:vAlign w:val="center"/>
          </w:tcPr>
          <w:p w14:paraId="50E57C99" w14:textId="77777777" w:rsidR="007427B2" w:rsidRPr="00B5427B" w:rsidRDefault="007427B2" w:rsidP="0027594F">
            <w:pPr>
              <w:spacing w:after="0" w:line="276" w:lineRule="auto"/>
              <w:jc w:val="center"/>
              <w:rPr>
                <w:rFonts w:asciiTheme="majorBidi" w:eastAsia="Times New Roman" w:hAnsiTheme="majorBidi" w:cstheme="majorBidi"/>
                <w:iCs/>
                <w:sz w:val="24"/>
                <w:szCs w:val="24"/>
                <w:lang w:eastAsia="ru-RU"/>
              </w:rPr>
            </w:pPr>
            <w:r w:rsidRPr="00B5427B">
              <w:rPr>
                <w:rFonts w:asciiTheme="majorBidi" w:eastAsia="Times New Roman" w:hAnsiTheme="majorBidi" w:cstheme="majorBidi"/>
                <w:iCs/>
                <w:sz w:val="24"/>
                <w:szCs w:val="24"/>
                <w:lang w:eastAsia="ru-RU"/>
              </w:rPr>
              <w:t>2</w:t>
            </w:r>
          </w:p>
        </w:tc>
        <w:tc>
          <w:tcPr>
            <w:tcW w:w="866" w:type="pct"/>
            <w:vMerge/>
          </w:tcPr>
          <w:p w14:paraId="0EE9CD48"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16E6E121" w14:textId="77777777" w:rsidTr="008757AB">
        <w:trPr>
          <w:trHeight w:val="255"/>
        </w:trPr>
        <w:tc>
          <w:tcPr>
            <w:tcW w:w="775" w:type="pct"/>
            <w:vMerge/>
          </w:tcPr>
          <w:p w14:paraId="33885DA3"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117D0C16"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Практическое занятие № 7. Выполнение контрольного норматива: прыжка в длину с разбега способом «согнув ноги». Техника прыжка способом «Согнув ноги» с 3-х, 5-ти, 7-ми шагов.</w:t>
            </w:r>
          </w:p>
        </w:tc>
        <w:tc>
          <w:tcPr>
            <w:tcW w:w="673" w:type="pct"/>
            <w:vAlign w:val="center"/>
          </w:tcPr>
          <w:p w14:paraId="0545619E" w14:textId="77777777" w:rsidR="007427B2" w:rsidRPr="00B5427B" w:rsidRDefault="007427B2" w:rsidP="0027594F">
            <w:pPr>
              <w:spacing w:after="0" w:line="276" w:lineRule="auto"/>
              <w:jc w:val="center"/>
              <w:rPr>
                <w:rFonts w:asciiTheme="majorBidi" w:eastAsia="Times New Roman" w:hAnsiTheme="majorBidi" w:cstheme="majorBidi"/>
                <w:iCs/>
                <w:sz w:val="24"/>
                <w:szCs w:val="24"/>
                <w:lang w:eastAsia="ru-RU"/>
              </w:rPr>
            </w:pPr>
            <w:r w:rsidRPr="00B5427B">
              <w:rPr>
                <w:rFonts w:asciiTheme="majorBidi" w:eastAsia="Times New Roman" w:hAnsiTheme="majorBidi" w:cstheme="majorBidi"/>
                <w:iCs/>
                <w:sz w:val="24"/>
                <w:szCs w:val="24"/>
                <w:lang w:eastAsia="ru-RU"/>
              </w:rPr>
              <w:t>2</w:t>
            </w:r>
          </w:p>
        </w:tc>
        <w:tc>
          <w:tcPr>
            <w:tcW w:w="866" w:type="pct"/>
            <w:vMerge/>
          </w:tcPr>
          <w:p w14:paraId="51BE91A9"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2EE019F3" w14:textId="77777777" w:rsidTr="008757AB">
        <w:trPr>
          <w:trHeight w:val="255"/>
        </w:trPr>
        <w:tc>
          <w:tcPr>
            <w:tcW w:w="775" w:type="pct"/>
            <w:vMerge/>
          </w:tcPr>
          <w:p w14:paraId="32577592"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60463FEC"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Практическое занятие № 8. Техника прыжка «в шаге» с укороченного разбега. Целостное выполнение техники прыжка в длину с разбега, контрольный норматив.</w:t>
            </w:r>
          </w:p>
        </w:tc>
        <w:tc>
          <w:tcPr>
            <w:tcW w:w="673" w:type="pct"/>
            <w:vAlign w:val="center"/>
          </w:tcPr>
          <w:p w14:paraId="020F316E" w14:textId="77777777" w:rsidR="007427B2" w:rsidRPr="00B5427B" w:rsidRDefault="007427B2" w:rsidP="0027594F">
            <w:pPr>
              <w:spacing w:after="0" w:line="276" w:lineRule="auto"/>
              <w:jc w:val="center"/>
              <w:rPr>
                <w:rFonts w:asciiTheme="majorBidi" w:eastAsia="Times New Roman" w:hAnsiTheme="majorBidi" w:cstheme="majorBidi"/>
                <w:iCs/>
                <w:sz w:val="24"/>
                <w:szCs w:val="24"/>
                <w:lang w:eastAsia="ru-RU"/>
              </w:rPr>
            </w:pPr>
            <w:r w:rsidRPr="00B5427B">
              <w:rPr>
                <w:rFonts w:asciiTheme="majorBidi" w:eastAsia="Times New Roman" w:hAnsiTheme="majorBidi" w:cstheme="majorBidi"/>
                <w:iCs/>
                <w:sz w:val="24"/>
                <w:szCs w:val="24"/>
                <w:lang w:eastAsia="ru-RU"/>
              </w:rPr>
              <w:t>2</w:t>
            </w:r>
          </w:p>
        </w:tc>
        <w:tc>
          <w:tcPr>
            <w:tcW w:w="866" w:type="pct"/>
            <w:vMerge/>
          </w:tcPr>
          <w:p w14:paraId="1BE803A2"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6370044A" w14:textId="77777777" w:rsidTr="008757AB">
        <w:trPr>
          <w:trHeight w:val="255"/>
        </w:trPr>
        <w:tc>
          <w:tcPr>
            <w:tcW w:w="775" w:type="pct"/>
            <w:vMerge/>
          </w:tcPr>
          <w:p w14:paraId="66503D51"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2F4D358D"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Практическое занятие № 9. Техника метания гранаты. Техника метания гранаты, контрольный норматив.</w:t>
            </w:r>
          </w:p>
        </w:tc>
        <w:tc>
          <w:tcPr>
            <w:tcW w:w="673" w:type="pct"/>
            <w:vAlign w:val="center"/>
          </w:tcPr>
          <w:p w14:paraId="400C35FE" w14:textId="77777777" w:rsidR="007427B2" w:rsidRPr="00B5427B" w:rsidRDefault="007427B2" w:rsidP="0027594F">
            <w:pPr>
              <w:spacing w:after="0" w:line="276" w:lineRule="auto"/>
              <w:jc w:val="center"/>
              <w:rPr>
                <w:rFonts w:asciiTheme="majorBidi" w:eastAsia="Times New Roman" w:hAnsiTheme="majorBidi" w:cstheme="majorBidi"/>
                <w:iCs/>
                <w:sz w:val="24"/>
                <w:szCs w:val="24"/>
                <w:lang w:eastAsia="ru-RU"/>
              </w:rPr>
            </w:pPr>
            <w:r w:rsidRPr="00B5427B">
              <w:rPr>
                <w:rFonts w:asciiTheme="majorBidi" w:eastAsia="Times New Roman" w:hAnsiTheme="majorBidi" w:cstheme="majorBidi"/>
                <w:iCs/>
                <w:sz w:val="24"/>
                <w:szCs w:val="24"/>
                <w:lang w:eastAsia="ru-RU"/>
              </w:rPr>
              <w:t>2</w:t>
            </w:r>
          </w:p>
        </w:tc>
        <w:tc>
          <w:tcPr>
            <w:tcW w:w="866" w:type="pct"/>
            <w:vMerge/>
          </w:tcPr>
          <w:p w14:paraId="2F802DF6"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398453F3" w14:textId="77777777" w:rsidTr="008757AB">
        <w:trPr>
          <w:trHeight w:val="165"/>
        </w:trPr>
        <w:tc>
          <w:tcPr>
            <w:tcW w:w="775" w:type="pct"/>
            <w:vMerge/>
          </w:tcPr>
          <w:p w14:paraId="5B61877D"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4797A2DF"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b/>
                <w:bCs/>
                <w:sz w:val="24"/>
                <w:szCs w:val="24"/>
                <w:lang w:eastAsia="ru-RU"/>
              </w:rPr>
              <w:t>Самостоятельная работа обучающихся</w:t>
            </w:r>
          </w:p>
        </w:tc>
        <w:tc>
          <w:tcPr>
            <w:tcW w:w="673" w:type="pct"/>
            <w:vAlign w:val="center"/>
          </w:tcPr>
          <w:p w14:paraId="1F502466" w14:textId="77777777" w:rsidR="007427B2" w:rsidRPr="00B5427B" w:rsidRDefault="007427B2" w:rsidP="0027594F">
            <w:pPr>
              <w:spacing w:after="0" w:line="276" w:lineRule="auto"/>
              <w:jc w:val="center"/>
              <w:rPr>
                <w:rFonts w:asciiTheme="majorBidi" w:eastAsia="Times New Roman" w:hAnsiTheme="majorBidi" w:cstheme="majorBidi"/>
                <w:iCs/>
                <w:sz w:val="24"/>
                <w:szCs w:val="24"/>
                <w:lang w:eastAsia="ru-RU"/>
              </w:rPr>
            </w:pPr>
          </w:p>
        </w:tc>
        <w:tc>
          <w:tcPr>
            <w:tcW w:w="866" w:type="pct"/>
            <w:vMerge/>
          </w:tcPr>
          <w:p w14:paraId="6091194C"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26F8B6F7" w14:textId="77777777" w:rsidTr="008757AB">
        <w:tc>
          <w:tcPr>
            <w:tcW w:w="3461" w:type="pct"/>
            <w:gridSpan w:val="2"/>
          </w:tcPr>
          <w:p w14:paraId="249554DD" w14:textId="77777777" w:rsidR="007427B2" w:rsidRPr="00B5427B" w:rsidRDefault="007427B2" w:rsidP="008757AB">
            <w:pPr>
              <w:suppressAutoHyphens/>
              <w:spacing w:after="0" w:line="276" w:lineRule="auto"/>
              <w:rPr>
                <w:rFonts w:asciiTheme="majorBidi" w:eastAsia="Times New Roman" w:hAnsiTheme="majorBidi" w:cstheme="majorBidi"/>
                <w:b/>
                <w:sz w:val="24"/>
                <w:szCs w:val="24"/>
                <w:lang w:eastAsia="ru-RU"/>
              </w:rPr>
            </w:pPr>
            <w:r w:rsidRPr="00B5427B">
              <w:rPr>
                <w:rFonts w:asciiTheme="majorBidi" w:eastAsia="Times New Roman" w:hAnsiTheme="majorBidi" w:cstheme="majorBidi"/>
                <w:b/>
                <w:bCs/>
                <w:sz w:val="24"/>
                <w:szCs w:val="24"/>
                <w:lang w:eastAsia="ru-RU"/>
              </w:rPr>
              <w:t xml:space="preserve">Раздел 3. </w:t>
            </w:r>
            <w:r w:rsidRPr="00B5427B">
              <w:rPr>
                <w:rFonts w:ascii="Times New Roman" w:eastAsia="Times New Roman" w:hAnsi="Times New Roman" w:cs="Times New Roman"/>
                <w:b/>
                <w:bCs/>
                <w:lang w:eastAsia="ru-RU"/>
              </w:rPr>
              <w:t>Баскетбол</w:t>
            </w:r>
          </w:p>
        </w:tc>
        <w:tc>
          <w:tcPr>
            <w:tcW w:w="673" w:type="pct"/>
            <w:vAlign w:val="center"/>
          </w:tcPr>
          <w:p w14:paraId="0FE575FC"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8/8</w:t>
            </w:r>
          </w:p>
        </w:tc>
        <w:tc>
          <w:tcPr>
            <w:tcW w:w="866" w:type="pct"/>
            <w:vMerge/>
          </w:tcPr>
          <w:p w14:paraId="70EBF3E6"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63BE7DC1" w14:textId="77777777" w:rsidTr="008757AB">
        <w:trPr>
          <w:trHeight w:val="360"/>
        </w:trPr>
        <w:tc>
          <w:tcPr>
            <w:tcW w:w="775" w:type="pct"/>
            <w:vMerge w:val="restart"/>
          </w:tcPr>
          <w:p w14:paraId="2E8FF7AD"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Тема 3.1. Техника</w:t>
            </w:r>
          </w:p>
          <w:p w14:paraId="641D686F"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lastRenderedPageBreak/>
              <w:t>выполнения ведения</w:t>
            </w:r>
          </w:p>
          <w:p w14:paraId="573C5A31"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мяча, передачи и</w:t>
            </w:r>
          </w:p>
          <w:p w14:paraId="415CEAE8"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броска мяча в</w:t>
            </w:r>
          </w:p>
          <w:p w14:paraId="24ACAFB5"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кольцо с места</w:t>
            </w:r>
          </w:p>
        </w:tc>
        <w:tc>
          <w:tcPr>
            <w:tcW w:w="2686" w:type="pct"/>
          </w:tcPr>
          <w:p w14:paraId="0FDD7C09"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lastRenderedPageBreak/>
              <w:t xml:space="preserve">Содержание учебного материала </w:t>
            </w:r>
          </w:p>
        </w:tc>
        <w:tc>
          <w:tcPr>
            <w:tcW w:w="673" w:type="pct"/>
            <w:vAlign w:val="center"/>
          </w:tcPr>
          <w:p w14:paraId="3EEC3179"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2</w:t>
            </w:r>
          </w:p>
        </w:tc>
        <w:tc>
          <w:tcPr>
            <w:tcW w:w="866" w:type="pct"/>
            <w:vMerge/>
          </w:tcPr>
          <w:p w14:paraId="0632BE63"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17A60EB3" w14:textId="77777777" w:rsidTr="008757AB">
        <w:trPr>
          <w:trHeight w:val="255"/>
        </w:trPr>
        <w:tc>
          <w:tcPr>
            <w:tcW w:w="775" w:type="pct"/>
            <w:vMerge/>
          </w:tcPr>
          <w:p w14:paraId="1DEB523F"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67BEFB66"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b/>
                <w:bCs/>
                <w:sz w:val="24"/>
                <w:szCs w:val="24"/>
                <w:lang w:eastAsia="ru-RU"/>
              </w:rPr>
              <w:t>В том числе практических и лабораторных занятий</w:t>
            </w:r>
          </w:p>
        </w:tc>
        <w:tc>
          <w:tcPr>
            <w:tcW w:w="673" w:type="pct"/>
            <w:vAlign w:val="center"/>
          </w:tcPr>
          <w:p w14:paraId="24BF60F5"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2</w:t>
            </w:r>
          </w:p>
        </w:tc>
        <w:tc>
          <w:tcPr>
            <w:tcW w:w="866" w:type="pct"/>
            <w:vMerge/>
          </w:tcPr>
          <w:p w14:paraId="5CF755DE"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76B9359A" w14:textId="77777777" w:rsidTr="008757AB">
        <w:trPr>
          <w:trHeight w:val="255"/>
        </w:trPr>
        <w:tc>
          <w:tcPr>
            <w:tcW w:w="775" w:type="pct"/>
            <w:vMerge/>
          </w:tcPr>
          <w:p w14:paraId="588EB5D4"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75E266D2"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Практическое занятие № 10. Овладение техникой выполнения ведения мяча, передачи и броска мяча с места. Овладение и закрепление техникой ведения и передачи мяча в баскетболе</w:t>
            </w:r>
          </w:p>
        </w:tc>
        <w:tc>
          <w:tcPr>
            <w:tcW w:w="673" w:type="pct"/>
            <w:vAlign w:val="center"/>
          </w:tcPr>
          <w:p w14:paraId="098F7A35"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2</w:t>
            </w:r>
          </w:p>
        </w:tc>
        <w:tc>
          <w:tcPr>
            <w:tcW w:w="866" w:type="pct"/>
            <w:vMerge/>
          </w:tcPr>
          <w:p w14:paraId="604FF6BA"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428D60B6" w14:textId="77777777" w:rsidTr="008757AB">
        <w:trPr>
          <w:trHeight w:val="360"/>
        </w:trPr>
        <w:tc>
          <w:tcPr>
            <w:tcW w:w="775" w:type="pct"/>
            <w:vMerge/>
          </w:tcPr>
          <w:p w14:paraId="3A4A54B3"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50A02554"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Самостоятельная работа обучающихся</w:t>
            </w:r>
          </w:p>
        </w:tc>
        <w:tc>
          <w:tcPr>
            <w:tcW w:w="673" w:type="pct"/>
            <w:vAlign w:val="center"/>
          </w:tcPr>
          <w:p w14:paraId="2AC4DA3D" w14:textId="77777777" w:rsidR="007427B2" w:rsidRPr="00B5427B" w:rsidRDefault="007427B2" w:rsidP="0027594F">
            <w:pPr>
              <w:spacing w:after="0" w:line="276" w:lineRule="auto"/>
              <w:jc w:val="center"/>
              <w:rPr>
                <w:rFonts w:asciiTheme="majorBidi" w:eastAsia="Times New Roman" w:hAnsiTheme="majorBidi" w:cstheme="majorBidi"/>
                <w:b/>
                <w:i/>
                <w:sz w:val="24"/>
                <w:szCs w:val="24"/>
                <w:lang w:eastAsia="ru-RU"/>
              </w:rPr>
            </w:pPr>
          </w:p>
        </w:tc>
        <w:tc>
          <w:tcPr>
            <w:tcW w:w="866" w:type="pct"/>
            <w:vMerge/>
          </w:tcPr>
          <w:p w14:paraId="5CF51E04"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1EDFC9FD" w14:textId="77777777" w:rsidTr="008757AB">
        <w:trPr>
          <w:trHeight w:val="454"/>
        </w:trPr>
        <w:tc>
          <w:tcPr>
            <w:tcW w:w="775" w:type="pct"/>
            <w:vMerge w:val="restart"/>
          </w:tcPr>
          <w:p w14:paraId="44C3F71D"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Тема 3.2. Техника</w:t>
            </w:r>
          </w:p>
          <w:p w14:paraId="2CEBFAF0"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выполнения ведения</w:t>
            </w:r>
          </w:p>
          <w:p w14:paraId="74069623"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и передачи мяча в</w:t>
            </w:r>
          </w:p>
          <w:p w14:paraId="3BBAAB76"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 xml:space="preserve">движении, ведение – 2 шага – бросок </w:t>
            </w:r>
          </w:p>
        </w:tc>
        <w:tc>
          <w:tcPr>
            <w:tcW w:w="2686" w:type="pct"/>
          </w:tcPr>
          <w:p w14:paraId="03509354"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 xml:space="preserve">Содержание учебного материала </w:t>
            </w:r>
          </w:p>
        </w:tc>
        <w:tc>
          <w:tcPr>
            <w:tcW w:w="673" w:type="pct"/>
            <w:vAlign w:val="center"/>
          </w:tcPr>
          <w:p w14:paraId="4530BF9A"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2</w:t>
            </w:r>
          </w:p>
        </w:tc>
        <w:tc>
          <w:tcPr>
            <w:tcW w:w="866" w:type="pct"/>
            <w:vMerge/>
          </w:tcPr>
          <w:p w14:paraId="7A3358BA"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40C3BFC4" w14:textId="77777777" w:rsidTr="008757AB">
        <w:trPr>
          <w:trHeight w:val="255"/>
        </w:trPr>
        <w:tc>
          <w:tcPr>
            <w:tcW w:w="775" w:type="pct"/>
            <w:vMerge/>
          </w:tcPr>
          <w:p w14:paraId="0A54B07A"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6E02E952"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b/>
                <w:bCs/>
                <w:sz w:val="24"/>
                <w:szCs w:val="24"/>
                <w:lang w:eastAsia="ru-RU"/>
              </w:rPr>
              <w:t>В том числе практических и лабораторных занятий</w:t>
            </w:r>
          </w:p>
        </w:tc>
        <w:tc>
          <w:tcPr>
            <w:tcW w:w="673" w:type="pct"/>
            <w:vAlign w:val="center"/>
          </w:tcPr>
          <w:p w14:paraId="00BDE70E"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2</w:t>
            </w:r>
          </w:p>
        </w:tc>
        <w:tc>
          <w:tcPr>
            <w:tcW w:w="866" w:type="pct"/>
            <w:vMerge/>
          </w:tcPr>
          <w:p w14:paraId="1055A5BB"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54F39BCA" w14:textId="77777777" w:rsidTr="008757AB">
        <w:trPr>
          <w:trHeight w:val="255"/>
        </w:trPr>
        <w:tc>
          <w:tcPr>
            <w:tcW w:w="775" w:type="pct"/>
            <w:vMerge/>
          </w:tcPr>
          <w:p w14:paraId="30A09676"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1BB8FD58"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Практическое занятие № 11. Техника ведения и передачи мяча в движении и броска мяча в кольцо - «ведение – 2 шага – бросок».</w:t>
            </w:r>
          </w:p>
        </w:tc>
        <w:tc>
          <w:tcPr>
            <w:tcW w:w="673" w:type="pct"/>
            <w:vAlign w:val="center"/>
          </w:tcPr>
          <w:p w14:paraId="22DBCF98" w14:textId="77777777" w:rsidR="007427B2" w:rsidRPr="00B5427B" w:rsidRDefault="007427B2" w:rsidP="0027594F">
            <w:pPr>
              <w:spacing w:after="0" w:line="276" w:lineRule="auto"/>
              <w:jc w:val="center"/>
              <w:rPr>
                <w:rFonts w:asciiTheme="majorBidi" w:eastAsia="Times New Roman" w:hAnsiTheme="majorBidi" w:cstheme="majorBidi"/>
                <w:bCs/>
                <w:iCs/>
                <w:sz w:val="24"/>
                <w:szCs w:val="24"/>
                <w:lang w:eastAsia="ru-RU"/>
              </w:rPr>
            </w:pPr>
            <w:r w:rsidRPr="00B5427B">
              <w:rPr>
                <w:rFonts w:asciiTheme="majorBidi" w:eastAsia="Times New Roman" w:hAnsiTheme="majorBidi" w:cstheme="majorBidi"/>
                <w:bCs/>
                <w:iCs/>
                <w:sz w:val="24"/>
                <w:szCs w:val="24"/>
                <w:lang w:eastAsia="ru-RU"/>
              </w:rPr>
              <w:t>2</w:t>
            </w:r>
          </w:p>
        </w:tc>
        <w:tc>
          <w:tcPr>
            <w:tcW w:w="866" w:type="pct"/>
            <w:vMerge/>
          </w:tcPr>
          <w:p w14:paraId="65B7BDA7"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55A17F87" w14:textId="77777777" w:rsidTr="008757AB">
        <w:trPr>
          <w:trHeight w:val="487"/>
        </w:trPr>
        <w:tc>
          <w:tcPr>
            <w:tcW w:w="775" w:type="pct"/>
            <w:vMerge/>
          </w:tcPr>
          <w:p w14:paraId="20AC7258"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12AB6B45"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Самостоятельная работа обучающихся</w:t>
            </w:r>
          </w:p>
        </w:tc>
        <w:tc>
          <w:tcPr>
            <w:tcW w:w="673" w:type="pct"/>
            <w:vAlign w:val="center"/>
          </w:tcPr>
          <w:p w14:paraId="553EEC9D" w14:textId="77777777" w:rsidR="007427B2" w:rsidRPr="00B5427B" w:rsidRDefault="007427B2" w:rsidP="0027594F">
            <w:pPr>
              <w:spacing w:after="0" w:line="276" w:lineRule="auto"/>
              <w:jc w:val="center"/>
              <w:rPr>
                <w:rFonts w:asciiTheme="majorBidi" w:eastAsia="Times New Roman" w:hAnsiTheme="majorBidi" w:cstheme="majorBidi"/>
                <w:bCs/>
                <w:iCs/>
                <w:sz w:val="24"/>
                <w:szCs w:val="24"/>
                <w:lang w:eastAsia="ru-RU"/>
              </w:rPr>
            </w:pPr>
          </w:p>
        </w:tc>
        <w:tc>
          <w:tcPr>
            <w:tcW w:w="866" w:type="pct"/>
            <w:vMerge/>
          </w:tcPr>
          <w:p w14:paraId="6A0825DD"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4D3A952B" w14:textId="77777777" w:rsidTr="008757AB">
        <w:trPr>
          <w:trHeight w:val="271"/>
        </w:trPr>
        <w:tc>
          <w:tcPr>
            <w:tcW w:w="775" w:type="pct"/>
            <w:vMerge w:val="restart"/>
          </w:tcPr>
          <w:p w14:paraId="2FA63BA1"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Тема 3.3. Техника выполнения</w:t>
            </w:r>
          </w:p>
          <w:p w14:paraId="174A644F"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штрафного броска,</w:t>
            </w:r>
          </w:p>
          <w:p w14:paraId="1BF6F5DB"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ведение, ловля и</w:t>
            </w:r>
          </w:p>
          <w:p w14:paraId="6C428D26"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передача мяча в</w:t>
            </w:r>
          </w:p>
          <w:p w14:paraId="502DECA8"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колоне и кругу,</w:t>
            </w:r>
          </w:p>
          <w:p w14:paraId="0CDCBAA2"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правила баскетбола</w:t>
            </w:r>
          </w:p>
        </w:tc>
        <w:tc>
          <w:tcPr>
            <w:tcW w:w="2686" w:type="pct"/>
          </w:tcPr>
          <w:p w14:paraId="0AF084EA"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 xml:space="preserve">Содержание учебного материала </w:t>
            </w:r>
          </w:p>
        </w:tc>
        <w:tc>
          <w:tcPr>
            <w:tcW w:w="673" w:type="pct"/>
            <w:vAlign w:val="center"/>
          </w:tcPr>
          <w:p w14:paraId="4827B0FE"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2</w:t>
            </w:r>
          </w:p>
        </w:tc>
        <w:tc>
          <w:tcPr>
            <w:tcW w:w="866" w:type="pct"/>
            <w:vMerge/>
          </w:tcPr>
          <w:p w14:paraId="35BDCBA7"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4F010757" w14:textId="77777777" w:rsidTr="008757AB">
        <w:trPr>
          <w:trHeight w:val="255"/>
        </w:trPr>
        <w:tc>
          <w:tcPr>
            <w:tcW w:w="775" w:type="pct"/>
            <w:vMerge/>
          </w:tcPr>
          <w:p w14:paraId="5B7961BE"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5AA7AF08"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b/>
                <w:bCs/>
                <w:sz w:val="24"/>
                <w:szCs w:val="24"/>
                <w:lang w:eastAsia="ru-RU"/>
              </w:rPr>
              <w:t>В том числе практических и лабораторных занятий</w:t>
            </w:r>
          </w:p>
        </w:tc>
        <w:tc>
          <w:tcPr>
            <w:tcW w:w="673" w:type="pct"/>
            <w:vAlign w:val="center"/>
          </w:tcPr>
          <w:p w14:paraId="6DF2AD28" w14:textId="77777777" w:rsidR="007427B2" w:rsidRPr="00B5427B" w:rsidRDefault="007427B2" w:rsidP="0027594F">
            <w:pPr>
              <w:spacing w:after="0" w:line="276" w:lineRule="auto"/>
              <w:jc w:val="center"/>
              <w:rPr>
                <w:rFonts w:asciiTheme="majorBidi" w:eastAsia="Times New Roman" w:hAnsiTheme="majorBidi" w:cstheme="majorBidi"/>
                <w:bCs/>
                <w:iCs/>
                <w:sz w:val="24"/>
                <w:szCs w:val="24"/>
                <w:lang w:eastAsia="ru-RU"/>
              </w:rPr>
            </w:pPr>
            <w:r w:rsidRPr="00B5427B">
              <w:rPr>
                <w:rFonts w:asciiTheme="majorBidi" w:eastAsia="Times New Roman" w:hAnsiTheme="majorBidi" w:cstheme="majorBidi"/>
                <w:bCs/>
                <w:iCs/>
                <w:sz w:val="24"/>
                <w:szCs w:val="24"/>
                <w:lang w:eastAsia="ru-RU"/>
              </w:rPr>
              <w:t>2</w:t>
            </w:r>
          </w:p>
        </w:tc>
        <w:tc>
          <w:tcPr>
            <w:tcW w:w="866" w:type="pct"/>
            <w:vMerge/>
          </w:tcPr>
          <w:p w14:paraId="11E9BCEA"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6745CF1B" w14:textId="77777777" w:rsidTr="008757AB">
        <w:trPr>
          <w:trHeight w:val="1304"/>
        </w:trPr>
        <w:tc>
          <w:tcPr>
            <w:tcW w:w="775" w:type="pct"/>
            <w:vMerge/>
          </w:tcPr>
          <w:p w14:paraId="7583867E"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51CB9392"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Практическое занятие № 12. Совершенствование техники выполнения штрафного броска, ведение, ловля и передача мяча в колоне и кругу. Совершенствование техники выполнения перемещения в защитной стойке баскетболиста.</w:t>
            </w:r>
          </w:p>
        </w:tc>
        <w:tc>
          <w:tcPr>
            <w:tcW w:w="673" w:type="pct"/>
            <w:vAlign w:val="center"/>
          </w:tcPr>
          <w:p w14:paraId="09E9355D" w14:textId="77777777" w:rsidR="007427B2" w:rsidRPr="00B5427B" w:rsidRDefault="007427B2" w:rsidP="0027594F">
            <w:pPr>
              <w:spacing w:after="0" w:line="276" w:lineRule="auto"/>
              <w:jc w:val="center"/>
              <w:rPr>
                <w:rFonts w:asciiTheme="majorBidi" w:eastAsia="Times New Roman" w:hAnsiTheme="majorBidi" w:cstheme="majorBidi"/>
                <w:bCs/>
                <w:iCs/>
                <w:sz w:val="24"/>
                <w:szCs w:val="24"/>
                <w:lang w:eastAsia="ru-RU"/>
              </w:rPr>
            </w:pPr>
            <w:r w:rsidRPr="00B5427B">
              <w:rPr>
                <w:rFonts w:asciiTheme="majorBidi" w:eastAsia="Times New Roman" w:hAnsiTheme="majorBidi" w:cstheme="majorBidi"/>
                <w:bCs/>
                <w:iCs/>
                <w:sz w:val="24"/>
                <w:szCs w:val="24"/>
                <w:lang w:eastAsia="ru-RU"/>
              </w:rPr>
              <w:t>2</w:t>
            </w:r>
          </w:p>
        </w:tc>
        <w:tc>
          <w:tcPr>
            <w:tcW w:w="866" w:type="pct"/>
            <w:vMerge/>
          </w:tcPr>
          <w:p w14:paraId="52B0E4C9"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3F366DE9" w14:textId="77777777" w:rsidTr="008757AB">
        <w:trPr>
          <w:trHeight w:val="441"/>
        </w:trPr>
        <w:tc>
          <w:tcPr>
            <w:tcW w:w="775" w:type="pct"/>
            <w:vMerge/>
          </w:tcPr>
          <w:p w14:paraId="7C2721B6"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04453A55"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Самостоятельная работа обучающихся</w:t>
            </w:r>
          </w:p>
        </w:tc>
        <w:tc>
          <w:tcPr>
            <w:tcW w:w="673" w:type="pct"/>
            <w:vAlign w:val="center"/>
          </w:tcPr>
          <w:p w14:paraId="6EDB820D" w14:textId="77777777" w:rsidR="007427B2" w:rsidRPr="00B5427B" w:rsidRDefault="007427B2" w:rsidP="0027594F">
            <w:pPr>
              <w:spacing w:after="0" w:line="276" w:lineRule="auto"/>
              <w:jc w:val="center"/>
              <w:rPr>
                <w:rFonts w:asciiTheme="majorBidi" w:eastAsia="Times New Roman" w:hAnsiTheme="majorBidi" w:cstheme="majorBidi"/>
                <w:b/>
                <w:i/>
                <w:sz w:val="24"/>
                <w:szCs w:val="24"/>
                <w:lang w:eastAsia="ru-RU"/>
              </w:rPr>
            </w:pPr>
          </w:p>
        </w:tc>
        <w:tc>
          <w:tcPr>
            <w:tcW w:w="866" w:type="pct"/>
            <w:vMerge/>
          </w:tcPr>
          <w:p w14:paraId="76192F3F"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036C37A9" w14:textId="77777777" w:rsidTr="008757AB">
        <w:trPr>
          <w:trHeight w:val="559"/>
        </w:trPr>
        <w:tc>
          <w:tcPr>
            <w:tcW w:w="775" w:type="pct"/>
            <w:vMerge w:val="restart"/>
          </w:tcPr>
          <w:p w14:paraId="26235E62"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Тема 3.4. Совершенствование</w:t>
            </w:r>
          </w:p>
          <w:p w14:paraId="35E8AE2B"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техники владения</w:t>
            </w:r>
          </w:p>
          <w:p w14:paraId="3A6E75EC"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баскетбольным</w:t>
            </w:r>
          </w:p>
          <w:p w14:paraId="3AAEB175"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мячом</w:t>
            </w:r>
          </w:p>
        </w:tc>
        <w:tc>
          <w:tcPr>
            <w:tcW w:w="2686" w:type="pct"/>
          </w:tcPr>
          <w:p w14:paraId="5ADA9D5C"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Содержание учебного материала</w:t>
            </w:r>
          </w:p>
        </w:tc>
        <w:tc>
          <w:tcPr>
            <w:tcW w:w="673" w:type="pct"/>
            <w:vAlign w:val="center"/>
          </w:tcPr>
          <w:p w14:paraId="0FD3B3AF"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2</w:t>
            </w:r>
          </w:p>
        </w:tc>
        <w:tc>
          <w:tcPr>
            <w:tcW w:w="866" w:type="pct"/>
            <w:vMerge/>
          </w:tcPr>
          <w:p w14:paraId="47A0EB35"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5C05DB4A" w14:textId="77777777" w:rsidTr="008757AB">
        <w:trPr>
          <w:trHeight w:val="559"/>
        </w:trPr>
        <w:tc>
          <w:tcPr>
            <w:tcW w:w="775" w:type="pct"/>
            <w:vMerge/>
          </w:tcPr>
          <w:p w14:paraId="699FF4FB"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38862FEE"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В том числе практических и лабораторных занятий</w:t>
            </w:r>
          </w:p>
        </w:tc>
        <w:tc>
          <w:tcPr>
            <w:tcW w:w="673" w:type="pct"/>
            <w:vAlign w:val="center"/>
          </w:tcPr>
          <w:p w14:paraId="0EE982C6"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2</w:t>
            </w:r>
          </w:p>
        </w:tc>
        <w:tc>
          <w:tcPr>
            <w:tcW w:w="866" w:type="pct"/>
            <w:vMerge/>
          </w:tcPr>
          <w:p w14:paraId="2F4A9A15"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4D8344CB" w14:textId="77777777" w:rsidTr="008757AB">
        <w:trPr>
          <w:trHeight w:val="559"/>
        </w:trPr>
        <w:tc>
          <w:tcPr>
            <w:tcW w:w="775" w:type="pct"/>
            <w:vMerge/>
          </w:tcPr>
          <w:p w14:paraId="67BA808B"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78E24C74"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Практическое занятие № 13. Выполнение контрольных нормативов: «ведение – 2 шага – бросок», бросок мяча с места под кольцо. Совершенствовать технические элементы баскетбола в учебной игре.</w:t>
            </w:r>
          </w:p>
        </w:tc>
        <w:tc>
          <w:tcPr>
            <w:tcW w:w="673" w:type="pct"/>
            <w:vAlign w:val="center"/>
          </w:tcPr>
          <w:p w14:paraId="1C9BF6ED" w14:textId="77777777" w:rsidR="007427B2" w:rsidRPr="00B5427B" w:rsidRDefault="007427B2" w:rsidP="0027594F">
            <w:pPr>
              <w:spacing w:after="0" w:line="276" w:lineRule="auto"/>
              <w:jc w:val="center"/>
              <w:rPr>
                <w:rFonts w:asciiTheme="majorBidi" w:eastAsia="Times New Roman" w:hAnsiTheme="majorBidi" w:cstheme="majorBidi"/>
                <w:bCs/>
                <w:iCs/>
                <w:sz w:val="24"/>
                <w:szCs w:val="24"/>
                <w:lang w:eastAsia="ru-RU"/>
              </w:rPr>
            </w:pPr>
            <w:r w:rsidRPr="00B5427B">
              <w:rPr>
                <w:rFonts w:asciiTheme="majorBidi" w:eastAsia="Times New Roman" w:hAnsiTheme="majorBidi" w:cstheme="majorBidi"/>
                <w:bCs/>
                <w:iCs/>
                <w:sz w:val="24"/>
                <w:szCs w:val="24"/>
                <w:lang w:eastAsia="ru-RU"/>
              </w:rPr>
              <w:t>2</w:t>
            </w:r>
          </w:p>
        </w:tc>
        <w:tc>
          <w:tcPr>
            <w:tcW w:w="866" w:type="pct"/>
            <w:vMerge/>
          </w:tcPr>
          <w:p w14:paraId="265CB472"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1329533E" w14:textId="77777777" w:rsidTr="008757AB">
        <w:trPr>
          <w:trHeight w:val="559"/>
        </w:trPr>
        <w:tc>
          <w:tcPr>
            <w:tcW w:w="775" w:type="pct"/>
            <w:vMerge/>
          </w:tcPr>
          <w:p w14:paraId="3FF2EF3F"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65D11302"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Самостоятельная работа обучающихся</w:t>
            </w:r>
          </w:p>
        </w:tc>
        <w:tc>
          <w:tcPr>
            <w:tcW w:w="673" w:type="pct"/>
            <w:vAlign w:val="center"/>
          </w:tcPr>
          <w:p w14:paraId="20D32CBD" w14:textId="77777777" w:rsidR="007427B2" w:rsidRPr="00B5427B" w:rsidRDefault="007427B2" w:rsidP="0027594F">
            <w:pPr>
              <w:spacing w:after="0" w:line="276" w:lineRule="auto"/>
              <w:jc w:val="center"/>
              <w:rPr>
                <w:rFonts w:asciiTheme="majorBidi" w:eastAsia="Times New Roman" w:hAnsiTheme="majorBidi" w:cstheme="majorBidi"/>
                <w:b/>
                <w:i/>
                <w:sz w:val="24"/>
                <w:szCs w:val="24"/>
                <w:lang w:eastAsia="ru-RU"/>
              </w:rPr>
            </w:pPr>
          </w:p>
        </w:tc>
        <w:tc>
          <w:tcPr>
            <w:tcW w:w="866" w:type="pct"/>
            <w:vMerge/>
          </w:tcPr>
          <w:p w14:paraId="60680F8C"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75826BA8" w14:textId="77777777" w:rsidTr="008757AB">
        <w:tc>
          <w:tcPr>
            <w:tcW w:w="3461" w:type="pct"/>
            <w:gridSpan w:val="2"/>
          </w:tcPr>
          <w:p w14:paraId="336B1BC9" w14:textId="77777777" w:rsidR="007427B2" w:rsidRPr="00B5427B" w:rsidRDefault="007427B2" w:rsidP="008757AB">
            <w:pPr>
              <w:suppressAutoHyphens/>
              <w:spacing w:after="0" w:line="276" w:lineRule="auto"/>
              <w:rPr>
                <w:rFonts w:asciiTheme="majorBidi" w:eastAsia="Times New Roman" w:hAnsiTheme="majorBidi" w:cstheme="majorBidi"/>
                <w:b/>
                <w:sz w:val="24"/>
                <w:szCs w:val="24"/>
                <w:lang w:eastAsia="ru-RU"/>
              </w:rPr>
            </w:pPr>
            <w:r w:rsidRPr="00B5427B">
              <w:rPr>
                <w:rFonts w:asciiTheme="majorBidi" w:eastAsia="Times New Roman" w:hAnsiTheme="majorBidi" w:cstheme="majorBidi"/>
                <w:b/>
                <w:bCs/>
                <w:sz w:val="24"/>
                <w:szCs w:val="24"/>
                <w:lang w:eastAsia="ru-RU"/>
              </w:rPr>
              <w:t>Раздел 4. Волейбол</w:t>
            </w:r>
          </w:p>
        </w:tc>
        <w:tc>
          <w:tcPr>
            <w:tcW w:w="673" w:type="pct"/>
            <w:vAlign w:val="center"/>
          </w:tcPr>
          <w:p w14:paraId="2F15B295"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8/8</w:t>
            </w:r>
          </w:p>
        </w:tc>
        <w:tc>
          <w:tcPr>
            <w:tcW w:w="866" w:type="pct"/>
            <w:vMerge/>
          </w:tcPr>
          <w:p w14:paraId="6E70B952"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14883FB4" w14:textId="77777777" w:rsidTr="008757AB">
        <w:trPr>
          <w:trHeight w:val="165"/>
        </w:trPr>
        <w:tc>
          <w:tcPr>
            <w:tcW w:w="775" w:type="pct"/>
            <w:vMerge w:val="restart"/>
          </w:tcPr>
          <w:p w14:paraId="27690963"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Тема 4.1. Техника</w:t>
            </w:r>
          </w:p>
          <w:p w14:paraId="0399F076"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lastRenderedPageBreak/>
              <w:t>перемещений, стоек, технике верхней и</w:t>
            </w:r>
          </w:p>
          <w:p w14:paraId="43AA9C02"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нижней передач</w:t>
            </w:r>
          </w:p>
          <w:p w14:paraId="032FDAF6"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46428">
              <w:rPr>
                <w:rFonts w:asciiTheme="majorBidi" w:eastAsia="Times New Roman" w:hAnsiTheme="majorBidi" w:cstheme="majorBidi"/>
                <w:b/>
                <w:bCs/>
                <w:sz w:val="24"/>
                <w:szCs w:val="24"/>
                <w:lang w:eastAsia="ru-RU"/>
              </w:rPr>
              <w:t>двумя руками</w:t>
            </w:r>
          </w:p>
        </w:tc>
        <w:tc>
          <w:tcPr>
            <w:tcW w:w="2686" w:type="pct"/>
          </w:tcPr>
          <w:p w14:paraId="5DEFC7DD"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lastRenderedPageBreak/>
              <w:t xml:space="preserve">Содержание учебного материала </w:t>
            </w:r>
          </w:p>
        </w:tc>
        <w:tc>
          <w:tcPr>
            <w:tcW w:w="673" w:type="pct"/>
            <w:vAlign w:val="center"/>
          </w:tcPr>
          <w:p w14:paraId="52D3417A"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2</w:t>
            </w:r>
          </w:p>
        </w:tc>
        <w:tc>
          <w:tcPr>
            <w:tcW w:w="866" w:type="pct"/>
            <w:vMerge/>
          </w:tcPr>
          <w:p w14:paraId="0D83CE26"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2D852224" w14:textId="77777777" w:rsidTr="008757AB">
        <w:trPr>
          <w:trHeight w:val="255"/>
        </w:trPr>
        <w:tc>
          <w:tcPr>
            <w:tcW w:w="775" w:type="pct"/>
            <w:vMerge/>
          </w:tcPr>
          <w:p w14:paraId="4A00A333"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1581A7F5"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b/>
                <w:bCs/>
                <w:sz w:val="24"/>
                <w:szCs w:val="24"/>
                <w:lang w:eastAsia="ru-RU"/>
              </w:rPr>
              <w:t>В том числе практических и лабораторных занятий</w:t>
            </w:r>
          </w:p>
        </w:tc>
        <w:tc>
          <w:tcPr>
            <w:tcW w:w="673" w:type="pct"/>
            <w:vAlign w:val="center"/>
          </w:tcPr>
          <w:p w14:paraId="2A151FF9"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2</w:t>
            </w:r>
          </w:p>
        </w:tc>
        <w:tc>
          <w:tcPr>
            <w:tcW w:w="866" w:type="pct"/>
            <w:vMerge/>
          </w:tcPr>
          <w:p w14:paraId="07784F41"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5EFDBA79" w14:textId="77777777" w:rsidTr="008757AB">
        <w:trPr>
          <w:trHeight w:val="255"/>
        </w:trPr>
        <w:tc>
          <w:tcPr>
            <w:tcW w:w="775" w:type="pct"/>
            <w:vMerge/>
          </w:tcPr>
          <w:p w14:paraId="677B9B63"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0C051CC7"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Практическое занятие № 14. Отработка действий: стойки в волейболе, перемещения по площадке. Подача мяча: нижняя прямая, нижняя боковая, верхняя прямая, верхняя боковая. Прием мяча. Передача мяча. Нападающие удары. Блокирование нападающего удара. Страховка у сетки. Обучение технике передачи мяча двумя руками сверху и снизу на месте и после перемещения. Отработка тактики игры: расстановка игроков, тактика игры в защите, в нападении, индивидуальные действия игроков с мячом, без мяча, групповые и командные действия</w:t>
            </w:r>
          </w:p>
          <w:p w14:paraId="3B2DC2C7"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игроков, взаимодействие игроков.</w:t>
            </w:r>
          </w:p>
        </w:tc>
        <w:tc>
          <w:tcPr>
            <w:tcW w:w="673" w:type="pct"/>
            <w:vAlign w:val="center"/>
          </w:tcPr>
          <w:p w14:paraId="659626E1" w14:textId="77777777" w:rsidR="007427B2" w:rsidRPr="00B5427B" w:rsidRDefault="007427B2" w:rsidP="0027594F">
            <w:pPr>
              <w:spacing w:after="0" w:line="276" w:lineRule="auto"/>
              <w:jc w:val="center"/>
              <w:rPr>
                <w:rFonts w:asciiTheme="majorBidi" w:eastAsia="Times New Roman" w:hAnsiTheme="majorBidi" w:cstheme="majorBidi"/>
                <w:bCs/>
                <w:iCs/>
                <w:sz w:val="24"/>
                <w:szCs w:val="24"/>
                <w:lang w:eastAsia="ru-RU"/>
              </w:rPr>
            </w:pPr>
            <w:r w:rsidRPr="00B5427B">
              <w:rPr>
                <w:rFonts w:asciiTheme="majorBidi" w:eastAsia="Times New Roman" w:hAnsiTheme="majorBidi" w:cstheme="majorBidi"/>
                <w:bCs/>
                <w:iCs/>
                <w:sz w:val="24"/>
                <w:szCs w:val="24"/>
                <w:lang w:eastAsia="ru-RU"/>
              </w:rPr>
              <w:t>2</w:t>
            </w:r>
          </w:p>
        </w:tc>
        <w:tc>
          <w:tcPr>
            <w:tcW w:w="866" w:type="pct"/>
            <w:vMerge/>
          </w:tcPr>
          <w:p w14:paraId="4C5E76BB"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76A28D6C" w14:textId="77777777" w:rsidTr="008757AB">
        <w:trPr>
          <w:trHeight w:val="165"/>
        </w:trPr>
        <w:tc>
          <w:tcPr>
            <w:tcW w:w="775" w:type="pct"/>
            <w:vMerge/>
          </w:tcPr>
          <w:p w14:paraId="46E7AC4B"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40C98825"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Самостоятельная работа обучающихся</w:t>
            </w:r>
          </w:p>
        </w:tc>
        <w:tc>
          <w:tcPr>
            <w:tcW w:w="673" w:type="pct"/>
            <w:vAlign w:val="center"/>
          </w:tcPr>
          <w:p w14:paraId="0E78D78D" w14:textId="77777777" w:rsidR="007427B2" w:rsidRPr="00B5427B" w:rsidRDefault="007427B2" w:rsidP="0027594F">
            <w:pPr>
              <w:spacing w:after="0" w:line="276" w:lineRule="auto"/>
              <w:jc w:val="center"/>
              <w:rPr>
                <w:rFonts w:asciiTheme="majorBidi" w:eastAsia="Times New Roman" w:hAnsiTheme="majorBidi" w:cstheme="majorBidi"/>
                <w:b/>
                <w:i/>
                <w:sz w:val="24"/>
                <w:szCs w:val="24"/>
                <w:lang w:eastAsia="ru-RU"/>
              </w:rPr>
            </w:pPr>
          </w:p>
        </w:tc>
        <w:tc>
          <w:tcPr>
            <w:tcW w:w="866" w:type="pct"/>
            <w:vMerge/>
          </w:tcPr>
          <w:p w14:paraId="4CF1E31C"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421C00DF" w14:textId="77777777" w:rsidTr="008757AB">
        <w:trPr>
          <w:trHeight w:val="165"/>
        </w:trPr>
        <w:tc>
          <w:tcPr>
            <w:tcW w:w="775" w:type="pct"/>
            <w:vMerge w:val="restart"/>
          </w:tcPr>
          <w:p w14:paraId="551869C9"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Тема 4.2. Техника</w:t>
            </w:r>
          </w:p>
          <w:p w14:paraId="249F201C"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нижней подачи и</w:t>
            </w:r>
          </w:p>
          <w:p w14:paraId="079F8EB8"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приёма после неё</w:t>
            </w:r>
          </w:p>
        </w:tc>
        <w:tc>
          <w:tcPr>
            <w:tcW w:w="2686" w:type="pct"/>
          </w:tcPr>
          <w:p w14:paraId="0F32D355"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 xml:space="preserve">Содержание учебного материала </w:t>
            </w:r>
          </w:p>
        </w:tc>
        <w:tc>
          <w:tcPr>
            <w:tcW w:w="673" w:type="pct"/>
            <w:vAlign w:val="center"/>
          </w:tcPr>
          <w:p w14:paraId="2BE216FB"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2</w:t>
            </w:r>
          </w:p>
        </w:tc>
        <w:tc>
          <w:tcPr>
            <w:tcW w:w="866" w:type="pct"/>
            <w:vMerge/>
          </w:tcPr>
          <w:p w14:paraId="1B987061"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01E5AC21" w14:textId="77777777" w:rsidTr="008757AB">
        <w:trPr>
          <w:trHeight w:val="255"/>
        </w:trPr>
        <w:tc>
          <w:tcPr>
            <w:tcW w:w="775" w:type="pct"/>
            <w:vMerge/>
          </w:tcPr>
          <w:p w14:paraId="475A375D"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6B0AC825"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b/>
                <w:bCs/>
                <w:sz w:val="24"/>
                <w:szCs w:val="24"/>
                <w:lang w:eastAsia="ru-RU"/>
              </w:rPr>
              <w:t>В том числе практических и лабораторных занятий</w:t>
            </w:r>
          </w:p>
        </w:tc>
        <w:tc>
          <w:tcPr>
            <w:tcW w:w="673" w:type="pct"/>
            <w:vAlign w:val="center"/>
          </w:tcPr>
          <w:p w14:paraId="17AD19B9"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2</w:t>
            </w:r>
          </w:p>
        </w:tc>
        <w:tc>
          <w:tcPr>
            <w:tcW w:w="866" w:type="pct"/>
            <w:vMerge/>
          </w:tcPr>
          <w:p w14:paraId="66C07F6F"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43EB5A23" w14:textId="77777777" w:rsidTr="008757AB">
        <w:trPr>
          <w:trHeight w:val="255"/>
        </w:trPr>
        <w:tc>
          <w:tcPr>
            <w:tcW w:w="775" w:type="pct"/>
            <w:vMerge/>
          </w:tcPr>
          <w:p w14:paraId="6309298E"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718C15EF"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Практическое занятие № 15. Отработка техники нижней подачи и приёма после неё</w:t>
            </w:r>
          </w:p>
        </w:tc>
        <w:tc>
          <w:tcPr>
            <w:tcW w:w="673" w:type="pct"/>
            <w:vAlign w:val="center"/>
          </w:tcPr>
          <w:p w14:paraId="26327181" w14:textId="77777777" w:rsidR="007427B2" w:rsidRPr="00B5427B" w:rsidRDefault="007427B2" w:rsidP="0027594F">
            <w:pPr>
              <w:spacing w:after="0" w:line="276" w:lineRule="auto"/>
              <w:jc w:val="center"/>
              <w:rPr>
                <w:rFonts w:asciiTheme="majorBidi" w:eastAsia="Times New Roman" w:hAnsiTheme="majorBidi" w:cstheme="majorBidi"/>
                <w:bCs/>
                <w:iCs/>
                <w:sz w:val="24"/>
                <w:szCs w:val="24"/>
                <w:lang w:eastAsia="ru-RU"/>
              </w:rPr>
            </w:pPr>
            <w:r w:rsidRPr="00B5427B">
              <w:rPr>
                <w:rFonts w:asciiTheme="majorBidi" w:eastAsia="Times New Roman" w:hAnsiTheme="majorBidi" w:cstheme="majorBidi"/>
                <w:bCs/>
                <w:iCs/>
                <w:sz w:val="24"/>
                <w:szCs w:val="24"/>
                <w:lang w:eastAsia="ru-RU"/>
              </w:rPr>
              <w:t>2</w:t>
            </w:r>
          </w:p>
        </w:tc>
        <w:tc>
          <w:tcPr>
            <w:tcW w:w="866" w:type="pct"/>
            <w:vMerge/>
          </w:tcPr>
          <w:p w14:paraId="7839291E"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2F97A542" w14:textId="77777777" w:rsidTr="008757AB">
        <w:trPr>
          <w:trHeight w:val="165"/>
        </w:trPr>
        <w:tc>
          <w:tcPr>
            <w:tcW w:w="775" w:type="pct"/>
            <w:vMerge/>
          </w:tcPr>
          <w:p w14:paraId="36EDBC78"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59641392"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Самостоятельная работа обучающихся</w:t>
            </w:r>
          </w:p>
        </w:tc>
        <w:tc>
          <w:tcPr>
            <w:tcW w:w="673" w:type="pct"/>
            <w:vAlign w:val="center"/>
          </w:tcPr>
          <w:p w14:paraId="6F4FA8EB" w14:textId="77777777" w:rsidR="007427B2" w:rsidRPr="00B5427B" w:rsidRDefault="007427B2" w:rsidP="0027594F">
            <w:pPr>
              <w:spacing w:after="0" w:line="276" w:lineRule="auto"/>
              <w:jc w:val="center"/>
              <w:rPr>
                <w:rFonts w:asciiTheme="majorBidi" w:eastAsia="Times New Roman" w:hAnsiTheme="majorBidi" w:cstheme="majorBidi"/>
                <w:b/>
                <w:i/>
                <w:sz w:val="24"/>
                <w:szCs w:val="24"/>
                <w:lang w:eastAsia="ru-RU"/>
              </w:rPr>
            </w:pPr>
          </w:p>
        </w:tc>
        <w:tc>
          <w:tcPr>
            <w:tcW w:w="866" w:type="pct"/>
            <w:vMerge/>
          </w:tcPr>
          <w:p w14:paraId="5E103A41"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713E0C3A" w14:textId="77777777" w:rsidTr="008757AB">
        <w:trPr>
          <w:trHeight w:val="165"/>
        </w:trPr>
        <w:tc>
          <w:tcPr>
            <w:tcW w:w="775" w:type="pct"/>
            <w:vMerge w:val="restart"/>
          </w:tcPr>
          <w:p w14:paraId="67ABA00D"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Тема 4.3. Техника</w:t>
            </w:r>
          </w:p>
          <w:p w14:paraId="3E281313"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прямого</w:t>
            </w:r>
          </w:p>
          <w:p w14:paraId="22709F83"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 xml:space="preserve">нападающего удара </w:t>
            </w:r>
          </w:p>
        </w:tc>
        <w:tc>
          <w:tcPr>
            <w:tcW w:w="2686" w:type="pct"/>
          </w:tcPr>
          <w:p w14:paraId="55A435BC"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 xml:space="preserve">Содержание учебного материала </w:t>
            </w:r>
          </w:p>
        </w:tc>
        <w:tc>
          <w:tcPr>
            <w:tcW w:w="673" w:type="pct"/>
            <w:vAlign w:val="center"/>
          </w:tcPr>
          <w:p w14:paraId="17AE62A3" w14:textId="77777777" w:rsidR="007427B2" w:rsidRPr="00B5427B" w:rsidRDefault="007427B2" w:rsidP="0027594F">
            <w:pPr>
              <w:spacing w:after="0" w:line="276" w:lineRule="auto"/>
              <w:jc w:val="center"/>
              <w:rPr>
                <w:rFonts w:asciiTheme="majorBidi" w:eastAsia="Times New Roman" w:hAnsiTheme="majorBidi" w:cstheme="majorBidi"/>
                <w:b/>
                <w:i/>
                <w:sz w:val="24"/>
                <w:szCs w:val="24"/>
                <w:lang w:eastAsia="ru-RU"/>
              </w:rPr>
            </w:pPr>
            <w:r w:rsidRPr="00B5427B">
              <w:rPr>
                <w:rFonts w:asciiTheme="majorBidi" w:eastAsia="Times New Roman" w:hAnsiTheme="majorBidi" w:cstheme="majorBidi"/>
                <w:b/>
                <w:i/>
                <w:sz w:val="24"/>
                <w:szCs w:val="24"/>
                <w:lang w:eastAsia="ru-RU"/>
              </w:rPr>
              <w:t>2</w:t>
            </w:r>
          </w:p>
        </w:tc>
        <w:tc>
          <w:tcPr>
            <w:tcW w:w="866" w:type="pct"/>
            <w:vMerge/>
          </w:tcPr>
          <w:p w14:paraId="180ACBED"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4CBB7126" w14:textId="77777777" w:rsidTr="008757AB">
        <w:trPr>
          <w:trHeight w:val="255"/>
        </w:trPr>
        <w:tc>
          <w:tcPr>
            <w:tcW w:w="775" w:type="pct"/>
            <w:vMerge/>
          </w:tcPr>
          <w:p w14:paraId="7467F1B2"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52B037C4"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b/>
                <w:bCs/>
                <w:sz w:val="24"/>
                <w:szCs w:val="24"/>
                <w:lang w:eastAsia="ru-RU"/>
              </w:rPr>
              <w:t>В том числе практических и лабораторных занятий</w:t>
            </w:r>
          </w:p>
        </w:tc>
        <w:tc>
          <w:tcPr>
            <w:tcW w:w="673" w:type="pct"/>
            <w:vAlign w:val="center"/>
          </w:tcPr>
          <w:p w14:paraId="4D584F04" w14:textId="77777777" w:rsidR="007427B2" w:rsidRPr="00B5427B" w:rsidRDefault="007427B2" w:rsidP="0027594F">
            <w:pPr>
              <w:spacing w:after="0" w:line="276" w:lineRule="auto"/>
              <w:jc w:val="center"/>
              <w:rPr>
                <w:rFonts w:asciiTheme="majorBidi" w:eastAsia="Times New Roman" w:hAnsiTheme="majorBidi" w:cstheme="majorBidi"/>
                <w:b/>
                <w:i/>
                <w:sz w:val="24"/>
                <w:szCs w:val="24"/>
                <w:lang w:eastAsia="ru-RU"/>
              </w:rPr>
            </w:pPr>
            <w:r w:rsidRPr="00B5427B">
              <w:rPr>
                <w:rFonts w:asciiTheme="majorBidi" w:eastAsia="Times New Roman" w:hAnsiTheme="majorBidi" w:cstheme="majorBidi"/>
                <w:b/>
                <w:i/>
                <w:sz w:val="24"/>
                <w:szCs w:val="24"/>
                <w:lang w:eastAsia="ru-RU"/>
              </w:rPr>
              <w:t>2</w:t>
            </w:r>
          </w:p>
        </w:tc>
        <w:tc>
          <w:tcPr>
            <w:tcW w:w="866" w:type="pct"/>
            <w:vMerge/>
          </w:tcPr>
          <w:p w14:paraId="4FDC2D1C"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40C703A0" w14:textId="77777777" w:rsidTr="008757AB">
        <w:trPr>
          <w:trHeight w:val="255"/>
        </w:trPr>
        <w:tc>
          <w:tcPr>
            <w:tcW w:w="775" w:type="pct"/>
            <w:vMerge/>
          </w:tcPr>
          <w:p w14:paraId="4DF0A0CF"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23561585"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Практическое занятие № 16. Отработка техники прямого нападающего удара</w:t>
            </w:r>
          </w:p>
        </w:tc>
        <w:tc>
          <w:tcPr>
            <w:tcW w:w="673" w:type="pct"/>
            <w:vAlign w:val="center"/>
          </w:tcPr>
          <w:p w14:paraId="38844D82" w14:textId="77777777" w:rsidR="007427B2" w:rsidRPr="00B5427B" w:rsidRDefault="007427B2" w:rsidP="0027594F">
            <w:pPr>
              <w:spacing w:after="0" w:line="276" w:lineRule="auto"/>
              <w:jc w:val="center"/>
              <w:rPr>
                <w:rFonts w:asciiTheme="majorBidi" w:eastAsia="Times New Roman" w:hAnsiTheme="majorBidi" w:cstheme="majorBidi"/>
                <w:b/>
                <w:i/>
                <w:sz w:val="24"/>
                <w:szCs w:val="24"/>
                <w:lang w:eastAsia="ru-RU"/>
              </w:rPr>
            </w:pPr>
            <w:r w:rsidRPr="00B5427B">
              <w:rPr>
                <w:rFonts w:asciiTheme="majorBidi" w:eastAsia="Times New Roman" w:hAnsiTheme="majorBidi" w:cstheme="majorBidi"/>
                <w:b/>
                <w:i/>
                <w:sz w:val="24"/>
                <w:szCs w:val="24"/>
                <w:lang w:eastAsia="ru-RU"/>
              </w:rPr>
              <w:t>2</w:t>
            </w:r>
          </w:p>
        </w:tc>
        <w:tc>
          <w:tcPr>
            <w:tcW w:w="866" w:type="pct"/>
            <w:vMerge/>
          </w:tcPr>
          <w:p w14:paraId="469E44ED"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23AAC4EF" w14:textId="77777777" w:rsidTr="008757AB">
        <w:trPr>
          <w:trHeight w:val="373"/>
        </w:trPr>
        <w:tc>
          <w:tcPr>
            <w:tcW w:w="775" w:type="pct"/>
            <w:vMerge/>
          </w:tcPr>
          <w:p w14:paraId="2DE2EE90"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p>
        </w:tc>
        <w:tc>
          <w:tcPr>
            <w:tcW w:w="2686" w:type="pct"/>
          </w:tcPr>
          <w:p w14:paraId="75E6D131"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Самостоятельная работа обучающихся</w:t>
            </w:r>
          </w:p>
        </w:tc>
        <w:tc>
          <w:tcPr>
            <w:tcW w:w="673" w:type="pct"/>
            <w:vAlign w:val="center"/>
          </w:tcPr>
          <w:p w14:paraId="32F43E8F" w14:textId="77777777" w:rsidR="007427B2" w:rsidRPr="00B5427B" w:rsidRDefault="007427B2" w:rsidP="0027594F">
            <w:pPr>
              <w:spacing w:after="0" w:line="276" w:lineRule="auto"/>
              <w:jc w:val="center"/>
              <w:rPr>
                <w:rFonts w:asciiTheme="majorBidi" w:eastAsia="Times New Roman" w:hAnsiTheme="majorBidi" w:cstheme="majorBidi"/>
                <w:b/>
                <w:i/>
                <w:sz w:val="24"/>
                <w:szCs w:val="24"/>
                <w:lang w:eastAsia="ru-RU"/>
              </w:rPr>
            </w:pPr>
          </w:p>
        </w:tc>
        <w:tc>
          <w:tcPr>
            <w:tcW w:w="866" w:type="pct"/>
            <w:vMerge/>
          </w:tcPr>
          <w:p w14:paraId="5F10D43B"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48877132" w14:textId="77777777" w:rsidTr="008757AB">
        <w:trPr>
          <w:trHeight w:val="357"/>
        </w:trPr>
        <w:tc>
          <w:tcPr>
            <w:tcW w:w="775" w:type="pct"/>
            <w:vMerge w:val="restart"/>
          </w:tcPr>
          <w:p w14:paraId="6951D512"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Тема 4.4 Совершенствование</w:t>
            </w:r>
          </w:p>
          <w:p w14:paraId="036801FD"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техники владения</w:t>
            </w:r>
          </w:p>
          <w:p w14:paraId="4820F058"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волейбольным</w:t>
            </w:r>
          </w:p>
          <w:p w14:paraId="32B14AF8"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мячом</w:t>
            </w:r>
          </w:p>
        </w:tc>
        <w:tc>
          <w:tcPr>
            <w:tcW w:w="2686" w:type="pct"/>
          </w:tcPr>
          <w:p w14:paraId="5695CE41"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 xml:space="preserve">Содержание учебного материала </w:t>
            </w:r>
          </w:p>
        </w:tc>
        <w:tc>
          <w:tcPr>
            <w:tcW w:w="673" w:type="pct"/>
            <w:vAlign w:val="center"/>
          </w:tcPr>
          <w:p w14:paraId="4C167C5D"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2</w:t>
            </w:r>
          </w:p>
        </w:tc>
        <w:tc>
          <w:tcPr>
            <w:tcW w:w="866" w:type="pct"/>
            <w:vMerge/>
          </w:tcPr>
          <w:p w14:paraId="15ADD314"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2ABD5F9F" w14:textId="77777777" w:rsidTr="008757AB">
        <w:trPr>
          <w:trHeight w:val="255"/>
        </w:trPr>
        <w:tc>
          <w:tcPr>
            <w:tcW w:w="775" w:type="pct"/>
            <w:vMerge/>
          </w:tcPr>
          <w:p w14:paraId="0F0E5738"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3434C0D5"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b/>
                <w:bCs/>
                <w:sz w:val="24"/>
                <w:szCs w:val="24"/>
                <w:lang w:eastAsia="ru-RU"/>
              </w:rPr>
              <w:t>В том числе практических и лабораторных занятий</w:t>
            </w:r>
          </w:p>
        </w:tc>
        <w:tc>
          <w:tcPr>
            <w:tcW w:w="673" w:type="pct"/>
            <w:vAlign w:val="center"/>
          </w:tcPr>
          <w:p w14:paraId="66D67BC6"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2</w:t>
            </w:r>
          </w:p>
        </w:tc>
        <w:tc>
          <w:tcPr>
            <w:tcW w:w="866" w:type="pct"/>
            <w:vMerge/>
          </w:tcPr>
          <w:p w14:paraId="4D57574F"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361AB21E" w14:textId="77777777" w:rsidTr="008757AB">
        <w:trPr>
          <w:trHeight w:val="255"/>
        </w:trPr>
        <w:tc>
          <w:tcPr>
            <w:tcW w:w="775" w:type="pct"/>
            <w:vMerge/>
          </w:tcPr>
          <w:p w14:paraId="3E0A1C25"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24E698ED"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Практическое занятие № 17. Приём контрольных нормативов: передача мяча над собой снизу, сверху. Приём контрольных нормативов: подача мяча на точность по ориентирам на площадке</w:t>
            </w:r>
          </w:p>
          <w:p w14:paraId="3D857BA3"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Учебная игра с применением изученных положений. Отработка техники владения техническими элементами в волейболе.</w:t>
            </w:r>
          </w:p>
        </w:tc>
        <w:tc>
          <w:tcPr>
            <w:tcW w:w="673" w:type="pct"/>
            <w:vAlign w:val="center"/>
          </w:tcPr>
          <w:p w14:paraId="44E4F741" w14:textId="77777777" w:rsidR="007427B2" w:rsidRPr="00B5427B" w:rsidRDefault="007427B2" w:rsidP="0027594F">
            <w:pPr>
              <w:spacing w:after="0" w:line="276" w:lineRule="auto"/>
              <w:jc w:val="center"/>
              <w:rPr>
                <w:rFonts w:asciiTheme="majorBidi" w:eastAsia="Times New Roman" w:hAnsiTheme="majorBidi" w:cstheme="majorBidi"/>
                <w:bCs/>
                <w:iCs/>
                <w:sz w:val="24"/>
                <w:szCs w:val="24"/>
                <w:lang w:eastAsia="ru-RU"/>
              </w:rPr>
            </w:pPr>
            <w:r w:rsidRPr="00B5427B">
              <w:rPr>
                <w:rFonts w:asciiTheme="majorBidi" w:eastAsia="Times New Roman" w:hAnsiTheme="majorBidi" w:cstheme="majorBidi"/>
                <w:bCs/>
                <w:iCs/>
                <w:sz w:val="24"/>
                <w:szCs w:val="24"/>
                <w:lang w:eastAsia="ru-RU"/>
              </w:rPr>
              <w:t>2</w:t>
            </w:r>
          </w:p>
        </w:tc>
        <w:tc>
          <w:tcPr>
            <w:tcW w:w="866" w:type="pct"/>
            <w:vMerge/>
          </w:tcPr>
          <w:p w14:paraId="1EEE46B1"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1EA188D4" w14:textId="77777777" w:rsidTr="008757AB">
        <w:trPr>
          <w:trHeight w:val="501"/>
        </w:trPr>
        <w:tc>
          <w:tcPr>
            <w:tcW w:w="775" w:type="pct"/>
            <w:vMerge/>
          </w:tcPr>
          <w:p w14:paraId="392FFD1E"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010E4809"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Самостоятельная работа обучающихся</w:t>
            </w:r>
          </w:p>
        </w:tc>
        <w:tc>
          <w:tcPr>
            <w:tcW w:w="673" w:type="pct"/>
            <w:vAlign w:val="center"/>
          </w:tcPr>
          <w:p w14:paraId="1BEE3679" w14:textId="77777777" w:rsidR="007427B2" w:rsidRPr="00B5427B" w:rsidRDefault="007427B2" w:rsidP="0027594F">
            <w:pPr>
              <w:spacing w:after="0" w:line="276" w:lineRule="auto"/>
              <w:jc w:val="center"/>
              <w:rPr>
                <w:rFonts w:asciiTheme="majorBidi" w:eastAsia="Times New Roman" w:hAnsiTheme="majorBidi" w:cstheme="majorBidi"/>
                <w:b/>
                <w:i/>
                <w:sz w:val="24"/>
                <w:szCs w:val="24"/>
                <w:lang w:eastAsia="ru-RU"/>
              </w:rPr>
            </w:pPr>
          </w:p>
        </w:tc>
        <w:tc>
          <w:tcPr>
            <w:tcW w:w="866" w:type="pct"/>
            <w:vMerge/>
          </w:tcPr>
          <w:p w14:paraId="1CAC7216"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147955A9" w14:textId="77777777" w:rsidTr="008757AB">
        <w:tc>
          <w:tcPr>
            <w:tcW w:w="3461" w:type="pct"/>
            <w:gridSpan w:val="2"/>
          </w:tcPr>
          <w:p w14:paraId="360AEC25" w14:textId="77777777" w:rsidR="007427B2" w:rsidRPr="00B5427B" w:rsidRDefault="007427B2" w:rsidP="008757AB">
            <w:pPr>
              <w:suppressAutoHyphens/>
              <w:spacing w:after="0" w:line="276" w:lineRule="auto"/>
              <w:rPr>
                <w:rFonts w:asciiTheme="majorBidi" w:eastAsia="Times New Roman" w:hAnsiTheme="majorBidi" w:cstheme="majorBidi"/>
                <w:b/>
                <w:sz w:val="24"/>
                <w:szCs w:val="24"/>
                <w:lang w:eastAsia="ru-RU"/>
              </w:rPr>
            </w:pPr>
            <w:r w:rsidRPr="00B5427B">
              <w:rPr>
                <w:rFonts w:asciiTheme="majorBidi" w:eastAsia="Times New Roman" w:hAnsiTheme="majorBidi" w:cstheme="majorBidi"/>
                <w:b/>
                <w:bCs/>
                <w:sz w:val="24"/>
                <w:szCs w:val="24"/>
                <w:lang w:eastAsia="ru-RU"/>
              </w:rPr>
              <w:t>Раздел 5. Легкоатлетическая гимнастика</w:t>
            </w:r>
          </w:p>
        </w:tc>
        <w:tc>
          <w:tcPr>
            <w:tcW w:w="673" w:type="pct"/>
            <w:vAlign w:val="center"/>
          </w:tcPr>
          <w:p w14:paraId="5C120F55" w14:textId="148148E9" w:rsidR="007427B2" w:rsidRPr="00B5427B" w:rsidRDefault="0027594F" w:rsidP="0027594F">
            <w:pPr>
              <w:spacing w:after="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8/8</w:t>
            </w:r>
          </w:p>
        </w:tc>
        <w:tc>
          <w:tcPr>
            <w:tcW w:w="866" w:type="pct"/>
            <w:vMerge/>
          </w:tcPr>
          <w:p w14:paraId="3BE327C4"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7A831625" w14:textId="77777777" w:rsidTr="008757AB">
        <w:trPr>
          <w:trHeight w:val="165"/>
        </w:trPr>
        <w:tc>
          <w:tcPr>
            <w:tcW w:w="775" w:type="pct"/>
            <w:vMerge w:val="restart"/>
          </w:tcPr>
          <w:p w14:paraId="0DD7E480"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lastRenderedPageBreak/>
              <w:t>Тема 5.1. Легкоатлетическая</w:t>
            </w:r>
          </w:p>
          <w:p w14:paraId="2E65CD81" w14:textId="77777777" w:rsidR="007427B2" w:rsidRPr="00B46428" w:rsidRDefault="007427B2" w:rsidP="008757AB">
            <w:pPr>
              <w:suppressAutoHyphens/>
              <w:spacing w:after="0" w:line="276" w:lineRule="auto"/>
              <w:rPr>
                <w:rFonts w:asciiTheme="majorBidi" w:eastAsia="Times New Roman" w:hAnsiTheme="majorBidi" w:cstheme="majorBidi"/>
                <w:b/>
                <w:bCs/>
                <w:sz w:val="24"/>
                <w:szCs w:val="24"/>
                <w:lang w:eastAsia="ru-RU"/>
              </w:rPr>
            </w:pPr>
            <w:r w:rsidRPr="00B46428">
              <w:rPr>
                <w:rFonts w:asciiTheme="majorBidi" w:eastAsia="Times New Roman" w:hAnsiTheme="majorBidi" w:cstheme="majorBidi"/>
                <w:b/>
                <w:bCs/>
                <w:sz w:val="24"/>
                <w:szCs w:val="24"/>
                <w:lang w:eastAsia="ru-RU"/>
              </w:rPr>
              <w:t>гимнастика, работа</w:t>
            </w:r>
          </w:p>
          <w:p w14:paraId="1289A0E3"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46428">
              <w:rPr>
                <w:rFonts w:asciiTheme="majorBidi" w:eastAsia="Times New Roman" w:hAnsiTheme="majorBidi" w:cstheme="majorBidi"/>
                <w:b/>
                <w:bCs/>
                <w:sz w:val="24"/>
                <w:szCs w:val="24"/>
                <w:lang w:eastAsia="ru-RU"/>
              </w:rPr>
              <w:t>на тренажерах</w:t>
            </w:r>
          </w:p>
        </w:tc>
        <w:tc>
          <w:tcPr>
            <w:tcW w:w="2686" w:type="pct"/>
          </w:tcPr>
          <w:p w14:paraId="44EDE1D5"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 xml:space="preserve">Содержание учебного материала </w:t>
            </w:r>
          </w:p>
        </w:tc>
        <w:tc>
          <w:tcPr>
            <w:tcW w:w="673" w:type="pct"/>
            <w:vAlign w:val="center"/>
          </w:tcPr>
          <w:p w14:paraId="74FD7926" w14:textId="7BC96946" w:rsidR="007427B2" w:rsidRPr="00B5427B" w:rsidRDefault="0027594F" w:rsidP="0027594F">
            <w:pPr>
              <w:spacing w:after="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8</w:t>
            </w:r>
          </w:p>
        </w:tc>
        <w:tc>
          <w:tcPr>
            <w:tcW w:w="866" w:type="pct"/>
            <w:vMerge/>
          </w:tcPr>
          <w:p w14:paraId="3B1D9FAA"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0FE8AB37" w14:textId="77777777" w:rsidTr="008757AB">
        <w:trPr>
          <w:trHeight w:val="255"/>
        </w:trPr>
        <w:tc>
          <w:tcPr>
            <w:tcW w:w="775" w:type="pct"/>
            <w:vMerge/>
          </w:tcPr>
          <w:p w14:paraId="11F57E08"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11F0C4A9"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b/>
                <w:bCs/>
                <w:sz w:val="24"/>
                <w:szCs w:val="24"/>
                <w:lang w:eastAsia="ru-RU"/>
              </w:rPr>
              <w:t>В том числе практических и лабораторных занятий</w:t>
            </w:r>
          </w:p>
        </w:tc>
        <w:tc>
          <w:tcPr>
            <w:tcW w:w="673" w:type="pct"/>
            <w:vAlign w:val="center"/>
          </w:tcPr>
          <w:p w14:paraId="5CB5535F" w14:textId="1F5F277E" w:rsidR="007427B2" w:rsidRPr="00B5427B" w:rsidRDefault="0027594F" w:rsidP="0027594F">
            <w:pPr>
              <w:spacing w:after="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8</w:t>
            </w:r>
          </w:p>
        </w:tc>
        <w:tc>
          <w:tcPr>
            <w:tcW w:w="866" w:type="pct"/>
            <w:vMerge/>
          </w:tcPr>
          <w:p w14:paraId="334C4465"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460B8856" w14:textId="77777777" w:rsidTr="008757AB">
        <w:trPr>
          <w:trHeight w:val="255"/>
        </w:trPr>
        <w:tc>
          <w:tcPr>
            <w:tcW w:w="775" w:type="pct"/>
            <w:vMerge/>
          </w:tcPr>
          <w:p w14:paraId="6BFD0C42"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65CC316B"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Практическое занятие № 17. Выполнение упражнений для развития различных групп мышц. Круговая тренировка на 5 - 6 станций.</w:t>
            </w:r>
          </w:p>
        </w:tc>
        <w:tc>
          <w:tcPr>
            <w:tcW w:w="673" w:type="pct"/>
            <w:vAlign w:val="center"/>
          </w:tcPr>
          <w:p w14:paraId="6590B002" w14:textId="17DE451C" w:rsidR="007427B2" w:rsidRPr="00B5427B" w:rsidRDefault="0027594F" w:rsidP="0027594F">
            <w:pPr>
              <w:spacing w:after="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8</w:t>
            </w:r>
          </w:p>
        </w:tc>
        <w:tc>
          <w:tcPr>
            <w:tcW w:w="866" w:type="pct"/>
            <w:vMerge/>
          </w:tcPr>
          <w:p w14:paraId="7ABD2A45"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08E74C67" w14:textId="77777777" w:rsidTr="008757AB">
        <w:trPr>
          <w:trHeight w:val="165"/>
        </w:trPr>
        <w:tc>
          <w:tcPr>
            <w:tcW w:w="775" w:type="pct"/>
            <w:vMerge/>
          </w:tcPr>
          <w:p w14:paraId="437A1B0A"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3E6C39A1"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Самостоятельная работа обучающихся</w:t>
            </w:r>
          </w:p>
        </w:tc>
        <w:tc>
          <w:tcPr>
            <w:tcW w:w="673" w:type="pct"/>
            <w:vAlign w:val="center"/>
          </w:tcPr>
          <w:p w14:paraId="58EBBE03" w14:textId="77777777" w:rsidR="007427B2" w:rsidRPr="00B5427B" w:rsidRDefault="007427B2" w:rsidP="0027594F">
            <w:pPr>
              <w:spacing w:after="0" w:line="276" w:lineRule="auto"/>
              <w:jc w:val="center"/>
              <w:rPr>
                <w:rFonts w:asciiTheme="majorBidi" w:eastAsia="Times New Roman" w:hAnsiTheme="majorBidi" w:cstheme="majorBidi"/>
                <w:b/>
                <w:i/>
                <w:sz w:val="24"/>
                <w:szCs w:val="24"/>
                <w:lang w:eastAsia="ru-RU"/>
              </w:rPr>
            </w:pPr>
          </w:p>
        </w:tc>
        <w:tc>
          <w:tcPr>
            <w:tcW w:w="866" w:type="pct"/>
            <w:vMerge/>
          </w:tcPr>
          <w:p w14:paraId="66E561D6"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1BD285BA" w14:textId="77777777" w:rsidTr="008757AB">
        <w:tc>
          <w:tcPr>
            <w:tcW w:w="3461" w:type="pct"/>
            <w:gridSpan w:val="2"/>
          </w:tcPr>
          <w:p w14:paraId="2C6AAFFC" w14:textId="77777777" w:rsidR="007427B2" w:rsidRPr="00B5427B" w:rsidRDefault="007427B2" w:rsidP="008757AB">
            <w:pPr>
              <w:suppressAutoHyphens/>
              <w:spacing w:after="0" w:line="276" w:lineRule="auto"/>
              <w:rPr>
                <w:rFonts w:asciiTheme="majorBidi" w:eastAsia="Times New Roman" w:hAnsiTheme="majorBidi" w:cstheme="majorBidi"/>
                <w:b/>
                <w:sz w:val="24"/>
                <w:szCs w:val="24"/>
                <w:lang w:eastAsia="ru-RU"/>
              </w:rPr>
            </w:pPr>
            <w:r w:rsidRPr="00B5427B">
              <w:rPr>
                <w:rFonts w:asciiTheme="majorBidi" w:eastAsia="Times New Roman" w:hAnsiTheme="majorBidi" w:cstheme="majorBidi"/>
                <w:b/>
                <w:bCs/>
                <w:sz w:val="24"/>
                <w:szCs w:val="24"/>
                <w:lang w:eastAsia="ru-RU"/>
              </w:rPr>
              <w:t>Раздел 6. Лыжная подготовка</w:t>
            </w:r>
          </w:p>
        </w:tc>
        <w:tc>
          <w:tcPr>
            <w:tcW w:w="673" w:type="pct"/>
            <w:vAlign w:val="center"/>
          </w:tcPr>
          <w:p w14:paraId="13EE229A"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6/6</w:t>
            </w:r>
          </w:p>
        </w:tc>
        <w:tc>
          <w:tcPr>
            <w:tcW w:w="866" w:type="pct"/>
            <w:vMerge/>
          </w:tcPr>
          <w:p w14:paraId="31B22F6F"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04EDB271" w14:textId="77777777" w:rsidTr="008757AB">
        <w:trPr>
          <w:trHeight w:val="165"/>
        </w:trPr>
        <w:tc>
          <w:tcPr>
            <w:tcW w:w="775" w:type="pct"/>
            <w:vMerge w:val="restart"/>
          </w:tcPr>
          <w:p w14:paraId="7660E039"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sz w:val="24"/>
                <w:szCs w:val="24"/>
                <w:lang w:eastAsia="ru-RU"/>
              </w:rPr>
              <w:t>Тема 6.1. Лыжная подготовка</w:t>
            </w:r>
          </w:p>
        </w:tc>
        <w:tc>
          <w:tcPr>
            <w:tcW w:w="2686" w:type="pct"/>
          </w:tcPr>
          <w:p w14:paraId="7D86D8A0"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 xml:space="preserve">Содержание учебного материала </w:t>
            </w:r>
          </w:p>
        </w:tc>
        <w:tc>
          <w:tcPr>
            <w:tcW w:w="673" w:type="pct"/>
            <w:vAlign w:val="center"/>
          </w:tcPr>
          <w:p w14:paraId="39315DF3"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6</w:t>
            </w:r>
          </w:p>
        </w:tc>
        <w:tc>
          <w:tcPr>
            <w:tcW w:w="866" w:type="pct"/>
            <w:vMerge/>
          </w:tcPr>
          <w:p w14:paraId="35EDF571"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25B37F5E" w14:textId="77777777" w:rsidTr="008757AB">
        <w:trPr>
          <w:trHeight w:val="255"/>
        </w:trPr>
        <w:tc>
          <w:tcPr>
            <w:tcW w:w="775" w:type="pct"/>
            <w:vMerge/>
          </w:tcPr>
          <w:p w14:paraId="2DE349FB"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0399ED1E"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r w:rsidRPr="00B5427B">
              <w:rPr>
                <w:rFonts w:asciiTheme="majorBidi" w:eastAsia="Times New Roman" w:hAnsiTheme="majorBidi" w:cstheme="majorBidi"/>
                <w:b/>
                <w:bCs/>
                <w:sz w:val="24"/>
                <w:szCs w:val="24"/>
                <w:lang w:eastAsia="ru-RU"/>
              </w:rPr>
              <w:t>В том числе практических и лабораторных занятий</w:t>
            </w:r>
          </w:p>
        </w:tc>
        <w:tc>
          <w:tcPr>
            <w:tcW w:w="673" w:type="pct"/>
            <w:vAlign w:val="center"/>
          </w:tcPr>
          <w:p w14:paraId="432A3D96" w14:textId="77777777" w:rsidR="007427B2" w:rsidRPr="00B5427B" w:rsidRDefault="007427B2" w:rsidP="0027594F">
            <w:pPr>
              <w:spacing w:after="0" w:line="276" w:lineRule="auto"/>
              <w:jc w:val="center"/>
              <w:rPr>
                <w:rFonts w:asciiTheme="majorBidi" w:eastAsia="Times New Roman" w:hAnsiTheme="majorBidi" w:cstheme="majorBidi"/>
                <w:b/>
                <w:iCs/>
                <w:sz w:val="24"/>
                <w:szCs w:val="24"/>
                <w:lang w:eastAsia="ru-RU"/>
              </w:rPr>
            </w:pPr>
            <w:r w:rsidRPr="00B5427B">
              <w:rPr>
                <w:rFonts w:asciiTheme="majorBidi" w:eastAsia="Times New Roman" w:hAnsiTheme="majorBidi" w:cstheme="majorBidi"/>
                <w:b/>
                <w:iCs/>
                <w:sz w:val="24"/>
                <w:szCs w:val="24"/>
                <w:lang w:eastAsia="ru-RU"/>
              </w:rPr>
              <w:t>6</w:t>
            </w:r>
          </w:p>
        </w:tc>
        <w:tc>
          <w:tcPr>
            <w:tcW w:w="866" w:type="pct"/>
            <w:vMerge/>
          </w:tcPr>
          <w:p w14:paraId="46898B58"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7C4C0271" w14:textId="77777777" w:rsidTr="008757AB">
        <w:trPr>
          <w:trHeight w:val="255"/>
        </w:trPr>
        <w:tc>
          <w:tcPr>
            <w:tcW w:w="775" w:type="pct"/>
            <w:vMerge/>
          </w:tcPr>
          <w:p w14:paraId="722A0F2A"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5294AC2D" w14:textId="77777777" w:rsidR="007427B2" w:rsidRPr="00B5427B" w:rsidRDefault="007427B2" w:rsidP="0086612B">
            <w:pPr>
              <w:suppressAutoHyphens/>
              <w:spacing w:after="0" w:line="276" w:lineRule="auto"/>
              <w:jc w:val="both"/>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 xml:space="preserve">Практическое занятие № 18. Одновременные бесшажный, одношажный, двухшажный классический ход и попеременные лыжные ходы. Полуконьковый и коньковый ход. Передвижение по пересечённой местности. Повороты, торможения, прохождение спусков, подъемов и неровностей в лыжном спорте. Прыжки на лыжах с малого трамплина. Прохождение дистанций до 5 км (девушки), до 10 км (юноши). </w:t>
            </w:r>
          </w:p>
          <w:p w14:paraId="2C9E262C" w14:textId="77777777" w:rsidR="007427B2" w:rsidRPr="00B5427B" w:rsidRDefault="007427B2" w:rsidP="0086612B">
            <w:pPr>
              <w:suppressAutoHyphens/>
              <w:spacing w:after="0" w:line="276" w:lineRule="auto"/>
              <w:jc w:val="both"/>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 xml:space="preserve">В случае отсутствия снега лыжная подготовка может быть заменена кроссовой подготовкой. В случае отсутствия условий может быть заменена конькобежной подготовкой (обучением катанию на коньках). Катание на коньках. Посадка. Техника падений. Техника передвижения по прямой, техника передвижения по повороту. Разгон, торможение. Техника и тактика бега по дистанции. Пробегание дистанции до 500 метров.  Подвижные игры на коньках. </w:t>
            </w:r>
          </w:p>
          <w:p w14:paraId="4A2B2812" w14:textId="77777777" w:rsidR="007427B2" w:rsidRPr="00B5427B" w:rsidRDefault="007427B2" w:rsidP="0086612B">
            <w:pPr>
              <w:suppressAutoHyphens/>
              <w:spacing w:after="0" w:line="276" w:lineRule="auto"/>
              <w:jc w:val="both"/>
              <w:rPr>
                <w:rFonts w:asciiTheme="majorBidi" w:eastAsia="Times New Roman" w:hAnsiTheme="majorBidi" w:cstheme="majorBidi"/>
                <w:sz w:val="24"/>
                <w:szCs w:val="24"/>
                <w:lang w:eastAsia="ru-RU"/>
              </w:rPr>
            </w:pPr>
            <w:r w:rsidRPr="00B5427B">
              <w:rPr>
                <w:rFonts w:asciiTheme="majorBidi" w:eastAsia="Times New Roman" w:hAnsiTheme="majorBidi" w:cstheme="majorBidi"/>
                <w:sz w:val="24"/>
                <w:szCs w:val="24"/>
                <w:lang w:eastAsia="ru-RU"/>
              </w:rPr>
              <w:t>Кроссовая подготовка. Бег по стадиону. Бег по пересечённой местности до 5 км.</w:t>
            </w:r>
          </w:p>
        </w:tc>
        <w:tc>
          <w:tcPr>
            <w:tcW w:w="673" w:type="pct"/>
            <w:vAlign w:val="center"/>
          </w:tcPr>
          <w:p w14:paraId="74AD1C51" w14:textId="77777777" w:rsidR="007427B2" w:rsidRPr="00B5427B" w:rsidRDefault="007427B2" w:rsidP="0027594F">
            <w:pPr>
              <w:spacing w:after="0" w:line="276" w:lineRule="auto"/>
              <w:jc w:val="center"/>
              <w:rPr>
                <w:rFonts w:asciiTheme="majorBidi" w:eastAsia="Times New Roman" w:hAnsiTheme="majorBidi" w:cstheme="majorBidi"/>
                <w:bCs/>
                <w:iCs/>
                <w:sz w:val="24"/>
                <w:szCs w:val="24"/>
                <w:lang w:eastAsia="ru-RU"/>
              </w:rPr>
            </w:pPr>
            <w:r w:rsidRPr="00B5427B">
              <w:rPr>
                <w:rFonts w:asciiTheme="majorBidi" w:eastAsia="Times New Roman" w:hAnsiTheme="majorBidi" w:cstheme="majorBidi"/>
                <w:bCs/>
                <w:iCs/>
                <w:sz w:val="24"/>
                <w:szCs w:val="24"/>
                <w:lang w:eastAsia="ru-RU"/>
              </w:rPr>
              <w:t>6</w:t>
            </w:r>
          </w:p>
        </w:tc>
        <w:tc>
          <w:tcPr>
            <w:tcW w:w="866" w:type="pct"/>
            <w:vMerge/>
          </w:tcPr>
          <w:p w14:paraId="30245134"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2A0302B2" w14:textId="77777777" w:rsidTr="008757AB">
        <w:trPr>
          <w:trHeight w:val="165"/>
        </w:trPr>
        <w:tc>
          <w:tcPr>
            <w:tcW w:w="775" w:type="pct"/>
            <w:vMerge/>
          </w:tcPr>
          <w:p w14:paraId="0B069EFE" w14:textId="77777777" w:rsidR="007427B2" w:rsidRPr="00B5427B" w:rsidRDefault="007427B2" w:rsidP="008757AB">
            <w:pPr>
              <w:suppressAutoHyphens/>
              <w:spacing w:after="0" w:line="276" w:lineRule="auto"/>
              <w:rPr>
                <w:rFonts w:asciiTheme="majorBidi" w:eastAsia="Times New Roman" w:hAnsiTheme="majorBidi" w:cstheme="majorBidi"/>
                <w:sz w:val="24"/>
                <w:szCs w:val="24"/>
                <w:lang w:eastAsia="ru-RU"/>
              </w:rPr>
            </w:pPr>
          </w:p>
        </w:tc>
        <w:tc>
          <w:tcPr>
            <w:tcW w:w="2686" w:type="pct"/>
          </w:tcPr>
          <w:p w14:paraId="180E2628" w14:textId="77777777" w:rsidR="007427B2" w:rsidRPr="00B5427B" w:rsidRDefault="007427B2" w:rsidP="008757AB">
            <w:pPr>
              <w:suppressAutoHyphens/>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Самостоятельная работа обучающихся</w:t>
            </w:r>
          </w:p>
        </w:tc>
        <w:tc>
          <w:tcPr>
            <w:tcW w:w="673" w:type="pct"/>
            <w:vAlign w:val="center"/>
          </w:tcPr>
          <w:p w14:paraId="71DA82A0" w14:textId="77777777" w:rsidR="007427B2" w:rsidRPr="00B5427B" w:rsidRDefault="007427B2" w:rsidP="0027594F">
            <w:pPr>
              <w:spacing w:after="0" w:line="276" w:lineRule="auto"/>
              <w:jc w:val="center"/>
              <w:rPr>
                <w:rFonts w:asciiTheme="majorBidi" w:eastAsia="Times New Roman" w:hAnsiTheme="majorBidi" w:cstheme="majorBidi"/>
                <w:b/>
                <w:i/>
                <w:sz w:val="24"/>
                <w:szCs w:val="24"/>
                <w:lang w:eastAsia="ru-RU"/>
              </w:rPr>
            </w:pPr>
          </w:p>
        </w:tc>
        <w:tc>
          <w:tcPr>
            <w:tcW w:w="866" w:type="pct"/>
            <w:vMerge/>
          </w:tcPr>
          <w:p w14:paraId="66D239DF"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45AC4537" w14:textId="77777777" w:rsidTr="008757AB">
        <w:tc>
          <w:tcPr>
            <w:tcW w:w="3461" w:type="pct"/>
            <w:gridSpan w:val="2"/>
          </w:tcPr>
          <w:p w14:paraId="508B229B" w14:textId="77777777" w:rsidR="007427B2" w:rsidRPr="00B5427B" w:rsidRDefault="007427B2" w:rsidP="008757AB">
            <w:pPr>
              <w:suppressAutoHyphens/>
              <w:spacing w:after="0" w:line="276" w:lineRule="auto"/>
              <w:rPr>
                <w:rFonts w:asciiTheme="majorBidi" w:eastAsia="Times New Roman" w:hAnsiTheme="majorBidi" w:cstheme="majorBidi"/>
                <w:b/>
                <w:sz w:val="24"/>
                <w:szCs w:val="24"/>
                <w:lang w:eastAsia="ru-RU"/>
              </w:rPr>
            </w:pPr>
            <w:r w:rsidRPr="00B5427B">
              <w:rPr>
                <w:rFonts w:asciiTheme="majorBidi" w:eastAsia="Times New Roman" w:hAnsiTheme="majorBidi" w:cstheme="majorBidi"/>
                <w:b/>
                <w:sz w:val="24"/>
                <w:szCs w:val="24"/>
                <w:lang w:eastAsia="ru-RU"/>
              </w:rPr>
              <w:t>Промежуточная аттестация</w:t>
            </w:r>
          </w:p>
        </w:tc>
        <w:tc>
          <w:tcPr>
            <w:tcW w:w="673" w:type="pct"/>
            <w:vAlign w:val="center"/>
          </w:tcPr>
          <w:p w14:paraId="04BB7A24" w14:textId="77777777" w:rsidR="007427B2" w:rsidRPr="00B5427B" w:rsidRDefault="007427B2" w:rsidP="0027594F">
            <w:pPr>
              <w:spacing w:after="0" w:line="276" w:lineRule="auto"/>
              <w:jc w:val="center"/>
              <w:rPr>
                <w:rFonts w:asciiTheme="majorBidi" w:eastAsia="Times New Roman" w:hAnsiTheme="majorBidi" w:cstheme="majorBidi"/>
                <w:b/>
                <w:i/>
                <w:sz w:val="24"/>
                <w:szCs w:val="24"/>
                <w:lang w:eastAsia="ru-RU"/>
              </w:rPr>
            </w:pPr>
            <w:r w:rsidRPr="00B5427B">
              <w:rPr>
                <w:rFonts w:asciiTheme="majorBidi" w:eastAsia="Times New Roman" w:hAnsiTheme="majorBidi" w:cstheme="majorBidi"/>
                <w:b/>
                <w:i/>
                <w:sz w:val="24"/>
                <w:szCs w:val="24"/>
                <w:lang w:eastAsia="ru-RU"/>
              </w:rPr>
              <w:t>*</w:t>
            </w:r>
            <w:r w:rsidRPr="00B5427B">
              <w:rPr>
                <w:rFonts w:asciiTheme="majorBidi" w:eastAsia="Times New Roman" w:hAnsiTheme="majorBidi" w:cstheme="majorBidi"/>
                <w:b/>
                <w:i/>
                <w:sz w:val="24"/>
                <w:szCs w:val="24"/>
                <w:vertAlign w:val="superscript"/>
                <w:lang w:eastAsia="ru-RU"/>
              </w:rPr>
              <w:footnoteReference w:id="39"/>
            </w:r>
          </w:p>
        </w:tc>
        <w:tc>
          <w:tcPr>
            <w:tcW w:w="866" w:type="pct"/>
          </w:tcPr>
          <w:p w14:paraId="274964C9" w14:textId="77777777" w:rsidR="007427B2" w:rsidRPr="00B5427B" w:rsidRDefault="007427B2" w:rsidP="008757AB">
            <w:pPr>
              <w:spacing w:after="0" w:line="276" w:lineRule="auto"/>
              <w:rPr>
                <w:rFonts w:asciiTheme="majorBidi" w:eastAsia="Times New Roman" w:hAnsiTheme="majorBidi" w:cstheme="majorBidi"/>
                <w:b/>
                <w:i/>
                <w:sz w:val="24"/>
                <w:szCs w:val="24"/>
                <w:lang w:eastAsia="ru-RU"/>
              </w:rPr>
            </w:pPr>
          </w:p>
        </w:tc>
      </w:tr>
      <w:tr w:rsidR="007427B2" w:rsidRPr="00B5427B" w14:paraId="5A58A29D" w14:textId="77777777" w:rsidTr="008757AB">
        <w:trPr>
          <w:trHeight w:val="20"/>
        </w:trPr>
        <w:tc>
          <w:tcPr>
            <w:tcW w:w="3461" w:type="pct"/>
            <w:gridSpan w:val="2"/>
          </w:tcPr>
          <w:p w14:paraId="7CE832C8" w14:textId="77777777" w:rsidR="007427B2" w:rsidRPr="00B5427B" w:rsidRDefault="007427B2" w:rsidP="008757AB">
            <w:pPr>
              <w:spacing w:after="0" w:line="276" w:lineRule="auto"/>
              <w:rPr>
                <w:rFonts w:asciiTheme="majorBidi" w:eastAsia="Times New Roman" w:hAnsiTheme="majorBidi" w:cstheme="majorBidi"/>
                <w:b/>
                <w:bCs/>
                <w:sz w:val="24"/>
                <w:szCs w:val="24"/>
                <w:lang w:eastAsia="ru-RU"/>
              </w:rPr>
            </w:pPr>
            <w:r w:rsidRPr="00B5427B">
              <w:rPr>
                <w:rFonts w:asciiTheme="majorBidi" w:eastAsia="Times New Roman" w:hAnsiTheme="majorBidi" w:cstheme="majorBidi"/>
                <w:b/>
                <w:bCs/>
                <w:sz w:val="24"/>
                <w:szCs w:val="24"/>
                <w:lang w:eastAsia="ru-RU"/>
              </w:rPr>
              <w:t>Всего:</w:t>
            </w:r>
          </w:p>
        </w:tc>
        <w:tc>
          <w:tcPr>
            <w:tcW w:w="673" w:type="pct"/>
            <w:vAlign w:val="center"/>
          </w:tcPr>
          <w:p w14:paraId="72F120C2" w14:textId="595223D2" w:rsidR="007427B2" w:rsidRPr="00B5427B" w:rsidRDefault="007427B2" w:rsidP="0027594F">
            <w:pPr>
              <w:spacing w:after="0" w:line="276" w:lineRule="auto"/>
              <w:jc w:val="center"/>
              <w:rPr>
                <w:rFonts w:asciiTheme="majorBidi" w:eastAsia="Times New Roman" w:hAnsiTheme="majorBidi" w:cstheme="majorBidi"/>
                <w:b/>
                <w:bCs/>
                <w:iCs/>
                <w:sz w:val="24"/>
                <w:szCs w:val="24"/>
                <w:lang w:eastAsia="ru-RU"/>
              </w:rPr>
            </w:pPr>
            <w:r w:rsidRPr="00B5427B">
              <w:rPr>
                <w:rFonts w:asciiTheme="majorBidi" w:eastAsia="Times New Roman" w:hAnsiTheme="majorBidi" w:cstheme="majorBidi"/>
                <w:b/>
                <w:bCs/>
                <w:iCs/>
                <w:sz w:val="24"/>
                <w:szCs w:val="24"/>
                <w:lang w:eastAsia="ru-RU"/>
              </w:rPr>
              <w:t>4</w:t>
            </w:r>
            <w:r w:rsidR="0027594F">
              <w:rPr>
                <w:rFonts w:asciiTheme="majorBidi" w:eastAsia="Times New Roman" w:hAnsiTheme="majorBidi" w:cstheme="majorBidi"/>
                <w:b/>
                <w:bCs/>
                <w:iCs/>
                <w:sz w:val="24"/>
                <w:szCs w:val="24"/>
                <w:lang w:eastAsia="ru-RU"/>
              </w:rPr>
              <w:t>8</w:t>
            </w:r>
          </w:p>
        </w:tc>
        <w:tc>
          <w:tcPr>
            <w:tcW w:w="866" w:type="pct"/>
          </w:tcPr>
          <w:p w14:paraId="2782A74B" w14:textId="77777777" w:rsidR="007427B2" w:rsidRPr="00B5427B" w:rsidRDefault="007427B2" w:rsidP="008757AB">
            <w:pPr>
              <w:spacing w:after="0" w:line="276" w:lineRule="auto"/>
              <w:jc w:val="center"/>
              <w:rPr>
                <w:rFonts w:asciiTheme="majorBidi" w:eastAsia="Times New Roman" w:hAnsiTheme="majorBidi" w:cstheme="majorBidi"/>
                <w:b/>
                <w:bCs/>
                <w:iCs/>
                <w:sz w:val="24"/>
                <w:szCs w:val="24"/>
                <w:lang w:eastAsia="ru-RU"/>
              </w:rPr>
            </w:pPr>
          </w:p>
        </w:tc>
      </w:tr>
    </w:tbl>
    <w:p w14:paraId="1DB37412" w14:textId="77777777" w:rsidR="007427B2" w:rsidRPr="00B5427B" w:rsidRDefault="007427B2" w:rsidP="007427B2">
      <w:pPr>
        <w:suppressAutoHyphens/>
        <w:spacing w:after="200" w:line="276" w:lineRule="auto"/>
        <w:jc w:val="both"/>
        <w:rPr>
          <w:rFonts w:ascii="Calibri" w:eastAsia="Times New Roman" w:hAnsi="Calibri" w:cs="Times New Roman"/>
          <w:i/>
          <w:lang w:eastAsia="ru-RU"/>
        </w:rPr>
      </w:pPr>
      <w:r w:rsidRPr="00B5427B">
        <w:rPr>
          <w:rFonts w:ascii="Times New Roman" w:eastAsia="Times New Roman" w:hAnsi="Times New Roman" w:cs="Times New Roman"/>
          <w:bCs/>
          <w:i/>
          <w:lang w:eastAsia="ru-RU"/>
        </w:rPr>
        <w:t xml:space="preserve"> </w:t>
      </w:r>
    </w:p>
    <w:p w14:paraId="0878A0DF" w14:textId="77777777" w:rsidR="007427B2" w:rsidRPr="00B5427B" w:rsidRDefault="007427B2" w:rsidP="007427B2">
      <w:pPr>
        <w:spacing w:after="200" w:line="276" w:lineRule="auto"/>
        <w:ind w:firstLine="709"/>
        <w:rPr>
          <w:rFonts w:ascii="Times New Roman" w:eastAsia="Times New Roman" w:hAnsi="Times New Roman" w:cs="Times New Roman"/>
          <w:i/>
          <w:lang w:eastAsia="ru-RU"/>
        </w:rPr>
        <w:sectPr w:rsidR="007427B2" w:rsidRPr="00B5427B" w:rsidSect="00625088">
          <w:pgSz w:w="16840" w:h="11907" w:orient="landscape"/>
          <w:pgMar w:top="851" w:right="1134" w:bottom="851" w:left="992" w:header="709" w:footer="709" w:gutter="0"/>
          <w:cols w:space="720"/>
        </w:sectPr>
      </w:pPr>
    </w:p>
    <w:p w14:paraId="16C045AF" w14:textId="227C5795" w:rsidR="007427B2" w:rsidRPr="00B5427B" w:rsidRDefault="007427B2" w:rsidP="008757AB">
      <w:pPr>
        <w:spacing w:after="200" w:line="276" w:lineRule="auto"/>
        <w:jc w:val="center"/>
        <w:rPr>
          <w:rFonts w:ascii="Times New Roman" w:eastAsia="Times New Roman" w:hAnsi="Times New Roman" w:cs="Times New Roman"/>
          <w:b/>
          <w:bCs/>
          <w:lang w:eastAsia="ru-RU"/>
        </w:rPr>
      </w:pPr>
      <w:r w:rsidRPr="00B5427B">
        <w:rPr>
          <w:rFonts w:ascii="Times New Roman" w:eastAsia="Times New Roman" w:hAnsi="Times New Roman" w:cs="Times New Roman"/>
          <w:b/>
          <w:bCs/>
          <w:lang w:eastAsia="ru-RU"/>
        </w:rPr>
        <w:lastRenderedPageBreak/>
        <w:t>3. УСЛОВИЯ РЕАЛИЗАЦИИ УЧЕБНОЙ ДИСЦИПЛИНЫ</w:t>
      </w:r>
    </w:p>
    <w:p w14:paraId="49B5DC03" w14:textId="77777777" w:rsidR="008757AB" w:rsidRDefault="007427B2" w:rsidP="007427B2">
      <w:pPr>
        <w:suppressAutoHyphens/>
        <w:spacing w:after="0" w:line="276" w:lineRule="auto"/>
        <w:ind w:firstLine="709"/>
        <w:jc w:val="both"/>
        <w:rPr>
          <w:rFonts w:ascii="Times New Roman" w:eastAsia="Times New Roman" w:hAnsi="Times New Roman" w:cs="Times New Roman"/>
          <w:bCs/>
          <w:sz w:val="24"/>
          <w:szCs w:val="24"/>
          <w:lang w:eastAsia="ru-RU"/>
        </w:rPr>
      </w:pPr>
      <w:r w:rsidRPr="00B5427B">
        <w:rPr>
          <w:rFonts w:ascii="Times New Roman" w:eastAsia="Times New Roman" w:hAnsi="Times New Roman" w:cs="Times New Roman"/>
          <w:bCs/>
          <w:sz w:val="24"/>
          <w:szCs w:val="24"/>
          <w:lang w:eastAsia="ru-RU"/>
        </w:rPr>
        <w:t xml:space="preserve">3.1. Для реализации программы учебной дисциплины должны быть предусмотрены следующие специальные помещения: </w:t>
      </w:r>
    </w:p>
    <w:p w14:paraId="693E06AA" w14:textId="66AE59BF" w:rsidR="007427B2" w:rsidRPr="008757AB" w:rsidRDefault="007427B2" w:rsidP="007427B2">
      <w:pPr>
        <w:suppressAutoHyphens/>
        <w:spacing w:after="0" w:line="276" w:lineRule="auto"/>
        <w:ind w:firstLine="709"/>
        <w:jc w:val="both"/>
        <w:rPr>
          <w:rFonts w:ascii="Times New Roman" w:eastAsia="Times New Roman" w:hAnsi="Times New Roman" w:cs="Times New Roman"/>
          <w:bCs/>
          <w:iCs/>
          <w:sz w:val="24"/>
          <w:szCs w:val="24"/>
          <w:lang w:eastAsia="ru-RU"/>
        </w:rPr>
      </w:pPr>
      <w:r w:rsidRPr="008757AB">
        <w:rPr>
          <w:rFonts w:ascii="Times New Roman" w:eastAsia="Times New Roman" w:hAnsi="Times New Roman" w:cs="Times New Roman"/>
          <w:bCs/>
          <w:iCs/>
          <w:sz w:val="24"/>
          <w:szCs w:val="24"/>
          <w:lang w:eastAsia="ru-RU"/>
        </w:rPr>
        <w:t>Спортивный комплекс.</w:t>
      </w:r>
    </w:p>
    <w:p w14:paraId="0B929B87" w14:textId="77777777" w:rsidR="007427B2" w:rsidRPr="00B5427B" w:rsidRDefault="007427B2" w:rsidP="007427B2">
      <w:pPr>
        <w:suppressAutoHyphens/>
        <w:spacing w:after="0" w:line="276" w:lineRule="auto"/>
        <w:ind w:firstLine="709"/>
        <w:jc w:val="both"/>
        <w:rPr>
          <w:rFonts w:ascii="Times New Roman" w:eastAsia="Times New Roman" w:hAnsi="Times New Roman" w:cs="Times New Roman"/>
          <w:bCs/>
          <w:sz w:val="24"/>
          <w:szCs w:val="24"/>
          <w:lang w:eastAsia="ru-RU"/>
        </w:rPr>
      </w:pPr>
    </w:p>
    <w:p w14:paraId="12652F83" w14:textId="77777777" w:rsidR="007427B2" w:rsidRPr="00B5427B" w:rsidRDefault="007427B2" w:rsidP="007427B2">
      <w:pPr>
        <w:suppressAutoHyphens/>
        <w:spacing w:after="0" w:line="276" w:lineRule="auto"/>
        <w:ind w:firstLine="709"/>
        <w:jc w:val="both"/>
        <w:rPr>
          <w:rFonts w:ascii="Times New Roman" w:eastAsia="Times New Roman" w:hAnsi="Times New Roman" w:cs="Times New Roman"/>
          <w:b/>
          <w:bCs/>
          <w:sz w:val="24"/>
          <w:szCs w:val="24"/>
          <w:lang w:eastAsia="ru-RU"/>
        </w:rPr>
      </w:pPr>
      <w:r w:rsidRPr="00B5427B">
        <w:rPr>
          <w:rFonts w:ascii="Times New Roman" w:eastAsia="Times New Roman" w:hAnsi="Times New Roman" w:cs="Times New Roman"/>
          <w:b/>
          <w:bCs/>
          <w:sz w:val="24"/>
          <w:szCs w:val="24"/>
          <w:lang w:eastAsia="ru-RU"/>
        </w:rPr>
        <w:t>3.2. Информационное обеспечение реализации программы</w:t>
      </w:r>
    </w:p>
    <w:p w14:paraId="4EDC612C" w14:textId="61D9C429" w:rsidR="007427B2" w:rsidRPr="00B5427B" w:rsidRDefault="007427B2" w:rsidP="007427B2">
      <w:pPr>
        <w:suppressAutoHyphens/>
        <w:spacing w:after="0" w:line="276" w:lineRule="auto"/>
        <w:ind w:firstLine="709"/>
        <w:jc w:val="both"/>
        <w:rPr>
          <w:rFonts w:ascii="Times New Roman" w:eastAsia="Times New Roman" w:hAnsi="Times New Roman" w:cs="Times New Roman"/>
          <w:bCs/>
          <w:sz w:val="24"/>
          <w:szCs w:val="24"/>
          <w:lang w:eastAsia="ru-RU"/>
        </w:rPr>
      </w:pPr>
      <w:r w:rsidRPr="00B5427B">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B5427B">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5427B">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788B1BE" w14:textId="77777777" w:rsidR="007427B2" w:rsidRPr="00B5427B" w:rsidRDefault="007427B2" w:rsidP="007427B2">
      <w:pPr>
        <w:suppressAutoHyphens/>
        <w:spacing w:after="0" w:line="276" w:lineRule="auto"/>
        <w:ind w:firstLine="709"/>
        <w:jc w:val="both"/>
        <w:rPr>
          <w:rFonts w:ascii="Times New Roman" w:eastAsia="Times New Roman" w:hAnsi="Times New Roman" w:cs="Times New Roman"/>
          <w:sz w:val="24"/>
          <w:szCs w:val="24"/>
          <w:lang w:eastAsia="ru-RU"/>
        </w:rPr>
      </w:pPr>
    </w:p>
    <w:p w14:paraId="5217C148" w14:textId="799D7962" w:rsidR="007427B2" w:rsidRDefault="007427B2" w:rsidP="007427B2">
      <w:pPr>
        <w:suppressAutoHyphens/>
        <w:spacing w:after="0" w:line="276" w:lineRule="auto"/>
        <w:ind w:firstLine="709"/>
        <w:jc w:val="both"/>
        <w:rPr>
          <w:rFonts w:ascii="Times New Roman" w:eastAsia="Times New Roman" w:hAnsi="Times New Roman" w:cs="Times New Roman"/>
          <w:b/>
          <w:sz w:val="24"/>
          <w:szCs w:val="24"/>
          <w:lang w:eastAsia="ru-RU"/>
        </w:rPr>
      </w:pPr>
      <w:r w:rsidRPr="00B5427B">
        <w:rPr>
          <w:rFonts w:ascii="Times New Roman" w:eastAsia="Times New Roman" w:hAnsi="Times New Roman" w:cs="Times New Roman"/>
          <w:b/>
          <w:sz w:val="24"/>
          <w:szCs w:val="24"/>
          <w:lang w:eastAsia="ru-RU"/>
        </w:rPr>
        <w:t>3.2.1. Основные печатные издания</w:t>
      </w:r>
    </w:p>
    <w:p w14:paraId="2524D520" w14:textId="11502FC6" w:rsidR="008757AB" w:rsidRPr="008757AB" w:rsidRDefault="008757AB" w:rsidP="008757AB">
      <w:pPr>
        <w:suppressAutoHyphens/>
        <w:spacing w:after="0" w:line="276" w:lineRule="auto"/>
        <w:ind w:firstLine="709"/>
        <w:jc w:val="both"/>
        <w:rPr>
          <w:rFonts w:ascii="Times New Roman" w:eastAsia="Times New Roman" w:hAnsi="Times New Roman" w:cs="Times New Roman"/>
          <w:sz w:val="24"/>
          <w:szCs w:val="24"/>
          <w:lang w:eastAsia="ru-RU"/>
        </w:rPr>
      </w:pPr>
      <w:r w:rsidRPr="008757AB">
        <w:rPr>
          <w:rFonts w:ascii="Times New Roman" w:eastAsia="Times New Roman" w:hAnsi="Times New Roman" w:cs="Times New Roman"/>
          <w:sz w:val="24"/>
          <w:szCs w:val="24"/>
          <w:lang w:eastAsia="ru-RU"/>
        </w:rPr>
        <w:t>1. Бишаева</w:t>
      </w:r>
      <w:r w:rsidR="008D403F">
        <w:rPr>
          <w:rFonts w:ascii="Times New Roman" w:eastAsia="Times New Roman" w:hAnsi="Times New Roman" w:cs="Times New Roman"/>
          <w:sz w:val="24"/>
          <w:szCs w:val="24"/>
          <w:lang w:eastAsia="ru-RU"/>
        </w:rPr>
        <w:t>,</w:t>
      </w:r>
      <w:r w:rsidRPr="008757AB">
        <w:rPr>
          <w:rFonts w:ascii="Times New Roman" w:eastAsia="Times New Roman" w:hAnsi="Times New Roman" w:cs="Times New Roman"/>
          <w:sz w:val="24"/>
          <w:szCs w:val="24"/>
          <w:lang w:eastAsia="ru-RU"/>
        </w:rPr>
        <w:t xml:space="preserve"> А.А.</w:t>
      </w:r>
      <w:r w:rsidR="008D403F">
        <w:rPr>
          <w:rFonts w:ascii="Times New Roman" w:eastAsia="Times New Roman" w:hAnsi="Times New Roman" w:cs="Times New Roman"/>
          <w:sz w:val="24"/>
          <w:szCs w:val="24"/>
          <w:lang w:eastAsia="ru-RU"/>
        </w:rPr>
        <w:t xml:space="preserve"> </w:t>
      </w:r>
      <w:r w:rsidRPr="008757AB">
        <w:rPr>
          <w:rFonts w:ascii="Times New Roman" w:eastAsia="Times New Roman" w:hAnsi="Times New Roman" w:cs="Times New Roman"/>
          <w:sz w:val="24"/>
          <w:szCs w:val="24"/>
          <w:lang w:eastAsia="ru-RU"/>
        </w:rPr>
        <w:t>Физическая культура:</w:t>
      </w:r>
      <w:r>
        <w:rPr>
          <w:rFonts w:ascii="Times New Roman" w:eastAsia="Times New Roman" w:hAnsi="Times New Roman" w:cs="Times New Roman"/>
          <w:sz w:val="24"/>
          <w:szCs w:val="24"/>
          <w:lang w:eastAsia="ru-RU"/>
        </w:rPr>
        <w:t xml:space="preserve"> </w:t>
      </w:r>
      <w:r w:rsidRPr="008757AB">
        <w:rPr>
          <w:rFonts w:ascii="Times New Roman" w:eastAsia="Times New Roman" w:hAnsi="Times New Roman" w:cs="Times New Roman"/>
          <w:sz w:val="24"/>
          <w:szCs w:val="24"/>
          <w:lang w:eastAsia="ru-RU"/>
        </w:rPr>
        <w:t>учебник [для всех специальностей СПО]</w:t>
      </w:r>
      <w:r>
        <w:rPr>
          <w:rFonts w:ascii="Times New Roman" w:eastAsia="Times New Roman" w:hAnsi="Times New Roman" w:cs="Times New Roman"/>
          <w:sz w:val="24"/>
          <w:szCs w:val="24"/>
          <w:lang w:eastAsia="ru-RU"/>
        </w:rPr>
        <w:t xml:space="preserve"> /А.А.Бишаева</w:t>
      </w:r>
      <w:r w:rsidR="009C1F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[7-e</w:t>
      </w:r>
      <w:r w:rsidR="00B4642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изд.,</w:t>
      </w:r>
      <w:r w:rsidR="00B4642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стер.]. –</w:t>
      </w:r>
      <w:r w:rsidRPr="008757AB">
        <w:rPr>
          <w:rFonts w:ascii="Times New Roman" w:eastAsia="Times New Roman" w:hAnsi="Times New Roman" w:cs="Times New Roman"/>
          <w:sz w:val="24"/>
          <w:szCs w:val="24"/>
          <w:lang w:eastAsia="ru-RU"/>
        </w:rPr>
        <w:t xml:space="preserve"> Москва:</w:t>
      </w:r>
      <w:r>
        <w:rPr>
          <w:rFonts w:ascii="Times New Roman" w:eastAsia="Times New Roman" w:hAnsi="Times New Roman" w:cs="Times New Roman"/>
          <w:sz w:val="24"/>
          <w:szCs w:val="24"/>
          <w:lang w:eastAsia="ru-RU"/>
        </w:rPr>
        <w:t xml:space="preserve"> </w:t>
      </w:r>
      <w:r w:rsidRPr="008757AB">
        <w:rPr>
          <w:rFonts w:ascii="Times New Roman" w:eastAsia="Times New Roman" w:hAnsi="Times New Roman" w:cs="Times New Roman"/>
          <w:sz w:val="24"/>
          <w:szCs w:val="24"/>
          <w:lang w:eastAsia="ru-RU"/>
        </w:rPr>
        <w:t>Издательский дом Академия, 2020.</w:t>
      </w:r>
      <w:r>
        <w:rPr>
          <w:rFonts w:ascii="Times New Roman" w:eastAsia="Times New Roman" w:hAnsi="Times New Roman" w:cs="Times New Roman"/>
          <w:sz w:val="24"/>
          <w:szCs w:val="24"/>
          <w:lang w:eastAsia="ru-RU"/>
        </w:rPr>
        <w:t xml:space="preserve"> – 320с.</w:t>
      </w:r>
    </w:p>
    <w:p w14:paraId="0654DD2B" w14:textId="0E5247F9" w:rsidR="008757AB" w:rsidRPr="008757AB" w:rsidRDefault="008757AB" w:rsidP="008757AB">
      <w:pPr>
        <w:suppressAutoHyphens/>
        <w:spacing w:after="0" w:line="276" w:lineRule="auto"/>
        <w:ind w:firstLine="709"/>
        <w:jc w:val="both"/>
        <w:rPr>
          <w:rFonts w:ascii="Times New Roman" w:eastAsia="Times New Roman" w:hAnsi="Times New Roman" w:cs="Times New Roman"/>
          <w:b/>
          <w:sz w:val="24"/>
          <w:szCs w:val="24"/>
          <w:lang w:eastAsia="ru-RU"/>
        </w:rPr>
      </w:pPr>
      <w:r w:rsidRPr="008757AB">
        <w:rPr>
          <w:rFonts w:ascii="Times New Roman" w:eastAsia="Times New Roman" w:hAnsi="Times New Roman" w:cs="Times New Roman"/>
          <w:b/>
          <w:sz w:val="24"/>
          <w:szCs w:val="24"/>
          <w:lang w:eastAsia="ru-RU"/>
        </w:rPr>
        <w:t>3.2.2.</w:t>
      </w:r>
      <w:r w:rsidRPr="008757AB">
        <w:rPr>
          <w:rFonts w:ascii="Times New Roman" w:eastAsia="Times New Roman" w:hAnsi="Times New Roman" w:cs="Times New Roman"/>
          <w:b/>
          <w:sz w:val="24"/>
          <w:szCs w:val="24"/>
          <w:lang w:eastAsia="ru-RU"/>
        </w:rPr>
        <w:tab/>
        <w:t>Основные электронные издания</w:t>
      </w:r>
    </w:p>
    <w:p w14:paraId="00B57778" w14:textId="77777777" w:rsidR="008757AB" w:rsidRPr="008757AB" w:rsidRDefault="008757AB" w:rsidP="008757AB">
      <w:pPr>
        <w:suppressAutoHyphens/>
        <w:spacing w:after="0" w:line="276" w:lineRule="auto"/>
        <w:ind w:firstLine="709"/>
        <w:jc w:val="both"/>
        <w:rPr>
          <w:rFonts w:ascii="Times New Roman" w:eastAsia="Times New Roman" w:hAnsi="Times New Roman" w:cs="Times New Roman"/>
          <w:sz w:val="24"/>
          <w:szCs w:val="24"/>
          <w:lang w:eastAsia="ru-RU"/>
        </w:rPr>
      </w:pPr>
      <w:r w:rsidRPr="008757AB">
        <w:rPr>
          <w:rFonts w:ascii="Times New Roman" w:eastAsia="Times New Roman" w:hAnsi="Times New Roman" w:cs="Times New Roman"/>
          <w:sz w:val="24"/>
          <w:szCs w:val="24"/>
          <w:lang w:eastAsia="ru-RU"/>
        </w:rPr>
        <w:t>1.</w:t>
      </w:r>
      <w:r w:rsidRPr="008757AB">
        <w:rPr>
          <w:rFonts w:ascii="Times New Roman" w:eastAsia="Times New Roman" w:hAnsi="Times New Roman" w:cs="Times New Roman"/>
          <w:sz w:val="24"/>
          <w:szCs w:val="24"/>
          <w:lang w:eastAsia="ru-RU"/>
        </w:rPr>
        <w:tab/>
        <w:t>Физическая культура: учебник и практикум для среднего профессионального образования / А. Б. Муллер [и др.]. — Москва: Издательство Юрайт, 2021. — 424 с. — (Профессиональное образование). — ISBN 978-5-534-02612-2. — Текст: электронный // ЭБС Юрайт [сайт]. — URL: https://urait.ru/bcode/469681</w:t>
      </w:r>
    </w:p>
    <w:p w14:paraId="4CB4D696" w14:textId="0CA962D2" w:rsidR="008757AB" w:rsidRDefault="008757AB" w:rsidP="008757AB">
      <w:pPr>
        <w:suppressAutoHyphens/>
        <w:spacing w:after="0" w:line="276" w:lineRule="auto"/>
        <w:ind w:firstLine="709"/>
        <w:jc w:val="both"/>
        <w:rPr>
          <w:rFonts w:ascii="Times New Roman" w:eastAsia="Times New Roman" w:hAnsi="Times New Roman" w:cs="Times New Roman"/>
          <w:sz w:val="24"/>
          <w:szCs w:val="24"/>
          <w:lang w:eastAsia="ru-RU"/>
        </w:rPr>
      </w:pPr>
      <w:r w:rsidRPr="008757AB">
        <w:rPr>
          <w:rFonts w:ascii="Times New Roman" w:eastAsia="Times New Roman" w:hAnsi="Times New Roman" w:cs="Times New Roman"/>
          <w:sz w:val="24"/>
          <w:szCs w:val="24"/>
          <w:lang w:eastAsia="ru-RU"/>
        </w:rPr>
        <w:t>2.</w:t>
      </w:r>
      <w:r w:rsidRPr="008757AB">
        <w:rPr>
          <w:rFonts w:ascii="Times New Roman" w:eastAsia="Times New Roman" w:hAnsi="Times New Roman" w:cs="Times New Roman"/>
          <w:sz w:val="24"/>
          <w:szCs w:val="24"/>
          <w:lang w:eastAsia="ru-RU"/>
        </w:rPr>
        <w:tab/>
        <w:t xml:space="preserve">Физическая культура: учебное пособие для среднего профессионального образования / Е. В. Конеева [и др.]; под редакцией Е. В. Конеевой. — 2-е изд., перераб. и доп. — Москва: Издательство Юрайт, 2021. — 599 с. — (Профессиональное образование). — ISBN 978-5-534-13554-1. — Текст: электронный // ЭБС Юрайт [сайт]. — URL: </w:t>
      </w:r>
      <w:hyperlink r:id="rId27" w:history="1">
        <w:r w:rsidR="0037774C" w:rsidRPr="00090E71">
          <w:rPr>
            <w:rStyle w:val="ad"/>
            <w:rFonts w:ascii="Times New Roman" w:eastAsia="Times New Roman" w:hAnsi="Times New Roman"/>
            <w:sz w:val="24"/>
            <w:szCs w:val="24"/>
            <w:lang w:eastAsia="ru-RU"/>
          </w:rPr>
          <w:t>https://urait.ru/bcode/475342</w:t>
        </w:r>
      </w:hyperlink>
    </w:p>
    <w:p w14:paraId="1ACB1D2C" w14:textId="77777777" w:rsidR="0037774C" w:rsidRPr="0037774C" w:rsidRDefault="0037774C" w:rsidP="0037774C">
      <w:pPr>
        <w:spacing w:after="0" w:line="240" w:lineRule="auto"/>
        <w:ind w:right="-2" w:firstLine="708"/>
        <w:jc w:val="both"/>
        <w:rPr>
          <w:rFonts w:ascii="Times New Roman" w:hAnsi="Times New Roman"/>
          <w:sz w:val="24"/>
          <w:szCs w:val="24"/>
        </w:rPr>
      </w:pPr>
      <w:r w:rsidRPr="0037774C">
        <w:rPr>
          <w:rFonts w:ascii="Times New Roman" w:hAnsi="Times New Roman"/>
          <w:sz w:val="24"/>
          <w:szCs w:val="24"/>
        </w:rPr>
        <w:t xml:space="preserve">6. Журин, А. В. Основы здоровья и здорового образа жизни студента : учебное пособие для спо / А. В. Журин. — Санкт-Петербург : Лань, 2022. — 48 с. — ISBN 978-5-8114-9294-7. — Текст : электронный // Лань : электронно-библиотечная система. — URL: </w:t>
      </w:r>
      <w:hyperlink r:id="rId28" w:history="1">
        <w:r w:rsidRPr="0037774C">
          <w:rPr>
            <w:rStyle w:val="ad"/>
            <w:rFonts w:ascii="Times New Roman" w:hAnsi="Times New Roman"/>
            <w:sz w:val="24"/>
            <w:szCs w:val="24"/>
          </w:rPr>
          <w:t>https://e.lanbook.com/book/221195</w:t>
        </w:r>
      </w:hyperlink>
      <w:r w:rsidRPr="0037774C">
        <w:rPr>
          <w:rFonts w:ascii="Times New Roman" w:hAnsi="Times New Roman"/>
          <w:sz w:val="24"/>
          <w:szCs w:val="24"/>
        </w:rPr>
        <w:t xml:space="preserve"> (дата обращения: 10.04.2023). — Режим доступа: для авториз. пользователей.</w:t>
      </w:r>
    </w:p>
    <w:p w14:paraId="2CBAE27F" w14:textId="77777777" w:rsidR="0037774C" w:rsidRPr="008757AB" w:rsidRDefault="0037774C" w:rsidP="008757AB">
      <w:pPr>
        <w:suppressAutoHyphens/>
        <w:spacing w:after="0" w:line="276" w:lineRule="auto"/>
        <w:ind w:firstLine="709"/>
        <w:jc w:val="both"/>
        <w:rPr>
          <w:rFonts w:ascii="Times New Roman" w:eastAsia="Times New Roman" w:hAnsi="Times New Roman" w:cs="Times New Roman"/>
          <w:sz w:val="24"/>
          <w:szCs w:val="24"/>
          <w:lang w:eastAsia="ru-RU"/>
        </w:rPr>
      </w:pPr>
    </w:p>
    <w:p w14:paraId="1E9A1EE7" w14:textId="77777777" w:rsidR="008757AB" w:rsidRPr="008757AB" w:rsidRDefault="008757AB" w:rsidP="008757AB">
      <w:pPr>
        <w:suppressAutoHyphens/>
        <w:spacing w:after="0" w:line="276" w:lineRule="auto"/>
        <w:ind w:firstLine="709"/>
        <w:jc w:val="both"/>
        <w:rPr>
          <w:rFonts w:ascii="Times New Roman" w:eastAsia="Times New Roman" w:hAnsi="Times New Roman" w:cs="Times New Roman"/>
          <w:b/>
          <w:sz w:val="24"/>
          <w:szCs w:val="24"/>
          <w:lang w:eastAsia="ru-RU"/>
        </w:rPr>
      </w:pPr>
      <w:r w:rsidRPr="008757AB">
        <w:rPr>
          <w:rFonts w:ascii="Times New Roman" w:eastAsia="Times New Roman" w:hAnsi="Times New Roman" w:cs="Times New Roman"/>
          <w:b/>
          <w:sz w:val="24"/>
          <w:szCs w:val="24"/>
          <w:lang w:eastAsia="ru-RU"/>
        </w:rPr>
        <w:t>3.2.3.</w:t>
      </w:r>
      <w:r w:rsidRPr="008757AB">
        <w:rPr>
          <w:rFonts w:ascii="Times New Roman" w:eastAsia="Times New Roman" w:hAnsi="Times New Roman" w:cs="Times New Roman"/>
          <w:b/>
          <w:sz w:val="24"/>
          <w:szCs w:val="24"/>
          <w:lang w:eastAsia="ru-RU"/>
        </w:rPr>
        <w:tab/>
        <w:t xml:space="preserve">Дополнительные источники </w:t>
      </w:r>
    </w:p>
    <w:p w14:paraId="19A03573" w14:textId="77777777" w:rsidR="008757AB" w:rsidRPr="008757AB" w:rsidRDefault="008757AB" w:rsidP="008757AB">
      <w:pPr>
        <w:suppressAutoHyphens/>
        <w:spacing w:after="0" w:line="276" w:lineRule="auto"/>
        <w:ind w:firstLine="709"/>
        <w:jc w:val="both"/>
        <w:rPr>
          <w:rFonts w:ascii="Times New Roman" w:eastAsia="Times New Roman" w:hAnsi="Times New Roman" w:cs="Times New Roman"/>
          <w:sz w:val="24"/>
          <w:szCs w:val="24"/>
          <w:lang w:eastAsia="ru-RU"/>
        </w:rPr>
      </w:pPr>
      <w:r w:rsidRPr="008757AB">
        <w:rPr>
          <w:rFonts w:ascii="Times New Roman" w:eastAsia="Times New Roman" w:hAnsi="Times New Roman" w:cs="Times New Roman"/>
          <w:sz w:val="24"/>
          <w:szCs w:val="24"/>
          <w:lang w:eastAsia="ru-RU"/>
        </w:rPr>
        <w:t xml:space="preserve">1.Аллянов,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2021. — 493 с. — (Профессиональное образование). — ISBN 978-5-534-02309-1. — Текст: электронный // ЭБС Юрайт [сайт]. — URL: https://urait.ru/bcode/471143 </w:t>
      </w:r>
    </w:p>
    <w:p w14:paraId="29469C90" w14:textId="2DF8E27C" w:rsidR="008757AB" w:rsidRDefault="008757AB" w:rsidP="008757AB">
      <w:pPr>
        <w:suppressAutoHyphens/>
        <w:spacing w:after="0" w:line="276" w:lineRule="auto"/>
        <w:ind w:firstLine="709"/>
        <w:jc w:val="both"/>
        <w:rPr>
          <w:rFonts w:ascii="Times New Roman" w:eastAsia="Times New Roman" w:hAnsi="Times New Roman" w:cs="Times New Roman"/>
          <w:sz w:val="24"/>
          <w:szCs w:val="24"/>
          <w:lang w:eastAsia="ru-RU"/>
        </w:rPr>
      </w:pPr>
      <w:r w:rsidRPr="008757AB">
        <w:rPr>
          <w:rFonts w:ascii="Times New Roman" w:eastAsia="Times New Roman" w:hAnsi="Times New Roman" w:cs="Times New Roman"/>
          <w:sz w:val="24"/>
          <w:szCs w:val="24"/>
          <w:lang w:eastAsia="ru-RU"/>
        </w:rPr>
        <w:t xml:space="preserve">2. Ягодин, В. В.  Физическая культура: основы спортивной этики: учебное пособие для среднего профессионального образования / В. В. Ягодин. — Москва: Издательство Юрайт, 2021. — 113 с. — (Профессиональное образование). — ISBN 978-5-534-10349-6. — Текст: электронный // ЭБС Юрайт [сайт]. — URL: </w:t>
      </w:r>
      <w:hyperlink r:id="rId29" w:history="1">
        <w:r w:rsidR="0037774C" w:rsidRPr="00090E71">
          <w:rPr>
            <w:rStyle w:val="ad"/>
            <w:rFonts w:ascii="Times New Roman" w:eastAsia="Times New Roman" w:hAnsi="Times New Roman"/>
            <w:sz w:val="24"/>
            <w:szCs w:val="24"/>
            <w:lang w:eastAsia="ru-RU"/>
          </w:rPr>
          <w:t>https://urait.ru/bcode/475602</w:t>
        </w:r>
      </w:hyperlink>
    </w:p>
    <w:p w14:paraId="4EE7D419" w14:textId="79A3D1C0" w:rsidR="0037774C" w:rsidRDefault="0037774C" w:rsidP="0037774C">
      <w:pPr>
        <w:suppressAutoHyphens/>
        <w:spacing w:after="0" w:line="276" w:lineRule="auto"/>
        <w:jc w:val="both"/>
        <w:rPr>
          <w:rFonts w:ascii="Times New Roman" w:eastAsia="Times New Roman" w:hAnsi="Times New Roman" w:cs="Times New Roman"/>
          <w:sz w:val="24"/>
          <w:szCs w:val="24"/>
          <w:lang w:eastAsia="ru-RU"/>
        </w:rPr>
      </w:pPr>
    </w:p>
    <w:p w14:paraId="1CB29BBA" w14:textId="77777777" w:rsidR="00767364" w:rsidRDefault="00767364" w:rsidP="0037774C">
      <w:pPr>
        <w:suppressAutoHyphens/>
        <w:spacing w:after="0" w:line="276" w:lineRule="auto"/>
        <w:jc w:val="both"/>
        <w:rPr>
          <w:rFonts w:ascii="Times New Roman" w:eastAsia="Times New Roman" w:hAnsi="Times New Roman" w:cs="Times New Roman"/>
          <w:sz w:val="24"/>
          <w:szCs w:val="24"/>
          <w:lang w:eastAsia="ru-RU"/>
        </w:rPr>
      </w:pPr>
    </w:p>
    <w:p w14:paraId="602106FF" w14:textId="6E165F24" w:rsidR="0037774C" w:rsidRDefault="0037774C" w:rsidP="0037774C">
      <w:pPr>
        <w:suppressAutoHyphens/>
        <w:spacing w:after="0" w:line="276" w:lineRule="auto"/>
        <w:jc w:val="both"/>
        <w:rPr>
          <w:rFonts w:ascii="Times New Roman" w:eastAsia="Times New Roman" w:hAnsi="Times New Roman" w:cs="Times New Roman"/>
          <w:sz w:val="24"/>
          <w:szCs w:val="24"/>
          <w:lang w:eastAsia="ru-RU"/>
        </w:rPr>
      </w:pPr>
    </w:p>
    <w:p w14:paraId="45B320B9" w14:textId="005E0525" w:rsidR="007427B2" w:rsidRPr="00B5427B" w:rsidRDefault="007427B2" w:rsidP="007427B2">
      <w:pPr>
        <w:spacing w:after="200" w:line="276" w:lineRule="auto"/>
        <w:contextualSpacing/>
        <w:jc w:val="center"/>
        <w:rPr>
          <w:rFonts w:ascii="Times New Roman" w:eastAsia="Times New Roman" w:hAnsi="Times New Roman" w:cs="Times New Roman"/>
          <w:b/>
          <w:sz w:val="24"/>
          <w:szCs w:val="24"/>
          <w:lang w:eastAsia="ru-RU"/>
        </w:rPr>
      </w:pPr>
      <w:r w:rsidRPr="00B5427B">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14:paraId="03FB209E" w14:textId="77777777" w:rsidR="007427B2" w:rsidRPr="00B5427B" w:rsidRDefault="007427B2" w:rsidP="007427B2">
      <w:pPr>
        <w:spacing w:after="200" w:line="276" w:lineRule="auto"/>
        <w:contextualSpacing/>
        <w:jc w:val="center"/>
        <w:rPr>
          <w:rFonts w:ascii="Times New Roman" w:eastAsia="Times New Roman" w:hAnsi="Times New Roman" w:cs="Times New Roman"/>
          <w:b/>
          <w:sz w:val="24"/>
          <w:szCs w:val="24"/>
          <w:lang w:eastAsia="ru-RU"/>
        </w:rPr>
      </w:pPr>
      <w:r w:rsidRPr="00B5427B">
        <w:rPr>
          <w:rFonts w:ascii="Times New Roman" w:eastAsia="Times New Roman" w:hAnsi="Times New Roman" w:cs="Times New Roman"/>
          <w:b/>
          <w:sz w:val="24"/>
          <w:szCs w:val="24"/>
          <w:lang w:eastAsia="ru-RU"/>
        </w:rPr>
        <w:t>УЧЕБНОЙ ДИСЦИПЛИНЫ</w:t>
      </w:r>
    </w:p>
    <w:p w14:paraId="541F04D8" w14:textId="77777777" w:rsidR="007427B2" w:rsidRPr="00B5427B" w:rsidRDefault="007427B2" w:rsidP="007427B2">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1703"/>
        <w:gridCol w:w="2260"/>
      </w:tblGrid>
      <w:tr w:rsidR="007427B2" w:rsidRPr="00B5427B" w14:paraId="324ABC21" w14:textId="77777777" w:rsidTr="008D403F">
        <w:tc>
          <w:tcPr>
            <w:tcW w:w="2880" w:type="pct"/>
          </w:tcPr>
          <w:p w14:paraId="4509BC31" w14:textId="57502FCE" w:rsidR="007427B2" w:rsidRPr="00B5427B" w:rsidRDefault="007427B2" w:rsidP="0027594F">
            <w:pPr>
              <w:spacing w:after="0" w:line="240" w:lineRule="auto"/>
              <w:jc w:val="center"/>
              <w:rPr>
                <w:rFonts w:ascii="Times New Roman" w:eastAsia="Times New Roman" w:hAnsi="Times New Roman" w:cs="Times New Roman"/>
                <w:b/>
                <w:bCs/>
                <w:iCs/>
                <w:sz w:val="24"/>
                <w:szCs w:val="24"/>
                <w:lang w:eastAsia="ru-RU"/>
              </w:rPr>
            </w:pPr>
            <w:r w:rsidRPr="00B5427B">
              <w:rPr>
                <w:rFonts w:ascii="Times New Roman" w:eastAsia="Times New Roman" w:hAnsi="Times New Roman" w:cs="Times New Roman"/>
                <w:b/>
                <w:bCs/>
                <w:iCs/>
                <w:sz w:val="24"/>
                <w:szCs w:val="24"/>
                <w:lang w:eastAsia="ru-RU"/>
              </w:rPr>
              <w:t>Результаты обучения</w:t>
            </w:r>
            <w:r w:rsidR="0027594F">
              <w:rPr>
                <w:rStyle w:val="ac"/>
                <w:b/>
                <w:bCs/>
                <w:i/>
              </w:rPr>
              <w:footnoteReference w:id="40"/>
            </w:r>
          </w:p>
        </w:tc>
        <w:tc>
          <w:tcPr>
            <w:tcW w:w="911" w:type="pct"/>
          </w:tcPr>
          <w:p w14:paraId="218588F5" w14:textId="77777777" w:rsidR="007427B2" w:rsidRPr="00B5427B" w:rsidRDefault="007427B2" w:rsidP="00870091">
            <w:pPr>
              <w:spacing w:after="200" w:line="240" w:lineRule="auto"/>
              <w:jc w:val="center"/>
              <w:rPr>
                <w:rFonts w:ascii="Times New Roman" w:eastAsia="Times New Roman" w:hAnsi="Times New Roman" w:cs="Times New Roman"/>
                <w:b/>
                <w:bCs/>
                <w:iCs/>
                <w:sz w:val="24"/>
                <w:szCs w:val="24"/>
                <w:lang w:eastAsia="ru-RU"/>
              </w:rPr>
            </w:pPr>
            <w:r w:rsidRPr="00B5427B">
              <w:rPr>
                <w:rFonts w:ascii="Times New Roman" w:eastAsia="Times New Roman" w:hAnsi="Times New Roman" w:cs="Times New Roman"/>
                <w:b/>
                <w:bCs/>
                <w:iCs/>
                <w:sz w:val="24"/>
                <w:szCs w:val="24"/>
                <w:lang w:eastAsia="ru-RU"/>
              </w:rPr>
              <w:t>Критерии оценки</w:t>
            </w:r>
          </w:p>
        </w:tc>
        <w:tc>
          <w:tcPr>
            <w:tcW w:w="1209" w:type="pct"/>
          </w:tcPr>
          <w:p w14:paraId="1AE3DAB9" w14:textId="77777777" w:rsidR="007427B2" w:rsidRPr="00B5427B" w:rsidRDefault="007427B2" w:rsidP="00870091">
            <w:pPr>
              <w:spacing w:after="200" w:line="240" w:lineRule="auto"/>
              <w:jc w:val="center"/>
              <w:rPr>
                <w:rFonts w:ascii="Times New Roman" w:eastAsia="Times New Roman" w:hAnsi="Times New Roman" w:cs="Times New Roman"/>
                <w:b/>
                <w:bCs/>
                <w:iCs/>
                <w:sz w:val="24"/>
                <w:szCs w:val="24"/>
                <w:lang w:eastAsia="ru-RU"/>
              </w:rPr>
            </w:pPr>
            <w:r w:rsidRPr="00B5427B">
              <w:rPr>
                <w:rFonts w:ascii="Times New Roman" w:eastAsia="Times New Roman" w:hAnsi="Times New Roman" w:cs="Times New Roman"/>
                <w:b/>
                <w:bCs/>
                <w:iCs/>
                <w:sz w:val="24"/>
                <w:szCs w:val="24"/>
                <w:lang w:eastAsia="ru-RU"/>
              </w:rPr>
              <w:t>Методы оценки</w:t>
            </w:r>
          </w:p>
        </w:tc>
      </w:tr>
      <w:tr w:rsidR="008D403F" w:rsidRPr="00B5427B" w14:paraId="6FB2C3D8" w14:textId="77777777" w:rsidTr="008D403F">
        <w:tc>
          <w:tcPr>
            <w:tcW w:w="5000" w:type="pct"/>
            <w:gridSpan w:val="3"/>
          </w:tcPr>
          <w:p w14:paraId="6C4D61ED" w14:textId="5BA9BEFB" w:rsidR="008D403F" w:rsidRPr="00B5427B" w:rsidRDefault="008D403F" w:rsidP="008D403F">
            <w:pPr>
              <w:spacing w:after="200" w:line="240" w:lineRule="auto"/>
              <w:rPr>
                <w:rFonts w:ascii="Times New Roman" w:eastAsia="Times New Roman" w:hAnsi="Times New Roman" w:cs="Times New Roman"/>
                <w:b/>
                <w:bCs/>
                <w:iCs/>
                <w:sz w:val="24"/>
                <w:szCs w:val="24"/>
                <w:lang w:eastAsia="ru-RU"/>
              </w:rPr>
            </w:pPr>
            <w:r>
              <w:rPr>
                <w:rFonts w:ascii="Times New Roman" w:hAnsi="Times New Roman"/>
                <w:bCs/>
                <w:i/>
              </w:rPr>
              <w:t>Перечень знаний, осваиваемых в рамках дисциплины</w:t>
            </w:r>
          </w:p>
        </w:tc>
      </w:tr>
      <w:tr w:rsidR="008757AB" w:rsidRPr="00B5427B" w14:paraId="4CA0B317" w14:textId="77777777" w:rsidTr="008D403F">
        <w:tc>
          <w:tcPr>
            <w:tcW w:w="2880" w:type="pct"/>
          </w:tcPr>
          <w:p w14:paraId="033BE650" w14:textId="77777777" w:rsidR="008757AB" w:rsidRPr="00B5427B" w:rsidRDefault="008757AB" w:rsidP="0086612B">
            <w:pPr>
              <w:spacing w:after="0" w:line="276" w:lineRule="auto"/>
              <w:jc w:val="both"/>
              <w:rPr>
                <w:rFonts w:ascii="Times New Roman" w:eastAsia="Times New Roman" w:hAnsi="Times New Roman" w:cs="Times New Roman"/>
                <w:bCs/>
                <w:iCs/>
                <w:sz w:val="24"/>
                <w:szCs w:val="24"/>
                <w:lang w:eastAsia="ru-RU"/>
              </w:rPr>
            </w:pPr>
            <w:r w:rsidRPr="00B5427B">
              <w:rPr>
                <w:rFonts w:ascii="Times New Roman" w:eastAsia="Times New Roman" w:hAnsi="Times New Roman" w:cs="Times New Roman"/>
                <w:bCs/>
                <w:iCs/>
                <w:sz w:val="24"/>
                <w:szCs w:val="24"/>
                <w:lang w:eastAsia="ru-RU"/>
              </w:rPr>
              <w:t xml:space="preserve">роль физической культуры в общекультурном, профессиональном и социальном развитии человека; </w:t>
            </w:r>
          </w:p>
          <w:p w14:paraId="2BFF2CDB" w14:textId="77777777" w:rsidR="008757AB" w:rsidRPr="00B5427B" w:rsidRDefault="008757AB" w:rsidP="0086612B">
            <w:pPr>
              <w:spacing w:after="0" w:line="276" w:lineRule="auto"/>
              <w:jc w:val="both"/>
              <w:rPr>
                <w:rFonts w:ascii="Times New Roman" w:eastAsia="Times New Roman" w:hAnsi="Times New Roman" w:cs="Times New Roman"/>
                <w:bCs/>
                <w:iCs/>
                <w:sz w:val="24"/>
                <w:szCs w:val="24"/>
                <w:lang w:eastAsia="ru-RU"/>
              </w:rPr>
            </w:pPr>
            <w:r w:rsidRPr="00B5427B">
              <w:rPr>
                <w:rFonts w:ascii="Times New Roman" w:eastAsia="Times New Roman" w:hAnsi="Times New Roman" w:cs="Times New Roman"/>
                <w:bCs/>
                <w:iCs/>
                <w:sz w:val="24"/>
                <w:szCs w:val="24"/>
                <w:lang w:eastAsia="ru-RU"/>
              </w:rPr>
              <w:t>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p w14:paraId="7768A453" w14:textId="25B01ED3" w:rsidR="008757AB" w:rsidRPr="00B5427B" w:rsidRDefault="008757AB" w:rsidP="0086612B">
            <w:pPr>
              <w:spacing w:after="0" w:line="276" w:lineRule="auto"/>
              <w:jc w:val="both"/>
              <w:rPr>
                <w:rFonts w:ascii="Times New Roman" w:eastAsia="Times New Roman" w:hAnsi="Times New Roman" w:cs="Times New Roman"/>
                <w:bCs/>
                <w:iCs/>
                <w:sz w:val="24"/>
                <w:szCs w:val="24"/>
                <w:lang w:eastAsia="ru-RU"/>
              </w:rPr>
            </w:pPr>
            <w:r w:rsidRPr="00B5427B">
              <w:rPr>
                <w:rFonts w:ascii="Times New Roman" w:eastAsia="Times New Roman" w:hAnsi="Times New Roman" w:cs="Times New Roman"/>
                <w:bCs/>
                <w:iCs/>
                <w:sz w:val="24"/>
                <w:szCs w:val="24"/>
                <w:lang w:eastAsia="ru-RU"/>
              </w:rPr>
              <w:t>сущность гражданско-патриотической пози</w:t>
            </w:r>
            <w:r w:rsidR="0027594F">
              <w:rPr>
                <w:rFonts w:ascii="Times New Roman" w:eastAsia="Times New Roman" w:hAnsi="Times New Roman" w:cs="Times New Roman"/>
                <w:bCs/>
                <w:iCs/>
                <w:sz w:val="24"/>
                <w:szCs w:val="24"/>
                <w:lang w:eastAsia="ru-RU"/>
              </w:rPr>
              <w:t>ции, общечеловеческих ценностей</w:t>
            </w:r>
          </w:p>
        </w:tc>
        <w:tc>
          <w:tcPr>
            <w:tcW w:w="911" w:type="pct"/>
            <w:vMerge w:val="restart"/>
          </w:tcPr>
          <w:p w14:paraId="08E59AEE" w14:textId="77777777" w:rsidR="008757AB" w:rsidRPr="00B5427B" w:rsidRDefault="008757AB" w:rsidP="00870091">
            <w:pPr>
              <w:spacing w:after="0" w:line="276" w:lineRule="auto"/>
              <w:rPr>
                <w:rFonts w:ascii="Times New Roman" w:eastAsia="Times New Roman" w:hAnsi="Times New Roman" w:cs="Times New Roman"/>
                <w:bCs/>
                <w:iCs/>
                <w:sz w:val="24"/>
                <w:szCs w:val="24"/>
                <w:lang w:eastAsia="ru-RU"/>
              </w:rPr>
            </w:pPr>
          </w:p>
          <w:p w14:paraId="17DBCCBE" w14:textId="6B754392" w:rsidR="008757AB" w:rsidRPr="00B5427B" w:rsidRDefault="008757AB" w:rsidP="00870091">
            <w:pPr>
              <w:spacing w:after="0" w:line="276" w:lineRule="auto"/>
              <w:rPr>
                <w:rFonts w:ascii="Times New Roman" w:eastAsia="Times New Roman" w:hAnsi="Times New Roman" w:cs="Times New Roman"/>
                <w:bCs/>
                <w:iCs/>
                <w:sz w:val="24"/>
                <w:szCs w:val="24"/>
                <w:lang w:eastAsia="ru-RU"/>
              </w:rPr>
            </w:pPr>
            <w:r w:rsidRPr="00B5427B">
              <w:rPr>
                <w:rFonts w:ascii="Times New Roman" w:eastAsia="Times New Roman" w:hAnsi="Times New Roman" w:cs="Times New Roman"/>
                <w:bCs/>
                <w:iCs/>
                <w:sz w:val="24"/>
                <w:szCs w:val="24"/>
                <w:lang w:eastAsia="ru-RU"/>
              </w:rPr>
              <w:t>Соответствие нормативам</w:t>
            </w:r>
          </w:p>
        </w:tc>
        <w:tc>
          <w:tcPr>
            <w:tcW w:w="1209" w:type="pct"/>
            <w:vMerge w:val="restart"/>
          </w:tcPr>
          <w:p w14:paraId="0F272737" w14:textId="77777777" w:rsidR="008757AB" w:rsidRPr="00B5427B" w:rsidRDefault="008757AB" w:rsidP="00870091">
            <w:pPr>
              <w:spacing w:after="0" w:line="276" w:lineRule="auto"/>
              <w:rPr>
                <w:rFonts w:ascii="Times New Roman" w:eastAsia="Times New Roman" w:hAnsi="Times New Roman" w:cs="Times New Roman"/>
                <w:bCs/>
                <w:iCs/>
                <w:sz w:val="24"/>
                <w:szCs w:val="24"/>
                <w:lang w:eastAsia="ru-RU"/>
              </w:rPr>
            </w:pPr>
          </w:p>
          <w:p w14:paraId="664A54B6" w14:textId="6C182B11" w:rsidR="008757AB" w:rsidRPr="00B5427B" w:rsidRDefault="008757AB" w:rsidP="00870091">
            <w:pPr>
              <w:spacing w:after="0" w:line="276" w:lineRule="auto"/>
              <w:rPr>
                <w:rFonts w:ascii="Times New Roman" w:eastAsia="Times New Roman" w:hAnsi="Times New Roman" w:cs="Times New Roman"/>
                <w:bCs/>
                <w:iCs/>
                <w:sz w:val="24"/>
                <w:szCs w:val="24"/>
                <w:lang w:eastAsia="ru-RU"/>
              </w:rPr>
            </w:pPr>
            <w:r w:rsidRPr="00B5427B">
              <w:rPr>
                <w:rFonts w:ascii="Times New Roman" w:eastAsia="Times New Roman" w:hAnsi="Times New Roman" w:cs="Times New Roman"/>
                <w:bCs/>
                <w:iCs/>
                <w:sz w:val="24"/>
                <w:szCs w:val="24"/>
                <w:lang w:eastAsia="ru-RU"/>
              </w:rPr>
              <w:t>Наблюдения в ходе выполнения практических работ</w:t>
            </w:r>
          </w:p>
        </w:tc>
      </w:tr>
      <w:tr w:rsidR="008D403F" w:rsidRPr="00B5427B" w14:paraId="298E5B9E" w14:textId="77777777" w:rsidTr="008D403F">
        <w:tc>
          <w:tcPr>
            <w:tcW w:w="2880" w:type="pct"/>
          </w:tcPr>
          <w:p w14:paraId="355BADD3" w14:textId="70F22A6D" w:rsidR="008D403F" w:rsidRPr="00B5427B" w:rsidRDefault="008D403F" w:rsidP="0086612B">
            <w:pPr>
              <w:spacing w:after="0" w:line="276" w:lineRule="auto"/>
              <w:jc w:val="both"/>
              <w:rPr>
                <w:rFonts w:ascii="Times New Roman" w:eastAsia="Times New Roman" w:hAnsi="Times New Roman" w:cs="Times New Roman"/>
                <w:bCs/>
                <w:iCs/>
                <w:sz w:val="24"/>
                <w:szCs w:val="24"/>
                <w:lang w:eastAsia="ru-RU"/>
              </w:rPr>
            </w:pPr>
            <w:r>
              <w:rPr>
                <w:rFonts w:ascii="Times New Roman" w:hAnsi="Times New Roman"/>
                <w:bCs/>
                <w:i/>
              </w:rPr>
              <w:t>Перечень умений, осваиваемых в рамках дисциплины</w:t>
            </w:r>
          </w:p>
        </w:tc>
        <w:tc>
          <w:tcPr>
            <w:tcW w:w="911" w:type="pct"/>
            <w:vMerge/>
          </w:tcPr>
          <w:p w14:paraId="19284E32" w14:textId="77777777" w:rsidR="008D403F" w:rsidRPr="00B5427B" w:rsidRDefault="008D403F" w:rsidP="00870091">
            <w:pPr>
              <w:spacing w:after="0" w:line="276" w:lineRule="auto"/>
              <w:rPr>
                <w:rFonts w:ascii="Times New Roman" w:eastAsia="Times New Roman" w:hAnsi="Times New Roman" w:cs="Times New Roman"/>
                <w:bCs/>
                <w:iCs/>
                <w:sz w:val="24"/>
                <w:szCs w:val="24"/>
                <w:lang w:eastAsia="ru-RU"/>
              </w:rPr>
            </w:pPr>
          </w:p>
        </w:tc>
        <w:tc>
          <w:tcPr>
            <w:tcW w:w="1209" w:type="pct"/>
            <w:vMerge/>
          </w:tcPr>
          <w:p w14:paraId="3A4CA623" w14:textId="77777777" w:rsidR="008D403F" w:rsidRPr="00B5427B" w:rsidRDefault="008D403F" w:rsidP="00870091">
            <w:pPr>
              <w:spacing w:after="0" w:line="276" w:lineRule="auto"/>
              <w:rPr>
                <w:rFonts w:ascii="Times New Roman" w:eastAsia="Times New Roman" w:hAnsi="Times New Roman" w:cs="Times New Roman"/>
                <w:bCs/>
                <w:iCs/>
                <w:sz w:val="24"/>
                <w:szCs w:val="24"/>
                <w:lang w:eastAsia="ru-RU"/>
              </w:rPr>
            </w:pPr>
          </w:p>
        </w:tc>
      </w:tr>
      <w:tr w:rsidR="008757AB" w:rsidRPr="00B5427B" w14:paraId="0DE2ECAC" w14:textId="77777777" w:rsidTr="008D403F">
        <w:trPr>
          <w:trHeight w:val="896"/>
        </w:trPr>
        <w:tc>
          <w:tcPr>
            <w:tcW w:w="2880" w:type="pct"/>
          </w:tcPr>
          <w:p w14:paraId="395BB727" w14:textId="77777777" w:rsidR="008757AB" w:rsidRPr="00B5427B" w:rsidRDefault="008757AB" w:rsidP="0086612B">
            <w:pPr>
              <w:spacing w:after="0" w:line="276" w:lineRule="auto"/>
              <w:jc w:val="both"/>
              <w:rPr>
                <w:rFonts w:ascii="Times New Roman" w:eastAsia="Times New Roman" w:hAnsi="Times New Roman" w:cs="Times New Roman"/>
                <w:bCs/>
                <w:iCs/>
                <w:sz w:val="24"/>
                <w:szCs w:val="24"/>
                <w:lang w:eastAsia="ru-RU"/>
              </w:rPr>
            </w:pPr>
            <w:r w:rsidRPr="00B5427B">
              <w:rPr>
                <w:rFonts w:ascii="Times New Roman" w:eastAsia="Times New Roman" w:hAnsi="Times New Roman" w:cs="Times New Roman"/>
                <w:bCs/>
                <w:iCs/>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p w14:paraId="0E8E2059" w14:textId="50AB641C" w:rsidR="008757AB" w:rsidRPr="00B5427B" w:rsidRDefault="0027594F" w:rsidP="0086612B">
            <w:pPr>
              <w:spacing w:after="0" w:line="276"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взаимодействовать с коллегами</w:t>
            </w:r>
          </w:p>
        </w:tc>
        <w:tc>
          <w:tcPr>
            <w:tcW w:w="911" w:type="pct"/>
            <w:vMerge/>
          </w:tcPr>
          <w:p w14:paraId="0CB275ED" w14:textId="644A13C7" w:rsidR="008757AB" w:rsidRPr="00B5427B" w:rsidRDefault="008757AB" w:rsidP="00870091">
            <w:pPr>
              <w:spacing w:after="0" w:line="276" w:lineRule="auto"/>
              <w:rPr>
                <w:rFonts w:ascii="Times New Roman" w:eastAsia="Times New Roman" w:hAnsi="Times New Roman" w:cs="Times New Roman"/>
                <w:bCs/>
                <w:iCs/>
                <w:sz w:val="24"/>
                <w:szCs w:val="24"/>
                <w:lang w:eastAsia="ru-RU"/>
              </w:rPr>
            </w:pPr>
          </w:p>
        </w:tc>
        <w:tc>
          <w:tcPr>
            <w:tcW w:w="1209" w:type="pct"/>
            <w:vMerge/>
          </w:tcPr>
          <w:p w14:paraId="2794ADF9" w14:textId="61442AB4" w:rsidR="008757AB" w:rsidRPr="00B5427B" w:rsidRDefault="008757AB" w:rsidP="00870091">
            <w:pPr>
              <w:spacing w:after="0" w:line="276" w:lineRule="auto"/>
              <w:rPr>
                <w:rFonts w:ascii="Times New Roman" w:eastAsia="Times New Roman" w:hAnsi="Times New Roman" w:cs="Times New Roman"/>
                <w:bCs/>
                <w:iCs/>
                <w:sz w:val="24"/>
                <w:szCs w:val="24"/>
                <w:lang w:eastAsia="ru-RU"/>
              </w:rPr>
            </w:pPr>
          </w:p>
        </w:tc>
      </w:tr>
    </w:tbl>
    <w:p w14:paraId="559E3356" w14:textId="77777777" w:rsidR="007427B2" w:rsidRPr="00B5427B" w:rsidRDefault="007427B2" w:rsidP="007427B2">
      <w:pPr>
        <w:spacing w:after="0" w:line="276" w:lineRule="auto"/>
        <w:jc w:val="both"/>
        <w:rPr>
          <w:rFonts w:ascii="Times New Roman" w:eastAsia="Times New Roman" w:hAnsi="Times New Roman" w:cs="Times New Roman"/>
          <w:b/>
          <w:szCs w:val="52"/>
          <w:lang w:eastAsia="ru-RU"/>
        </w:rPr>
      </w:pPr>
    </w:p>
    <w:p w14:paraId="0F9DA9C6" w14:textId="4A4ED082" w:rsidR="00243B3B" w:rsidRPr="00BC0FCB" w:rsidRDefault="007427B2" w:rsidP="00BC0FCB">
      <w:pPr>
        <w:spacing w:after="0" w:line="276" w:lineRule="auto"/>
        <w:jc w:val="right"/>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szCs w:val="52"/>
          <w:lang w:eastAsia="ru-RU"/>
        </w:rPr>
        <w:br w:type="page"/>
      </w:r>
      <w:bookmarkStart w:id="87" w:name="_Toc139007589"/>
      <w:r w:rsidR="00243B3B" w:rsidRPr="00BC0FCB">
        <w:rPr>
          <w:rFonts w:ascii="Times New Roman" w:eastAsia="Times New Roman" w:hAnsi="Times New Roman" w:cs="Times New Roman"/>
          <w:b/>
          <w:bCs/>
          <w:sz w:val="24"/>
          <w:szCs w:val="24"/>
          <w:lang w:eastAsia="ru-RU"/>
        </w:rPr>
        <w:lastRenderedPageBreak/>
        <w:t>Приложение 2.5</w:t>
      </w:r>
      <w:bookmarkEnd w:id="87"/>
    </w:p>
    <w:p w14:paraId="2E86D035" w14:textId="14B7F299" w:rsidR="00243B3B" w:rsidRPr="00BC0FCB" w:rsidRDefault="00243B3B" w:rsidP="00BC0FCB">
      <w:pPr>
        <w:spacing w:after="0" w:line="276" w:lineRule="auto"/>
        <w:jc w:val="right"/>
        <w:rPr>
          <w:rFonts w:ascii="Times New Roman" w:eastAsia="Times New Roman" w:hAnsi="Times New Roman" w:cs="Times New Roman"/>
          <w:b/>
          <w:bCs/>
          <w:sz w:val="24"/>
          <w:szCs w:val="24"/>
          <w:lang w:eastAsia="ru-RU"/>
        </w:rPr>
      </w:pPr>
      <w:r w:rsidRPr="00BC0FCB">
        <w:rPr>
          <w:rFonts w:ascii="Times New Roman" w:eastAsia="Times New Roman" w:hAnsi="Times New Roman" w:cs="Times New Roman"/>
          <w:b/>
          <w:bCs/>
          <w:sz w:val="24"/>
          <w:szCs w:val="24"/>
          <w:lang w:eastAsia="ru-RU"/>
        </w:rPr>
        <w:t xml:space="preserve">к ПОП по </w:t>
      </w:r>
      <w:r w:rsidRPr="00BC0FCB">
        <w:rPr>
          <w:rFonts w:ascii="Times New Roman" w:eastAsia="Times New Roman" w:hAnsi="Times New Roman" w:cs="Times New Roman"/>
          <w:b/>
          <w:bCs/>
          <w:iCs/>
          <w:sz w:val="24"/>
          <w:szCs w:val="24"/>
          <w:lang w:eastAsia="ru-RU"/>
        </w:rPr>
        <w:t xml:space="preserve">профессии </w:t>
      </w:r>
    </w:p>
    <w:p w14:paraId="04EE5717" w14:textId="77777777" w:rsidR="00243B3B" w:rsidRPr="00BC0FCB" w:rsidRDefault="00243B3B" w:rsidP="00BC0FCB">
      <w:pPr>
        <w:spacing w:after="200" w:line="276" w:lineRule="auto"/>
        <w:jc w:val="right"/>
        <w:rPr>
          <w:rFonts w:ascii="Times New Roman" w:eastAsia="Times New Roman" w:hAnsi="Times New Roman" w:cs="Times New Roman"/>
          <w:b/>
          <w:bCs/>
          <w:i/>
          <w:sz w:val="24"/>
          <w:szCs w:val="24"/>
          <w:lang w:eastAsia="ru-RU"/>
        </w:rPr>
      </w:pPr>
      <w:r w:rsidRPr="00BC0FCB">
        <w:rPr>
          <w:rFonts w:ascii="Times New Roman" w:eastAsia="Times New Roman" w:hAnsi="Times New Roman" w:cs="Times New Roman"/>
          <w:b/>
          <w:bCs/>
          <w:iCs/>
          <w:sz w:val="24"/>
          <w:szCs w:val="24"/>
          <w:lang w:eastAsia="ru-RU"/>
        </w:rPr>
        <w:t xml:space="preserve">09.01.04 Наладчик аппаратных и программных средств </w:t>
      </w:r>
      <w:r w:rsidRPr="00BC0FCB">
        <w:rPr>
          <w:rFonts w:ascii="Times New Roman" w:eastAsia="Times New Roman" w:hAnsi="Times New Roman" w:cs="Times New Roman"/>
          <w:b/>
          <w:bCs/>
          <w:iCs/>
          <w:sz w:val="24"/>
          <w:szCs w:val="24"/>
          <w:lang w:eastAsia="ru-RU"/>
        </w:rPr>
        <w:br/>
        <w:t>инфокоммуникационных систем</w:t>
      </w:r>
    </w:p>
    <w:p w14:paraId="2ABF824F" w14:textId="176EC58E" w:rsidR="007427B2" w:rsidRPr="00354286" w:rsidRDefault="007427B2" w:rsidP="00243B3B">
      <w:pPr>
        <w:spacing w:after="60" w:line="276" w:lineRule="auto"/>
        <w:jc w:val="right"/>
        <w:outlineLvl w:val="1"/>
        <w:rPr>
          <w:rFonts w:ascii="Times New Roman" w:eastAsia="Times New Roman" w:hAnsi="Times New Roman" w:cs="Times New Roman"/>
          <w:b/>
          <w:i/>
          <w:lang w:eastAsia="ru-RU"/>
        </w:rPr>
      </w:pPr>
    </w:p>
    <w:p w14:paraId="0FF6E49F" w14:textId="77777777" w:rsidR="007427B2" w:rsidRPr="00354286" w:rsidRDefault="007427B2" w:rsidP="007427B2">
      <w:pPr>
        <w:spacing w:after="200" w:line="276" w:lineRule="auto"/>
        <w:jc w:val="center"/>
        <w:rPr>
          <w:rFonts w:ascii="Times New Roman" w:eastAsia="Times New Roman" w:hAnsi="Times New Roman" w:cs="Times New Roman"/>
          <w:b/>
          <w:i/>
          <w:lang w:eastAsia="ru-RU"/>
        </w:rPr>
      </w:pPr>
    </w:p>
    <w:p w14:paraId="0DAD6C06" w14:textId="77777777" w:rsidR="007427B2" w:rsidRPr="00354286" w:rsidRDefault="007427B2" w:rsidP="007427B2">
      <w:pPr>
        <w:spacing w:after="200" w:line="276" w:lineRule="auto"/>
        <w:jc w:val="center"/>
        <w:rPr>
          <w:rFonts w:ascii="Times New Roman" w:eastAsia="Times New Roman" w:hAnsi="Times New Roman" w:cs="Times New Roman"/>
          <w:b/>
          <w:i/>
          <w:lang w:eastAsia="ru-RU"/>
        </w:rPr>
      </w:pPr>
    </w:p>
    <w:p w14:paraId="5115E7DD" w14:textId="77777777" w:rsidR="007427B2" w:rsidRPr="00354286" w:rsidRDefault="007427B2" w:rsidP="007427B2">
      <w:pPr>
        <w:spacing w:after="200" w:line="276" w:lineRule="auto"/>
        <w:jc w:val="center"/>
        <w:rPr>
          <w:rFonts w:ascii="Times New Roman" w:eastAsia="Times New Roman" w:hAnsi="Times New Roman" w:cs="Times New Roman"/>
          <w:b/>
          <w:i/>
          <w:lang w:eastAsia="ru-RU"/>
        </w:rPr>
      </w:pPr>
    </w:p>
    <w:p w14:paraId="506CE047" w14:textId="6380D479" w:rsidR="007427B2" w:rsidRPr="00CC0AD0" w:rsidRDefault="007427B2" w:rsidP="00CC0AD0">
      <w:pPr>
        <w:pStyle w:val="1"/>
        <w:jc w:val="center"/>
        <w:rPr>
          <w:rFonts w:ascii="Times New Roman" w:hAnsi="Times New Roman"/>
          <w:sz w:val="24"/>
          <w:szCs w:val="24"/>
        </w:rPr>
      </w:pPr>
      <w:bookmarkStart w:id="88" w:name="_Toc127873451"/>
      <w:bookmarkStart w:id="89" w:name="_Toc139007590"/>
      <w:r w:rsidRPr="00CC0AD0">
        <w:rPr>
          <w:rFonts w:ascii="Times New Roman" w:hAnsi="Times New Roman"/>
          <w:sz w:val="24"/>
          <w:szCs w:val="24"/>
        </w:rPr>
        <w:t>ПРИМЕРНАЯ РАБОЧАЯ ПРОГРАММА УЧЕБНОЙ ДИСЦИПЛИНЫ</w:t>
      </w:r>
      <w:bookmarkEnd w:id="88"/>
      <w:bookmarkEnd w:id="89"/>
    </w:p>
    <w:p w14:paraId="7BE4D935" w14:textId="05171614" w:rsidR="007427B2" w:rsidRPr="00CC0AD0" w:rsidRDefault="005F64AD" w:rsidP="00CC0AD0">
      <w:pPr>
        <w:pStyle w:val="1"/>
        <w:jc w:val="center"/>
        <w:rPr>
          <w:rFonts w:ascii="Times New Roman" w:hAnsi="Times New Roman"/>
          <w:sz w:val="24"/>
          <w:szCs w:val="24"/>
        </w:rPr>
      </w:pPr>
      <w:bookmarkStart w:id="90" w:name="_Toc85204240"/>
      <w:bookmarkStart w:id="91" w:name="_Toc139007591"/>
      <w:r w:rsidRPr="00CC0AD0">
        <w:rPr>
          <w:rFonts w:ascii="Times New Roman" w:hAnsi="Times New Roman"/>
          <w:sz w:val="24"/>
          <w:szCs w:val="24"/>
        </w:rPr>
        <w:t>«СГ.05 ОСНОВЫ ФИНАНСОВОЙ ГРАМОТНОСТИ»</w:t>
      </w:r>
      <w:bookmarkEnd w:id="90"/>
      <w:bookmarkEnd w:id="91"/>
    </w:p>
    <w:p w14:paraId="156DC928" w14:textId="77777777" w:rsidR="007427B2" w:rsidRPr="00CC0AD0" w:rsidRDefault="007427B2" w:rsidP="00CC0AD0">
      <w:pPr>
        <w:pStyle w:val="1"/>
        <w:jc w:val="center"/>
        <w:rPr>
          <w:rFonts w:ascii="Times New Roman" w:hAnsi="Times New Roman"/>
          <w:i/>
          <w:sz w:val="24"/>
          <w:szCs w:val="24"/>
          <w:vertAlign w:val="superscript"/>
        </w:rPr>
      </w:pPr>
    </w:p>
    <w:p w14:paraId="2FCAC399" w14:textId="77777777" w:rsidR="007427B2" w:rsidRPr="00CC0AD0" w:rsidRDefault="007427B2" w:rsidP="00CC0AD0">
      <w:pPr>
        <w:pStyle w:val="1"/>
        <w:jc w:val="center"/>
        <w:rPr>
          <w:rFonts w:ascii="Times New Roman" w:hAnsi="Times New Roman"/>
          <w:i/>
          <w:sz w:val="24"/>
          <w:szCs w:val="24"/>
        </w:rPr>
      </w:pPr>
    </w:p>
    <w:p w14:paraId="10BE83AD" w14:textId="77777777" w:rsidR="007427B2" w:rsidRPr="000D668A" w:rsidRDefault="007427B2" w:rsidP="007427B2">
      <w:pPr>
        <w:spacing w:after="200" w:line="276" w:lineRule="auto"/>
        <w:rPr>
          <w:rFonts w:ascii="Times New Roman" w:eastAsia="Times New Roman" w:hAnsi="Times New Roman" w:cs="Times New Roman"/>
          <w:b/>
          <w:i/>
          <w:lang w:eastAsia="ru-RU"/>
        </w:rPr>
      </w:pPr>
    </w:p>
    <w:p w14:paraId="77CE3513" w14:textId="77777777" w:rsidR="007427B2" w:rsidRPr="000D668A" w:rsidRDefault="007427B2" w:rsidP="007427B2">
      <w:pPr>
        <w:spacing w:after="200" w:line="276" w:lineRule="auto"/>
        <w:rPr>
          <w:rFonts w:ascii="Times New Roman" w:eastAsia="Times New Roman" w:hAnsi="Times New Roman" w:cs="Times New Roman"/>
          <w:b/>
          <w:i/>
          <w:lang w:eastAsia="ru-RU"/>
        </w:rPr>
      </w:pPr>
    </w:p>
    <w:p w14:paraId="3CD700B4" w14:textId="77777777" w:rsidR="007427B2" w:rsidRPr="000D668A" w:rsidRDefault="007427B2" w:rsidP="007427B2">
      <w:pPr>
        <w:spacing w:after="200" w:line="276" w:lineRule="auto"/>
        <w:rPr>
          <w:rFonts w:ascii="Times New Roman" w:eastAsia="Times New Roman" w:hAnsi="Times New Roman" w:cs="Times New Roman"/>
          <w:b/>
          <w:i/>
          <w:lang w:eastAsia="ru-RU"/>
        </w:rPr>
      </w:pPr>
    </w:p>
    <w:p w14:paraId="1F42DB53" w14:textId="77777777" w:rsidR="007427B2" w:rsidRPr="000D668A" w:rsidRDefault="007427B2" w:rsidP="007427B2">
      <w:pPr>
        <w:spacing w:after="200" w:line="276" w:lineRule="auto"/>
        <w:rPr>
          <w:rFonts w:ascii="Times New Roman" w:eastAsia="Times New Roman" w:hAnsi="Times New Roman" w:cs="Times New Roman"/>
          <w:b/>
          <w:i/>
          <w:lang w:eastAsia="ru-RU"/>
        </w:rPr>
      </w:pPr>
    </w:p>
    <w:p w14:paraId="62E4C223" w14:textId="77777777" w:rsidR="007427B2" w:rsidRPr="000D668A" w:rsidRDefault="007427B2" w:rsidP="007427B2">
      <w:pPr>
        <w:spacing w:after="200" w:line="276" w:lineRule="auto"/>
        <w:rPr>
          <w:rFonts w:ascii="Times New Roman" w:eastAsia="Times New Roman" w:hAnsi="Times New Roman" w:cs="Times New Roman"/>
          <w:b/>
          <w:i/>
          <w:lang w:eastAsia="ru-RU"/>
        </w:rPr>
      </w:pPr>
    </w:p>
    <w:p w14:paraId="7CF8A163" w14:textId="77777777" w:rsidR="007427B2" w:rsidRPr="000D668A" w:rsidRDefault="007427B2" w:rsidP="007427B2">
      <w:pPr>
        <w:spacing w:after="200" w:line="276" w:lineRule="auto"/>
        <w:rPr>
          <w:rFonts w:ascii="Times New Roman" w:eastAsia="Times New Roman" w:hAnsi="Times New Roman" w:cs="Times New Roman"/>
          <w:b/>
          <w:i/>
          <w:lang w:eastAsia="ru-RU"/>
        </w:rPr>
      </w:pPr>
    </w:p>
    <w:p w14:paraId="695449A6" w14:textId="77777777" w:rsidR="007427B2" w:rsidRPr="000D668A" w:rsidRDefault="007427B2" w:rsidP="007427B2">
      <w:pPr>
        <w:spacing w:after="200" w:line="276" w:lineRule="auto"/>
        <w:rPr>
          <w:rFonts w:ascii="Times New Roman" w:eastAsia="Times New Roman" w:hAnsi="Times New Roman" w:cs="Times New Roman"/>
          <w:b/>
          <w:i/>
          <w:lang w:eastAsia="ru-RU"/>
        </w:rPr>
      </w:pPr>
    </w:p>
    <w:p w14:paraId="619A5AB7" w14:textId="77777777" w:rsidR="007427B2" w:rsidRPr="000D668A" w:rsidRDefault="007427B2" w:rsidP="007427B2">
      <w:pPr>
        <w:spacing w:after="200" w:line="276" w:lineRule="auto"/>
        <w:rPr>
          <w:rFonts w:ascii="Times New Roman" w:eastAsia="Times New Roman" w:hAnsi="Times New Roman" w:cs="Times New Roman"/>
          <w:b/>
          <w:i/>
          <w:lang w:eastAsia="ru-RU"/>
        </w:rPr>
      </w:pPr>
    </w:p>
    <w:p w14:paraId="79971085" w14:textId="77777777" w:rsidR="007427B2" w:rsidRPr="000D668A" w:rsidRDefault="007427B2" w:rsidP="007427B2">
      <w:pPr>
        <w:spacing w:after="200" w:line="276" w:lineRule="auto"/>
        <w:rPr>
          <w:rFonts w:ascii="Times New Roman" w:eastAsia="Times New Roman" w:hAnsi="Times New Roman" w:cs="Times New Roman"/>
          <w:b/>
          <w:i/>
          <w:lang w:eastAsia="ru-RU"/>
        </w:rPr>
      </w:pPr>
    </w:p>
    <w:p w14:paraId="3361A9B1" w14:textId="77777777" w:rsidR="007427B2" w:rsidRPr="000D668A" w:rsidRDefault="007427B2" w:rsidP="007427B2">
      <w:pPr>
        <w:spacing w:after="200" w:line="276" w:lineRule="auto"/>
        <w:rPr>
          <w:rFonts w:ascii="Times New Roman" w:eastAsia="Times New Roman" w:hAnsi="Times New Roman" w:cs="Times New Roman"/>
          <w:b/>
          <w:i/>
          <w:lang w:eastAsia="ru-RU"/>
        </w:rPr>
      </w:pPr>
    </w:p>
    <w:p w14:paraId="44B7AA04" w14:textId="77777777" w:rsidR="007427B2" w:rsidRPr="000D668A" w:rsidRDefault="007427B2" w:rsidP="007427B2">
      <w:pPr>
        <w:spacing w:after="200" w:line="276" w:lineRule="auto"/>
        <w:rPr>
          <w:rFonts w:ascii="Times New Roman" w:eastAsia="Times New Roman" w:hAnsi="Times New Roman" w:cs="Times New Roman"/>
          <w:b/>
          <w:i/>
          <w:lang w:eastAsia="ru-RU"/>
        </w:rPr>
      </w:pPr>
    </w:p>
    <w:p w14:paraId="55023691" w14:textId="77777777" w:rsidR="007427B2" w:rsidRPr="000D668A" w:rsidRDefault="007427B2" w:rsidP="007427B2">
      <w:pPr>
        <w:spacing w:after="200" w:line="276" w:lineRule="auto"/>
        <w:rPr>
          <w:rFonts w:ascii="Times New Roman" w:eastAsia="Times New Roman" w:hAnsi="Times New Roman" w:cs="Times New Roman"/>
          <w:b/>
          <w:i/>
          <w:lang w:eastAsia="ru-RU"/>
        </w:rPr>
      </w:pPr>
    </w:p>
    <w:p w14:paraId="50F42DB8" w14:textId="77777777" w:rsidR="007427B2" w:rsidRPr="000D668A" w:rsidRDefault="007427B2" w:rsidP="007427B2">
      <w:pPr>
        <w:spacing w:after="200" w:line="276" w:lineRule="auto"/>
        <w:rPr>
          <w:rFonts w:ascii="Times New Roman" w:eastAsia="Times New Roman" w:hAnsi="Times New Roman" w:cs="Times New Roman"/>
          <w:b/>
          <w:i/>
          <w:lang w:eastAsia="ru-RU"/>
        </w:rPr>
      </w:pPr>
    </w:p>
    <w:p w14:paraId="428ACBE7" w14:textId="559BF87F" w:rsidR="007427B2" w:rsidRDefault="007427B2" w:rsidP="007427B2">
      <w:pPr>
        <w:spacing w:after="200" w:line="276" w:lineRule="auto"/>
        <w:rPr>
          <w:rFonts w:ascii="Times New Roman" w:eastAsia="Times New Roman" w:hAnsi="Times New Roman" w:cs="Times New Roman"/>
          <w:b/>
          <w:i/>
          <w:lang w:eastAsia="ru-RU"/>
        </w:rPr>
      </w:pPr>
    </w:p>
    <w:p w14:paraId="5B990896" w14:textId="77777777" w:rsidR="00BC0FCB" w:rsidRPr="000D668A" w:rsidRDefault="00BC0FCB" w:rsidP="007427B2">
      <w:pPr>
        <w:spacing w:after="200" w:line="276" w:lineRule="auto"/>
        <w:rPr>
          <w:rFonts w:ascii="Times New Roman" w:eastAsia="Times New Roman" w:hAnsi="Times New Roman" w:cs="Times New Roman"/>
          <w:b/>
          <w:i/>
          <w:lang w:eastAsia="ru-RU"/>
        </w:rPr>
      </w:pPr>
    </w:p>
    <w:p w14:paraId="61BD3183" w14:textId="77777777" w:rsidR="007427B2" w:rsidRPr="000D668A" w:rsidRDefault="007427B2" w:rsidP="007427B2">
      <w:pPr>
        <w:spacing w:after="200" w:line="276" w:lineRule="auto"/>
        <w:rPr>
          <w:rFonts w:ascii="Times New Roman" w:eastAsia="Times New Roman" w:hAnsi="Times New Roman" w:cs="Times New Roman"/>
          <w:b/>
          <w:i/>
          <w:lang w:eastAsia="ru-RU"/>
        </w:rPr>
      </w:pPr>
    </w:p>
    <w:p w14:paraId="32214B34" w14:textId="363046A5" w:rsidR="007427B2" w:rsidRPr="008757AB" w:rsidRDefault="007427B2" w:rsidP="007427B2">
      <w:pPr>
        <w:spacing w:after="200" w:line="276" w:lineRule="auto"/>
        <w:jc w:val="center"/>
        <w:rPr>
          <w:rFonts w:ascii="Times New Roman" w:eastAsia="Times New Roman" w:hAnsi="Times New Roman" w:cs="Times New Roman"/>
          <w:b/>
          <w:sz w:val="24"/>
          <w:szCs w:val="24"/>
          <w:vertAlign w:val="superscript"/>
          <w:lang w:eastAsia="ru-RU"/>
        </w:rPr>
      </w:pPr>
      <w:r w:rsidRPr="008757AB">
        <w:rPr>
          <w:rFonts w:ascii="Times New Roman" w:eastAsia="Times New Roman" w:hAnsi="Times New Roman" w:cs="Times New Roman"/>
          <w:b/>
          <w:bCs/>
          <w:sz w:val="24"/>
          <w:lang w:eastAsia="ru-RU"/>
        </w:rPr>
        <w:t>202</w:t>
      </w:r>
      <w:r w:rsidR="00452ECF">
        <w:rPr>
          <w:rFonts w:ascii="Times New Roman" w:eastAsia="Times New Roman" w:hAnsi="Times New Roman" w:cs="Times New Roman"/>
          <w:b/>
          <w:bCs/>
          <w:sz w:val="24"/>
          <w:lang w:eastAsia="ru-RU"/>
        </w:rPr>
        <w:t>3</w:t>
      </w:r>
      <w:r w:rsidRPr="008757AB">
        <w:rPr>
          <w:rFonts w:ascii="Times New Roman" w:eastAsia="Times New Roman" w:hAnsi="Times New Roman" w:cs="Times New Roman"/>
          <w:b/>
          <w:bCs/>
          <w:sz w:val="24"/>
          <w:lang w:eastAsia="ru-RU"/>
        </w:rPr>
        <w:t xml:space="preserve"> г.</w:t>
      </w:r>
      <w:r w:rsidRPr="008757AB">
        <w:rPr>
          <w:rFonts w:ascii="Times New Roman" w:eastAsia="Times New Roman" w:hAnsi="Times New Roman" w:cs="Times New Roman"/>
          <w:b/>
          <w:bCs/>
          <w:lang w:eastAsia="ru-RU"/>
        </w:rPr>
        <w:br w:type="page"/>
      </w:r>
    </w:p>
    <w:p w14:paraId="424ED0D9" w14:textId="77777777" w:rsidR="007427B2" w:rsidRPr="008757AB" w:rsidRDefault="007427B2" w:rsidP="007427B2">
      <w:pPr>
        <w:spacing w:after="200" w:line="276" w:lineRule="auto"/>
        <w:jc w:val="center"/>
        <w:rPr>
          <w:rFonts w:ascii="Times New Roman" w:eastAsia="Times New Roman" w:hAnsi="Times New Roman" w:cs="Times New Roman"/>
          <w:b/>
          <w:sz w:val="24"/>
          <w:szCs w:val="24"/>
          <w:lang w:eastAsia="ru-RU"/>
        </w:rPr>
      </w:pPr>
      <w:r w:rsidRPr="008757AB">
        <w:rPr>
          <w:rFonts w:ascii="Times New Roman" w:eastAsia="Times New Roman" w:hAnsi="Times New Roman" w:cs="Times New Roman"/>
          <w:b/>
          <w:sz w:val="24"/>
          <w:szCs w:val="24"/>
          <w:lang w:eastAsia="ru-RU"/>
        </w:rPr>
        <w:lastRenderedPageBreak/>
        <w:t>СОДЕРЖАНИЕ</w:t>
      </w:r>
    </w:p>
    <w:p w14:paraId="64AEEF32" w14:textId="77777777" w:rsidR="007427B2" w:rsidRPr="000D668A" w:rsidRDefault="007427B2" w:rsidP="007427B2">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7427B2" w:rsidRPr="000D668A" w14:paraId="56E87661" w14:textId="77777777" w:rsidTr="00870091">
        <w:tc>
          <w:tcPr>
            <w:tcW w:w="7501" w:type="dxa"/>
          </w:tcPr>
          <w:p w14:paraId="261B2D41" w14:textId="77777777" w:rsidR="007427B2" w:rsidRPr="000D668A" w:rsidRDefault="007427B2" w:rsidP="00210BBE">
            <w:pPr>
              <w:numPr>
                <w:ilvl w:val="0"/>
                <w:numId w:val="77"/>
              </w:numPr>
              <w:suppressAutoHyphens/>
              <w:spacing w:after="200" w:line="276" w:lineRule="auto"/>
              <w:rPr>
                <w:rFonts w:ascii="Times New Roman" w:eastAsia="Times New Roman" w:hAnsi="Times New Roman" w:cs="Times New Roman"/>
                <w:b/>
                <w:sz w:val="24"/>
                <w:szCs w:val="24"/>
                <w:lang w:eastAsia="ru-RU"/>
              </w:rPr>
            </w:pPr>
            <w:r w:rsidRPr="000D668A">
              <w:rPr>
                <w:rFonts w:ascii="Times New Roman" w:eastAsia="Times New Roman" w:hAnsi="Times New Roman" w:cs="Times New Roman"/>
                <w:b/>
                <w:sz w:val="24"/>
                <w:szCs w:val="24"/>
                <w:lang w:eastAsia="ru-RU"/>
              </w:rPr>
              <w:t xml:space="preserve">ОБЩАЯ ХАРАКТЕРИСТИКА </w:t>
            </w:r>
            <w:r w:rsidRPr="000D668A">
              <w:rPr>
                <w:rFonts w:ascii="Times New Roman" w:eastAsia="Times New Roman" w:hAnsi="Times New Roman" w:cs="Times New Roman"/>
                <w:b/>
                <w:color w:val="000000"/>
                <w:sz w:val="24"/>
                <w:szCs w:val="24"/>
                <w:lang w:eastAsia="ru-RU"/>
              </w:rPr>
              <w:t>ПРИМЕРНОЙ РАБОЧЕЙ ПРОГРАММЫ</w:t>
            </w:r>
            <w:r w:rsidRPr="000D668A">
              <w:rPr>
                <w:rFonts w:ascii="Times New Roman" w:eastAsia="Times New Roman" w:hAnsi="Times New Roman" w:cs="Times New Roman"/>
                <w:b/>
                <w:sz w:val="24"/>
                <w:szCs w:val="24"/>
                <w:lang w:eastAsia="ru-RU"/>
              </w:rPr>
              <w:t xml:space="preserve"> УЧЕБНОЙ ДИСЦИПЛИНЫ</w:t>
            </w:r>
          </w:p>
        </w:tc>
        <w:tc>
          <w:tcPr>
            <w:tcW w:w="1854" w:type="dxa"/>
          </w:tcPr>
          <w:p w14:paraId="7BA3D327" w14:textId="77777777" w:rsidR="007427B2" w:rsidRPr="000D668A" w:rsidRDefault="007427B2" w:rsidP="00870091">
            <w:pPr>
              <w:spacing w:after="200" w:line="276" w:lineRule="auto"/>
              <w:rPr>
                <w:rFonts w:ascii="Times New Roman" w:eastAsia="Times New Roman" w:hAnsi="Times New Roman" w:cs="Times New Roman"/>
                <w:b/>
                <w:sz w:val="24"/>
                <w:szCs w:val="24"/>
                <w:lang w:eastAsia="ru-RU"/>
              </w:rPr>
            </w:pPr>
          </w:p>
        </w:tc>
      </w:tr>
      <w:tr w:rsidR="007427B2" w:rsidRPr="000D668A" w14:paraId="0AAAE02F" w14:textId="77777777" w:rsidTr="00870091">
        <w:tc>
          <w:tcPr>
            <w:tcW w:w="7501" w:type="dxa"/>
          </w:tcPr>
          <w:p w14:paraId="2F1240C7" w14:textId="77777777" w:rsidR="007427B2" w:rsidRPr="000D668A" w:rsidRDefault="007427B2" w:rsidP="00210BBE">
            <w:pPr>
              <w:numPr>
                <w:ilvl w:val="0"/>
                <w:numId w:val="77"/>
              </w:numPr>
              <w:suppressAutoHyphens/>
              <w:spacing w:after="200" w:line="276" w:lineRule="auto"/>
              <w:rPr>
                <w:rFonts w:ascii="Times New Roman" w:eastAsia="Times New Roman" w:hAnsi="Times New Roman" w:cs="Times New Roman"/>
                <w:b/>
                <w:sz w:val="24"/>
                <w:szCs w:val="24"/>
                <w:lang w:eastAsia="ru-RU"/>
              </w:rPr>
            </w:pPr>
            <w:r w:rsidRPr="000D668A">
              <w:rPr>
                <w:rFonts w:ascii="Times New Roman" w:eastAsia="Times New Roman" w:hAnsi="Times New Roman" w:cs="Times New Roman"/>
                <w:b/>
                <w:sz w:val="24"/>
                <w:szCs w:val="24"/>
                <w:lang w:eastAsia="ru-RU"/>
              </w:rPr>
              <w:t>СТРУКТУРА И СОДЕРЖАНИЕ УЧЕБНОЙ ДИСЦИПЛИНЫ</w:t>
            </w:r>
          </w:p>
          <w:p w14:paraId="6A4BEE74" w14:textId="77777777" w:rsidR="007427B2" w:rsidRPr="000D668A" w:rsidRDefault="007427B2" w:rsidP="00210BBE">
            <w:pPr>
              <w:numPr>
                <w:ilvl w:val="0"/>
                <w:numId w:val="77"/>
              </w:numPr>
              <w:suppressAutoHyphens/>
              <w:spacing w:after="200" w:line="276" w:lineRule="auto"/>
              <w:rPr>
                <w:rFonts w:ascii="Times New Roman" w:eastAsia="Times New Roman" w:hAnsi="Times New Roman" w:cs="Times New Roman"/>
                <w:b/>
                <w:sz w:val="24"/>
                <w:szCs w:val="24"/>
                <w:lang w:eastAsia="ru-RU"/>
              </w:rPr>
            </w:pPr>
            <w:r w:rsidRPr="000D668A">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7E07C203" w14:textId="77777777" w:rsidR="007427B2" w:rsidRPr="000D668A" w:rsidRDefault="007427B2" w:rsidP="00870091">
            <w:pPr>
              <w:spacing w:after="200" w:line="276" w:lineRule="auto"/>
              <w:ind w:left="644"/>
              <w:rPr>
                <w:rFonts w:ascii="Times New Roman" w:eastAsia="Times New Roman" w:hAnsi="Times New Roman" w:cs="Times New Roman"/>
                <w:b/>
                <w:sz w:val="24"/>
                <w:szCs w:val="24"/>
                <w:lang w:eastAsia="ru-RU"/>
              </w:rPr>
            </w:pPr>
          </w:p>
        </w:tc>
      </w:tr>
      <w:tr w:rsidR="007427B2" w:rsidRPr="000D668A" w14:paraId="6A45FC5A" w14:textId="77777777" w:rsidTr="00870091">
        <w:tc>
          <w:tcPr>
            <w:tcW w:w="7501" w:type="dxa"/>
          </w:tcPr>
          <w:p w14:paraId="58671E8C" w14:textId="77777777" w:rsidR="007427B2" w:rsidRPr="000D668A" w:rsidRDefault="007427B2" w:rsidP="00210BBE">
            <w:pPr>
              <w:numPr>
                <w:ilvl w:val="0"/>
                <w:numId w:val="77"/>
              </w:numPr>
              <w:suppressAutoHyphens/>
              <w:spacing w:after="200" w:line="276" w:lineRule="auto"/>
              <w:rPr>
                <w:rFonts w:ascii="Times New Roman" w:eastAsia="Times New Roman" w:hAnsi="Times New Roman" w:cs="Times New Roman"/>
                <w:b/>
                <w:sz w:val="24"/>
                <w:szCs w:val="24"/>
                <w:lang w:eastAsia="ru-RU"/>
              </w:rPr>
            </w:pPr>
            <w:r w:rsidRPr="000D668A">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070BD8E6" w14:textId="77777777" w:rsidR="007427B2" w:rsidRPr="000D668A" w:rsidRDefault="007427B2" w:rsidP="00870091">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6C8CA294" w14:textId="77777777" w:rsidR="007427B2" w:rsidRPr="000D668A" w:rsidRDefault="007427B2" w:rsidP="00870091">
            <w:pPr>
              <w:spacing w:after="200" w:line="276" w:lineRule="auto"/>
              <w:rPr>
                <w:rFonts w:ascii="Times New Roman" w:eastAsia="Times New Roman" w:hAnsi="Times New Roman" w:cs="Times New Roman"/>
                <w:b/>
                <w:sz w:val="24"/>
                <w:szCs w:val="24"/>
                <w:lang w:eastAsia="ru-RU"/>
              </w:rPr>
            </w:pPr>
          </w:p>
        </w:tc>
      </w:tr>
    </w:tbl>
    <w:p w14:paraId="19EEFAD0" w14:textId="2664466B" w:rsidR="007427B2" w:rsidRPr="005F64AD" w:rsidRDefault="007427B2" w:rsidP="005F64AD">
      <w:pPr>
        <w:pStyle w:val="ae"/>
        <w:numPr>
          <w:ilvl w:val="0"/>
          <w:numId w:val="100"/>
        </w:numPr>
        <w:suppressAutoHyphens/>
        <w:spacing w:after="0" w:line="276" w:lineRule="auto"/>
        <w:jc w:val="center"/>
        <w:rPr>
          <w:b/>
          <w:lang w:eastAsia="ru-RU"/>
        </w:rPr>
      </w:pPr>
      <w:r w:rsidRPr="005F64AD">
        <w:rPr>
          <w:b/>
          <w:i/>
          <w:u w:val="single"/>
          <w:lang w:eastAsia="ru-RU"/>
        </w:rPr>
        <w:br w:type="page"/>
      </w:r>
      <w:r w:rsidRPr="005F64AD">
        <w:rPr>
          <w:b/>
          <w:lang w:eastAsia="ru-RU"/>
        </w:rPr>
        <w:lastRenderedPageBreak/>
        <w:t xml:space="preserve">ОБЩАЯ ХАРАКТЕРИСТИКА </w:t>
      </w:r>
      <w:r w:rsidRPr="005F64AD">
        <w:rPr>
          <w:b/>
          <w:color w:val="000000"/>
          <w:lang w:eastAsia="ru-RU"/>
        </w:rPr>
        <w:t>ПРИМЕРНОЙ РАБОЧЕЙ ПРОГРАММЫ</w:t>
      </w:r>
      <w:r w:rsidRPr="005F64AD">
        <w:rPr>
          <w:b/>
          <w:lang w:eastAsia="ru-RU"/>
        </w:rPr>
        <w:t xml:space="preserve"> УЧЕБНОЙ ДИСЦИПЛИНЫ</w:t>
      </w:r>
    </w:p>
    <w:p w14:paraId="0018C98B" w14:textId="407BB41E" w:rsidR="007427B2" w:rsidRPr="008757AB" w:rsidRDefault="005F64AD" w:rsidP="007427B2">
      <w:pPr>
        <w:suppressAutoHyphens/>
        <w:spacing w:after="0" w:line="240" w:lineRule="auto"/>
        <w:ind w:left="720"/>
        <w:jc w:val="center"/>
        <w:rPr>
          <w:rFonts w:ascii="Times New Roman" w:eastAsia="Times New Roman" w:hAnsi="Times New Roman" w:cs="Times New Roman"/>
          <w:b/>
          <w:sz w:val="24"/>
          <w:szCs w:val="24"/>
          <w:lang w:eastAsia="ru-RU"/>
        </w:rPr>
      </w:pPr>
      <w:r w:rsidRPr="008757AB">
        <w:rPr>
          <w:rFonts w:ascii="Times New Roman" w:eastAsia="Times New Roman" w:hAnsi="Times New Roman" w:cs="Times New Roman"/>
          <w:b/>
          <w:sz w:val="24"/>
          <w:szCs w:val="24"/>
          <w:lang w:eastAsia="ru-RU"/>
        </w:rPr>
        <w:t xml:space="preserve">«СГ.05 </w:t>
      </w:r>
      <w:r w:rsidRPr="008757AB">
        <w:rPr>
          <w:rFonts w:ascii="Times New Roman" w:eastAsia="Times New Roman" w:hAnsi="Times New Roman" w:cs="Times New Roman"/>
          <w:b/>
          <w:bCs/>
          <w:sz w:val="24"/>
          <w:szCs w:val="24"/>
          <w:lang w:val="x-none" w:eastAsia="ru-RU"/>
        </w:rPr>
        <w:t>ОСНОВЫ ФИНАНСОВОЙ ГРАМОТНОСТИ</w:t>
      </w:r>
      <w:r w:rsidRPr="008757AB">
        <w:rPr>
          <w:rFonts w:ascii="Times New Roman" w:eastAsia="Times New Roman" w:hAnsi="Times New Roman" w:cs="Times New Roman"/>
          <w:b/>
          <w:sz w:val="24"/>
          <w:szCs w:val="24"/>
          <w:lang w:eastAsia="ru-RU"/>
        </w:rPr>
        <w:t>»</w:t>
      </w:r>
    </w:p>
    <w:p w14:paraId="44D1BBBF" w14:textId="77777777" w:rsidR="008757AB" w:rsidRDefault="008757AB" w:rsidP="00742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vertAlign w:val="superscript"/>
          <w:lang w:eastAsia="ru-RU"/>
        </w:rPr>
      </w:pPr>
    </w:p>
    <w:p w14:paraId="485331F9" w14:textId="31026B0E" w:rsidR="007427B2" w:rsidRPr="000D668A" w:rsidRDefault="007427B2" w:rsidP="00742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0D668A">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3AB100BD" w14:textId="33CBBE54" w:rsidR="007427B2" w:rsidRPr="000D668A" w:rsidRDefault="007427B2" w:rsidP="007427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D668A">
        <w:rPr>
          <w:rFonts w:ascii="Times New Roman" w:eastAsia="Times New Roman" w:hAnsi="Times New Roman" w:cs="Times New Roman"/>
          <w:sz w:val="24"/>
          <w:szCs w:val="24"/>
          <w:lang w:eastAsia="ru-RU"/>
        </w:rPr>
        <w:t>Учебная дисциплина «</w:t>
      </w:r>
      <w:r w:rsidR="008757AB">
        <w:rPr>
          <w:rFonts w:ascii="Times New Roman" w:eastAsia="Times New Roman" w:hAnsi="Times New Roman" w:cs="Times New Roman"/>
          <w:sz w:val="24"/>
          <w:szCs w:val="24"/>
          <w:lang w:eastAsia="ru-RU"/>
        </w:rPr>
        <w:t xml:space="preserve">СГ.05 </w:t>
      </w:r>
      <w:r w:rsidRPr="00EB2963">
        <w:rPr>
          <w:rFonts w:ascii="Times New Roman" w:eastAsia="Times New Roman" w:hAnsi="Times New Roman" w:cs="Times New Roman"/>
          <w:sz w:val="24"/>
          <w:szCs w:val="24"/>
          <w:lang w:val="x-none" w:eastAsia="ru-RU"/>
        </w:rPr>
        <w:t>Основы финансовой грамотности</w:t>
      </w:r>
      <w:r w:rsidRPr="000D668A">
        <w:rPr>
          <w:rFonts w:ascii="Times New Roman" w:eastAsia="Times New Roman" w:hAnsi="Times New Roman" w:cs="Times New Roman"/>
          <w:sz w:val="24"/>
          <w:szCs w:val="24"/>
          <w:lang w:eastAsia="ru-RU"/>
        </w:rPr>
        <w:t xml:space="preserve">» является обязательной частью </w:t>
      </w:r>
      <w:r>
        <w:rPr>
          <w:rFonts w:ascii="Times New Roman" w:eastAsia="Times New Roman" w:hAnsi="Times New Roman" w:cs="Times New Roman"/>
          <w:sz w:val="24"/>
          <w:szCs w:val="24"/>
          <w:lang w:eastAsia="ru-RU"/>
        </w:rPr>
        <w:t>социально-гуманитарного</w:t>
      </w:r>
      <w:r w:rsidRPr="000244C2">
        <w:rPr>
          <w:rFonts w:ascii="Times New Roman" w:eastAsia="Times New Roman" w:hAnsi="Times New Roman" w:cs="Times New Roman"/>
          <w:iCs/>
          <w:sz w:val="24"/>
          <w:szCs w:val="24"/>
          <w:lang w:eastAsia="ru-RU"/>
        </w:rPr>
        <w:t xml:space="preserve"> цикла</w:t>
      </w:r>
      <w:r w:rsidRPr="000D668A">
        <w:rPr>
          <w:rFonts w:ascii="Times New Roman" w:eastAsia="Times New Roman" w:hAnsi="Times New Roman" w:cs="Times New Roman"/>
          <w:sz w:val="24"/>
          <w:szCs w:val="24"/>
          <w:lang w:eastAsia="ru-RU"/>
        </w:rPr>
        <w:t xml:space="preserve"> примерной основной образовательной программы в соответствии с ФГОС СПО по </w:t>
      </w:r>
      <w:r w:rsidRPr="000244C2">
        <w:rPr>
          <w:rFonts w:ascii="Times New Roman" w:eastAsia="Times New Roman" w:hAnsi="Times New Roman" w:cs="Times New Roman"/>
          <w:iCs/>
          <w:color w:val="000000"/>
          <w:sz w:val="24"/>
          <w:szCs w:val="24"/>
          <w:lang w:eastAsia="ru-RU"/>
        </w:rPr>
        <w:t>профессии</w:t>
      </w:r>
      <w:r w:rsidRPr="000244C2">
        <w:rPr>
          <w:rFonts w:ascii="Times New Roman" w:eastAsia="Times New Roman" w:hAnsi="Times New Roman" w:cs="Times New Roman"/>
          <w:iCs/>
          <w:sz w:val="24"/>
          <w:szCs w:val="24"/>
          <w:lang w:eastAsia="ru-RU"/>
        </w:rPr>
        <w:t>.</w:t>
      </w:r>
      <w:r w:rsidRPr="000D668A">
        <w:rPr>
          <w:rFonts w:ascii="Times New Roman" w:eastAsia="Times New Roman" w:hAnsi="Times New Roman" w:cs="Times New Roman"/>
          <w:sz w:val="24"/>
          <w:szCs w:val="24"/>
          <w:lang w:eastAsia="ru-RU"/>
        </w:rPr>
        <w:t xml:space="preserve"> </w:t>
      </w:r>
    </w:p>
    <w:p w14:paraId="33761FFD" w14:textId="77777777" w:rsidR="007427B2" w:rsidRPr="000D668A" w:rsidRDefault="007427B2" w:rsidP="007427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D668A">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Pr="000244C2">
        <w:rPr>
          <w:rFonts w:ascii="Times New Roman" w:eastAsia="Times New Roman" w:hAnsi="Times New Roman" w:cs="Times New Roman"/>
          <w:sz w:val="24"/>
          <w:szCs w:val="24"/>
          <w:lang w:eastAsia="ru-RU"/>
        </w:rPr>
        <w:t>ОК 03.</w:t>
      </w:r>
    </w:p>
    <w:p w14:paraId="55B5F1C5" w14:textId="77777777" w:rsidR="007427B2" w:rsidRPr="000D668A" w:rsidRDefault="007427B2" w:rsidP="00742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4008E9A2" w14:textId="77777777" w:rsidR="007427B2" w:rsidRPr="000D668A" w:rsidRDefault="007427B2" w:rsidP="007427B2">
      <w:pPr>
        <w:spacing w:after="0" w:line="276" w:lineRule="auto"/>
        <w:ind w:firstLine="709"/>
        <w:rPr>
          <w:rFonts w:ascii="Times New Roman" w:eastAsia="Times New Roman" w:hAnsi="Times New Roman" w:cs="Times New Roman"/>
          <w:b/>
          <w:sz w:val="24"/>
          <w:szCs w:val="24"/>
          <w:lang w:eastAsia="ru-RU"/>
        </w:rPr>
      </w:pPr>
      <w:r w:rsidRPr="000D668A">
        <w:rPr>
          <w:rFonts w:ascii="Times New Roman" w:eastAsia="Times New Roman" w:hAnsi="Times New Roman" w:cs="Times New Roman"/>
          <w:b/>
          <w:sz w:val="24"/>
          <w:szCs w:val="24"/>
          <w:lang w:eastAsia="ru-RU"/>
        </w:rPr>
        <w:t>1.2. Цель и планируемые результаты освоения дисциплины:</w:t>
      </w:r>
    </w:p>
    <w:p w14:paraId="30F7C83D" w14:textId="77777777" w:rsidR="007427B2" w:rsidRPr="000D668A" w:rsidRDefault="007427B2" w:rsidP="007427B2">
      <w:pPr>
        <w:suppressAutoHyphens/>
        <w:spacing w:after="0" w:line="240" w:lineRule="auto"/>
        <w:ind w:firstLine="709"/>
        <w:jc w:val="both"/>
        <w:rPr>
          <w:rFonts w:ascii="Times New Roman" w:eastAsia="Times New Roman" w:hAnsi="Times New Roman" w:cs="Times New Roman"/>
          <w:sz w:val="24"/>
          <w:szCs w:val="24"/>
        </w:rPr>
      </w:pPr>
      <w:r w:rsidRPr="000D668A">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103"/>
        <w:gridCol w:w="2874"/>
      </w:tblGrid>
      <w:tr w:rsidR="007427B2" w:rsidRPr="007E13EF" w14:paraId="14CED8B1" w14:textId="77777777" w:rsidTr="008757AB">
        <w:trPr>
          <w:trHeight w:val="649"/>
        </w:trPr>
        <w:tc>
          <w:tcPr>
            <w:tcW w:w="1271" w:type="dxa"/>
            <w:hideMark/>
          </w:tcPr>
          <w:p w14:paraId="2CC9A494" w14:textId="634AC32E" w:rsidR="007427B2" w:rsidRPr="008757AB" w:rsidRDefault="007427B2" w:rsidP="00870091">
            <w:pPr>
              <w:suppressAutoHyphens/>
              <w:spacing w:after="0" w:line="276" w:lineRule="auto"/>
              <w:jc w:val="center"/>
              <w:rPr>
                <w:rFonts w:ascii="Times New Roman" w:eastAsia="Times New Roman" w:hAnsi="Times New Roman" w:cs="Times New Roman"/>
                <w:b/>
                <w:sz w:val="24"/>
                <w:szCs w:val="24"/>
                <w:lang w:eastAsia="ru-RU"/>
              </w:rPr>
            </w:pPr>
            <w:r w:rsidRPr="008757AB">
              <w:rPr>
                <w:rFonts w:ascii="Times New Roman" w:eastAsia="Times New Roman" w:hAnsi="Times New Roman" w:cs="Times New Roman"/>
                <w:b/>
                <w:sz w:val="24"/>
                <w:szCs w:val="24"/>
                <w:lang w:eastAsia="ru-RU"/>
              </w:rPr>
              <w:t xml:space="preserve">Код </w:t>
            </w:r>
          </w:p>
          <w:p w14:paraId="4EBB8221" w14:textId="77777777" w:rsidR="007427B2" w:rsidRPr="008757AB" w:rsidRDefault="007427B2" w:rsidP="00870091">
            <w:pPr>
              <w:suppressAutoHyphens/>
              <w:spacing w:after="0" w:line="276" w:lineRule="auto"/>
              <w:jc w:val="center"/>
              <w:rPr>
                <w:rFonts w:ascii="Times New Roman" w:eastAsia="Times New Roman" w:hAnsi="Times New Roman" w:cs="Times New Roman"/>
                <w:b/>
                <w:sz w:val="24"/>
                <w:szCs w:val="24"/>
                <w:lang w:eastAsia="ru-RU"/>
              </w:rPr>
            </w:pPr>
            <w:r w:rsidRPr="008757AB">
              <w:rPr>
                <w:rFonts w:ascii="Times New Roman" w:eastAsia="Times New Roman" w:hAnsi="Times New Roman" w:cs="Times New Roman"/>
                <w:b/>
                <w:sz w:val="24"/>
                <w:szCs w:val="24"/>
                <w:lang w:eastAsia="ru-RU"/>
              </w:rPr>
              <w:t>ПК, ОК</w:t>
            </w:r>
          </w:p>
        </w:tc>
        <w:tc>
          <w:tcPr>
            <w:tcW w:w="5103" w:type="dxa"/>
            <w:hideMark/>
          </w:tcPr>
          <w:p w14:paraId="0A7C06F4" w14:textId="77777777" w:rsidR="007427B2" w:rsidRPr="008757AB" w:rsidRDefault="007427B2" w:rsidP="00870091">
            <w:pPr>
              <w:suppressAutoHyphens/>
              <w:spacing w:after="0" w:line="276" w:lineRule="auto"/>
              <w:jc w:val="center"/>
              <w:rPr>
                <w:rFonts w:ascii="Times New Roman" w:eastAsia="Times New Roman" w:hAnsi="Times New Roman" w:cs="Times New Roman"/>
                <w:b/>
                <w:sz w:val="24"/>
                <w:szCs w:val="24"/>
                <w:lang w:eastAsia="ru-RU"/>
              </w:rPr>
            </w:pPr>
            <w:r w:rsidRPr="008757AB">
              <w:rPr>
                <w:rFonts w:ascii="Times New Roman" w:eastAsia="Times New Roman" w:hAnsi="Times New Roman" w:cs="Times New Roman"/>
                <w:b/>
                <w:sz w:val="24"/>
                <w:szCs w:val="24"/>
                <w:lang w:eastAsia="ru-RU"/>
              </w:rPr>
              <w:t>Умения</w:t>
            </w:r>
          </w:p>
        </w:tc>
        <w:tc>
          <w:tcPr>
            <w:tcW w:w="2874" w:type="dxa"/>
            <w:hideMark/>
          </w:tcPr>
          <w:p w14:paraId="532385BF" w14:textId="77777777" w:rsidR="007427B2" w:rsidRPr="008757AB" w:rsidRDefault="007427B2" w:rsidP="00870091">
            <w:pPr>
              <w:suppressAutoHyphens/>
              <w:spacing w:after="0" w:line="276" w:lineRule="auto"/>
              <w:jc w:val="center"/>
              <w:rPr>
                <w:rFonts w:ascii="Times New Roman" w:eastAsia="Times New Roman" w:hAnsi="Times New Roman" w:cs="Times New Roman"/>
                <w:b/>
                <w:sz w:val="24"/>
                <w:szCs w:val="24"/>
                <w:lang w:eastAsia="ru-RU"/>
              </w:rPr>
            </w:pPr>
            <w:r w:rsidRPr="008757AB">
              <w:rPr>
                <w:rFonts w:ascii="Times New Roman" w:eastAsia="Times New Roman" w:hAnsi="Times New Roman" w:cs="Times New Roman"/>
                <w:b/>
                <w:sz w:val="24"/>
                <w:szCs w:val="24"/>
                <w:lang w:eastAsia="ru-RU"/>
              </w:rPr>
              <w:t>Знания</w:t>
            </w:r>
          </w:p>
        </w:tc>
      </w:tr>
      <w:tr w:rsidR="007427B2" w:rsidRPr="007E13EF" w14:paraId="3642EDA8" w14:textId="77777777" w:rsidTr="008757AB">
        <w:trPr>
          <w:trHeight w:val="212"/>
        </w:trPr>
        <w:tc>
          <w:tcPr>
            <w:tcW w:w="1271" w:type="dxa"/>
          </w:tcPr>
          <w:p w14:paraId="5E5BABC8" w14:textId="5D7F5635" w:rsidR="007427B2" w:rsidRPr="007E13EF" w:rsidRDefault="007427B2" w:rsidP="00870091">
            <w:pPr>
              <w:suppressAutoHyphens/>
              <w:spacing w:after="0" w:line="276" w:lineRule="auto"/>
              <w:rPr>
                <w:rFonts w:ascii="Times New Roman" w:eastAsia="Times New Roman" w:hAnsi="Times New Roman" w:cs="Times New Roman"/>
                <w:iCs/>
                <w:sz w:val="24"/>
                <w:szCs w:val="24"/>
                <w:lang w:eastAsia="ru-RU"/>
              </w:rPr>
            </w:pPr>
            <w:r w:rsidRPr="007E13EF">
              <w:rPr>
                <w:rFonts w:ascii="Times New Roman" w:eastAsia="Times New Roman" w:hAnsi="Times New Roman" w:cs="Times New Roman"/>
                <w:iCs/>
                <w:sz w:val="24"/>
                <w:szCs w:val="24"/>
                <w:lang w:eastAsia="ru-RU"/>
              </w:rPr>
              <w:t xml:space="preserve">ОК 01, </w:t>
            </w:r>
            <w:r w:rsidR="008757AB">
              <w:rPr>
                <w:rFonts w:ascii="Times New Roman" w:eastAsia="Times New Roman" w:hAnsi="Times New Roman" w:cs="Times New Roman"/>
                <w:iCs/>
                <w:sz w:val="24"/>
                <w:szCs w:val="24"/>
                <w:lang w:eastAsia="ru-RU"/>
              </w:rPr>
              <w:br/>
            </w:r>
            <w:r w:rsidRPr="007E13EF">
              <w:rPr>
                <w:rFonts w:ascii="Times New Roman" w:eastAsia="Times New Roman" w:hAnsi="Times New Roman" w:cs="Times New Roman"/>
                <w:iCs/>
                <w:sz w:val="24"/>
                <w:szCs w:val="24"/>
                <w:lang w:eastAsia="ru-RU"/>
              </w:rPr>
              <w:t>ОК 03, ОК 04</w:t>
            </w:r>
          </w:p>
        </w:tc>
        <w:tc>
          <w:tcPr>
            <w:tcW w:w="5103" w:type="dxa"/>
          </w:tcPr>
          <w:p w14:paraId="7DD9FB4F" w14:textId="77777777" w:rsidR="007427B2" w:rsidRPr="007E13EF" w:rsidRDefault="007427B2" w:rsidP="00870091">
            <w:pPr>
              <w:suppressAutoHyphens/>
              <w:spacing w:after="0" w:line="276" w:lineRule="auto"/>
              <w:rPr>
                <w:rFonts w:ascii="Times New Roman" w:eastAsia="Times New Roman" w:hAnsi="Times New Roman" w:cs="Times New Roman"/>
                <w:iCs/>
                <w:sz w:val="24"/>
                <w:szCs w:val="24"/>
                <w:lang w:eastAsia="ru-RU"/>
              </w:rPr>
            </w:pPr>
            <w:r w:rsidRPr="007E13EF">
              <w:rPr>
                <w:rFonts w:ascii="Times New Roman" w:eastAsia="Times New Roman" w:hAnsi="Times New Roman" w:cs="Times New Roman"/>
                <w:iCs/>
                <w:sz w:val="24"/>
                <w:szCs w:val="24"/>
                <w:lang w:eastAsia="ru-RU"/>
              </w:rPr>
              <w:t xml:space="preserve">определять актуальность нормативно-правовой документации в профессиональной деятельности; </w:t>
            </w:r>
          </w:p>
          <w:p w14:paraId="2E8AF5DE" w14:textId="77777777" w:rsidR="007427B2" w:rsidRPr="007E13EF" w:rsidRDefault="007427B2" w:rsidP="00870091">
            <w:pPr>
              <w:suppressAutoHyphens/>
              <w:spacing w:after="0" w:line="276" w:lineRule="auto"/>
              <w:rPr>
                <w:rFonts w:ascii="Times New Roman" w:eastAsia="Times New Roman" w:hAnsi="Times New Roman" w:cs="Times New Roman"/>
                <w:iCs/>
                <w:sz w:val="24"/>
                <w:szCs w:val="24"/>
                <w:lang w:eastAsia="ru-RU"/>
              </w:rPr>
            </w:pPr>
            <w:r w:rsidRPr="007E13EF">
              <w:rPr>
                <w:rFonts w:ascii="Times New Roman" w:eastAsia="Times New Roman" w:hAnsi="Times New Roman" w:cs="Times New Roman"/>
                <w:iCs/>
                <w:sz w:val="24"/>
                <w:szCs w:val="24"/>
                <w:lang w:eastAsia="ru-RU"/>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2874" w:type="dxa"/>
          </w:tcPr>
          <w:p w14:paraId="24071C58" w14:textId="77777777" w:rsidR="007427B2" w:rsidRPr="007E13EF" w:rsidRDefault="007427B2" w:rsidP="00870091">
            <w:pPr>
              <w:suppressAutoHyphens/>
              <w:spacing w:after="0" w:line="276" w:lineRule="auto"/>
              <w:rPr>
                <w:rFonts w:ascii="Times New Roman" w:eastAsia="Times New Roman" w:hAnsi="Times New Roman" w:cs="Times New Roman"/>
                <w:iCs/>
                <w:sz w:val="24"/>
                <w:szCs w:val="24"/>
                <w:lang w:eastAsia="ru-RU"/>
              </w:rPr>
            </w:pPr>
            <w:r w:rsidRPr="007E13EF">
              <w:rPr>
                <w:rFonts w:ascii="Times New Roman" w:eastAsia="Times New Roman" w:hAnsi="Times New Roman" w:cs="Times New Roman"/>
                <w:iCs/>
                <w:sz w:val="24"/>
                <w:szCs w:val="24"/>
                <w:lang w:eastAsia="ru-RU"/>
              </w:rPr>
              <w:t xml:space="preserve">основы предпринимательской деятельности; </w:t>
            </w:r>
          </w:p>
          <w:p w14:paraId="3FD71584" w14:textId="77777777" w:rsidR="007427B2" w:rsidRPr="007E13EF" w:rsidRDefault="007427B2" w:rsidP="00870091">
            <w:pPr>
              <w:suppressAutoHyphens/>
              <w:spacing w:after="0" w:line="276" w:lineRule="auto"/>
              <w:rPr>
                <w:rFonts w:ascii="Times New Roman" w:eastAsia="Times New Roman" w:hAnsi="Times New Roman" w:cs="Times New Roman"/>
                <w:iCs/>
                <w:sz w:val="24"/>
                <w:szCs w:val="24"/>
                <w:lang w:eastAsia="ru-RU"/>
              </w:rPr>
            </w:pPr>
            <w:r w:rsidRPr="007E13EF">
              <w:rPr>
                <w:rFonts w:ascii="Times New Roman" w:eastAsia="Times New Roman" w:hAnsi="Times New Roman" w:cs="Times New Roman"/>
                <w:iCs/>
                <w:sz w:val="24"/>
                <w:szCs w:val="24"/>
                <w:lang w:eastAsia="ru-RU"/>
              </w:rPr>
              <w:t xml:space="preserve">основы финансовой грамотности; правила разработки бизнес-планов; порядок выстраивания презентации; </w:t>
            </w:r>
          </w:p>
          <w:p w14:paraId="39612F9C" w14:textId="77777777" w:rsidR="007427B2" w:rsidRPr="007E13EF" w:rsidRDefault="007427B2" w:rsidP="00870091">
            <w:pPr>
              <w:suppressAutoHyphens/>
              <w:spacing w:after="0" w:line="276" w:lineRule="auto"/>
              <w:rPr>
                <w:rFonts w:ascii="Times New Roman" w:eastAsia="Times New Roman" w:hAnsi="Times New Roman" w:cs="Times New Roman"/>
                <w:iCs/>
                <w:sz w:val="24"/>
                <w:szCs w:val="24"/>
                <w:lang w:eastAsia="ru-RU"/>
              </w:rPr>
            </w:pPr>
            <w:r w:rsidRPr="007E13EF">
              <w:rPr>
                <w:rFonts w:ascii="Times New Roman" w:eastAsia="Times New Roman" w:hAnsi="Times New Roman" w:cs="Times New Roman"/>
                <w:iCs/>
                <w:sz w:val="24"/>
                <w:szCs w:val="24"/>
                <w:lang w:eastAsia="ru-RU"/>
              </w:rPr>
              <w:t>кредитные банковские продукты;</w:t>
            </w:r>
          </w:p>
          <w:p w14:paraId="378CF940" w14:textId="572D1BA3" w:rsidR="007427B2" w:rsidRPr="007E13EF" w:rsidRDefault="007427B2" w:rsidP="008757AB">
            <w:pPr>
              <w:suppressAutoHyphens/>
              <w:spacing w:after="0" w:line="276" w:lineRule="auto"/>
              <w:rPr>
                <w:rFonts w:ascii="Times New Roman" w:eastAsia="Times New Roman" w:hAnsi="Times New Roman" w:cs="Times New Roman"/>
                <w:iCs/>
                <w:sz w:val="24"/>
                <w:szCs w:val="24"/>
                <w:lang w:eastAsia="ru-RU"/>
              </w:rPr>
            </w:pPr>
            <w:r w:rsidRPr="007E13EF">
              <w:rPr>
                <w:rFonts w:ascii="Times New Roman" w:eastAsia="Times New Roman" w:hAnsi="Times New Roman" w:cs="Times New Roman"/>
                <w:iCs/>
                <w:sz w:val="24"/>
                <w:szCs w:val="24"/>
                <w:lang w:eastAsia="ru-RU"/>
              </w:rPr>
              <w:t>содержание актуальной нормативно-правовой документации</w:t>
            </w:r>
          </w:p>
        </w:tc>
      </w:tr>
    </w:tbl>
    <w:p w14:paraId="40A424F7" w14:textId="77777777" w:rsidR="007427B2" w:rsidRPr="000D668A" w:rsidRDefault="007427B2" w:rsidP="008757AB">
      <w:pPr>
        <w:suppressAutoHyphens/>
        <w:spacing w:after="0" w:line="240" w:lineRule="auto"/>
        <w:ind w:firstLine="709"/>
        <w:rPr>
          <w:rFonts w:ascii="Times New Roman" w:eastAsia="Times New Roman" w:hAnsi="Times New Roman" w:cs="Times New Roman"/>
          <w:b/>
          <w:lang w:eastAsia="ru-RU"/>
        </w:rPr>
      </w:pPr>
    </w:p>
    <w:p w14:paraId="742AF6E3" w14:textId="77777777" w:rsidR="007427B2" w:rsidRPr="000D668A" w:rsidRDefault="007427B2" w:rsidP="008757AB">
      <w:pPr>
        <w:suppressAutoHyphens/>
        <w:spacing w:after="120" w:line="240" w:lineRule="auto"/>
        <w:jc w:val="center"/>
        <w:rPr>
          <w:rFonts w:ascii="Times New Roman" w:eastAsia="Times New Roman" w:hAnsi="Times New Roman" w:cs="Times New Roman"/>
          <w:b/>
          <w:sz w:val="24"/>
          <w:szCs w:val="24"/>
          <w:lang w:eastAsia="ru-RU"/>
        </w:rPr>
      </w:pPr>
      <w:r w:rsidRPr="000D668A">
        <w:rPr>
          <w:rFonts w:ascii="Times New Roman" w:eastAsia="Times New Roman" w:hAnsi="Times New Roman" w:cs="Times New Roman"/>
          <w:b/>
          <w:sz w:val="24"/>
          <w:szCs w:val="24"/>
          <w:lang w:eastAsia="ru-RU"/>
        </w:rPr>
        <w:t>2. СТРУКТУРА И СОДЕРЖАНИЕ УЧЕБНОЙ ДИСЦИПЛИНЫ</w:t>
      </w:r>
    </w:p>
    <w:p w14:paraId="2F4E5688" w14:textId="77777777" w:rsidR="007427B2" w:rsidRPr="000D668A" w:rsidRDefault="007427B2" w:rsidP="008757AB">
      <w:pPr>
        <w:suppressAutoHyphens/>
        <w:spacing w:after="120" w:line="240" w:lineRule="auto"/>
        <w:ind w:firstLine="709"/>
        <w:rPr>
          <w:rFonts w:ascii="Times New Roman" w:eastAsia="Times New Roman" w:hAnsi="Times New Roman" w:cs="Times New Roman"/>
          <w:b/>
          <w:sz w:val="24"/>
          <w:szCs w:val="24"/>
          <w:lang w:eastAsia="ru-RU"/>
        </w:rPr>
      </w:pPr>
      <w:r w:rsidRPr="000D668A">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7427B2" w:rsidRPr="007E13EF" w14:paraId="2EB769FC" w14:textId="77777777" w:rsidTr="00870091">
        <w:trPr>
          <w:trHeight w:val="490"/>
        </w:trPr>
        <w:tc>
          <w:tcPr>
            <w:tcW w:w="3685" w:type="pct"/>
            <w:vAlign w:val="center"/>
          </w:tcPr>
          <w:p w14:paraId="6B5A60D1" w14:textId="77777777" w:rsidR="007427B2" w:rsidRPr="007E13EF" w:rsidRDefault="007427B2" w:rsidP="008757AB">
            <w:pPr>
              <w:suppressAutoHyphens/>
              <w:spacing w:after="0" w:line="276" w:lineRule="auto"/>
              <w:jc w:val="center"/>
              <w:rPr>
                <w:rFonts w:ascii="Times New Roman" w:eastAsia="Times New Roman" w:hAnsi="Times New Roman" w:cs="Times New Roman"/>
                <w:b/>
                <w:lang w:eastAsia="ru-RU"/>
              </w:rPr>
            </w:pPr>
            <w:r w:rsidRPr="007E13EF">
              <w:rPr>
                <w:rFonts w:ascii="Times New Roman" w:eastAsia="Times New Roman" w:hAnsi="Times New Roman" w:cs="Times New Roman"/>
                <w:b/>
                <w:lang w:eastAsia="ru-RU"/>
              </w:rPr>
              <w:t>Вид учебной работы</w:t>
            </w:r>
          </w:p>
        </w:tc>
        <w:tc>
          <w:tcPr>
            <w:tcW w:w="1315" w:type="pct"/>
            <w:vAlign w:val="center"/>
          </w:tcPr>
          <w:p w14:paraId="054121B9" w14:textId="77777777" w:rsidR="007427B2" w:rsidRPr="007E13EF" w:rsidRDefault="007427B2" w:rsidP="008757AB">
            <w:pPr>
              <w:suppressAutoHyphens/>
              <w:spacing w:after="0" w:line="276" w:lineRule="auto"/>
              <w:jc w:val="center"/>
              <w:rPr>
                <w:rFonts w:ascii="Times New Roman" w:eastAsia="Times New Roman" w:hAnsi="Times New Roman" w:cs="Times New Roman"/>
                <w:b/>
                <w:iCs/>
                <w:lang w:eastAsia="ru-RU"/>
              </w:rPr>
            </w:pPr>
            <w:r w:rsidRPr="007E13EF">
              <w:rPr>
                <w:rFonts w:ascii="Times New Roman" w:eastAsia="Times New Roman" w:hAnsi="Times New Roman" w:cs="Times New Roman"/>
                <w:b/>
                <w:iCs/>
                <w:lang w:eastAsia="ru-RU"/>
              </w:rPr>
              <w:t>Объем в часах</w:t>
            </w:r>
          </w:p>
        </w:tc>
      </w:tr>
      <w:tr w:rsidR="007427B2" w:rsidRPr="007E13EF" w14:paraId="66C144D4" w14:textId="77777777" w:rsidTr="008757AB">
        <w:trPr>
          <w:trHeight w:val="339"/>
        </w:trPr>
        <w:tc>
          <w:tcPr>
            <w:tcW w:w="3685" w:type="pct"/>
            <w:vAlign w:val="center"/>
          </w:tcPr>
          <w:p w14:paraId="4D69AFBA" w14:textId="77777777" w:rsidR="007427B2" w:rsidRPr="007E13EF" w:rsidRDefault="007427B2" w:rsidP="008757AB">
            <w:pPr>
              <w:suppressAutoHyphens/>
              <w:spacing w:after="0" w:line="276" w:lineRule="auto"/>
              <w:rPr>
                <w:rFonts w:ascii="Times New Roman" w:eastAsia="Times New Roman" w:hAnsi="Times New Roman" w:cs="Times New Roman"/>
                <w:bCs/>
                <w:lang w:eastAsia="ru-RU"/>
              </w:rPr>
            </w:pPr>
            <w:r w:rsidRPr="007E13EF">
              <w:rPr>
                <w:rFonts w:ascii="Times New Roman" w:eastAsia="Times New Roman" w:hAnsi="Times New Roman" w:cs="Times New Roman"/>
                <w:bCs/>
                <w:lang w:eastAsia="ru-RU"/>
              </w:rPr>
              <w:t>Объем образовательной программы учебной дисциплины</w:t>
            </w:r>
          </w:p>
        </w:tc>
        <w:tc>
          <w:tcPr>
            <w:tcW w:w="1315" w:type="pct"/>
            <w:vAlign w:val="center"/>
          </w:tcPr>
          <w:p w14:paraId="6A8761D6" w14:textId="5F7BD11F" w:rsidR="007427B2" w:rsidRPr="007E13EF" w:rsidRDefault="007427B2" w:rsidP="0027594F">
            <w:pPr>
              <w:suppressAutoHyphens/>
              <w:spacing w:after="0" w:line="276" w:lineRule="auto"/>
              <w:jc w:val="center"/>
              <w:rPr>
                <w:rFonts w:ascii="Times New Roman" w:eastAsia="Times New Roman" w:hAnsi="Times New Roman" w:cs="Times New Roman"/>
                <w:bCs/>
                <w:iCs/>
                <w:lang w:eastAsia="ru-RU"/>
              </w:rPr>
            </w:pPr>
            <w:r w:rsidRPr="007E13EF">
              <w:rPr>
                <w:rFonts w:ascii="Times New Roman" w:eastAsia="Times New Roman" w:hAnsi="Times New Roman" w:cs="Times New Roman"/>
                <w:bCs/>
                <w:iCs/>
                <w:lang w:eastAsia="ru-RU"/>
              </w:rPr>
              <w:t>3</w:t>
            </w:r>
            <w:r w:rsidR="0027594F">
              <w:rPr>
                <w:rFonts w:ascii="Times New Roman" w:eastAsia="Times New Roman" w:hAnsi="Times New Roman" w:cs="Times New Roman"/>
                <w:bCs/>
                <w:iCs/>
                <w:lang w:eastAsia="ru-RU"/>
              </w:rPr>
              <w:t>6</w:t>
            </w:r>
          </w:p>
        </w:tc>
      </w:tr>
      <w:tr w:rsidR="007427B2" w:rsidRPr="007E13EF" w14:paraId="09D88AF5" w14:textId="77777777" w:rsidTr="008757AB">
        <w:trPr>
          <w:trHeight w:val="272"/>
        </w:trPr>
        <w:tc>
          <w:tcPr>
            <w:tcW w:w="3685" w:type="pct"/>
            <w:shd w:val="clear" w:color="auto" w:fill="auto"/>
            <w:vAlign w:val="center"/>
          </w:tcPr>
          <w:p w14:paraId="1F7A5D0C" w14:textId="77777777" w:rsidR="007427B2" w:rsidRPr="007E13EF" w:rsidRDefault="007427B2" w:rsidP="008757AB">
            <w:pPr>
              <w:suppressAutoHyphens/>
              <w:spacing w:after="0" w:line="276" w:lineRule="auto"/>
              <w:rPr>
                <w:rFonts w:ascii="Times New Roman" w:eastAsia="Times New Roman" w:hAnsi="Times New Roman" w:cs="Times New Roman"/>
                <w:bCs/>
                <w:lang w:eastAsia="ru-RU"/>
              </w:rPr>
            </w:pPr>
            <w:r w:rsidRPr="007E13EF">
              <w:rPr>
                <w:rFonts w:ascii="Times New Roman" w:eastAsia="Times New Roman" w:hAnsi="Times New Roman" w:cs="Times New Roman"/>
                <w:bCs/>
                <w:lang w:eastAsia="ru-RU"/>
              </w:rPr>
              <w:t>в т.ч. в форме практической подготовки</w:t>
            </w:r>
          </w:p>
        </w:tc>
        <w:tc>
          <w:tcPr>
            <w:tcW w:w="1315" w:type="pct"/>
            <w:shd w:val="clear" w:color="auto" w:fill="auto"/>
            <w:vAlign w:val="center"/>
          </w:tcPr>
          <w:p w14:paraId="34505BA5" w14:textId="77777777" w:rsidR="007427B2" w:rsidRPr="007E13EF" w:rsidRDefault="007427B2" w:rsidP="008757AB">
            <w:pPr>
              <w:suppressAutoHyphens/>
              <w:spacing w:after="0" w:line="276" w:lineRule="auto"/>
              <w:jc w:val="center"/>
              <w:rPr>
                <w:rFonts w:ascii="Times New Roman" w:eastAsia="Times New Roman" w:hAnsi="Times New Roman" w:cs="Times New Roman"/>
                <w:bCs/>
                <w:iCs/>
                <w:lang w:eastAsia="ru-RU"/>
              </w:rPr>
            </w:pPr>
            <w:r w:rsidRPr="007E13EF">
              <w:rPr>
                <w:rFonts w:ascii="Times New Roman" w:eastAsia="Times New Roman" w:hAnsi="Times New Roman" w:cs="Times New Roman"/>
                <w:bCs/>
                <w:iCs/>
                <w:lang w:eastAsia="ru-RU"/>
              </w:rPr>
              <w:t>12</w:t>
            </w:r>
          </w:p>
        </w:tc>
      </w:tr>
      <w:tr w:rsidR="007427B2" w:rsidRPr="007E13EF" w14:paraId="60DA7AAC" w14:textId="77777777" w:rsidTr="00870091">
        <w:trPr>
          <w:trHeight w:val="336"/>
        </w:trPr>
        <w:tc>
          <w:tcPr>
            <w:tcW w:w="5000" w:type="pct"/>
            <w:gridSpan w:val="2"/>
            <w:vAlign w:val="center"/>
          </w:tcPr>
          <w:p w14:paraId="53578D74" w14:textId="77777777" w:rsidR="007427B2" w:rsidRPr="007E13EF" w:rsidRDefault="007427B2" w:rsidP="008757AB">
            <w:pPr>
              <w:suppressAutoHyphens/>
              <w:spacing w:after="0" w:line="276" w:lineRule="auto"/>
              <w:rPr>
                <w:rFonts w:ascii="Times New Roman" w:eastAsia="Times New Roman" w:hAnsi="Times New Roman" w:cs="Times New Roman"/>
                <w:bCs/>
                <w:iCs/>
                <w:lang w:eastAsia="ru-RU"/>
              </w:rPr>
            </w:pPr>
            <w:r w:rsidRPr="007E13EF">
              <w:rPr>
                <w:rFonts w:ascii="Times New Roman" w:eastAsia="Times New Roman" w:hAnsi="Times New Roman" w:cs="Times New Roman"/>
                <w:bCs/>
                <w:lang w:eastAsia="ru-RU"/>
              </w:rPr>
              <w:t>в т. ч.:</w:t>
            </w:r>
          </w:p>
        </w:tc>
      </w:tr>
      <w:tr w:rsidR="007427B2" w:rsidRPr="007E13EF" w14:paraId="0F5E6BEB" w14:textId="77777777" w:rsidTr="008757AB">
        <w:trPr>
          <w:trHeight w:val="183"/>
        </w:trPr>
        <w:tc>
          <w:tcPr>
            <w:tcW w:w="3685" w:type="pct"/>
            <w:vAlign w:val="center"/>
          </w:tcPr>
          <w:p w14:paraId="38A10907" w14:textId="77777777" w:rsidR="007427B2" w:rsidRPr="007E13EF" w:rsidRDefault="007427B2" w:rsidP="008757AB">
            <w:pPr>
              <w:suppressAutoHyphens/>
              <w:spacing w:after="0" w:line="276" w:lineRule="auto"/>
              <w:rPr>
                <w:rFonts w:ascii="Times New Roman" w:eastAsia="Times New Roman" w:hAnsi="Times New Roman" w:cs="Times New Roman"/>
                <w:bCs/>
                <w:lang w:eastAsia="ru-RU"/>
              </w:rPr>
            </w:pPr>
            <w:r w:rsidRPr="007E13EF">
              <w:rPr>
                <w:rFonts w:ascii="Times New Roman" w:eastAsia="Times New Roman" w:hAnsi="Times New Roman" w:cs="Times New Roman"/>
                <w:bCs/>
                <w:lang w:eastAsia="ru-RU"/>
              </w:rPr>
              <w:t>теоретическое обучение</w:t>
            </w:r>
          </w:p>
        </w:tc>
        <w:tc>
          <w:tcPr>
            <w:tcW w:w="1315" w:type="pct"/>
            <w:vAlign w:val="center"/>
          </w:tcPr>
          <w:p w14:paraId="14E424A4" w14:textId="76C0FC92" w:rsidR="007427B2" w:rsidRPr="007E13EF" w:rsidRDefault="007427B2" w:rsidP="0027594F">
            <w:pPr>
              <w:suppressAutoHyphens/>
              <w:spacing w:after="0" w:line="276" w:lineRule="auto"/>
              <w:jc w:val="center"/>
              <w:rPr>
                <w:rFonts w:ascii="Times New Roman" w:eastAsia="Times New Roman" w:hAnsi="Times New Roman" w:cs="Times New Roman"/>
                <w:bCs/>
                <w:iCs/>
                <w:lang w:eastAsia="ru-RU"/>
              </w:rPr>
            </w:pPr>
            <w:r w:rsidRPr="007E13EF">
              <w:rPr>
                <w:rFonts w:ascii="Times New Roman" w:eastAsia="Times New Roman" w:hAnsi="Times New Roman" w:cs="Times New Roman"/>
                <w:bCs/>
                <w:iCs/>
                <w:lang w:eastAsia="ru-RU"/>
              </w:rPr>
              <w:t>2</w:t>
            </w:r>
            <w:r w:rsidR="0027594F">
              <w:rPr>
                <w:rFonts w:ascii="Times New Roman" w:eastAsia="Times New Roman" w:hAnsi="Times New Roman" w:cs="Times New Roman"/>
                <w:bCs/>
                <w:iCs/>
                <w:lang w:eastAsia="ru-RU"/>
              </w:rPr>
              <w:t>4</w:t>
            </w:r>
          </w:p>
        </w:tc>
      </w:tr>
      <w:tr w:rsidR="007427B2" w:rsidRPr="007E13EF" w14:paraId="74C4707E" w14:textId="77777777" w:rsidTr="008757AB">
        <w:trPr>
          <w:trHeight w:val="314"/>
        </w:trPr>
        <w:tc>
          <w:tcPr>
            <w:tcW w:w="3685" w:type="pct"/>
            <w:vAlign w:val="center"/>
          </w:tcPr>
          <w:p w14:paraId="345EBCA9" w14:textId="33E29F5C" w:rsidR="007427B2" w:rsidRPr="007E13EF" w:rsidRDefault="007427B2" w:rsidP="008757AB">
            <w:pPr>
              <w:suppressAutoHyphens/>
              <w:spacing w:after="0" w:line="276" w:lineRule="auto"/>
              <w:rPr>
                <w:rFonts w:ascii="Times New Roman" w:eastAsia="Times New Roman" w:hAnsi="Times New Roman" w:cs="Times New Roman"/>
                <w:bCs/>
                <w:lang w:eastAsia="ru-RU"/>
              </w:rPr>
            </w:pPr>
            <w:r w:rsidRPr="007E13EF">
              <w:rPr>
                <w:rFonts w:ascii="Times New Roman" w:eastAsia="Times New Roman" w:hAnsi="Times New Roman" w:cs="Times New Roman"/>
                <w:bCs/>
                <w:lang w:eastAsia="ru-RU"/>
              </w:rPr>
              <w:t>практические занятия</w:t>
            </w:r>
          </w:p>
        </w:tc>
        <w:tc>
          <w:tcPr>
            <w:tcW w:w="1315" w:type="pct"/>
            <w:vAlign w:val="center"/>
          </w:tcPr>
          <w:p w14:paraId="31787244" w14:textId="77777777" w:rsidR="007427B2" w:rsidRPr="007E13EF" w:rsidRDefault="007427B2" w:rsidP="008757AB">
            <w:pPr>
              <w:suppressAutoHyphens/>
              <w:spacing w:after="0" w:line="276" w:lineRule="auto"/>
              <w:jc w:val="center"/>
              <w:rPr>
                <w:rFonts w:ascii="Times New Roman" w:eastAsia="Times New Roman" w:hAnsi="Times New Roman" w:cs="Times New Roman"/>
                <w:bCs/>
                <w:iCs/>
                <w:lang w:eastAsia="ru-RU"/>
              </w:rPr>
            </w:pPr>
            <w:r w:rsidRPr="007E13EF">
              <w:rPr>
                <w:rFonts w:ascii="Times New Roman" w:eastAsia="Times New Roman" w:hAnsi="Times New Roman" w:cs="Times New Roman"/>
                <w:bCs/>
                <w:iCs/>
                <w:lang w:eastAsia="ru-RU"/>
              </w:rPr>
              <w:t>12</w:t>
            </w:r>
          </w:p>
        </w:tc>
      </w:tr>
      <w:tr w:rsidR="007427B2" w:rsidRPr="007E13EF" w14:paraId="79882F5D" w14:textId="77777777" w:rsidTr="00870091">
        <w:trPr>
          <w:trHeight w:val="267"/>
        </w:trPr>
        <w:tc>
          <w:tcPr>
            <w:tcW w:w="3685" w:type="pct"/>
            <w:vAlign w:val="center"/>
          </w:tcPr>
          <w:p w14:paraId="2F1C9127" w14:textId="77777777" w:rsidR="007427B2" w:rsidRPr="007E13EF" w:rsidRDefault="007427B2" w:rsidP="008757AB">
            <w:pPr>
              <w:suppressAutoHyphens/>
              <w:spacing w:after="0" w:line="276" w:lineRule="auto"/>
              <w:rPr>
                <w:rFonts w:ascii="Times New Roman" w:eastAsia="Times New Roman" w:hAnsi="Times New Roman" w:cs="Times New Roman"/>
                <w:bCs/>
                <w:i/>
                <w:lang w:eastAsia="ru-RU"/>
              </w:rPr>
            </w:pPr>
            <w:r w:rsidRPr="007E13EF">
              <w:rPr>
                <w:rFonts w:ascii="Times New Roman" w:eastAsia="Times New Roman" w:hAnsi="Times New Roman" w:cs="Times New Roman"/>
                <w:bCs/>
                <w:i/>
                <w:lang w:eastAsia="ru-RU"/>
              </w:rPr>
              <w:t xml:space="preserve">Самостоятельная работа </w:t>
            </w:r>
            <w:r w:rsidRPr="007E13EF">
              <w:rPr>
                <w:rFonts w:ascii="Times New Roman" w:eastAsia="Times New Roman" w:hAnsi="Times New Roman" w:cs="Times New Roman"/>
                <w:bCs/>
                <w:i/>
                <w:vertAlign w:val="superscript"/>
                <w:lang w:eastAsia="ru-RU"/>
              </w:rPr>
              <w:footnoteReference w:id="41"/>
            </w:r>
          </w:p>
        </w:tc>
        <w:tc>
          <w:tcPr>
            <w:tcW w:w="1315" w:type="pct"/>
            <w:vAlign w:val="center"/>
          </w:tcPr>
          <w:p w14:paraId="75F956E9" w14:textId="77777777" w:rsidR="007427B2" w:rsidRPr="007E13EF" w:rsidRDefault="007427B2" w:rsidP="008757AB">
            <w:pPr>
              <w:suppressAutoHyphens/>
              <w:spacing w:after="0" w:line="276" w:lineRule="auto"/>
              <w:rPr>
                <w:rFonts w:ascii="Times New Roman" w:eastAsia="Times New Roman" w:hAnsi="Times New Roman" w:cs="Times New Roman"/>
                <w:bCs/>
                <w:iCs/>
                <w:lang w:eastAsia="ru-RU"/>
              </w:rPr>
            </w:pPr>
            <w:r w:rsidRPr="007E13EF">
              <w:rPr>
                <w:rFonts w:ascii="Times New Roman" w:eastAsia="Times New Roman" w:hAnsi="Times New Roman" w:cs="Times New Roman"/>
                <w:bCs/>
                <w:iCs/>
                <w:lang w:eastAsia="ru-RU"/>
              </w:rPr>
              <w:t>-</w:t>
            </w:r>
          </w:p>
        </w:tc>
      </w:tr>
      <w:tr w:rsidR="007427B2" w:rsidRPr="007E13EF" w14:paraId="68198534" w14:textId="77777777" w:rsidTr="00870091">
        <w:trPr>
          <w:trHeight w:val="331"/>
        </w:trPr>
        <w:tc>
          <w:tcPr>
            <w:tcW w:w="3685" w:type="pct"/>
            <w:vAlign w:val="center"/>
          </w:tcPr>
          <w:p w14:paraId="788DF366" w14:textId="77777777" w:rsidR="007427B2" w:rsidRPr="007E13EF" w:rsidRDefault="007427B2" w:rsidP="008757AB">
            <w:pPr>
              <w:suppressAutoHyphens/>
              <w:spacing w:after="0" w:line="276" w:lineRule="auto"/>
              <w:rPr>
                <w:rFonts w:ascii="Times New Roman" w:eastAsia="Times New Roman" w:hAnsi="Times New Roman" w:cs="Times New Roman"/>
                <w:bCs/>
                <w:i/>
                <w:lang w:eastAsia="ru-RU"/>
              </w:rPr>
            </w:pPr>
            <w:r w:rsidRPr="007E13EF">
              <w:rPr>
                <w:rFonts w:ascii="Times New Roman" w:eastAsia="Times New Roman" w:hAnsi="Times New Roman" w:cs="Times New Roman"/>
                <w:bCs/>
                <w:iCs/>
                <w:lang w:eastAsia="ru-RU"/>
              </w:rPr>
              <w:t>Промежуточная аттестация</w:t>
            </w:r>
          </w:p>
        </w:tc>
        <w:tc>
          <w:tcPr>
            <w:tcW w:w="1315" w:type="pct"/>
            <w:vAlign w:val="center"/>
          </w:tcPr>
          <w:p w14:paraId="78BF908E" w14:textId="77777777" w:rsidR="007427B2" w:rsidRPr="007E13EF" w:rsidRDefault="007427B2" w:rsidP="008757AB">
            <w:pPr>
              <w:suppressAutoHyphens/>
              <w:spacing w:after="0" w:line="276" w:lineRule="auto"/>
              <w:rPr>
                <w:rFonts w:ascii="Times New Roman" w:eastAsia="Times New Roman" w:hAnsi="Times New Roman" w:cs="Times New Roman"/>
                <w:bCs/>
                <w:iCs/>
                <w:lang w:eastAsia="ru-RU"/>
              </w:rPr>
            </w:pPr>
            <w:r w:rsidRPr="007E13EF">
              <w:rPr>
                <w:rFonts w:ascii="Times New Roman" w:eastAsia="Times New Roman" w:hAnsi="Times New Roman" w:cs="Times New Roman"/>
                <w:bCs/>
                <w:iCs/>
                <w:lang w:eastAsia="ru-RU"/>
              </w:rPr>
              <w:t>*</w:t>
            </w:r>
          </w:p>
        </w:tc>
      </w:tr>
    </w:tbl>
    <w:p w14:paraId="36181234" w14:textId="77777777" w:rsidR="007427B2" w:rsidRDefault="007427B2" w:rsidP="007427B2">
      <w:pPr>
        <w:suppressAutoHyphens/>
        <w:spacing w:after="120" w:line="276" w:lineRule="auto"/>
        <w:rPr>
          <w:rFonts w:ascii="Times New Roman" w:eastAsia="Times New Roman" w:hAnsi="Times New Roman" w:cs="Times New Roman"/>
          <w:b/>
          <w:i/>
          <w:lang w:eastAsia="ru-RU"/>
        </w:rPr>
      </w:pPr>
    </w:p>
    <w:p w14:paraId="547F2776" w14:textId="77777777" w:rsidR="007427B2" w:rsidRPr="000D668A" w:rsidRDefault="007427B2" w:rsidP="007427B2">
      <w:pPr>
        <w:spacing w:after="200" w:line="276" w:lineRule="auto"/>
        <w:rPr>
          <w:rFonts w:ascii="Times New Roman" w:eastAsia="Times New Roman" w:hAnsi="Times New Roman" w:cs="Times New Roman"/>
          <w:b/>
          <w:i/>
          <w:lang w:eastAsia="ru-RU"/>
        </w:rPr>
        <w:sectPr w:rsidR="007427B2" w:rsidRPr="000D668A" w:rsidSect="00625088">
          <w:pgSz w:w="11906" w:h="16838"/>
          <w:pgMar w:top="1134" w:right="850" w:bottom="284" w:left="1701" w:header="708" w:footer="708" w:gutter="0"/>
          <w:cols w:space="720"/>
          <w:docGrid w:linePitch="299"/>
        </w:sectPr>
      </w:pPr>
    </w:p>
    <w:p w14:paraId="2D19BA27" w14:textId="77777777" w:rsidR="007427B2" w:rsidRPr="000D668A" w:rsidRDefault="007427B2" w:rsidP="007427B2">
      <w:pPr>
        <w:spacing w:after="200" w:line="276" w:lineRule="auto"/>
        <w:ind w:firstLine="709"/>
        <w:rPr>
          <w:rFonts w:ascii="Times New Roman" w:eastAsia="Times New Roman" w:hAnsi="Times New Roman" w:cs="Times New Roman"/>
          <w:b/>
          <w:bCs/>
          <w:lang w:eastAsia="ru-RU"/>
        </w:rPr>
      </w:pPr>
      <w:r w:rsidRPr="000D668A">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8440"/>
        <w:gridCol w:w="1839"/>
        <w:gridCol w:w="2685"/>
      </w:tblGrid>
      <w:tr w:rsidR="007427B2" w:rsidRPr="007E13EF" w14:paraId="6A80B986" w14:textId="77777777" w:rsidTr="008757AB">
        <w:trPr>
          <w:trHeight w:val="20"/>
        </w:trPr>
        <w:tc>
          <w:tcPr>
            <w:tcW w:w="595" w:type="pct"/>
            <w:vAlign w:val="center"/>
          </w:tcPr>
          <w:p w14:paraId="4F072D4E" w14:textId="77777777" w:rsidR="007427B2" w:rsidRPr="007E13EF" w:rsidRDefault="007427B2" w:rsidP="008757AB">
            <w:pPr>
              <w:suppressAutoHyphens/>
              <w:spacing w:after="0" w:line="276" w:lineRule="auto"/>
              <w:jc w:val="center"/>
              <w:rPr>
                <w:rFonts w:ascii="Times New Roman" w:eastAsia="Times New Roman" w:hAnsi="Times New Roman" w:cs="Times New Roman"/>
                <w:b/>
                <w:bCs/>
                <w:lang w:eastAsia="ru-RU"/>
              </w:rPr>
            </w:pPr>
            <w:r w:rsidRPr="007E13EF">
              <w:rPr>
                <w:rFonts w:ascii="Times New Roman" w:eastAsia="Times New Roman" w:hAnsi="Times New Roman" w:cs="Times New Roman"/>
                <w:b/>
                <w:bCs/>
                <w:lang w:eastAsia="ru-RU"/>
              </w:rPr>
              <w:t>Наименование разделов и тем</w:t>
            </w:r>
          </w:p>
        </w:tc>
        <w:tc>
          <w:tcPr>
            <w:tcW w:w="2866" w:type="pct"/>
            <w:vAlign w:val="center"/>
          </w:tcPr>
          <w:p w14:paraId="6161D995" w14:textId="77777777" w:rsidR="007427B2" w:rsidRPr="007E13EF" w:rsidRDefault="007427B2" w:rsidP="008757AB">
            <w:pPr>
              <w:suppressAutoHyphens/>
              <w:spacing w:after="0" w:line="276" w:lineRule="auto"/>
              <w:jc w:val="center"/>
              <w:rPr>
                <w:rFonts w:ascii="Times New Roman" w:eastAsia="Times New Roman" w:hAnsi="Times New Roman" w:cs="Times New Roman"/>
                <w:b/>
                <w:bCs/>
                <w:lang w:eastAsia="ru-RU"/>
              </w:rPr>
            </w:pPr>
            <w:r w:rsidRPr="007E13EF">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626" w:type="pct"/>
            <w:vAlign w:val="center"/>
          </w:tcPr>
          <w:p w14:paraId="01E51794" w14:textId="7A0B9E58" w:rsidR="007427B2" w:rsidRPr="007E13EF" w:rsidRDefault="007427B2" w:rsidP="008757AB">
            <w:pPr>
              <w:suppressAutoHyphens/>
              <w:spacing w:after="0" w:line="240" w:lineRule="auto"/>
              <w:jc w:val="center"/>
              <w:rPr>
                <w:rFonts w:ascii="Times New Roman" w:eastAsia="Times New Roman" w:hAnsi="Times New Roman" w:cs="Times New Roman"/>
                <w:b/>
                <w:bCs/>
                <w:lang w:eastAsia="ru-RU"/>
              </w:rPr>
            </w:pPr>
            <w:r w:rsidRPr="007E13EF">
              <w:rPr>
                <w:rFonts w:ascii="Times New Roman" w:eastAsia="Times New Roman" w:hAnsi="Times New Roman" w:cs="Times New Roman"/>
                <w:b/>
                <w:bCs/>
                <w:lang w:eastAsia="ru-RU"/>
              </w:rPr>
              <w:t>Объем, акад. ч / в том числе в форме практической подготовки, акад</w:t>
            </w:r>
            <w:r w:rsidR="008757AB">
              <w:rPr>
                <w:rFonts w:ascii="Times New Roman" w:eastAsia="Times New Roman" w:hAnsi="Times New Roman" w:cs="Times New Roman"/>
                <w:b/>
                <w:bCs/>
                <w:lang w:eastAsia="ru-RU"/>
              </w:rPr>
              <w:t>.</w:t>
            </w:r>
            <w:r w:rsidRPr="007E13EF">
              <w:rPr>
                <w:rFonts w:ascii="Times New Roman" w:eastAsia="Times New Roman" w:hAnsi="Times New Roman" w:cs="Times New Roman"/>
                <w:b/>
                <w:bCs/>
                <w:lang w:eastAsia="ru-RU"/>
              </w:rPr>
              <w:t xml:space="preserve"> ч</w:t>
            </w:r>
          </w:p>
        </w:tc>
        <w:tc>
          <w:tcPr>
            <w:tcW w:w="913" w:type="pct"/>
            <w:vAlign w:val="center"/>
          </w:tcPr>
          <w:p w14:paraId="4CC63233" w14:textId="11537C9B" w:rsidR="007427B2" w:rsidRPr="008757AB" w:rsidRDefault="007427B2" w:rsidP="008757AB">
            <w:pPr>
              <w:suppressAutoHyphens/>
              <w:spacing w:after="0" w:line="276" w:lineRule="auto"/>
              <w:jc w:val="center"/>
              <w:rPr>
                <w:rFonts w:ascii="Times New Roman" w:eastAsia="Times New Roman" w:hAnsi="Times New Roman" w:cs="Times New Roman"/>
                <w:b/>
                <w:bCs/>
                <w:lang w:eastAsia="ru-RU"/>
              </w:rPr>
            </w:pPr>
            <w:r w:rsidRPr="008757AB">
              <w:rPr>
                <w:rFonts w:ascii="Times New Roman" w:eastAsia="Times New Roman" w:hAnsi="Times New Roman" w:cs="Times New Roman"/>
                <w:b/>
                <w:bCs/>
                <w:lang w:eastAsia="ru-RU"/>
              </w:rPr>
              <w:t>Коды компетенций</w:t>
            </w:r>
            <w:r w:rsidR="008757AB" w:rsidRPr="008757AB">
              <w:rPr>
                <w:rFonts w:ascii="Times New Roman" w:eastAsia="Times New Roman" w:hAnsi="Times New Roman" w:cs="Times New Roman"/>
                <w:b/>
                <w:bCs/>
                <w:lang w:eastAsia="ru-RU"/>
              </w:rPr>
              <w:t xml:space="preserve"> и личностных результатов</w:t>
            </w:r>
            <w:r w:rsidRPr="008757AB">
              <w:rPr>
                <w:rFonts w:ascii="Times New Roman" w:eastAsia="Times New Roman" w:hAnsi="Times New Roman" w:cs="Times New Roman"/>
                <w:b/>
                <w:bCs/>
                <w:lang w:eastAsia="ru-RU"/>
              </w:rPr>
              <w:t>, формированию которых способствует элемент программы</w:t>
            </w:r>
          </w:p>
        </w:tc>
      </w:tr>
      <w:tr w:rsidR="007427B2" w:rsidRPr="007E13EF" w14:paraId="765CFBE2" w14:textId="77777777" w:rsidTr="008757AB">
        <w:trPr>
          <w:trHeight w:val="371"/>
        </w:trPr>
        <w:tc>
          <w:tcPr>
            <w:tcW w:w="595" w:type="pct"/>
          </w:tcPr>
          <w:p w14:paraId="675A4935" w14:textId="77777777" w:rsidR="007427B2" w:rsidRPr="007E13EF" w:rsidRDefault="007427B2" w:rsidP="008757AB">
            <w:pPr>
              <w:spacing w:after="0" w:line="240" w:lineRule="auto"/>
              <w:jc w:val="center"/>
              <w:rPr>
                <w:rFonts w:ascii="Times New Roman" w:eastAsia="Times New Roman" w:hAnsi="Times New Roman" w:cs="Times New Roman"/>
                <w:b/>
                <w:bCs/>
                <w:i/>
                <w:iCs/>
                <w:lang w:eastAsia="ru-RU"/>
              </w:rPr>
            </w:pPr>
            <w:r w:rsidRPr="007E13EF">
              <w:rPr>
                <w:rFonts w:ascii="Times New Roman" w:eastAsia="Times New Roman" w:hAnsi="Times New Roman" w:cs="Times New Roman"/>
                <w:b/>
                <w:bCs/>
                <w:i/>
                <w:iCs/>
                <w:lang w:eastAsia="ru-RU"/>
              </w:rPr>
              <w:t>1</w:t>
            </w:r>
          </w:p>
        </w:tc>
        <w:tc>
          <w:tcPr>
            <w:tcW w:w="2866" w:type="pct"/>
          </w:tcPr>
          <w:p w14:paraId="0DB755F1" w14:textId="77777777" w:rsidR="007427B2" w:rsidRPr="007E13EF" w:rsidRDefault="007427B2" w:rsidP="008757AB">
            <w:pPr>
              <w:spacing w:after="0" w:line="240" w:lineRule="auto"/>
              <w:jc w:val="center"/>
              <w:rPr>
                <w:rFonts w:ascii="Times New Roman" w:eastAsia="Times New Roman" w:hAnsi="Times New Roman" w:cs="Times New Roman"/>
                <w:b/>
                <w:bCs/>
                <w:i/>
                <w:iCs/>
                <w:lang w:eastAsia="ru-RU"/>
              </w:rPr>
            </w:pPr>
            <w:r w:rsidRPr="007E13EF">
              <w:rPr>
                <w:rFonts w:ascii="Times New Roman" w:eastAsia="Times New Roman" w:hAnsi="Times New Roman" w:cs="Times New Roman"/>
                <w:b/>
                <w:bCs/>
                <w:i/>
                <w:iCs/>
                <w:lang w:eastAsia="ru-RU"/>
              </w:rPr>
              <w:t>2</w:t>
            </w:r>
          </w:p>
        </w:tc>
        <w:tc>
          <w:tcPr>
            <w:tcW w:w="626" w:type="pct"/>
          </w:tcPr>
          <w:p w14:paraId="4D68B04D" w14:textId="77777777" w:rsidR="007427B2" w:rsidRPr="007E13EF" w:rsidRDefault="007427B2" w:rsidP="008757AB">
            <w:pPr>
              <w:spacing w:after="0" w:line="240" w:lineRule="auto"/>
              <w:jc w:val="center"/>
              <w:rPr>
                <w:rFonts w:ascii="Times New Roman" w:eastAsia="Times New Roman" w:hAnsi="Times New Roman" w:cs="Times New Roman"/>
                <w:b/>
                <w:bCs/>
                <w:i/>
                <w:iCs/>
                <w:lang w:eastAsia="ru-RU"/>
              </w:rPr>
            </w:pPr>
            <w:r w:rsidRPr="007E13EF">
              <w:rPr>
                <w:rFonts w:ascii="Times New Roman" w:eastAsia="Times New Roman" w:hAnsi="Times New Roman" w:cs="Times New Roman"/>
                <w:b/>
                <w:bCs/>
                <w:i/>
                <w:iCs/>
                <w:lang w:eastAsia="ru-RU"/>
              </w:rPr>
              <w:t>3</w:t>
            </w:r>
          </w:p>
        </w:tc>
        <w:tc>
          <w:tcPr>
            <w:tcW w:w="913" w:type="pct"/>
          </w:tcPr>
          <w:p w14:paraId="44406B30" w14:textId="77777777" w:rsidR="007427B2" w:rsidRPr="008757AB" w:rsidRDefault="007427B2" w:rsidP="008757AB">
            <w:pPr>
              <w:spacing w:after="0" w:line="240" w:lineRule="auto"/>
              <w:jc w:val="center"/>
              <w:rPr>
                <w:rFonts w:ascii="Times New Roman" w:eastAsia="Times New Roman" w:hAnsi="Times New Roman" w:cs="Times New Roman"/>
                <w:bCs/>
                <w:iCs/>
                <w:lang w:eastAsia="ru-RU"/>
              </w:rPr>
            </w:pPr>
            <w:r w:rsidRPr="008757AB">
              <w:rPr>
                <w:rFonts w:ascii="Times New Roman" w:eastAsia="Times New Roman" w:hAnsi="Times New Roman" w:cs="Times New Roman"/>
                <w:bCs/>
                <w:iCs/>
                <w:lang w:eastAsia="ru-RU"/>
              </w:rPr>
              <w:t>4</w:t>
            </w:r>
          </w:p>
        </w:tc>
      </w:tr>
      <w:tr w:rsidR="007427B2" w:rsidRPr="007E13EF" w14:paraId="3CBE4145" w14:textId="77777777" w:rsidTr="008757AB">
        <w:trPr>
          <w:trHeight w:val="371"/>
        </w:trPr>
        <w:tc>
          <w:tcPr>
            <w:tcW w:w="3461" w:type="pct"/>
            <w:gridSpan w:val="2"/>
          </w:tcPr>
          <w:p w14:paraId="6837F912" w14:textId="77777777" w:rsidR="007427B2" w:rsidRPr="007E13EF" w:rsidRDefault="007427B2" w:rsidP="008757AB">
            <w:pPr>
              <w:spacing w:after="0" w:line="360" w:lineRule="auto"/>
              <w:rPr>
                <w:rFonts w:ascii="Times New Roman" w:eastAsia="Times New Roman" w:hAnsi="Times New Roman" w:cs="Times New Roman"/>
                <w:b/>
                <w:bCs/>
                <w:lang w:eastAsia="ru-RU"/>
              </w:rPr>
            </w:pPr>
            <w:r w:rsidRPr="007E13EF">
              <w:rPr>
                <w:rFonts w:ascii="Times New Roman" w:eastAsia="Times New Roman" w:hAnsi="Times New Roman" w:cs="Times New Roman"/>
                <w:b/>
                <w:bCs/>
                <w:lang w:eastAsia="ru-RU"/>
              </w:rPr>
              <w:t>Раздел 1. Экономика семьи</w:t>
            </w:r>
          </w:p>
        </w:tc>
        <w:tc>
          <w:tcPr>
            <w:tcW w:w="626" w:type="pct"/>
          </w:tcPr>
          <w:p w14:paraId="465B1E00" w14:textId="77777777" w:rsidR="007427B2" w:rsidRPr="007E13EF" w:rsidRDefault="007427B2" w:rsidP="008757AB">
            <w:pPr>
              <w:spacing w:after="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r w:rsidRPr="007E13EF">
              <w:rPr>
                <w:rFonts w:ascii="Times New Roman" w:eastAsia="Times New Roman" w:hAnsi="Times New Roman" w:cs="Times New Roman"/>
                <w:b/>
                <w:bCs/>
                <w:lang w:eastAsia="ru-RU"/>
              </w:rPr>
              <w:t>/4</w:t>
            </w:r>
          </w:p>
        </w:tc>
        <w:tc>
          <w:tcPr>
            <w:tcW w:w="913" w:type="pct"/>
          </w:tcPr>
          <w:p w14:paraId="309AC682" w14:textId="77777777" w:rsidR="007427B2" w:rsidRPr="008757AB" w:rsidRDefault="007427B2" w:rsidP="008757AB">
            <w:pPr>
              <w:spacing w:after="0" w:line="276" w:lineRule="auto"/>
              <w:jc w:val="center"/>
              <w:rPr>
                <w:rFonts w:ascii="Times New Roman" w:eastAsia="Times New Roman" w:hAnsi="Times New Roman" w:cs="Times New Roman"/>
                <w:bCs/>
                <w:iCs/>
                <w:lang w:eastAsia="ru-RU"/>
              </w:rPr>
            </w:pPr>
          </w:p>
        </w:tc>
      </w:tr>
      <w:tr w:rsidR="007427B2" w:rsidRPr="00CD7DC6" w14:paraId="328C20B0" w14:textId="77777777" w:rsidTr="008757AB">
        <w:trPr>
          <w:trHeight w:val="20"/>
        </w:trPr>
        <w:tc>
          <w:tcPr>
            <w:tcW w:w="595" w:type="pct"/>
            <w:vMerge w:val="restart"/>
          </w:tcPr>
          <w:p w14:paraId="69DAB7F3"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Тема 1.1. Личное финансовое планирование</w:t>
            </w:r>
          </w:p>
          <w:p w14:paraId="06CFD4D9"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p w14:paraId="6E254E10"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tcPr>
          <w:p w14:paraId="2830B5B9" w14:textId="77777777" w:rsidR="007427B2" w:rsidRPr="00CD7DC6" w:rsidRDefault="007427B2" w:rsidP="008757AB">
            <w:pPr>
              <w:spacing w:after="0" w:line="276" w:lineRule="auto"/>
              <w:rPr>
                <w:rFonts w:ascii="Times New Roman" w:eastAsia="Times New Roman" w:hAnsi="Times New Roman" w:cs="Times New Roman"/>
                <w:b/>
                <w:bCs/>
                <w:i/>
                <w:sz w:val="24"/>
                <w:szCs w:val="24"/>
                <w:lang w:eastAsia="ru-RU"/>
              </w:rPr>
            </w:pPr>
            <w:r w:rsidRPr="00CD7DC6">
              <w:rPr>
                <w:rFonts w:ascii="Times New Roman" w:eastAsia="Times New Roman" w:hAnsi="Times New Roman" w:cs="Times New Roman"/>
                <w:b/>
                <w:bCs/>
                <w:sz w:val="24"/>
                <w:szCs w:val="24"/>
                <w:lang w:eastAsia="ru-RU"/>
              </w:rPr>
              <w:t>Содержание учебного материала</w:t>
            </w:r>
          </w:p>
        </w:tc>
        <w:tc>
          <w:tcPr>
            <w:tcW w:w="626" w:type="pct"/>
            <w:vAlign w:val="center"/>
          </w:tcPr>
          <w:p w14:paraId="6FB84210" w14:textId="77777777" w:rsidR="007427B2" w:rsidRPr="00CD7DC6" w:rsidRDefault="007427B2" w:rsidP="008757AB">
            <w:pPr>
              <w:suppressAutoHyphens/>
              <w:spacing w:after="0" w:line="276" w:lineRule="auto"/>
              <w:jc w:val="center"/>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6/2</w:t>
            </w:r>
          </w:p>
        </w:tc>
        <w:tc>
          <w:tcPr>
            <w:tcW w:w="913" w:type="pct"/>
            <w:vMerge w:val="restart"/>
          </w:tcPr>
          <w:p w14:paraId="0ACB4113" w14:textId="6B96B828"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r w:rsidRPr="00CD7DC6">
              <w:rPr>
                <w:rFonts w:ascii="Times New Roman" w:eastAsia="Times New Roman" w:hAnsi="Times New Roman" w:cs="Times New Roman"/>
                <w:sz w:val="24"/>
                <w:szCs w:val="24"/>
                <w:lang w:eastAsia="ru-RU"/>
              </w:rPr>
              <w:t xml:space="preserve">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 xml:space="preserve">1, 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3</w:t>
            </w:r>
          </w:p>
        </w:tc>
      </w:tr>
      <w:tr w:rsidR="007427B2" w:rsidRPr="00CD7DC6" w14:paraId="64E0902C" w14:textId="77777777" w:rsidTr="008757AB">
        <w:trPr>
          <w:trHeight w:val="20"/>
        </w:trPr>
        <w:tc>
          <w:tcPr>
            <w:tcW w:w="595" w:type="pct"/>
            <w:vMerge/>
          </w:tcPr>
          <w:p w14:paraId="44CECEE9" w14:textId="77777777" w:rsidR="007427B2" w:rsidRPr="00CD7DC6" w:rsidRDefault="007427B2" w:rsidP="008757AB">
            <w:pPr>
              <w:spacing w:after="0" w:line="276" w:lineRule="auto"/>
              <w:rPr>
                <w:rFonts w:ascii="Times New Roman" w:eastAsia="Times New Roman" w:hAnsi="Times New Roman" w:cs="Times New Roman"/>
                <w:b/>
                <w:bCs/>
                <w:i/>
                <w:sz w:val="24"/>
                <w:szCs w:val="24"/>
                <w:lang w:eastAsia="ru-RU"/>
              </w:rPr>
            </w:pPr>
          </w:p>
        </w:tc>
        <w:tc>
          <w:tcPr>
            <w:tcW w:w="2866" w:type="pct"/>
          </w:tcPr>
          <w:tbl>
            <w:tblPr>
              <w:tblW w:w="0" w:type="auto"/>
              <w:tblBorders>
                <w:top w:val="nil"/>
                <w:left w:val="nil"/>
                <w:bottom w:val="nil"/>
                <w:right w:val="nil"/>
              </w:tblBorders>
              <w:tblLook w:val="0000" w:firstRow="0" w:lastRow="0" w:firstColumn="0" w:lastColumn="0" w:noHBand="0" w:noVBand="0"/>
            </w:tblPr>
            <w:tblGrid>
              <w:gridCol w:w="8224"/>
            </w:tblGrid>
            <w:tr w:rsidR="007427B2" w:rsidRPr="00CD7DC6" w14:paraId="7B9C7AF8" w14:textId="77777777" w:rsidTr="00870091">
              <w:trPr>
                <w:trHeight w:val="109"/>
              </w:trPr>
              <w:tc>
                <w:tcPr>
                  <w:tcW w:w="0" w:type="auto"/>
                </w:tcPr>
                <w:p w14:paraId="4CE4ABB7" w14:textId="77777777" w:rsidR="007427B2" w:rsidRPr="00CD7DC6" w:rsidRDefault="007427B2" w:rsidP="00210BBE">
                  <w:pPr>
                    <w:numPr>
                      <w:ilvl w:val="0"/>
                      <w:numId w:val="78"/>
                    </w:numPr>
                    <w:spacing w:after="0" w:line="240" w:lineRule="auto"/>
                    <w:ind w:left="400"/>
                    <w:jc w:val="both"/>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Основные понятия и терминология в области финансирования. Человеческий капитал</w:t>
                  </w:r>
                  <w:r w:rsidRPr="00CD7DC6">
                    <w:rPr>
                      <w:rFonts w:ascii="Times New Roman" w:eastAsia="Times New Roman" w:hAnsi="Times New Roman" w:cs="Times New Roman"/>
                      <w:sz w:val="24"/>
                      <w:szCs w:val="24"/>
                      <w:lang w:eastAsia="x-none"/>
                    </w:rPr>
                    <w:t>. В</w:t>
                  </w:r>
                  <w:r w:rsidRPr="00CD7DC6">
                    <w:rPr>
                      <w:rFonts w:ascii="Times New Roman" w:eastAsia="Times New Roman" w:hAnsi="Times New Roman" w:cs="Times New Roman"/>
                      <w:sz w:val="24"/>
                      <w:szCs w:val="24"/>
                      <w:lang w:val="x-none" w:eastAsia="x-none"/>
                    </w:rPr>
                    <w:t xml:space="preserve">иды доходов и способы их получения </w:t>
                  </w:r>
                </w:p>
              </w:tc>
            </w:tr>
          </w:tbl>
          <w:p w14:paraId="3D268716" w14:textId="77777777" w:rsidR="007427B2" w:rsidRPr="00CD7DC6" w:rsidRDefault="007427B2" w:rsidP="008757AB">
            <w:pPr>
              <w:spacing w:after="0" w:line="240" w:lineRule="auto"/>
              <w:ind w:left="400" w:hanging="360"/>
              <w:jc w:val="both"/>
              <w:rPr>
                <w:rFonts w:ascii="Times New Roman" w:eastAsia="Times New Roman" w:hAnsi="Times New Roman" w:cs="Times New Roman"/>
                <w:sz w:val="24"/>
                <w:szCs w:val="24"/>
                <w:lang w:val="x-none" w:eastAsia="x-none"/>
              </w:rPr>
            </w:pPr>
          </w:p>
        </w:tc>
        <w:tc>
          <w:tcPr>
            <w:tcW w:w="626" w:type="pct"/>
            <w:vMerge w:val="restart"/>
            <w:vAlign w:val="center"/>
          </w:tcPr>
          <w:p w14:paraId="0A192EBD" w14:textId="77777777" w:rsidR="007427B2" w:rsidRPr="00CD7DC6" w:rsidRDefault="007427B2" w:rsidP="008757AB">
            <w:pPr>
              <w:suppressAutoHyphens/>
              <w:spacing w:after="0" w:line="276" w:lineRule="auto"/>
              <w:jc w:val="center"/>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4</w:t>
            </w:r>
          </w:p>
        </w:tc>
        <w:tc>
          <w:tcPr>
            <w:tcW w:w="913" w:type="pct"/>
            <w:vMerge/>
          </w:tcPr>
          <w:p w14:paraId="0322B0AD" w14:textId="77777777" w:rsidR="007427B2" w:rsidRPr="00CD7DC6" w:rsidRDefault="007427B2" w:rsidP="008757AB">
            <w:pPr>
              <w:spacing w:after="0" w:line="276" w:lineRule="auto"/>
              <w:jc w:val="center"/>
              <w:rPr>
                <w:rFonts w:ascii="Times New Roman" w:eastAsia="Times New Roman" w:hAnsi="Times New Roman" w:cs="Times New Roman"/>
                <w:bCs/>
                <w:sz w:val="24"/>
                <w:szCs w:val="24"/>
                <w:lang w:eastAsia="ru-RU"/>
              </w:rPr>
            </w:pPr>
          </w:p>
        </w:tc>
      </w:tr>
      <w:tr w:rsidR="007427B2" w:rsidRPr="00CD7DC6" w14:paraId="3A602E48" w14:textId="77777777" w:rsidTr="008757AB">
        <w:trPr>
          <w:trHeight w:val="20"/>
        </w:trPr>
        <w:tc>
          <w:tcPr>
            <w:tcW w:w="595" w:type="pct"/>
            <w:vMerge/>
          </w:tcPr>
          <w:p w14:paraId="1607D217" w14:textId="77777777" w:rsidR="007427B2" w:rsidRPr="00CD7DC6" w:rsidRDefault="007427B2" w:rsidP="008757AB">
            <w:pPr>
              <w:spacing w:after="0" w:line="276" w:lineRule="auto"/>
              <w:rPr>
                <w:rFonts w:ascii="Times New Roman" w:eastAsia="Times New Roman" w:hAnsi="Times New Roman" w:cs="Times New Roman"/>
                <w:b/>
                <w:bCs/>
                <w:i/>
                <w:sz w:val="24"/>
                <w:szCs w:val="24"/>
                <w:lang w:eastAsia="ru-RU"/>
              </w:rPr>
            </w:pPr>
          </w:p>
        </w:tc>
        <w:tc>
          <w:tcPr>
            <w:tcW w:w="2866" w:type="pct"/>
          </w:tcPr>
          <w:p w14:paraId="45136843" w14:textId="77777777" w:rsidR="007427B2" w:rsidRPr="00CD7DC6" w:rsidRDefault="007427B2" w:rsidP="00210BBE">
            <w:pPr>
              <w:numPr>
                <w:ilvl w:val="0"/>
                <w:numId w:val="78"/>
              </w:numPr>
              <w:spacing w:after="0" w:line="240" w:lineRule="auto"/>
              <w:ind w:left="400"/>
              <w:jc w:val="both"/>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Принятие решений. Использование SWOT- анализа для выбора карьеры</w:t>
            </w:r>
          </w:p>
        </w:tc>
        <w:tc>
          <w:tcPr>
            <w:tcW w:w="626" w:type="pct"/>
            <w:vMerge/>
            <w:vAlign w:val="center"/>
          </w:tcPr>
          <w:p w14:paraId="1493BD1E" w14:textId="77777777" w:rsidR="007427B2" w:rsidRPr="00CD7DC6" w:rsidRDefault="007427B2" w:rsidP="008757AB">
            <w:pPr>
              <w:suppressAutoHyphens/>
              <w:spacing w:after="0" w:line="276" w:lineRule="auto"/>
              <w:jc w:val="both"/>
              <w:rPr>
                <w:rFonts w:ascii="Times New Roman" w:eastAsia="Times New Roman" w:hAnsi="Times New Roman" w:cs="Times New Roman"/>
                <w:i/>
                <w:iCs/>
                <w:sz w:val="24"/>
                <w:szCs w:val="24"/>
                <w:lang w:eastAsia="ru-RU"/>
              </w:rPr>
            </w:pPr>
          </w:p>
        </w:tc>
        <w:tc>
          <w:tcPr>
            <w:tcW w:w="913" w:type="pct"/>
            <w:vMerge/>
          </w:tcPr>
          <w:p w14:paraId="02CAD529" w14:textId="77777777" w:rsidR="007427B2" w:rsidRPr="00CD7DC6" w:rsidRDefault="007427B2" w:rsidP="008757AB">
            <w:pPr>
              <w:spacing w:after="0" w:line="276" w:lineRule="auto"/>
              <w:jc w:val="center"/>
              <w:rPr>
                <w:rFonts w:ascii="Times New Roman" w:eastAsia="Times New Roman" w:hAnsi="Times New Roman" w:cs="Times New Roman"/>
                <w:bCs/>
                <w:sz w:val="24"/>
                <w:szCs w:val="24"/>
                <w:lang w:eastAsia="ru-RU"/>
              </w:rPr>
            </w:pPr>
          </w:p>
        </w:tc>
      </w:tr>
      <w:tr w:rsidR="007427B2" w:rsidRPr="00CD7DC6" w14:paraId="498A5633" w14:textId="77777777" w:rsidTr="008757AB">
        <w:trPr>
          <w:trHeight w:val="20"/>
        </w:trPr>
        <w:tc>
          <w:tcPr>
            <w:tcW w:w="595" w:type="pct"/>
            <w:vMerge/>
          </w:tcPr>
          <w:p w14:paraId="16DC5654" w14:textId="77777777" w:rsidR="007427B2" w:rsidRPr="00CD7DC6" w:rsidRDefault="007427B2" w:rsidP="008757AB">
            <w:pPr>
              <w:spacing w:after="0" w:line="276" w:lineRule="auto"/>
              <w:rPr>
                <w:rFonts w:ascii="Times New Roman" w:eastAsia="Times New Roman" w:hAnsi="Times New Roman" w:cs="Times New Roman"/>
                <w:b/>
                <w:bCs/>
                <w:i/>
                <w:sz w:val="24"/>
                <w:szCs w:val="24"/>
                <w:lang w:eastAsia="ru-RU"/>
              </w:rPr>
            </w:pPr>
          </w:p>
        </w:tc>
        <w:tc>
          <w:tcPr>
            <w:tcW w:w="2866" w:type="pct"/>
          </w:tcPr>
          <w:p w14:paraId="1DE89AA7" w14:textId="77777777" w:rsidR="007427B2" w:rsidRPr="00CD7DC6" w:rsidRDefault="007427B2" w:rsidP="00210BBE">
            <w:pPr>
              <w:numPr>
                <w:ilvl w:val="0"/>
                <w:numId w:val="78"/>
              </w:numPr>
              <w:spacing w:after="0" w:line="240" w:lineRule="auto"/>
              <w:ind w:left="400"/>
              <w:jc w:val="both"/>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Домашняя бухгалтерия</w:t>
            </w:r>
          </w:p>
        </w:tc>
        <w:tc>
          <w:tcPr>
            <w:tcW w:w="626" w:type="pct"/>
            <w:vMerge/>
            <w:vAlign w:val="center"/>
          </w:tcPr>
          <w:p w14:paraId="7F81ACBD" w14:textId="77777777" w:rsidR="007427B2" w:rsidRPr="00CD7DC6" w:rsidRDefault="007427B2" w:rsidP="008757AB">
            <w:pPr>
              <w:suppressAutoHyphens/>
              <w:spacing w:after="0" w:line="276" w:lineRule="auto"/>
              <w:jc w:val="both"/>
              <w:rPr>
                <w:rFonts w:ascii="Times New Roman" w:eastAsia="Times New Roman" w:hAnsi="Times New Roman" w:cs="Times New Roman"/>
                <w:bCs/>
                <w:i/>
                <w:iCs/>
                <w:sz w:val="24"/>
                <w:szCs w:val="24"/>
                <w:lang w:eastAsia="ru-RU"/>
              </w:rPr>
            </w:pPr>
          </w:p>
        </w:tc>
        <w:tc>
          <w:tcPr>
            <w:tcW w:w="913" w:type="pct"/>
            <w:vMerge/>
          </w:tcPr>
          <w:p w14:paraId="2CCCD815" w14:textId="77777777" w:rsidR="007427B2" w:rsidRPr="00CD7DC6" w:rsidRDefault="007427B2" w:rsidP="008757AB">
            <w:pPr>
              <w:spacing w:after="0" w:line="276" w:lineRule="auto"/>
              <w:jc w:val="center"/>
              <w:rPr>
                <w:rFonts w:ascii="Times New Roman" w:eastAsia="Times New Roman" w:hAnsi="Times New Roman" w:cs="Times New Roman"/>
                <w:bCs/>
                <w:sz w:val="24"/>
                <w:szCs w:val="24"/>
                <w:lang w:eastAsia="ru-RU"/>
              </w:rPr>
            </w:pPr>
          </w:p>
        </w:tc>
      </w:tr>
      <w:tr w:rsidR="007427B2" w:rsidRPr="00CD7DC6" w14:paraId="3C7CA4A4" w14:textId="77777777" w:rsidTr="008757AB">
        <w:trPr>
          <w:trHeight w:val="20"/>
        </w:trPr>
        <w:tc>
          <w:tcPr>
            <w:tcW w:w="595" w:type="pct"/>
            <w:vMerge/>
          </w:tcPr>
          <w:p w14:paraId="5B19C1AF" w14:textId="77777777" w:rsidR="007427B2" w:rsidRPr="00CD7DC6" w:rsidRDefault="007427B2" w:rsidP="008757AB">
            <w:pPr>
              <w:spacing w:after="0" w:line="276" w:lineRule="auto"/>
              <w:rPr>
                <w:rFonts w:ascii="Times New Roman" w:eastAsia="Times New Roman" w:hAnsi="Times New Roman" w:cs="Times New Roman"/>
                <w:b/>
                <w:bCs/>
                <w:i/>
                <w:sz w:val="24"/>
                <w:szCs w:val="24"/>
                <w:lang w:eastAsia="ru-RU"/>
              </w:rPr>
            </w:pPr>
          </w:p>
        </w:tc>
        <w:tc>
          <w:tcPr>
            <w:tcW w:w="2866" w:type="pct"/>
          </w:tcPr>
          <w:p w14:paraId="06284AA4" w14:textId="77777777" w:rsidR="007427B2" w:rsidRPr="00CD7DC6" w:rsidRDefault="007427B2" w:rsidP="008757AB">
            <w:pPr>
              <w:spacing w:after="0" w:line="276" w:lineRule="auto"/>
              <w:jc w:val="both"/>
              <w:rPr>
                <w:rFonts w:ascii="Times New Roman" w:eastAsia="Times New Roman" w:hAnsi="Times New Roman" w:cs="Times New Roman"/>
                <w:b/>
                <w:i/>
                <w:sz w:val="24"/>
                <w:szCs w:val="24"/>
                <w:lang w:eastAsia="ru-RU"/>
              </w:rPr>
            </w:pPr>
            <w:r w:rsidRPr="00CD7DC6">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26" w:type="pct"/>
            <w:vAlign w:val="center"/>
          </w:tcPr>
          <w:p w14:paraId="52C436EA" w14:textId="77777777" w:rsidR="007427B2" w:rsidRPr="00CD7DC6" w:rsidRDefault="007427B2" w:rsidP="008757AB">
            <w:pPr>
              <w:suppressAutoHyphens/>
              <w:spacing w:after="0" w:line="276" w:lineRule="auto"/>
              <w:jc w:val="center"/>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2</w:t>
            </w:r>
          </w:p>
        </w:tc>
        <w:tc>
          <w:tcPr>
            <w:tcW w:w="913" w:type="pct"/>
            <w:vMerge/>
          </w:tcPr>
          <w:p w14:paraId="4C7B97D5"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3006D454" w14:textId="77777777" w:rsidTr="008757AB">
        <w:trPr>
          <w:trHeight w:val="20"/>
        </w:trPr>
        <w:tc>
          <w:tcPr>
            <w:tcW w:w="595" w:type="pct"/>
            <w:vMerge/>
          </w:tcPr>
          <w:p w14:paraId="14C4EE63" w14:textId="77777777" w:rsidR="007427B2" w:rsidRPr="00CD7DC6" w:rsidRDefault="007427B2" w:rsidP="008757AB">
            <w:pPr>
              <w:spacing w:after="0" w:line="276" w:lineRule="auto"/>
              <w:rPr>
                <w:rFonts w:ascii="Times New Roman" w:eastAsia="Times New Roman" w:hAnsi="Times New Roman" w:cs="Times New Roman"/>
                <w:b/>
                <w:bCs/>
                <w:i/>
                <w:sz w:val="24"/>
                <w:szCs w:val="24"/>
                <w:lang w:eastAsia="ru-RU"/>
              </w:rPr>
            </w:pPr>
          </w:p>
        </w:tc>
        <w:tc>
          <w:tcPr>
            <w:tcW w:w="2866" w:type="pct"/>
          </w:tcPr>
          <w:p w14:paraId="61FA1864" w14:textId="77777777" w:rsidR="007427B2" w:rsidRPr="00CD7DC6" w:rsidRDefault="007427B2" w:rsidP="008757AB">
            <w:pPr>
              <w:spacing w:after="0" w:line="276" w:lineRule="auto"/>
              <w:jc w:val="both"/>
              <w:rPr>
                <w:rFonts w:ascii="Times New Roman" w:eastAsia="Times New Roman" w:hAnsi="Times New Roman" w:cs="Times New Roman"/>
                <w:bCs/>
                <w:iCs/>
                <w:sz w:val="24"/>
                <w:szCs w:val="24"/>
                <w:lang w:eastAsia="ru-RU"/>
              </w:rPr>
            </w:pPr>
            <w:r w:rsidRPr="00CD7DC6">
              <w:rPr>
                <w:rFonts w:ascii="Times New Roman" w:eastAsia="Times New Roman" w:hAnsi="Times New Roman" w:cs="Times New Roman"/>
                <w:bCs/>
                <w:iCs/>
                <w:sz w:val="24"/>
                <w:szCs w:val="24"/>
                <w:lang w:eastAsia="ru-RU"/>
              </w:rPr>
              <w:t>Практическое занятие №1. Составление личного финансового плана</w:t>
            </w:r>
          </w:p>
        </w:tc>
        <w:tc>
          <w:tcPr>
            <w:tcW w:w="626" w:type="pct"/>
            <w:vAlign w:val="center"/>
          </w:tcPr>
          <w:p w14:paraId="528698A8" w14:textId="77777777" w:rsidR="007427B2" w:rsidRPr="00CD7DC6" w:rsidRDefault="007427B2" w:rsidP="008757AB">
            <w:pPr>
              <w:suppressAutoHyphens/>
              <w:spacing w:after="0" w:line="276" w:lineRule="auto"/>
              <w:jc w:val="center"/>
              <w:rPr>
                <w:rFonts w:ascii="Times New Roman" w:eastAsia="Times New Roman" w:hAnsi="Times New Roman" w:cs="Times New Roman"/>
                <w:sz w:val="24"/>
                <w:szCs w:val="24"/>
                <w:lang w:eastAsia="ru-RU"/>
              </w:rPr>
            </w:pPr>
            <w:r w:rsidRPr="00CD7DC6">
              <w:rPr>
                <w:rFonts w:ascii="Times New Roman" w:eastAsia="Times New Roman" w:hAnsi="Times New Roman" w:cs="Times New Roman"/>
                <w:sz w:val="24"/>
                <w:szCs w:val="24"/>
                <w:lang w:eastAsia="ru-RU"/>
              </w:rPr>
              <w:t>2</w:t>
            </w:r>
          </w:p>
        </w:tc>
        <w:tc>
          <w:tcPr>
            <w:tcW w:w="913" w:type="pct"/>
            <w:vMerge/>
          </w:tcPr>
          <w:p w14:paraId="109B4731"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29EBAD2B" w14:textId="77777777" w:rsidTr="008757AB">
        <w:trPr>
          <w:trHeight w:val="20"/>
        </w:trPr>
        <w:tc>
          <w:tcPr>
            <w:tcW w:w="595" w:type="pct"/>
            <w:vMerge/>
          </w:tcPr>
          <w:p w14:paraId="110C76D5"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tcPr>
          <w:p w14:paraId="26377477"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Самостоятельная работа обучающихся</w:t>
            </w:r>
            <w:r w:rsidRPr="00CD7DC6">
              <w:rPr>
                <w:rFonts w:ascii="Times New Roman" w:eastAsia="Times New Roman" w:hAnsi="Times New Roman" w:cs="Times New Roman"/>
                <w:b/>
                <w:bCs/>
                <w:sz w:val="24"/>
                <w:szCs w:val="24"/>
                <w:vertAlign w:val="superscript"/>
                <w:lang w:eastAsia="ru-RU"/>
              </w:rPr>
              <w:footnoteReference w:id="42"/>
            </w:r>
          </w:p>
        </w:tc>
        <w:tc>
          <w:tcPr>
            <w:tcW w:w="626" w:type="pct"/>
            <w:vAlign w:val="center"/>
          </w:tcPr>
          <w:p w14:paraId="387BBDB7" w14:textId="77777777" w:rsidR="007427B2" w:rsidRPr="00CD7DC6" w:rsidRDefault="007427B2" w:rsidP="008757AB">
            <w:pPr>
              <w:suppressAutoHyphens/>
              <w:spacing w:after="0" w:line="276" w:lineRule="auto"/>
              <w:jc w:val="both"/>
              <w:rPr>
                <w:rFonts w:ascii="Times New Roman" w:eastAsia="Times New Roman" w:hAnsi="Times New Roman" w:cs="Times New Roman"/>
                <w:b/>
                <w:bCs/>
                <w:i/>
                <w:iCs/>
                <w:sz w:val="24"/>
                <w:szCs w:val="24"/>
                <w:lang w:eastAsia="ru-RU"/>
              </w:rPr>
            </w:pPr>
          </w:p>
        </w:tc>
        <w:tc>
          <w:tcPr>
            <w:tcW w:w="913" w:type="pct"/>
            <w:vMerge/>
          </w:tcPr>
          <w:p w14:paraId="7E29F011"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0CC788CD" w14:textId="77777777" w:rsidTr="008757AB">
        <w:trPr>
          <w:trHeight w:val="85"/>
        </w:trPr>
        <w:tc>
          <w:tcPr>
            <w:tcW w:w="595" w:type="pct"/>
            <w:vMerge w:val="restart"/>
          </w:tcPr>
          <w:p w14:paraId="515F212A"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Тема 1.2. Критические ситуации семейного бюджета</w:t>
            </w:r>
          </w:p>
        </w:tc>
        <w:tc>
          <w:tcPr>
            <w:tcW w:w="2866" w:type="pct"/>
          </w:tcPr>
          <w:p w14:paraId="49881A3B"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Содержание учебного материала</w:t>
            </w:r>
          </w:p>
        </w:tc>
        <w:tc>
          <w:tcPr>
            <w:tcW w:w="626" w:type="pct"/>
            <w:vAlign w:val="center"/>
          </w:tcPr>
          <w:p w14:paraId="05631856" w14:textId="648362A9" w:rsidR="007427B2" w:rsidRPr="00CD7DC6" w:rsidRDefault="0027594F" w:rsidP="008757AB">
            <w:pPr>
              <w:spacing w:after="0" w:line="276" w:lineRule="auto"/>
              <w:jc w:val="center"/>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6</w:t>
            </w:r>
            <w:r w:rsidR="007427B2" w:rsidRPr="00CD7DC6">
              <w:rPr>
                <w:rFonts w:ascii="Times New Roman" w:eastAsia="Times New Roman" w:hAnsi="Times New Roman" w:cs="Times New Roman"/>
                <w:b/>
                <w:sz w:val="24"/>
                <w:szCs w:val="24"/>
                <w:lang w:eastAsia="ru-RU"/>
              </w:rPr>
              <w:t>/2</w:t>
            </w:r>
          </w:p>
        </w:tc>
        <w:tc>
          <w:tcPr>
            <w:tcW w:w="913" w:type="pct"/>
            <w:vMerge w:val="restart"/>
          </w:tcPr>
          <w:p w14:paraId="45A958FC" w14:textId="4C0A7740"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r w:rsidRPr="00CD7DC6">
              <w:rPr>
                <w:rFonts w:ascii="Times New Roman" w:eastAsia="Times New Roman" w:hAnsi="Times New Roman" w:cs="Times New Roman"/>
                <w:sz w:val="24"/>
                <w:szCs w:val="24"/>
                <w:lang w:eastAsia="ru-RU"/>
              </w:rPr>
              <w:t xml:space="preserve">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 xml:space="preserve">1, 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3</w:t>
            </w:r>
          </w:p>
        </w:tc>
      </w:tr>
      <w:tr w:rsidR="007427B2" w:rsidRPr="00CD7DC6" w14:paraId="6D040D5F" w14:textId="77777777" w:rsidTr="008757AB">
        <w:trPr>
          <w:trHeight w:val="82"/>
        </w:trPr>
        <w:tc>
          <w:tcPr>
            <w:tcW w:w="595" w:type="pct"/>
            <w:vMerge/>
          </w:tcPr>
          <w:p w14:paraId="5DD7DE5D"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tcPr>
          <w:p w14:paraId="3D7A70F9" w14:textId="77777777" w:rsidR="007427B2" w:rsidRPr="00CD7DC6" w:rsidRDefault="007427B2" w:rsidP="00210BBE">
            <w:pPr>
              <w:numPr>
                <w:ilvl w:val="0"/>
                <w:numId w:val="85"/>
              </w:numPr>
              <w:spacing w:after="0" w:line="240" w:lineRule="auto"/>
              <w:ind w:left="409"/>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Расходы. Структура расходов среднестатистической российской семьи. Использование полученных доходов на различных этапах жизни семьи.</w:t>
            </w:r>
          </w:p>
        </w:tc>
        <w:tc>
          <w:tcPr>
            <w:tcW w:w="626" w:type="pct"/>
            <w:vMerge w:val="restart"/>
            <w:vAlign w:val="center"/>
          </w:tcPr>
          <w:p w14:paraId="1D4CDC79" w14:textId="2A3FCA7C" w:rsidR="007427B2" w:rsidRPr="00CD7DC6" w:rsidRDefault="0027594F" w:rsidP="008757AB">
            <w:pPr>
              <w:spacing w:after="0" w:line="276" w:lineRule="auto"/>
              <w:jc w:val="center"/>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4</w:t>
            </w:r>
          </w:p>
        </w:tc>
        <w:tc>
          <w:tcPr>
            <w:tcW w:w="913" w:type="pct"/>
            <w:vMerge/>
          </w:tcPr>
          <w:p w14:paraId="28B2C388"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4EAE709D" w14:textId="77777777" w:rsidTr="008757AB">
        <w:trPr>
          <w:trHeight w:val="82"/>
        </w:trPr>
        <w:tc>
          <w:tcPr>
            <w:tcW w:w="595" w:type="pct"/>
            <w:vMerge/>
          </w:tcPr>
          <w:p w14:paraId="4F81F4F7"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tcPr>
          <w:p w14:paraId="479F8085" w14:textId="77777777" w:rsidR="007427B2" w:rsidRPr="00CD7DC6" w:rsidRDefault="007427B2" w:rsidP="00210BBE">
            <w:pPr>
              <w:numPr>
                <w:ilvl w:val="0"/>
                <w:numId w:val="85"/>
              </w:numPr>
              <w:spacing w:after="0" w:line="240" w:lineRule="auto"/>
              <w:ind w:left="409"/>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Виды дефицита и способы избавления от хронического дефицита. Возникновение дефицита бюджета.</w:t>
            </w:r>
          </w:p>
        </w:tc>
        <w:tc>
          <w:tcPr>
            <w:tcW w:w="626" w:type="pct"/>
            <w:vMerge/>
            <w:vAlign w:val="center"/>
          </w:tcPr>
          <w:p w14:paraId="4D125185" w14:textId="77777777" w:rsidR="007427B2" w:rsidRPr="00CD7DC6" w:rsidRDefault="007427B2" w:rsidP="008757AB">
            <w:pPr>
              <w:spacing w:after="0" w:line="276" w:lineRule="auto"/>
              <w:rPr>
                <w:rFonts w:ascii="Times New Roman" w:eastAsia="Times New Roman" w:hAnsi="Times New Roman" w:cs="Times New Roman"/>
                <w:b/>
                <w:sz w:val="24"/>
                <w:szCs w:val="24"/>
                <w:lang w:eastAsia="ru-RU"/>
              </w:rPr>
            </w:pPr>
          </w:p>
        </w:tc>
        <w:tc>
          <w:tcPr>
            <w:tcW w:w="913" w:type="pct"/>
            <w:vMerge/>
          </w:tcPr>
          <w:p w14:paraId="52CE4809"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735EBFF1" w14:textId="77777777" w:rsidTr="008757AB">
        <w:trPr>
          <w:trHeight w:val="82"/>
        </w:trPr>
        <w:tc>
          <w:tcPr>
            <w:tcW w:w="595" w:type="pct"/>
            <w:vMerge/>
          </w:tcPr>
          <w:p w14:paraId="15230DBB"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tcPr>
          <w:p w14:paraId="7CD2787A" w14:textId="77777777" w:rsidR="007427B2" w:rsidRPr="00CD7DC6" w:rsidRDefault="007427B2" w:rsidP="00210BBE">
            <w:pPr>
              <w:numPr>
                <w:ilvl w:val="0"/>
                <w:numId w:val="85"/>
              </w:numPr>
              <w:spacing w:after="0" w:line="240" w:lineRule="auto"/>
              <w:ind w:left="409"/>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Выплата выходного пособия при увольнении. Безработица, виды безработицы. Функции центров занятости. Пособия по безработице</w:t>
            </w:r>
          </w:p>
        </w:tc>
        <w:tc>
          <w:tcPr>
            <w:tcW w:w="626" w:type="pct"/>
            <w:vMerge/>
            <w:vAlign w:val="center"/>
          </w:tcPr>
          <w:p w14:paraId="3164CD58" w14:textId="77777777" w:rsidR="007427B2" w:rsidRPr="00CD7DC6" w:rsidRDefault="007427B2" w:rsidP="008757AB">
            <w:pPr>
              <w:spacing w:after="0" w:line="276" w:lineRule="auto"/>
              <w:rPr>
                <w:rFonts w:ascii="Times New Roman" w:eastAsia="Times New Roman" w:hAnsi="Times New Roman" w:cs="Times New Roman"/>
                <w:b/>
                <w:sz w:val="24"/>
                <w:szCs w:val="24"/>
                <w:lang w:eastAsia="ru-RU"/>
              </w:rPr>
            </w:pPr>
          </w:p>
        </w:tc>
        <w:tc>
          <w:tcPr>
            <w:tcW w:w="913" w:type="pct"/>
            <w:vMerge/>
          </w:tcPr>
          <w:p w14:paraId="0326678A"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216BF490" w14:textId="77777777" w:rsidTr="008757AB">
        <w:trPr>
          <w:trHeight w:val="82"/>
        </w:trPr>
        <w:tc>
          <w:tcPr>
            <w:tcW w:w="595" w:type="pct"/>
            <w:vMerge/>
          </w:tcPr>
          <w:p w14:paraId="14F68435"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tcPr>
          <w:p w14:paraId="503A8ED7"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26" w:type="pct"/>
            <w:vAlign w:val="center"/>
          </w:tcPr>
          <w:p w14:paraId="7186A0AC" w14:textId="77777777" w:rsidR="007427B2" w:rsidRPr="00CD7DC6" w:rsidRDefault="007427B2" w:rsidP="008757AB">
            <w:pPr>
              <w:spacing w:after="0" w:line="276" w:lineRule="auto"/>
              <w:jc w:val="center"/>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2</w:t>
            </w:r>
          </w:p>
        </w:tc>
        <w:tc>
          <w:tcPr>
            <w:tcW w:w="913" w:type="pct"/>
            <w:vMerge/>
          </w:tcPr>
          <w:p w14:paraId="54CEED21"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544338A6" w14:textId="77777777" w:rsidTr="008757AB">
        <w:trPr>
          <w:trHeight w:val="82"/>
        </w:trPr>
        <w:tc>
          <w:tcPr>
            <w:tcW w:w="595" w:type="pct"/>
            <w:vMerge/>
          </w:tcPr>
          <w:p w14:paraId="45920F87"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tcPr>
          <w:tbl>
            <w:tblPr>
              <w:tblW w:w="0" w:type="auto"/>
              <w:tblBorders>
                <w:top w:val="nil"/>
                <w:left w:val="nil"/>
                <w:bottom w:val="nil"/>
                <w:right w:val="nil"/>
              </w:tblBorders>
              <w:tblLook w:val="0000" w:firstRow="0" w:lastRow="0" w:firstColumn="0" w:lastColumn="0" w:noHBand="0" w:noVBand="0"/>
            </w:tblPr>
            <w:tblGrid>
              <w:gridCol w:w="8224"/>
            </w:tblGrid>
            <w:tr w:rsidR="007427B2" w:rsidRPr="00CD7DC6" w14:paraId="07641E53" w14:textId="77777777" w:rsidTr="00870091">
              <w:trPr>
                <w:trHeight w:val="109"/>
              </w:trPr>
              <w:tc>
                <w:tcPr>
                  <w:tcW w:w="0" w:type="auto"/>
                </w:tcPr>
                <w:p w14:paraId="0F6A985F" w14:textId="77777777" w:rsidR="007427B2" w:rsidRPr="00CD7DC6" w:rsidRDefault="007427B2" w:rsidP="008757AB">
                  <w:pPr>
                    <w:spacing w:after="0" w:line="276" w:lineRule="auto"/>
                    <w:rPr>
                      <w:rFonts w:ascii="Times New Roman" w:eastAsia="Times New Roman" w:hAnsi="Times New Roman" w:cs="Times New Roman"/>
                      <w:bCs/>
                      <w:sz w:val="24"/>
                      <w:szCs w:val="24"/>
                      <w:lang w:eastAsia="ru-RU"/>
                    </w:rPr>
                  </w:pPr>
                  <w:r w:rsidRPr="00CD7DC6">
                    <w:rPr>
                      <w:rFonts w:ascii="Times New Roman" w:eastAsia="Times New Roman" w:hAnsi="Times New Roman" w:cs="Times New Roman"/>
                      <w:bCs/>
                      <w:sz w:val="24"/>
                      <w:szCs w:val="24"/>
                      <w:lang w:eastAsia="ru-RU"/>
                    </w:rPr>
                    <w:t>Практическое занятие № 2. Контроль семейных расходов и планирование рисков семейного бюджета</w:t>
                  </w:r>
                </w:p>
              </w:tc>
            </w:tr>
          </w:tbl>
          <w:p w14:paraId="26EC1744"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626" w:type="pct"/>
            <w:vAlign w:val="center"/>
          </w:tcPr>
          <w:p w14:paraId="4A455F9F" w14:textId="77777777" w:rsidR="007427B2" w:rsidRPr="00CD7DC6" w:rsidRDefault="007427B2" w:rsidP="008757AB">
            <w:pPr>
              <w:spacing w:after="0" w:line="276" w:lineRule="auto"/>
              <w:jc w:val="center"/>
              <w:rPr>
                <w:rFonts w:ascii="Times New Roman" w:eastAsia="Times New Roman" w:hAnsi="Times New Roman" w:cs="Times New Roman"/>
                <w:bCs/>
                <w:sz w:val="24"/>
                <w:szCs w:val="24"/>
                <w:lang w:eastAsia="ru-RU"/>
              </w:rPr>
            </w:pPr>
            <w:r w:rsidRPr="00CD7DC6">
              <w:rPr>
                <w:rFonts w:ascii="Times New Roman" w:eastAsia="Times New Roman" w:hAnsi="Times New Roman" w:cs="Times New Roman"/>
                <w:bCs/>
                <w:sz w:val="24"/>
                <w:szCs w:val="24"/>
                <w:lang w:eastAsia="ru-RU"/>
              </w:rPr>
              <w:t>2</w:t>
            </w:r>
          </w:p>
        </w:tc>
        <w:tc>
          <w:tcPr>
            <w:tcW w:w="913" w:type="pct"/>
            <w:vMerge/>
          </w:tcPr>
          <w:p w14:paraId="62724162"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3AA109E2" w14:textId="77777777" w:rsidTr="008757AB">
        <w:trPr>
          <w:trHeight w:val="82"/>
        </w:trPr>
        <w:tc>
          <w:tcPr>
            <w:tcW w:w="595" w:type="pct"/>
            <w:vMerge/>
          </w:tcPr>
          <w:p w14:paraId="31E10F4C"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tcPr>
          <w:p w14:paraId="2214AC08"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Самостоятельная работа обучающихся</w:t>
            </w:r>
          </w:p>
        </w:tc>
        <w:tc>
          <w:tcPr>
            <w:tcW w:w="626" w:type="pct"/>
            <w:vAlign w:val="center"/>
          </w:tcPr>
          <w:p w14:paraId="0E186515" w14:textId="77777777" w:rsidR="007427B2" w:rsidRPr="00CD7DC6" w:rsidRDefault="007427B2" w:rsidP="008757AB">
            <w:pPr>
              <w:spacing w:after="0" w:line="276" w:lineRule="auto"/>
              <w:rPr>
                <w:rFonts w:ascii="Times New Roman" w:eastAsia="Times New Roman" w:hAnsi="Times New Roman" w:cs="Times New Roman"/>
                <w:b/>
                <w:sz w:val="24"/>
                <w:szCs w:val="24"/>
                <w:lang w:eastAsia="ru-RU"/>
              </w:rPr>
            </w:pPr>
          </w:p>
        </w:tc>
        <w:tc>
          <w:tcPr>
            <w:tcW w:w="913" w:type="pct"/>
            <w:vMerge/>
          </w:tcPr>
          <w:p w14:paraId="58EA969E"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5FF94960" w14:textId="77777777" w:rsidTr="008757AB">
        <w:trPr>
          <w:trHeight w:val="20"/>
        </w:trPr>
        <w:tc>
          <w:tcPr>
            <w:tcW w:w="3461" w:type="pct"/>
            <w:gridSpan w:val="2"/>
          </w:tcPr>
          <w:p w14:paraId="4F04FED0"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lastRenderedPageBreak/>
              <w:t>Раздел 2. Накопления и средства платежа.</w:t>
            </w:r>
          </w:p>
        </w:tc>
        <w:tc>
          <w:tcPr>
            <w:tcW w:w="626" w:type="pct"/>
            <w:vAlign w:val="center"/>
          </w:tcPr>
          <w:p w14:paraId="0DB057FE" w14:textId="77777777" w:rsidR="007427B2" w:rsidRPr="00CD7DC6" w:rsidRDefault="007427B2" w:rsidP="008757AB">
            <w:pPr>
              <w:spacing w:after="0" w:line="276" w:lineRule="auto"/>
              <w:jc w:val="center"/>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24/8</w:t>
            </w:r>
          </w:p>
        </w:tc>
        <w:tc>
          <w:tcPr>
            <w:tcW w:w="913" w:type="pct"/>
          </w:tcPr>
          <w:p w14:paraId="412C6A5D"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43BB0AFA" w14:textId="77777777" w:rsidTr="008757AB">
        <w:trPr>
          <w:trHeight w:val="20"/>
        </w:trPr>
        <w:tc>
          <w:tcPr>
            <w:tcW w:w="595" w:type="pct"/>
            <w:vMerge w:val="restart"/>
          </w:tcPr>
          <w:p w14:paraId="7980CEAC"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Тема 2.1 Банковский счет и основные операции</w:t>
            </w:r>
          </w:p>
        </w:tc>
        <w:tc>
          <w:tcPr>
            <w:tcW w:w="2866" w:type="pct"/>
          </w:tcPr>
          <w:p w14:paraId="5D85A4C7"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 xml:space="preserve">Содержание учебного материала </w:t>
            </w:r>
          </w:p>
        </w:tc>
        <w:tc>
          <w:tcPr>
            <w:tcW w:w="626" w:type="pct"/>
            <w:vAlign w:val="center"/>
          </w:tcPr>
          <w:p w14:paraId="6B0F4FB7" w14:textId="77777777" w:rsidR="007427B2" w:rsidRPr="00CD7DC6" w:rsidRDefault="007427B2" w:rsidP="008757AB">
            <w:pPr>
              <w:spacing w:after="0" w:line="276" w:lineRule="auto"/>
              <w:jc w:val="center"/>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6/2</w:t>
            </w:r>
          </w:p>
        </w:tc>
        <w:tc>
          <w:tcPr>
            <w:tcW w:w="913" w:type="pct"/>
            <w:vMerge w:val="restart"/>
          </w:tcPr>
          <w:p w14:paraId="45720F20" w14:textId="19644BCC"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r w:rsidRPr="00CD7DC6">
              <w:rPr>
                <w:rFonts w:ascii="Times New Roman" w:eastAsia="Times New Roman" w:hAnsi="Times New Roman" w:cs="Times New Roman"/>
                <w:sz w:val="24"/>
                <w:szCs w:val="24"/>
                <w:lang w:eastAsia="ru-RU"/>
              </w:rPr>
              <w:t xml:space="preserve">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 xml:space="preserve">1, 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3</w:t>
            </w:r>
          </w:p>
        </w:tc>
      </w:tr>
      <w:tr w:rsidR="007427B2" w:rsidRPr="00CD7DC6" w14:paraId="55CA5DE7" w14:textId="77777777" w:rsidTr="008757AB">
        <w:trPr>
          <w:trHeight w:val="20"/>
        </w:trPr>
        <w:tc>
          <w:tcPr>
            <w:tcW w:w="595" w:type="pct"/>
            <w:vMerge/>
          </w:tcPr>
          <w:p w14:paraId="79A0F62E"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tcPr>
          <w:p w14:paraId="2F1128FD" w14:textId="77777777" w:rsidR="007427B2" w:rsidRPr="00CD7DC6" w:rsidRDefault="007427B2" w:rsidP="00210BBE">
            <w:pPr>
              <w:numPr>
                <w:ilvl w:val="0"/>
                <w:numId w:val="79"/>
              </w:numPr>
              <w:spacing w:after="0" w:line="240" w:lineRule="auto"/>
              <w:ind w:left="400"/>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 xml:space="preserve">Понятие депозита. Накопления и инфляция. </w:t>
            </w:r>
          </w:p>
        </w:tc>
        <w:tc>
          <w:tcPr>
            <w:tcW w:w="626" w:type="pct"/>
            <w:vMerge w:val="restart"/>
            <w:vAlign w:val="center"/>
          </w:tcPr>
          <w:p w14:paraId="405E4980" w14:textId="77777777" w:rsidR="007427B2" w:rsidRPr="00CD7DC6" w:rsidRDefault="007427B2" w:rsidP="008757AB">
            <w:pPr>
              <w:spacing w:after="0" w:line="276" w:lineRule="auto"/>
              <w:jc w:val="center"/>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4</w:t>
            </w:r>
          </w:p>
        </w:tc>
        <w:tc>
          <w:tcPr>
            <w:tcW w:w="913" w:type="pct"/>
            <w:vMerge/>
          </w:tcPr>
          <w:p w14:paraId="7C369A4C" w14:textId="77777777" w:rsidR="007427B2" w:rsidRPr="00CD7DC6" w:rsidRDefault="007427B2" w:rsidP="008757AB">
            <w:pPr>
              <w:spacing w:after="0" w:line="276" w:lineRule="auto"/>
              <w:jc w:val="center"/>
              <w:rPr>
                <w:rFonts w:ascii="Times New Roman" w:eastAsia="Times New Roman" w:hAnsi="Times New Roman" w:cs="Times New Roman"/>
                <w:bCs/>
                <w:sz w:val="24"/>
                <w:szCs w:val="24"/>
                <w:lang w:eastAsia="ru-RU"/>
              </w:rPr>
            </w:pPr>
          </w:p>
        </w:tc>
      </w:tr>
      <w:tr w:rsidR="007427B2" w:rsidRPr="00CD7DC6" w14:paraId="15D737D6" w14:textId="77777777" w:rsidTr="008757AB">
        <w:trPr>
          <w:trHeight w:val="20"/>
        </w:trPr>
        <w:tc>
          <w:tcPr>
            <w:tcW w:w="595" w:type="pct"/>
            <w:vMerge/>
          </w:tcPr>
          <w:p w14:paraId="4F815057"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tcPr>
          <w:p w14:paraId="2EF40940" w14:textId="77777777" w:rsidR="007427B2" w:rsidRPr="00CD7DC6" w:rsidRDefault="007427B2" w:rsidP="00210BBE">
            <w:pPr>
              <w:numPr>
                <w:ilvl w:val="0"/>
                <w:numId w:val="79"/>
              </w:numPr>
              <w:spacing w:after="0" w:line="240" w:lineRule="auto"/>
              <w:ind w:left="400"/>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Условия депозита. Преимущества и недостатки депозита</w:t>
            </w:r>
            <w:r w:rsidRPr="00CD7DC6">
              <w:rPr>
                <w:rFonts w:ascii="Times New Roman" w:eastAsia="Times New Roman" w:hAnsi="Times New Roman" w:cs="Times New Roman"/>
                <w:sz w:val="24"/>
                <w:szCs w:val="24"/>
                <w:lang w:eastAsia="x-none"/>
              </w:rPr>
              <w:t>.</w:t>
            </w:r>
          </w:p>
        </w:tc>
        <w:tc>
          <w:tcPr>
            <w:tcW w:w="626" w:type="pct"/>
            <w:vMerge/>
            <w:vAlign w:val="center"/>
          </w:tcPr>
          <w:p w14:paraId="6313A873"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913" w:type="pct"/>
            <w:vMerge/>
          </w:tcPr>
          <w:p w14:paraId="04323992" w14:textId="77777777" w:rsidR="007427B2" w:rsidRPr="00CD7DC6" w:rsidRDefault="007427B2" w:rsidP="008757AB">
            <w:pPr>
              <w:spacing w:after="0" w:line="276" w:lineRule="auto"/>
              <w:jc w:val="center"/>
              <w:rPr>
                <w:rFonts w:ascii="Times New Roman" w:eastAsia="Times New Roman" w:hAnsi="Times New Roman" w:cs="Times New Roman"/>
                <w:bCs/>
                <w:sz w:val="24"/>
                <w:szCs w:val="24"/>
                <w:lang w:eastAsia="ru-RU"/>
              </w:rPr>
            </w:pPr>
          </w:p>
        </w:tc>
      </w:tr>
      <w:tr w:rsidR="007427B2" w:rsidRPr="00CD7DC6" w14:paraId="5B60B02D" w14:textId="77777777" w:rsidTr="008757AB">
        <w:trPr>
          <w:trHeight w:val="20"/>
        </w:trPr>
        <w:tc>
          <w:tcPr>
            <w:tcW w:w="595" w:type="pct"/>
            <w:vMerge/>
          </w:tcPr>
          <w:p w14:paraId="7C85BD24"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tcPr>
          <w:p w14:paraId="31B61B52" w14:textId="77777777" w:rsidR="007427B2" w:rsidRPr="00CD7DC6" w:rsidRDefault="007427B2" w:rsidP="00210BBE">
            <w:pPr>
              <w:numPr>
                <w:ilvl w:val="0"/>
                <w:numId w:val="79"/>
              </w:numPr>
              <w:spacing w:after="0" w:line="240" w:lineRule="auto"/>
              <w:ind w:left="400"/>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Валюта. Валютный рынок. Валютный курс: фиксированный и регулируемый. Изменение валютного курса и его влияние</w:t>
            </w:r>
          </w:p>
        </w:tc>
        <w:tc>
          <w:tcPr>
            <w:tcW w:w="626" w:type="pct"/>
            <w:vMerge/>
            <w:vAlign w:val="center"/>
          </w:tcPr>
          <w:p w14:paraId="3242DB67"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913" w:type="pct"/>
            <w:vMerge/>
          </w:tcPr>
          <w:p w14:paraId="49E7C440" w14:textId="77777777" w:rsidR="007427B2" w:rsidRPr="00CD7DC6" w:rsidRDefault="007427B2" w:rsidP="008757AB">
            <w:pPr>
              <w:spacing w:after="0" w:line="276" w:lineRule="auto"/>
              <w:jc w:val="center"/>
              <w:rPr>
                <w:rFonts w:ascii="Times New Roman" w:eastAsia="Times New Roman" w:hAnsi="Times New Roman" w:cs="Times New Roman"/>
                <w:bCs/>
                <w:sz w:val="24"/>
                <w:szCs w:val="24"/>
                <w:lang w:eastAsia="ru-RU"/>
              </w:rPr>
            </w:pPr>
          </w:p>
        </w:tc>
      </w:tr>
      <w:tr w:rsidR="007427B2" w:rsidRPr="00CD7DC6" w14:paraId="56D25D73" w14:textId="77777777" w:rsidTr="008757AB">
        <w:trPr>
          <w:trHeight w:val="20"/>
        </w:trPr>
        <w:tc>
          <w:tcPr>
            <w:tcW w:w="595" w:type="pct"/>
            <w:vMerge/>
          </w:tcPr>
          <w:p w14:paraId="2753A1E4"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tcPr>
          <w:p w14:paraId="4E765EC0" w14:textId="77777777" w:rsidR="007427B2" w:rsidRPr="00CD7DC6" w:rsidRDefault="007427B2" w:rsidP="00210BBE">
            <w:pPr>
              <w:numPr>
                <w:ilvl w:val="0"/>
                <w:numId w:val="79"/>
              </w:numPr>
              <w:spacing w:after="0" w:line="240" w:lineRule="auto"/>
              <w:ind w:left="400"/>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Кредит. Принципы кредитования. Характеристики кредита</w:t>
            </w:r>
          </w:p>
        </w:tc>
        <w:tc>
          <w:tcPr>
            <w:tcW w:w="626" w:type="pct"/>
            <w:vMerge/>
            <w:vAlign w:val="center"/>
          </w:tcPr>
          <w:p w14:paraId="2E1DCB0F"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913" w:type="pct"/>
            <w:vMerge/>
          </w:tcPr>
          <w:p w14:paraId="4803DA16" w14:textId="77777777" w:rsidR="007427B2" w:rsidRPr="00CD7DC6" w:rsidRDefault="007427B2" w:rsidP="008757AB">
            <w:pPr>
              <w:spacing w:after="0" w:line="276" w:lineRule="auto"/>
              <w:jc w:val="center"/>
              <w:rPr>
                <w:rFonts w:ascii="Times New Roman" w:eastAsia="Times New Roman" w:hAnsi="Times New Roman" w:cs="Times New Roman"/>
                <w:bCs/>
                <w:sz w:val="24"/>
                <w:szCs w:val="24"/>
                <w:lang w:eastAsia="ru-RU"/>
              </w:rPr>
            </w:pPr>
          </w:p>
        </w:tc>
      </w:tr>
      <w:tr w:rsidR="007427B2" w:rsidRPr="00CD7DC6" w14:paraId="34534B2E" w14:textId="77777777" w:rsidTr="008757AB">
        <w:trPr>
          <w:trHeight w:val="20"/>
        </w:trPr>
        <w:tc>
          <w:tcPr>
            <w:tcW w:w="595" w:type="pct"/>
            <w:vMerge/>
          </w:tcPr>
          <w:p w14:paraId="5F57EE5A"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tcPr>
          <w:p w14:paraId="4B5FC9E9" w14:textId="77777777" w:rsidR="007427B2" w:rsidRPr="00CD7DC6" w:rsidRDefault="007427B2" w:rsidP="00210BBE">
            <w:pPr>
              <w:numPr>
                <w:ilvl w:val="0"/>
                <w:numId w:val="79"/>
              </w:numPr>
              <w:spacing w:after="0" w:line="240" w:lineRule="auto"/>
              <w:ind w:left="400"/>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Принятие решения о взятии кредита. Как выбрать наиболее подходящий кредит. Как сэкономить при использовании кредита</w:t>
            </w:r>
          </w:p>
        </w:tc>
        <w:tc>
          <w:tcPr>
            <w:tcW w:w="626" w:type="pct"/>
            <w:vMerge/>
            <w:vAlign w:val="center"/>
          </w:tcPr>
          <w:p w14:paraId="34D1D9F8"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913" w:type="pct"/>
            <w:vMerge/>
          </w:tcPr>
          <w:p w14:paraId="71A3CF44" w14:textId="77777777" w:rsidR="007427B2" w:rsidRPr="00CD7DC6" w:rsidRDefault="007427B2" w:rsidP="008757AB">
            <w:pPr>
              <w:spacing w:after="0" w:line="276" w:lineRule="auto"/>
              <w:jc w:val="center"/>
              <w:rPr>
                <w:rFonts w:ascii="Times New Roman" w:eastAsia="Times New Roman" w:hAnsi="Times New Roman" w:cs="Times New Roman"/>
                <w:bCs/>
                <w:sz w:val="24"/>
                <w:szCs w:val="24"/>
                <w:lang w:eastAsia="ru-RU"/>
              </w:rPr>
            </w:pPr>
          </w:p>
        </w:tc>
      </w:tr>
      <w:tr w:rsidR="007427B2" w:rsidRPr="00CD7DC6" w14:paraId="0E6C6B08" w14:textId="77777777" w:rsidTr="008757AB">
        <w:trPr>
          <w:trHeight w:val="20"/>
        </w:trPr>
        <w:tc>
          <w:tcPr>
            <w:tcW w:w="595" w:type="pct"/>
            <w:vMerge/>
          </w:tcPr>
          <w:p w14:paraId="7A77F7B4"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tcPr>
          <w:p w14:paraId="6766A5FB" w14:textId="77777777" w:rsidR="007427B2" w:rsidRPr="00CD7DC6" w:rsidRDefault="007427B2" w:rsidP="00210BBE">
            <w:pPr>
              <w:numPr>
                <w:ilvl w:val="0"/>
                <w:numId w:val="79"/>
              </w:numPr>
              <w:spacing w:after="0" w:line="240" w:lineRule="auto"/>
              <w:ind w:left="400"/>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Хранение, обмен и перевод денег. Платежные средства. Электронные деньги</w:t>
            </w:r>
          </w:p>
        </w:tc>
        <w:tc>
          <w:tcPr>
            <w:tcW w:w="626" w:type="pct"/>
            <w:vMerge/>
            <w:vAlign w:val="center"/>
          </w:tcPr>
          <w:p w14:paraId="67FA761B"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913" w:type="pct"/>
            <w:vMerge/>
          </w:tcPr>
          <w:p w14:paraId="0E91E78B" w14:textId="77777777" w:rsidR="007427B2" w:rsidRPr="00CD7DC6" w:rsidRDefault="007427B2" w:rsidP="008757AB">
            <w:pPr>
              <w:spacing w:after="0" w:line="276" w:lineRule="auto"/>
              <w:jc w:val="center"/>
              <w:rPr>
                <w:rFonts w:ascii="Times New Roman" w:eastAsia="Times New Roman" w:hAnsi="Times New Roman" w:cs="Times New Roman"/>
                <w:bCs/>
                <w:sz w:val="24"/>
                <w:szCs w:val="24"/>
                <w:lang w:eastAsia="ru-RU"/>
              </w:rPr>
            </w:pPr>
          </w:p>
        </w:tc>
      </w:tr>
      <w:tr w:rsidR="007427B2" w:rsidRPr="00CD7DC6" w14:paraId="2E5DF755" w14:textId="77777777" w:rsidTr="008757AB">
        <w:trPr>
          <w:trHeight w:val="20"/>
        </w:trPr>
        <w:tc>
          <w:tcPr>
            <w:tcW w:w="595" w:type="pct"/>
            <w:vMerge/>
          </w:tcPr>
          <w:p w14:paraId="7052D9D6"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tcPr>
          <w:p w14:paraId="357BCEF8" w14:textId="77777777" w:rsidR="007427B2" w:rsidRPr="00CD7DC6" w:rsidRDefault="007427B2" w:rsidP="00210BBE">
            <w:pPr>
              <w:numPr>
                <w:ilvl w:val="0"/>
                <w:numId w:val="79"/>
              </w:numPr>
              <w:spacing w:after="0" w:line="240" w:lineRule="auto"/>
              <w:ind w:left="400"/>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Дистанционное банковское обслуживание</w:t>
            </w:r>
          </w:p>
        </w:tc>
        <w:tc>
          <w:tcPr>
            <w:tcW w:w="626" w:type="pct"/>
            <w:vMerge/>
            <w:vAlign w:val="center"/>
          </w:tcPr>
          <w:p w14:paraId="69BFCD0B"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913" w:type="pct"/>
            <w:vMerge/>
          </w:tcPr>
          <w:p w14:paraId="7E2A0DBD" w14:textId="77777777" w:rsidR="007427B2" w:rsidRPr="00CD7DC6" w:rsidRDefault="007427B2" w:rsidP="008757AB">
            <w:pPr>
              <w:spacing w:after="0" w:line="276" w:lineRule="auto"/>
              <w:jc w:val="center"/>
              <w:rPr>
                <w:rFonts w:ascii="Times New Roman" w:eastAsia="Times New Roman" w:hAnsi="Times New Roman" w:cs="Times New Roman"/>
                <w:bCs/>
                <w:sz w:val="24"/>
                <w:szCs w:val="24"/>
                <w:lang w:eastAsia="ru-RU"/>
              </w:rPr>
            </w:pPr>
          </w:p>
        </w:tc>
      </w:tr>
      <w:tr w:rsidR="007427B2" w:rsidRPr="00CD7DC6" w14:paraId="1186779C" w14:textId="77777777" w:rsidTr="008757AB">
        <w:trPr>
          <w:trHeight w:val="20"/>
        </w:trPr>
        <w:tc>
          <w:tcPr>
            <w:tcW w:w="595" w:type="pct"/>
            <w:vMerge/>
          </w:tcPr>
          <w:p w14:paraId="65E65277"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tcPr>
          <w:p w14:paraId="4FF69039" w14:textId="77777777" w:rsidR="007427B2" w:rsidRPr="00CD7DC6" w:rsidRDefault="007427B2" w:rsidP="008757AB">
            <w:pPr>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26" w:type="pct"/>
            <w:vAlign w:val="center"/>
          </w:tcPr>
          <w:p w14:paraId="4107B140" w14:textId="77777777" w:rsidR="007427B2" w:rsidRPr="00CD7DC6" w:rsidRDefault="007427B2" w:rsidP="008757AB">
            <w:pPr>
              <w:spacing w:after="0" w:line="276" w:lineRule="auto"/>
              <w:jc w:val="center"/>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2</w:t>
            </w:r>
          </w:p>
        </w:tc>
        <w:tc>
          <w:tcPr>
            <w:tcW w:w="913" w:type="pct"/>
            <w:vMerge/>
          </w:tcPr>
          <w:p w14:paraId="5F27B638" w14:textId="77777777" w:rsidR="007427B2" w:rsidRPr="00CD7DC6" w:rsidRDefault="007427B2" w:rsidP="008757AB">
            <w:pPr>
              <w:spacing w:after="0" w:line="276" w:lineRule="auto"/>
              <w:jc w:val="center"/>
              <w:rPr>
                <w:rFonts w:ascii="Times New Roman" w:eastAsia="Times New Roman" w:hAnsi="Times New Roman" w:cs="Times New Roman"/>
                <w:bCs/>
                <w:sz w:val="24"/>
                <w:szCs w:val="24"/>
                <w:lang w:eastAsia="ru-RU"/>
              </w:rPr>
            </w:pPr>
          </w:p>
        </w:tc>
      </w:tr>
      <w:tr w:rsidR="007427B2" w:rsidRPr="00CD7DC6" w14:paraId="49DDE22A" w14:textId="77777777" w:rsidTr="008757AB">
        <w:trPr>
          <w:trHeight w:val="20"/>
        </w:trPr>
        <w:tc>
          <w:tcPr>
            <w:tcW w:w="595" w:type="pct"/>
            <w:vMerge/>
          </w:tcPr>
          <w:p w14:paraId="6EA75969"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tcPr>
          <w:p w14:paraId="251E04C3" w14:textId="77777777" w:rsidR="007427B2" w:rsidRPr="00CD7DC6" w:rsidRDefault="007427B2" w:rsidP="008757AB">
            <w:pPr>
              <w:spacing w:after="0" w:line="276" w:lineRule="auto"/>
              <w:rPr>
                <w:rFonts w:ascii="Times New Roman" w:eastAsia="Times New Roman" w:hAnsi="Times New Roman" w:cs="Times New Roman"/>
                <w:bCs/>
                <w:sz w:val="24"/>
                <w:szCs w:val="24"/>
                <w:lang w:eastAsia="ru-RU"/>
              </w:rPr>
            </w:pPr>
            <w:r w:rsidRPr="00CD7DC6">
              <w:rPr>
                <w:rFonts w:ascii="Times New Roman" w:eastAsia="Times New Roman" w:hAnsi="Times New Roman" w:cs="Times New Roman"/>
                <w:bCs/>
                <w:sz w:val="24"/>
                <w:szCs w:val="24"/>
                <w:lang w:eastAsia="ru-RU"/>
              </w:rPr>
              <w:t>Практическое занятие № 3. Дистанционная оплата коммунальных услуг</w:t>
            </w:r>
          </w:p>
        </w:tc>
        <w:tc>
          <w:tcPr>
            <w:tcW w:w="626" w:type="pct"/>
            <w:vAlign w:val="center"/>
          </w:tcPr>
          <w:p w14:paraId="0BA96ACF"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r w:rsidRPr="00CD7DC6">
              <w:rPr>
                <w:rFonts w:ascii="Times New Roman" w:eastAsia="Times New Roman" w:hAnsi="Times New Roman" w:cs="Times New Roman"/>
                <w:sz w:val="24"/>
                <w:szCs w:val="24"/>
                <w:lang w:eastAsia="ru-RU"/>
              </w:rPr>
              <w:t>1</w:t>
            </w:r>
          </w:p>
        </w:tc>
        <w:tc>
          <w:tcPr>
            <w:tcW w:w="913" w:type="pct"/>
            <w:vMerge/>
          </w:tcPr>
          <w:p w14:paraId="7D7342FD" w14:textId="77777777" w:rsidR="007427B2" w:rsidRPr="00CD7DC6" w:rsidRDefault="007427B2" w:rsidP="008757AB">
            <w:pPr>
              <w:spacing w:after="0" w:line="276" w:lineRule="auto"/>
              <w:jc w:val="center"/>
              <w:rPr>
                <w:rFonts w:ascii="Times New Roman" w:eastAsia="Times New Roman" w:hAnsi="Times New Roman" w:cs="Times New Roman"/>
                <w:bCs/>
                <w:sz w:val="24"/>
                <w:szCs w:val="24"/>
                <w:lang w:eastAsia="ru-RU"/>
              </w:rPr>
            </w:pPr>
          </w:p>
        </w:tc>
      </w:tr>
      <w:tr w:rsidR="007427B2" w:rsidRPr="00CD7DC6" w14:paraId="48417BA7" w14:textId="77777777" w:rsidTr="008757AB">
        <w:trPr>
          <w:trHeight w:val="20"/>
        </w:trPr>
        <w:tc>
          <w:tcPr>
            <w:tcW w:w="595" w:type="pct"/>
            <w:vMerge/>
          </w:tcPr>
          <w:p w14:paraId="603A41A5"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vAlign w:val="bottom"/>
          </w:tcPr>
          <w:p w14:paraId="35F52F5C" w14:textId="77777777" w:rsidR="007427B2" w:rsidRPr="00CD7DC6" w:rsidRDefault="007427B2" w:rsidP="008757AB">
            <w:pPr>
              <w:spacing w:after="0" w:line="276" w:lineRule="auto"/>
              <w:rPr>
                <w:rFonts w:ascii="Times New Roman" w:eastAsia="Times New Roman" w:hAnsi="Times New Roman" w:cs="Times New Roman"/>
                <w:bCs/>
                <w:sz w:val="24"/>
                <w:szCs w:val="24"/>
                <w:lang w:eastAsia="ru-RU"/>
              </w:rPr>
            </w:pPr>
            <w:r w:rsidRPr="00CD7DC6">
              <w:rPr>
                <w:rFonts w:ascii="Times New Roman" w:eastAsia="Times New Roman" w:hAnsi="Times New Roman" w:cs="Times New Roman"/>
                <w:bCs/>
                <w:sz w:val="24"/>
                <w:szCs w:val="24"/>
                <w:lang w:eastAsia="ru-RU"/>
              </w:rPr>
              <w:t>Практическое занятие № 4. Расчет первоначального взноса и ежемесячных выплат при ипотечном кредитовании</w:t>
            </w:r>
          </w:p>
        </w:tc>
        <w:tc>
          <w:tcPr>
            <w:tcW w:w="626" w:type="pct"/>
            <w:vAlign w:val="center"/>
          </w:tcPr>
          <w:p w14:paraId="1A269CCA"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r w:rsidRPr="00CD7DC6">
              <w:rPr>
                <w:rFonts w:ascii="Times New Roman" w:eastAsia="Times New Roman" w:hAnsi="Times New Roman" w:cs="Times New Roman"/>
                <w:sz w:val="24"/>
                <w:szCs w:val="24"/>
                <w:lang w:eastAsia="ru-RU"/>
              </w:rPr>
              <w:t>1</w:t>
            </w:r>
          </w:p>
        </w:tc>
        <w:tc>
          <w:tcPr>
            <w:tcW w:w="913" w:type="pct"/>
            <w:vMerge/>
          </w:tcPr>
          <w:p w14:paraId="5659A5FB" w14:textId="77777777" w:rsidR="007427B2" w:rsidRPr="00CD7DC6" w:rsidRDefault="007427B2" w:rsidP="008757AB">
            <w:pPr>
              <w:spacing w:after="0" w:line="276" w:lineRule="auto"/>
              <w:jc w:val="center"/>
              <w:rPr>
                <w:rFonts w:ascii="Times New Roman" w:eastAsia="Times New Roman" w:hAnsi="Times New Roman" w:cs="Times New Roman"/>
                <w:bCs/>
                <w:sz w:val="24"/>
                <w:szCs w:val="24"/>
                <w:lang w:eastAsia="ru-RU"/>
              </w:rPr>
            </w:pPr>
          </w:p>
        </w:tc>
      </w:tr>
      <w:tr w:rsidR="007427B2" w:rsidRPr="00CD7DC6" w14:paraId="1D0FE3CA" w14:textId="77777777" w:rsidTr="008757AB">
        <w:trPr>
          <w:trHeight w:val="20"/>
        </w:trPr>
        <w:tc>
          <w:tcPr>
            <w:tcW w:w="595" w:type="pct"/>
            <w:vMerge/>
          </w:tcPr>
          <w:p w14:paraId="13319DF9"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p>
        </w:tc>
        <w:tc>
          <w:tcPr>
            <w:tcW w:w="2866" w:type="pct"/>
          </w:tcPr>
          <w:p w14:paraId="718606F0"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 xml:space="preserve">Самостоятельная работа обучающихся </w:t>
            </w:r>
          </w:p>
        </w:tc>
        <w:tc>
          <w:tcPr>
            <w:tcW w:w="626" w:type="pct"/>
            <w:vAlign w:val="center"/>
          </w:tcPr>
          <w:p w14:paraId="3DC508D8"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w:t>
            </w:r>
          </w:p>
        </w:tc>
        <w:tc>
          <w:tcPr>
            <w:tcW w:w="913" w:type="pct"/>
            <w:vMerge/>
          </w:tcPr>
          <w:p w14:paraId="4AF1106C" w14:textId="77777777" w:rsidR="007427B2" w:rsidRPr="00CD7DC6" w:rsidRDefault="007427B2" w:rsidP="008757AB">
            <w:pPr>
              <w:spacing w:after="0" w:line="276" w:lineRule="auto"/>
              <w:jc w:val="center"/>
              <w:rPr>
                <w:rFonts w:ascii="Times New Roman" w:eastAsia="Times New Roman" w:hAnsi="Times New Roman" w:cs="Times New Roman"/>
                <w:bCs/>
                <w:sz w:val="24"/>
                <w:szCs w:val="24"/>
                <w:lang w:eastAsia="ru-RU"/>
              </w:rPr>
            </w:pPr>
          </w:p>
        </w:tc>
      </w:tr>
      <w:tr w:rsidR="007427B2" w:rsidRPr="00CD7DC6" w14:paraId="0E3AC0EF" w14:textId="77777777" w:rsidTr="008757AB">
        <w:trPr>
          <w:trHeight w:val="337"/>
        </w:trPr>
        <w:tc>
          <w:tcPr>
            <w:tcW w:w="595" w:type="pct"/>
            <w:vMerge w:val="restart"/>
          </w:tcPr>
          <w:p w14:paraId="05A28D16"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Тема 2.2 Страхование</w:t>
            </w:r>
          </w:p>
          <w:p w14:paraId="480B2A28"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6F5D1DF7"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Содержание учебного материала</w:t>
            </w:r>
          </w:p>
        </w:tc>
        <w:tc>
          <w:tcPr>
            <w:tcW w:w="626" w:type="pct"/>
            <w:vAlign w:val="center"/>
          </w:tcPr>
          <w:p w14:paraId="625379F9" w14:textId="77777777" w:rsidR="007427B2" w:rsidRPr="00CD7DC6" w:rsidRDefault="007427B2" w:rsidP="008757AB">
            <w:pPr>
              <w:spacing w:after="0" w:line="276" w:lineRule="auto"/>
              <w:jc w:val="center"/>
              <w:rPr>
                <w:rFonts w:ascii="Times New Roman" w:eastAsia="Times New Roman" w:hAnsi="Times New Roman" w:cs="Times New Roman"/>
                <w:b/>
                <w:iCs/>
                <w:sz w:val="24"/>
                <w:szCs w:val="24"/>
                <w:lang w:eastAsia="ru-RU"/>
              </w:rPr>
            </w:pPr>
            <w:r w:rsidRPr="00CD7DC6">
              <w:rPr>
                <w:rFonts w:ascii="Times New Roman" w:eastAsia="Times New Roman" w:hAnsi="Times New Roman" w:cs="Times New Roman"/>
                <w:b/>
                <w:iCs/>
                <w:sz w:val="24"/>
                <w:szCs w:val="24"/>
                <w:lang w:eastAsia="ru-RU"/>
              </w:rPr>
              <w:t>4/2</w:t>
            </w:r>
          </w:p>
        </w:tc>
        <w:tc>
          <w:tcPr>
            <w:tcW w:w="913" w:type="pct"/>
            <w:vMerge w:val="restart"/>
          </w:tcPr>
          <w:p w14:paraId="377B3F5E" w14:textId="5AD007D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r w:rsidRPr="00CD7DC6">
              <w:rPr>
                <w:rFonts w:ascii="Times New Roman" w:eastAsia="Times New Roman" w:hAnsi="Times New Roman" w:cs="Times New Roman"/>
                <w:sz w:val="24"/>
                <w:szCs w:val="24"/>
                <w:lang w:eastAsia="ru-RU"/>
              </w:rPr>
              <w:t xml:space="preserve">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 xml:space="preserve">1, 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 xml:space="preserve">3, 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4</w:t>
            </w:r>
          </w:p>
        </w:tc>
      </w:tr>
      <w:tr w:rsidR="007427B2" w:rsidRPr="00CD7DC6" w14:paraId="3976F8A5" w14:textId="77777777" w:rsidTr="008757AB">
        <w:trPr>
          <w:trHeight w:val="208"/>
        </w:trPr>
        <w:tc>
          <w:tcPr>
            <w:tcW w:w="595" w:type="pct"/>
            <w:vMerge/>
          </w:tcPr>
          <w:p w14:paraId="7F0844BF"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7B424EDE" w14:textId="77777777" w:rsidR="007427B2" w:rsidRPr="00CD7DC6" w:rsidRDefault="007427B2" w:rsidP="00210BBE">
            <w:pPr>
              <w:numPr>
                <w:ilvl w:val="0"/>
                <w:numId w:val="80"/>
              </w:numPr>
              <w:suppressAutoHyphens/>
              <w:spacing w:after="0" w:line="240" w:lineRule="auto"/>
              <w:ind w:left="401"/>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Способы защиты от рисков. Виды страхования</w:t>
            </w:r>
          </w:p>
        </w:tc>
        <w:tc>
          <w:tcPr>
            <w:tcW w:w="626" w:type="pct"/>
            <w:vMerge w:val="restart"/>
            <w:vAlign w:val="center"/>
          </w:tcPr>
          <w:p w14:paraId="39D881AD" w14:textId="77777777" w:rsidR="007427B2" w:rsidRPr="00CD7DC6" w:rsidRDefault="007427B2" w:rsidP="008757AB">
            <w:pPr>
              <w:spacing w:after="0" w:line="276" w:lineRule="auto"/>
              <w:jc w:val="center"/>
              <w:rPr>
                <w:rFonts w:ascii="Times New Roman" w:eastAsia="Times New Roman" w:hAnsi="Times New Roman" w:cs="Times New Roman"/>
                <w:b/>
                <w:iCs/>
                <w:sz w:val="24"/>
                <w:szCs w:val="24"/>
                <w:lang w:eastAsia="ru-RU"/>
              </w:rPr>
            </w:pPr>
            <w:r w:rsidRPr="00CD7DC6">
              <w:rPr>
                <w:rFonts w:ascii="Times New Roman" w:eastAsia="Times New Roman" w:hAnsi="Times New Roman" w:cs="Times New Roman"/>
                <w:b/>
                <w:iCs/>
                <w:sz w:val="24"/>
                <w:szCs w:val="24"/>
                <w:lang w:eastAsia="ru-RU"/>
              </w:rPr>
              <w:t>2</w:t>
            </w:r>
          </w:p>
        </w:tc>
        <w:tc>
          <w:tcPr>
            <w:tcW w:w="913" w:type="pct"/>
            <w:vMerge/>
          </w:tcPr>
          <w:p w14:paraId="41F39A65"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3DFFF148" w14:textId="77777777" w:rsidTr="008757AB">
        <w:trPr>
          <w:trHeight w:val="208"/>
        </w:trPr>
        <w:tc>
          <w:tcPr>
            <w:tcW w:w="595" w:type="pct"/>
            <w:vMerge/>
          </w:tcPr>
          <w:p w14:paraId="242DB79F"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08EA14E6" w14:textId="77777777" w:rsidR="007427B2" w:rsidRPr="00CD7DC6" w:rsidRDefault="007427B2" w:rsidP="00210BBE">
            <w:pPr>
              <w:numPr>
                <w:ilvl w:val="0"/>
                <w:numId w:val="80"/>
              </w:numPr>
              <w:suppressAutoHyphens/>
              <w:spacing w:after="0" w:line="240" w:lineRule="auto"/>
              <w:ind w:left="401"/>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Как использовать страхование в повседневной жизни</w:t>
            </w:r>
          </w:p>
        </w:tc>
        <w:tc>
          <w:tcPr>
            <w:tcW w:w="626" w:type="pct"/>
            <w:vMerge/>
            <w:vAlign w:val="center"/>
          </w:tcPr>
          <w:p w14:paraId="17306FA2" w14:textId="77777777" w:rsidR="007427B2" w:rsidRPr="00CD7DC6" w:rsidRDefault="007427B2" w:rsidP="008757AB">
            <w:pPr>
              <w:spacing w:after="0" w:line="276" w:lineRule="auto"/>
              <w:rPr>
                <w:rFonts w:ascii="Times New Roman" w:eastAsia="Times New Roman" w:hAnsi="Times New Roman" w:cs="Times New Roman"/>
                <w:b/>
                <w:i/>
                <w:sz w:val="24"/>
                <w:szCs w:val="24"/>
                <w:lang w:eastAsia="ru-RU"/>
              </w:rPr>
            </w:pPr>
          </w:p>
        </w:tc>
        <w:tc>
          <w:tcPr>
            <w:tcW w:w="913" w:type="pct"/>
            <w:vMerge/>
          </w:tcPr>
          <w:p w14:paraId="3837568B"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57AA2872" w14:textId="77777777" w:rsidTr="008757AB">
        <w:trPr>
          <w:trHeight w:val="208"/>
        </w:trPr>
        <w:tc>
          <w:tcPr>
            <w:tcW w:w="595" w:type="pct"/>
            <w:vMerge/>
          </w:tcPr>
          <w:p w14:paraId="1ED82862"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6591E72E"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В том числе практических и лабораторных занятий</w:t>
            </w:r>
          </w:p>
        </w:tc>
        <w:tc>
          <w:tcPr>
            <w:tcW w:w="626" w:type="pct"/>
            <w:vAlign w:val="center"/>
          </w:tcPr>
          <w:p w14:paraId="295EB6AA" w14:textId="77777777" w:rsidR="007427B2" w:rsidRPr="00CD7DC6" w:rsidRDefault="007427B2" w:rsidP="008757AB">
            <w:pPr>
              <w:spacing w:after="0" w:line="276" w:lineRule="auto"/>
              <w:jc w:val="center"/>
              <w:rPr>
                <w:rFonts w:ascii="Times New Roman" w:eastAsia="Times New Roman" w:hAnsi="Times New Roman" w:cs="Times New Roman"/>
                <w:b/>
                <w:iCs/>
                <w:sz w:val="24"/>
                <w:szCs w:val="24"/>
                <w:lang w:eastAsia="ru-RU"/>
              </w:rPr>
            </w:pPr>
            <w:r w:rsidRPr="00CD7DC6">
              <w:rPr>
                <w:rFonts w:ascii="Times New Roman" w:eastAsia="Times New Roman" w:hAnsi="Times New Roman" w:cs="Times New Roman"/>
                <w:b/>
                <w:iCs/>
                <w:sz w:val="24"/>
                <w:szCs w:val="24"/>
                <w:lang w:eastAsia="ru-RU"/>
              </w:rPr>
              <w:t>2</w:t>
            </w:r>
          </w:p>
        </w:tc>
        <w:tc>
          <w:tcPr>
            <w:tcW w:w="913" w:type="pct"/>
            <w:vMerge/>
          </w:tcPr>
          <w:p w14:paraId="31926144"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203DCE85" w14:textId="77777777" w:rsidTr="008757AB">
        <w:trPr>
          <w:trHeight w:val="208"/>
        </w:trPr>
        <w:tc>
          <w:tcPr>
            <w:tcW w:w="595" w:type="pct"/>
            <w:vMerge/>
          </w:tcPr>
          <w:p w14:paraId="35DE86D7"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34E7AF63" w14:textId="77777777" w:rsidR="007427B2" w:rsidRPr="00CD7DC6" w:rsidRDefault="007427B2" w:rsidP="008757AB">
            <w:pPr>
              <w:suppressAutoHyphens/>
              <w:spacing w:after="0" w:line="276" w:lineRule="auto"/>
              <w:rPr>
                <w:rFonts w:ascii="Times New Roman" w:eastAsia="Times New Roman" w:hAnsi="Times New Roman" w:cs="Times New Roman"/>
                <w:bCs/>
                <w:sz w:val="24"/>
                <w:szCs w:val="24"/>
                <w:lang w:eastAsia="ru-RU"/>
              </w:rPr>
            </w:pPr>
            <w:r w:rsidRPr="00CD7DC6">
              <w:rPr>
                <w:rFonts w:ascii="Times New Roman" w:eastAsia="Times New Roman" w:hAnsi="Times New Roman" w:cs="Times New Roman"/>
                <w:bCs/>
                <w:sz w:val="24"/>
                <w:szCs w:val="24"/>
                <w:lang w:eastAsia="ru-RU"/>
              </w:rPr>
              <w:t>Практическое занятие № 5. Бизнес-игра «Страховщик»</w:t>
            </w:r>
          </w:p>
        </w:tc>
        <w:tc>
          <w:tcPr>
            <w:tcW w:w="626" w:type="pct"/>
            <w:vAlign w:val="center"/>
          </w:tcPr>
          <w:p w14:paraId="3740352B" w14:textId="77777777" w:rsidR="007427B2" w:rsidRPr="00CD7DC6" w:rsidRDefault="007427B2" w:rsidP="008757AB">
            <w:pPr>
              <w:spacing w:after="0" w:line="276" w:lineRule="auto"/>
              <w:jc w:val="center"/>
              <w:rPr>
                <w:rFonts w:ascii="Times New Roman" w:eastAsia="Times New Roman" w:hAnsi="Times New Roman" w:cs="Times New Roman"/>
                <w:bCs/>
                <w:iCs/>
                <w:sz w:val="24"/>
                <w:szCs w:val="24"/>
                <w:lang w:eastAsia="ru-RU"/>
              </w:rPr>
            </w:pPr>
            <w:r w:rsidRPr="00CD7DC6">
              <w:rPr>
                <w:rFonts w:ascii="Times New Roman" w:eastAsia="Times New Roman" w:hAnsi="Times New Roman" w:cs="Times New Roman"/>
                <w:bCs/>
                <w:iCs/>
                <w:sz w:val="24"/>
                <w:szCs w:val="24"/>
                <w:lang w:eastAsia="ru-RU"/>
              </w:rPr>
              <w:t>2</w:t>
            </w:r>
          </w:p>
        </w:tc>
        <w:tc>
          <w:tcPr>
            <w:tcW w:w="913" w:type="pct"/>
            <w:vMerge/>
          </w:tcPr>
          <w:p w14:paraId="3544820C"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2CF79423" w14:textId="77777777" w:rsidTr="008757AB">
        <w:trPr>
          <w:trHeight w:val="208"/>
        </w:trPr>
        <w:tc>
          <w:tcPr>
            <w:tcW w:w="595" w:type="pct"/>
            <w:vMerge/>
          </w:tcPr>
          <w:p w14:paraId="7E2874B7"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71129DB8"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bCs/>
                <w:sz w:val="24"/>
                <w:szCs w:val="24"/>
                <w:lang w:eastAsia="ru-RU"/>
              </w:rPr>
              <w:t>Самостоятельная работа обучающихся</w:t>
            </w:r>
          </w:p>
        </w:tc>
        <w:tc>
          <w:tcPr>
            <w:tcW w:w="626" w:type="pct"/>
            <w:vAlign w:val="center"/>
          </w:tcPr>
          <w:p w14:paraId="723984D1" w14:textId="77777777" w:rsidR="007427B2" w:rsidRPr="00CD7DC6" w:rsidRDefault="007427B2" w:rsidP="008757AB">
            <w:pPr>
              <w:spacing w:after="0" w:line="276" w:lineRule="auto"/>
              <w:rPr>
                <w:rFonts w:ascii="Times New Roman" w:eastAsia="Times New Roman" w:hAnsi="Times New Roman" w:cs="Times New Roman"/>
                <w:b/>
                <w:i/>
                <w:sz w:val="24"/>
                <w:szCs w:val="24"/>
                <w:lang w:eastAsia="ru-RU"/>
              </w:rPr>
            </w:pPr>
          </w:p>
        </w:tc>
        <w:tc>
          <w:tcPr>
            <w:tcW w:w="913" w:type="pct"/>
            <w:vMerge/>
          </w:tcPr>
          <w:p w14:paraId="23A93233"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50514B4A" w14:textId="77777777" w:rsidTr="008757AB">
        <w:trPr>
          <w:trHeight w:val="129"/>
        </w:trPr>
        <w:tc>
          <w:tcPr>
            <w:tcW w:w="595" w:type="pct"/>
            <w:vMerge w:val="restart"/>
          </w:tcPr>
          <w:p w14:paraId="30FAD2BD"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Тема 2.3 Инвестиции</w:t>
            </w:r>
          </w:p>
        </w:tc>
        <w:tc>
          <w:tcPr>
            <w:tcW w:w="2866" w:type="pct"/>
          </w:tcPr>
          <w:p w14:paraId="21737634"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Содержание учебного материала</w:t>
            </w:r>
          </w:p>
        </w:tc>
        <w:tc>
          <w:tcPr>
            <w:tcW w:w="626" w:type="pct"/>
            <w:vAlign w:val="center"/>
          </w:tcPr>
          <w:p w14:paraId="658A5EB0" w14:textId="77777777" w:rsidR="007427B2" w:rsidRPr="00CD7DC6" w:rsidRDefault="007427B2" w:rsidP="008757AB">
            <w:pPr>
              <w:spacing w:after="0" w:line="276" w:lineRule="auto"/>
              <w:jc w:val="center"/>
              <w:rPr>
                <w:rFonts w:ascii="Times New Roman" w:eastAsia="Times New Roman" w:hAnsi="Times New Roman" w:cs="Times New Roman"/>
                <w:b/>
                <w:iCs/>
                <w:sz w:val="24"/>
                <w:szCs w:val="24"/>
                <w:lang w:eastAsia="ru-RU"/>
              </w:rPr>
            </w:pPr>
            <w:r w:rsidRPr="00CD7DC6">
              <w:rPr>
                <w:rFonts w:ascii="Times New Roman" w:eastAsia="Times New Roman" w:hAnsi="Times New Roman" w:cs="Times New Roman"/>
                <w:b/>
                <w:iCs/>
                <w:sz w:val="24"/>
                <w:szCs w:val="24"/>
                <w:lang w:eastAsia="ru-RU"/>
              </w:rPr>
              <w:t>4/2</w:t>
            </w:r>
          </w:p>
        </w:tc>
        <w:tc>
          <w:tcPr>
            <w:tcW w:w="913" w:type="pct"/>
            <w:vMerge w:val="restart"/>
          </w:tcPr>
          <w:p w14:paraId="085F6FD1" w14:textId="5E8B6408"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r w:rsidRPr="00CD7DC6">
              <w:rPr>
                <w:rFonts w:ascii="Times New Roman" w:eastAsia="Times New Roman" w:hAnsi="Times New Roman" w:cs="Times New Roman"/>
                <w:sz w:val="24"/>
                <w:szCs w:val="24"/>
                <w:lang w:eastAsia="ru-RU"/>
              </w:rPr>
              <w:t xml:space="preserve">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 xml:space="preserve">1, 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 xml:space="preserve">3, 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4</w:t>
            </w:r>
          </w:p>
        </w:tc>
      </w:tr>
      <w:tr w:rsidR="007427B2" w:rsidRPr="00CD7DC6" w14:paraId="34B0B3BC" w14:textId="77777777" w:rsidTr="008757AB">
        <w:trPr>
          <w:trHeight w:val="127"/>
        </w:trPr>
        <w:tc>
          <w:tcPr>
            <w:tcW w:w="595" w:type="pct"/>
            <w:vMerge/>
          </w:tcPr>
          <w:p w14:paraId="59C22FB8"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09AD9DE2" w14:textId="77777777" w:rsidR="007427B2" w:rsidRPr="00CD7DC6" w:rsidRDefault="007427B2" w:rsidP="00210BBE">
            <w:pPr>
              <w:numPr>
                <w:ilvl w:val="0"/>
                <w:numId w:val="81"/>
              </w:numPr>
              <w:suppressAutoHyphens/>
              <w:spacing w:after="0" w:line="240" w:lineRule="auto"/>
              <w:ind w:left="401"/>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Основы инвестирования. Процесс инвестирования</w:t>
            </w:r>
            <w:r w:rsidRPr="00CD7DC6">
              <w:rPr>
                <w:rFonts w:ascii="Times New Roman" w:eastAsia="Times New Roman" w:hAnsi="Times New Roman" w:cs="Times New Roman"/>
                <w:sz w:val="24"/>
                <w:szCs w:val="24"/>
                <w:lang w:eastAsia="x-none"/>
              </w:rPr>
              <w:t>.</w:t>
            </w:r>
          </w:p>
        </w:tc>
        <w:tc>
          <w:tcPr>
            <w:tcW w:w="626" w:type="pct"/>
            <w:vMerge w:val="restart"/>
            <w:vAlign w:val="center"/>
          </w:tcPr>
          <w:p w14:paraId="648E9A20" w14:textId="77777777" w:rsidR="007427B2" w:rsidRPr="00CD7DC6" w:rsidRDefault="007427B2" w:rsidP="008757AB">
            <w:pPr>
              <w:spacing w:after="0" w:line="276" w:lineRule="auto"/>
              <w:jc w:val="center"/>
              <w:rPr>
                <w:rFonts w:ascii="Times New Roman" w:eastAsia="Times New Roman" w:hAnsi="Times New Roman" w:cs="Times New Roman"/>
                <w:b/>
                <w:iCs/>
                <w:sz w:val="24"/>
                <w:szCs w:val="24"/>
                <w:lang w:eastAsia="ru-RU"/>
              </w:rPr>
            </w:pPr>
            <w:r w:rsidRPr="00CD7DC6">
              <w:rPr>
                <w:rFonts w:ascii="Times New Roman" w:eastAsia="Times New Roman" w:hAnsi="Times New Roman" w:cs="Times New Roman"/>
                <w:b/>
                <w:iCs/>
                <w:sz w:val="24"/>
                <w:szCs w:val="24"/>
                <w:lang w:eastAsia="ru-RU"/>
              </w:rPr>
              <w:t>2</w:t>
            </w:r>
          </w:p>
        </w:tc>
        <w:tc>
          <w:tcPr>
            <w:tcW w:w="913" w:type="pct"/>
            <w:vMerge/>
          </w:tcPr>
          <w:p w14:paraId="4DBBB237"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4541C3C5" w14:textId="77777777" w:rsidTr="008757AB">
        <w:trPr>
          <w:trHeight w:val="127"/>
        </w:trPr>
        <w:tc>
          <w:tcPr>
            <w:tcW w:w="595" w:type="pct"/>
            <w:vMerge/>
          </w:tcPr>
          <w:p w14:paraId="79EBFF45"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6DAD014F" w14:textId="77777777" w:rsidR="007427B2" w:rsidRPr="00CD7DC6" w:rsidRDefault="007427B2" w:rsidP="00210BBE">
            <w:pPr>
              <w:numPr>
                <w:ilvl w:val="0"/>
                <w:numId w:val="81"/>
              </w:numPr>
              <w:suppressAutoHyphens/>
              <w:spacing w:after="0" w:line="240" w:lineRule="auto"/>
              <w:ind w:left="401"/>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Как инвестировать в бизнес</w:t>
            </w:r>
          </w:p>
        </w:tc>
        <w:tc>
          <w:tcPr>
            <w:tcW w:w="626" w:type="pct"/>
            <w:vMerge/>
            <w:vAlign w:val="center"/>
          </w:tcPr>
          <w:p w14:paraId="21182EA9" w14:textId="77777777" w:rsidR="007427B2" w:rsidRPr="00CD7DC6" w:rsidRDefault="007427B2" w:rsidP="008757AB">
            <w:pPr>
              <w:spacing w:after="0" w:line="276" w:lineRule="auto"/>
              <w:rPr>
                <w:rFonts w:ascii="Times New Roman" w:eastAsia="Times New Roman" w:hAnsi="Times New Roman" w:cs="Times New Roman"/>
                <w:b/>
                <w:i/>
                <w:sz w:val="24"/>
                <w:szCs w:val="24"/>
                <w:lang w:eastAsia="ru-RU"/>
              </w:rPr>
            </w:pPr>
          </w:p>
        </w:tc>
        <w:tc>
          <w:tcPr>
            <w:tcW w:w="913" w:type="pct"/>
            <w:vMerge/>
          </w:tcPr>
          <w:p w14:paraId="37C2BFB8"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703C2FE4" w14:textId="77777777" w:rsidTr="008757AB">
        <w:trPr>
          <w:trHeight w:val="127"/>
        </w:trPr>
        <w:tc>
          <w:tcPr>
            <w:tcW w:w="595" w:type="pct"/>
            <w:vMerge/>
          </w:tcPr>
          <w:p w14:paraId="070032D0"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2DAA0BAA" w14:textId="77777777" w:rsidR="007427B2" w:rsidRPr="00CD7DC6" w:rsidRDefault="007427B2" w:rsidP="00210BBE">
            <w:pPr>
              <w:numPr>
                <w:ilvl w:val="0"/>
                <w:numId w:val="81"/>
              </w:numPr>
              <w:suppressAutoHyphens/>
              <w:spacing w:after="0" w:line="240" w:lineRule="auto"/>
              <w:ind w:left="401"/>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Как управлять рисками при инвестировании</w:t>
            </w:r>
          </w:p>
        </w:tc>
        <w:tc>
          <w:tcPr>
            <w:tcW w:w="626" w:type="pct"/>
            <w:vMerge/>
            <w:vAlign w:val="center"/>
          </w:tcPr>
          <w:p w14:paraId="6F8E31C7" w14:textId="77777777" w:rsidR="007427B2" w:rsidRPr="00CD7DC6" w:rsidRDefault="007427B2" w:rsidP="008757AB">
            <w:pPr>
              <w:spacing w:after="0" w:line="276" w:lineRule="auto"/>
              <w:rPr>
                <w:rFonts w:ascii="Times New Roman" w:eastAsia="Times New Roman" w:hAnsi="Times New Roman" w:cs="Times New Roman"/>
                <w:b/>
                <w:i/>
                <w:sz w:val="24"/>
                <w:szCs w:val="24"/>
                <w:lang w:eastAsia="ru-RU"/>
              </w:rPr>
            </w:pPr>
          </w:p>
        </w:tc>
        <w:tc>
          <w:tcPr>
            <w:tcW w:w="913" w:type="pct"/>
            <w:vMerge/>
          </w:tcPr>
          <w:p w14:paraId="3D1881E6"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5360EF0B" w14:textId="77777777" w:rsidTr="008757AB">
        <w:trPr>
          <w:trHeight w:val="127"/>
        </w:trPr>
        <w:tc>
          <w:tcPr>
            <w:tcW w:w="595" w:type="pct"/>
            <w:vMerge/>
          </w:tcPr>
          <w:p w14:paraId="500627C7"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1730D124" w14:textId="77777777" w:rsidR="007427B2" w:rsidRPr="00CD7DC6" w:rsidRDefault="007427B2" w:rsidP="00210BBE">
            <w:pPr>
              <w:numPr>
                <w:ilvl w:val="0"/>
                <w:numId w:val="81"/>
              </w:numPr>
              <w:suppressAutoHyphens/>
              <w:spacing w:after="0" w:line="240" w:lineRule="auto"/>
              <w:ind w:left="401"/>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Роль финансовых посредников</w:t>
            </w:r>
          </w:p>
        </w:tc>
        <w:tc>
          <w:tcPr>
            <w:tcW w:w="626" w:type="pct"/>
            <w:vMerge/>
            <w:vAlign w:val="center"/>
          </w:tcPr>
          <w:p w14:paraId="46D40F5F" w14:textId="77777777" w:rsidR="007427B2" w:rsidRPr="00CD7DC6" w:rsidRDefault="007427B2" w:rsidP="008757AB">
            <w:pPr>
              <w:spacing w:after="0" w:line="276" w:lineRule="auto"/>
              <w:rPr>
                <w:rFonts w:ascii="Times New Roman" w:eastAsia="Times New Roman" w:hAnsi="Times New Roman" w:cs="Times New Roman"/>
                <w:b/>
                <w:i/>
                <w:sz w:val="24"/>
                <w:szCs w:val="24"/>
                <w:lang w:eastAsia="ru-RU"/>
              </w:rPr>
            </w:pPr>
          </w:p>
        </w:tc>
        <w:tc>
          <w:tcPr>
            <w:tcW w:w="913" w:type="pct"/>
            <w:vMerge/>
          </w:tcPr>
          <w:p w14:paraId="505E7951"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0513D0DB" w14:textId="77777777" w:rsidTr="008757AB">
        <w:trPr>
          <w:trHeight w:val="127"/>
        </w:trPr>
        <w:tc>
          <w:tcPr>
            <w:tcW w:w="595" w:type="pct"/>
            <w:vMerge/>
          </w:tcPr>
          <w:p w14:paraId="48BF51F0"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6EB72EF7"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В том числе практических и лабораторных занятий</w:t>
            </w:r>
          </w:p>
        </w:tc>
        <w:tc>
          <w:tcPr>
            <w:tcW w:w="626" w:type="pct"/>
            <w:vAlign w:val="center"/>
          </w:tcPr>
          <w:p w14:paraId="04919E37" w14:textId="77777777" w:rsidR="007427B2" w:rsidRPr="00CD7DC6" w:rsidRDefault="007427B2" w:rsidP="008757AB">
            <w:pPr>
              <w:spacing w:after="0" w:line="276" w:lineRule="auto"/>
              <w:jc w:val="center"/>
              <w:rPr>
                <w:rFonts w:ascii="Times New Roman" w:eastAsia="Times New Roman" w:hAnsi="Times New Roman" w:cs="Times New Roman"/>
                <w:b/>
                <w:iCs/>
                <w:sz w:val="24"/>
                <w:szCs w:val="24"/>
                <w:lang w:eastAsia="ru-RU"/>
              </w:rPr>
            </w:pPr>
            <w:r w:rsidRPr="00CD7DC6">
              <w:rPr>
                <w:rFonts w:ascii="Times New Roman" w:eastAsia="Times New Roman" w:hAnsi="Times New Roman" w:cs="Times New Roman"/>
                <w:b/>
                <w:iCs/>
                <w:sz w:val="24"/>
                <w:szCs w:val="24"/>
                <w:lang w:eastAsia="ru-RU"/>
              </w:rPr>
              <w:t>2</w:t>
            </w:r>
          </w:p>
        </w:tc>
        <w:tc>
          <w:tcPr>
            <w:tcW w:w="913" w:type="pct"/>
            <w:vMerge/>
          </w:tcPr>
          <w:p w14:paraId="616F476B"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6F32019D" w14:textId="77777777" w:rsidTr="008757AB">
        <w:trPr>
          <w:trHeight w:val="127"/>
        </w:trPr>
        <w:tc>
          <w:tcPr>
            <w:tcW w:w="595" w:type="pct"/>
            <w:vMerge/>
          </w:tcPr>
          <w:p w14:paraId="64401422"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09514D7F" w14:textId="77777777" w:rsidR="007427B2" w:rsidRPr="00CD7DC6" w:rsidRDefault="007427B2" w:rsidP="008757AB">
            <w:pPr>
              <w:suppressAutoHyphens/>
              <w:spacing w:after="0" w:line="276" w:lineRule="auto"/>
              <w:rPr>
                <w:rFonts w:ascii="Times New Roman" w:eastAsia="Times New Roman" w:hAnsi="Times New Roman" w:cs="Times New Roman"/>
                <w:sz w:val="24"/>
                <w:szCs w:val="24"/>
                <w:lang w:eastAsia="ru-RU"/>
              </w:rPr>
            </w:pPr>
            <w:r w:rsidRPr="00CD7DC6">
              <w:rPr>
                <w:rFonts w:ascii="Times New Roman" w:eastAsia="Times New Roman" w:hAnsi="Times New Roman" w:cs="Times New Roman"/>
                <w:sz w:val="24"/>
                <w:szCs w:val="24"/>
                <w:lang w:eastAsia="ru-RU"/>
              </w:rPr>
              <w:t>Практическое занятие № 6. Деловая игра «Инвестор»</w:t>
            </w:r>
          </w:p>
        </w:tc>
        <w:tc>
          <w:tcPr>
            <w:tcW w:w="626" w:type="pct"/>
            <w:vAlign w:val="center"/>
          </w:tcPr>
          <w:p w14:paraId="0F16BF41" w14:textId="77777777" w:rsidR="007427B2" w:rsidRPr="00CD7DC6" w:rsidRDefault="007427B2" w:rsidP="008757AB">
            <w:pPr>
              <w:spacing w:after="0" w:line="276" w:lineRule="auto"/>
              <w:jc w:val="center"/>
              <w:rPr>
                <w:rFonts w:ascii="Times New Roman" w:eastAsia="Times New Roman" w:hAnsi="Times New Roman" w:cs="Times New Roman"/>
                <w:bCs/>
                <w:iCs/>
                <w:sz w:val="24"/>
                <w:szCs w:val="24"/>
                <w:lang w:eastAsia="ru-RU"/>
              </w:rPr>
            </w:pPr>
            <w:r w:rsidRPr="00CD7DC6">
              <w:rPr>
                <w:rFonts w:ascii="Times New Roman" w:eastAsia="Times New Roman" w:hAnsi="Times New Roman" w:cs="Times New Roman"/>
                <w:bCs/>
                <w:iCs/>
                <w:sz w:val="24"/>
                <w:szCs w:val="24"/>
                <w:lang w:eastAsia="ru-RU"/>
              </w:rPr>
              <w:t>2</w:t>
            </w:r>
          </w:p>
        </w:tc>
        <w:tc>
          <w:tcPr>
            <w:tcW w:w="913" w:type="pct"/>
            <w:vMerge/>
          </w:tcPr>
          <w:p w14:paraId="76B3EA57"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26EEEDD4" w14:textId="77777777" w:rsidTr="008757AB">
        <w:trPr>
          <w:trHeight w:val="127"/>
        </w:trPr>
        <w:tc>
          <w:tcPr>
            <w:tcW w:w="595" w:type="pct"/>
            <w:vMerge/>
          </w:tcPr>
          <w:p w14:paraId="6C74E788"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5BE34437"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bCs/>
                <w:sz w:val="24"/>
                <w:szCs w:val="24"/>
                <w:lang w:eastAsia="ru-RU"/>
              </w:rPr>
              <w:t>Самостоятельная работа обучающихся</w:t>
            </w:r>
          </w:p>
        </w:tc>
        <w:tc>
          <w:tcPr>
            <w:tcW w:w="626" w:type="pct"/>
            <w:vAlign w:val="center"/>
          </w:tcPr>
          <w:p w14:paraId="38BCDCE7" w14:textId="77777777" w:rsidR="007427B2" w:rsidRPr="00CD7DC6" w:rsidRDefault="007427B2" w:rsidP="008757AB">
            <w:pPr>
              <w:spacing w:after="0" w:line="276" w:lineRule="auto"/>
              <w:rPr>
                <w:rFonts w:ascii="Times New Roman" w:eastAsia="Times New Roman" w:hAnsi="Times New Roman" w:cs="Times New Roman"/>
                <w:b/>
                <w:i/>
                <w:sz w:val="24"/>
                <w:szCs w:val="24"/>
                <w:lang w:eastAsia="ru-RU"/>
              </w:rPr>
            </w:pPr>
          </w:p>
        </w:tc>
        <w:tc>
          <w:tcPr>
            <w:tcW w:w="913" w:type="pct"/>
            <w:vMerge/>
          </w:tcPr>
          <w:p w14:paraId="40736B7A"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2948B61A" w14:textId="77777777" w:rsidTr="008757AB">
        <w:trPr>
          <w:trHeight w:val="86"/>
        </w:trPr>
        <w:tc>
          <w:tcPr>
            <w:tcW w:w="595" w:type="pct"/>
            <w:vMerge w:val="restart"/>
          </w:tcPr>
          <w:p w14:paraId="3726B4EF"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Тема 2.4. Пенсии</w:t>
            </w:r>
          </w:p>
        </w:tc>
        <w:tc>
          <w:tcPr>
            <w:tcW w:w="2866" w:type="pct"/>
          </w:tcPr>
          <w:p w14:paraId="62F80346"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Содержание учебного материала</w:t>
            </w:r>
          </w:p>
        </w:tc>
        <w:tc>
          <w:tcPr>
            <w:tcW w:w="626" w:type="pct"/>
            <w:vAlign w:val="center"/>
          </w:tcPr>
          <w:p w14:paraId="5FA27516" w14:textId="77777777" w:rsidR="007427B2" w:rsidRPr="00CD7DC6" w:rsidRDefault="007427B2" w:rsidP="008757AB">
            <w:pPr>
              <w:spacing w:after="0" w:line="276" w:lineRule="auto"/>
              <w:jc w:val="center"/>
              <w:rPr>
                <w:rFonts w:ascii="Times New Roman" w:eastAsia="Times New Roman" w:hAnsi="Times New Roman" w:cs="Times New Roman"/>
                <w:b/>
                <w:iCs/>
                <w:sz w:val="24"/>
                <w:szCs w:val="24"/>
                <w:lang w:eastAsia="ru-RU"/>
              </w:rPr>
            </w:pPr>
            <w:r w:rsidRPr="00CD7DC6">
              <w:rPr>
                <w:rFonts w:ascii="Times New Roman" w:eastAsia="Times New Roman" w:hAnsi="Times New Roman" w:cs="Times New Roman"/>
                <w:b/>
                <w:iCs/>
                <w:sz w:val="24"/>
                <w:szCs w:val="24"/>
                <w:lang w:eastAsia="ru-RU"/>
              </w:rPr>
              <w:t>6/2</w:t>
            </w:r>
          </w:p>
        </w:tc>
        <w:tc>
          <w:tcPr>
            <w:tcW w:w="913" w:type="pct"/>
            <w:vMerge w:val="restart"/>
          </w:tcPr>
          <w:p w14:paraId="7672B2F7" w14:textId="7F9F1B03"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r w:rsidRPr="00CD7DC6">
              <w:rPr>
                <w:rFonts w:ascii="Times New Roman" w:eastAsia="Times New Roman" w:hAnsi="Times New Roman" w:cs="Times New Roman"/>
                <w:sz w:val="24"/>
                <w:szCs w:val="24"/>
                <w:lang w:eastAsia="ru-RU"/>
              </w:rPr>
              <w:t xml:space="preserve">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 xml:space="preserve">1, 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3</w:t>
            </w:r>
          </w:p>
        </w:tc>
      </w:tr>
      <w:tr w:rsidR="007427B2" w:rsidRPr="00CD7DC6" w14:paraId="305CFC12" w14:textId="77777777" w:rsidTr="008757AB">
        <w:trPr>
          <w:trHeight w:val="80"/>
        </w:trPr>
        <w:tc>
          <w:tcPr>
            <w:tcW w:w="595" w:type="pct"/>
            <w:vMerge/>
          </w:tcPr>
          <w:p w14:paraId="657ECD66"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4C9AA69C" w14:textId="77777777" w:rsidR="007427B2" w:rsidRPr="00CD7DC6" w:rsidRDefault="007427B2" w:rsidP="00210BBE">
            <w:pPr>
              <w:numPr>
                <w:ilvl w:val="0"/>
                <w:numId w:val="82"/>
              </w:numPr>
              <w:suppressAutoHyphens/>
              <w:spacing w:after="0" w:line="240" w:lineRule="auto"/>
              <w:ind w:left="401"/>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Пенсионная система. Государственная пенсионная система в России</w:t>
            </w:r>
          </w:p>
        </w:tc>
        <w:tc>
          <w:tcPr>
            <w:tcW w:w="626" w:type="pct"/>
            <w:vMerge w:val="restart"/>
            <w:vAlign w:val="center"/>
          </w:tcPr>
          <w:p w14:paraId="63F67F5E" w14:textId="77777777" w:rsidR="007427B2" w:rsidRPr="00CD7DC6" w:rsidRDefault="007427B2" w:rsidP="008757AB">
            <w:pPr>
              <w:spacing w:after="0" w:line="276" w:lineRule="auto"/>
              <w:jc w:val="center"/>
              <w:rPr>
                <w:rFonts w:ascii="Times New Roman" w:eastAsia="Times New Roman" w:hAnsi="Times New Roman" w:cs="Times New Roman"/>
                <w:bCs/>
                <w:iCs/>
                <w:sz w:val="24"/>
                <w:szCs w:val="24"/>
                <w:lang w:eastAsia="ru-RU"/>
              </w:rPr>
            </w:pPr>
            <w:r w:rsidRPr="00CD7DC6">
              <w:rPr>
                <w:rFonts w:ascii="Times New Roman" w:eastAsia="Times New Roman" w:hAnsi="Times New Roman" w:cs="Times New Roman"/>
                <w:bCs/>
                <w:iCs/>
                <w:sz w:val="24"/>
                <w:szCs w:val="24"/>
                <w:lang w:eastAsia="ru-RU"/>
              </w:rPr>
              <w:t>4</w:t>
            </w:r>
          </w:p>
        </w:tc>
        <w:tc>
          <w:tcPr>
            <w:tcW w:w="913" w:type="pct"/>
            <w:vMerge/>
          </w:tcPr>
          <w:p w14:paraId="02812B0B"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0CD592C9" w14:textId="77777777" w:rsidTr="008757AB">
        <w:trPr>
          <w:trHeight w:val="80"/>
        </w:trPr>
        <w:tc>
          <w:tcPr>
            <w:tcW w:w="595" w:type="pct"/>
            <w:vMerge/>
          </w:tcPr>
          <w:p w14:paraId="7A3F056C"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5EBFEAA2" w14:textId="77777777" w:rsidR="007427B2" w:rsidRPr="00CD7DC6" w:rsidRDefault="007427B2" w:rsidP="00210BBE">
            <w:pPr>
              <w:numPr>
                <w:ilvl w:val="0"/>
                <w:numId w:val="82"/>
              </w:numPr>
              <w:suppressAutoHyphens/>
              <w:spacing w:after="0" w:line="240" w:lineRule="auto"/>
              <w:ind w:left="401"/>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Негосударственный пенсионный фонд. Страховая часть и накопительная часть пенсии. Как сформировать частную пенсию</w:t>
            </w:r>
          </w:p>
        </w:tc>
        <w:tc>
          <w:tcPr>
            <w:tcW w:w="626" w:type="pct"/>
            <w:vMerge/>
            <w:vAlign w:val="center"/>
          </w:tcPr>
          <w:p w14:paraId="03991FFF" w14:textId="77777777" w:rsidR="007427B2" w:rsidRPr="00CD7DC6" w:rsidRDefault="007427B2" w:rsidP="008757AB">
            <w:pPr>
              <w:spacing w:after="0" w:line="276" w:lineRule="auto"/>
              <w:rPr>
                <w:rFonts w:ascii="Times New Roman" w:eastAsia="Times New Roman" w:hAnsi="Times New Roman" w:cs="Times New Roman"/>
                <w:b/>
                <w:i/>
                <w:sz w:val="24"/>
                <w:szCs w:val="24"/>
                <w:lang w:eastAsia="ru-RU"/>
              </w:rPr>
            </w:pPr>
          </w:p>
        </w:tc>
        <w:tc>
          <w:tcPr>
            <w:tcW w:w="913" w:type="pct"/>
            <w:vMerge/>
          </w:tcPr>
          <w:p w14:paraId="246D36A1"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78C6BDBB" w14:textId="77777777" w:rsidTr="008757AB">
        <w:trPr>
          <w:trHeight w:val="80"/>
        </w:trPr>
        <w:tc>
          <w:tcPr>
            <w:tcW w:w="595" w:type="pct"/>
            <w:vMerge/>
          </w:tcPr>
          <w:p w14:paraId="786CE9C1"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05508EEC" w14:textId="77777777" w:rsidR="007427B2" w:rsidRPr="00CD7DC6" w:rsidRDefault="007427B2" w:rsidP="00210BBE">
            <w:pPr>
              <w:numPr>
                <w:ilvl w:val="0"/>
                <w:numId w:val="82"/>
              </w:numPr>
              <w:suppressAutoHyphens/>
              <w:spacing w:after="0" w:line="240" w:lineRule="auto"/>
              <w:ind w:left="401"/>
              <w:rPr>
                <w:rFonts w:ascii="Times New Roman" w:eastAsia="Times New Roman" w:hAnsi="Times New Roman" w:cs="Times New Roman"/>
                <w:sz w:val="24"/>
                <w:szCs w:val="24"/>
                <w:lang w:val="x-none" w:eastAsia="x-none"/>
              </w:rPr>
            </w:pPr>
            <w:r w:rsidRPr="00CD7DC6">
              <w:rPr>
                <w:rFonts w:ascii="Times New Roman" w:eastAsia="Times New Roman" w:hAnsi="Times New Roman" w:cs="Times New Roman"/>
                <w:sz w:val="24"/>
                <w:szCs w:val="24"/>
                <w:lang w:val="x-none" w:eastAsia="x-none"/>
              </w:rPr>
              <w:t>Виды пенсий</w:t>
            </w:r>
          </w:p>
        </w:tc>
        <w:tc>
          <w:tcPr>
            <w:tcW w:w="626" w:type="pct"/>
            <w:vMerge/>
            <w:vAlign w:val="center"/>
          </w:tcPr>
          <w:p w14:paraId="7E87A64F" w14:textId="77777777" w:rsidR="007427B2" w:rsidRPr="00CD7DC6" w:rsidRDefault="007427B2" w:rsidP="008757AB">
            <w:pPr>
              <w:spacing w:after="0" w:line="276" w:lineRule="auto"/>
              <w:rPr>
                <w:rFonts w:ascii="Times New Roman" w:eastAsia="Times New Roman" w:hAnsi="Times New Roman" w:cs="Times New Roman"/>
                <w:b/>
                <w:i/>
                <w:sz w:val="24"/>
                <w:szCs w:val="24"/>
                <w:lang w:eastAsia="ru-RU"/>
              </w:rPr>
            </w:pPr>
          </w:p>
        </w:tc>
        <w:tc>
          <w:tcPr>
            <w:tcW w:w="913" w:type="pct"/>
            <w:vMerge/>
          </w:tcPr>
          <w:p w14:paraId="350415D8"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599A03DE" w14:textId="77777777" w:rsidTr="008757AB">
        <w:trPr>
          <w:trHeight w:val="80"/>
        </w:trPr>
        <w:tc>
          <w:tcPr>
            <w:tcW w:w="595" w:type="pct"/>
            <w:vMerge/>
          </w:tcPr>
          <w:p w14:paraId="7B69ACF6"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201D474A"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В том числе практических и лабораторных занятий</w:t>
            </w:r>
          </w:p>
        </w:tc>
        <w:tc>
          <w:tcPr>
            <w:tcW w:w="626" w:type="pct"/>
            <w:vAlign w:val="center"/>
          </w:tcPr>
          <w:p w14:paraId="1E44A758" w14:textId="77777777" w:rsidR="007427B2" w:rsidRPr="00CD7DC6" w:rsidRDefault="007427B2" w:rsidP="008757AB">
            <w:pPr>
              <w:spacing w:after="0" w:line="276" w:lineRule="auto"/>
              <w:jc w:val="center"/>
              <w:rPr>
                <w:rFonts w:ascii="Times New Roman" w:eastAsia="Times New Roman" w:hAnsi="Times New Roman" w:cs="Times New Roman"/>
                <w:b/>
                <w:iCs/>
                <w:sz w:val="24"/>
                <w:szCs w:val="24"/>
                <w:lang w:eastAsia="ru-RU"/>
              </w:rPr>
            </w:pPr>
            <w:r w:rsidRPr="00CD7DC6">
              <w:rPr>
                <w:rFonts w:ascii="Times New Roman" w:eastAsia="Times New Roman" w:hAnsi="Times New Roman" w:cs="Times New Roman"/>
                <w:b/>
                <w:iCs/>
                <w:sz w:val="24"/>
                <w:szCs w:val="24"/>
                <w:lang w:eastAsia="ru-RU"/>
              </w:rPr>
              <w:t>2</w:t>
            </w:r>
          </w:p>
        </w:tc>
        <w:tc>
          <w:tcPr>
            <w:tcW w:w="913" w:type="pct"/>
            <w:vMerge/>
          </w:tcPr>
          <w:p w14:paraId="4AD49D0E"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4859EF80" w14:textId="77777777" w:rsidTr="008757AB">
        <w:trPr>
          <w:trHeight w:val="80"/>
        </w:trPr>
        <w:tc>
          <w:tcPr>
            <w:tcW w:w="595" w:type="pct"/>
            <w:vMerge/>
          </w:tcPr>
          <w:p w14:paraId="04933711"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1EB42B5E"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sz w:val="24"/>
                <w:szCs w:val="24"/>
                <w:lang w:eastAsia="ru-RU"/>
              </w:rPr>
              <w:t xml:space="preserve">Практическое занятие № 7. Калькулятор пенсии </w:t>
            </w:r>
            <w:r w:rsidRPr="00CD7DC6">
              <w:rPr>
                <w:rFonts w:ascii="Times New Roman" w:eastAsia="Times New Roman" w:hAnsi="Times New Roman" w:cs="Times New Roman"/>
                <w:sz w:val="24"/>
                <w:szCs w:val="24"/>
                <w:lang w:val="en-US" w:eastAsia="ru-RU"/>
              </w:rPr>
              <w:t>on</w:t>
            </w:r>
            <w:r w:rsidRPr="00CD7DC6">
              <w:rPr>
                <w:rFonts w:ascii="Times New Roman" w:eastAsia="Times New Roman" w:hAnsi="Times New Roman" w:cs="Times New Roman"/>
                <w:sz w:val="24"/>
                <w:szCs w:val="24"/>
                <w:lang w:eastAsia="ru-RU"/>
              </w:rPr>
              <w:t>-</w:t>
            </w:r>
            <w:r w:rsidRPr="00CD7DC6">
              <w:rPr>
                <w:rFonts w:ascii="Times New Roman" w:eastAsia="Times New Roman" w:hAnsi="Times New Roman" w:cs="Times New Roman"/>
                <w:sz w:val="24"/>
                <w:szCs w:val="24"/>
                <w:lang w:val="en-US" w:eastAsia="ru-RU"/>
              </w:rPr>
              <w:t>line</w:t>
            </w:r>
            <w:r w:rsidRPr="00CD7DC6">
              <w:rPr>
                <w:rFonts w:ascii="Times New Roman" w:eastAsia="Times New Roman" w:hAnsi="Times New Roman" w:cs="Times New Roman"/>
                <w:sz w:val="24"/>
                <w:szCs w:val="24"/>
                <w:lang w:eastAsia="ru-RU"/>
              </w:rPr>
              <w:t>: определение условий для желательного размера пенсии.</w:t>
            </w:r>
          </w:p>
        </w:tc>
        <w:tc>
          <w:tcPr>
            <w:tcW w:w="626" w:type="pct"/>
            <w:vAlign w:val="center"/>
          </w:tcPr>
          <w:p w14:paraId="00F084BA" w14:textId="77777777" w:rsidR="007427B2" w:rsidRPr="00CD7DC6" w:rsidRDefault="007427B2" w:rsidP="008757AB">
            <w:pPr>
              <w:spacing w:after="0" w:line="276" w:lineRule="auto"/>
              <w:jc w:val="center"/>
              <w:rPr>
                <w:rFonts w:ascii="Times New Roman" w:eastAsia="Times New Roman" w:hAnsi="Times New Roman" w:cs="Times New Roman"/>
                <w:bCs/>
                <w:iCs/>
                <w:sz w:val="24"/>
                <w:szCs w:val="24"/>
                <w:lang w:eastAsia="ru-RU"/>
              </w:rPr>
            </w:pPr>
            <w:r w:rsidRPr="00CD7DC6">
              <w:rPr>
                <w:rFonts w:ascii="Times New Roman" w:eastAsia="Times New Roman" w:hAnsi="Times New Roman" w:cs="Times New Roman"/>
                <w:bCs/>
                <w:iCs/>
                <w:sz w:val="24"/>
                <w:szCs w:val="24"/>
                <w:lang w:eastAsia="ru-RU"/>
              </w:rPr>
              <w:t>2</w:t>
            </w:r>
          </w:p>
        </w:tc>
        <w:tc>
          <w:tcPr>
            <w:tcW w:w="913" w:type="pct"/>
            <w:vMerge/>
          </w:tcPr>
          <w:p w14:paraId="2620834D"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3CFFBBF0" w14:textId="77777777" w:rsidTr="008757AB">
        <w:trPr>
          <w:trHeight w:val="80"/>
        </w:trPr>
        <w:tc>
          <w:tcPr>
            <w:tcW w:w="595" w:type="pct"/>
            <w:vMerge/>
          </w:tcPr>
          <w:p w14:paraId="3D45CE44"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3A06D0E2"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bCs/>
                <w:sz w:val="24"/>
                <w:szCs w:val="24"/>
                <w:lang w:eastAsia="ru-RU"/>
              </w:rPr>
              <w:t>Самостоятельная работа обучающихся</w:t>
            </w:r>
          </w:p>
        </w:tc>
        <w:tc>
          <w:tcPr>
            <w:tcW w:w="626" w:type="pct"/>
            <w:vAlign w:val="center"/>
          </w:tcPr>
          <w:p w14:paraId="32884133" w14:textId="77777777" w:rsidR="007427B2" w:rsidRPr="00CD7DC6" w:rsidRDefault="007427B2" w:rsidP="008757AB">
            <w:pPr>
              <w:spacing w:after="0" w:line="276" w:lineRule="auto"/>
              <w:rPr>
                <w:rFonts w:ascii="Times New Roman" w:eastAsia="Times New Roman" w:hAnsi="Times New Roman" w:cs="Times New Roman"/>
                <w:b/>
                <w:i/>
                <w:sz w:val="24"/>
                <w:szCs w:val="24"/>
                <w:lang w:eastAsia="ru-RU"/>
              </w:rPr>
            </w:pPr>
          </w:p>
        </w:tc>
        <w:tc>
          <w:tcPr>
            <w:tcW w:w="913" w:type="pct"/>
            <w:vMerge/>
          </w:tcPr>
          <w:p w14:paraId="303A05DD"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3B4EA819" w14:textId="77777777" w:rsidTr="008757AB">
        <w:trPr>
          <w:trHeight w:val="86"/>
        </w:trPr>
        <w:tc>
          <w:tcPr>
            <w:tcW w:w="595" w:type="pct"/>
            <w:vMerge w:val="restart"/>
          </w:tcPr>
          <w:p w14:paraId="39D9B90F"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Тема 2.5 Налоги</w:t>
            </w:r>
          </w:p>
        </w:tc>
        <w:tc>
          <w:tcPr>
            <w:tcW w:w="2866" w:type="pct"/>
          </w:tcPr>
          <w:p w14:paraId="709D4A3D"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Содержание учебного материала</w:t>
            </w:r>
          </w:p>
        </w:tc>
        <w:tc>
          <w:tcPr>
            <w:tcW w:w="626" w:type="pct"/>
            <w:vAlign w:val="center"/>
          </w:tcPr>
          <w:p w14:paraId="5D360589" w14:textId="77777777" w:rsidR="007427B2" w:rsidRPr="00CD7DC6" w:rsidRDefault="007427B2" w:rsidP="008757AB">
            <w:pPr>
              <w:spacing w:after="0" w:line="276" w:lineRule="auto"/>
              <w:jc w:val="center"/>
              <w:rPr>
                <w:rFonts w:ascii="Times New Roman" w:eastAsia="Times New Roman" w:hAnsi="Times New Roman" w:cs="Times New Roman"/>
                <w:b/>
                <w:iCs/>
                <w:sz w:val="24"/>
                <w:szCs w:val="24"/>
                <w:lang w:eastAsia="ru-RU"/>
              </w:rPr>
            </w:pPr>
            <w:r w:rsidRPr="00CD7DC6">
              <w:rPr>
                <w:rFonts w:ascii="Times New Roman" w:eastAsia="Times New Roman" w:hAnsi="Times New Roman" w:cs="Times New Roman"/>
                <w:b/>
                <w:iCs/>
                <w:sz w:val="24"/>
                <w:szCs w:val="24"/>
                <w:lang w:eastAsia="ru-RU"/>
              </w:rPr>
              <w:t>4/2</w:t>
            </w:r>
          </w:p>
        </w:tc>
        <w:tc>
          <w:tcPr>
            <w:tcW w:w="913" w:type="pct"/>
            <w:vMerge w:val="restart"/>
          </w:tcPr>
          <w:p w14:paraId="7C7F50E0" w14:textId="57335739"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r w:rsidRPr="00CD7DC6">
              <w:rPr>
                <w:rFonts w:ascii="Times New Roman" w:eastAsia="Times New Roman" w:hAnsi="Times New Roman" w:cs="Times New Roman"/>
                <w:sz w:val="24"/>
                <w:szCs w:val="24"/>
                <w:lang w:eastAsia="ru-RU"/>
              </w:rPr>
              <w:t xml:space="preserve">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 xml:space="preserve">1, 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3</w:t>
            </w:r>
          </w:p>
        </w:tc>
      </w:tr>
      <w:tr w:rsidR="007427B2" w:rsidRPr="00CD7DC6" w14:paraId="126AA69F" w14:textId="77777777" w:rsidTr="008757AB">
        <w:trPr>
          <w:trHeight w:val="80"/>
        </w:trPr>
        <w:tc>
          <w:tcPr>
            <w:tcW w:w="595" w:type="pct"/>
            <w:vMerge/>
          </w:tcPr>
          <w:p w14:paraId="53939156"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5F3B6A4E" w14:textId="77777777" w:rsidR="007427B2" w:rsidRPr="00CD7DC6" w:rsidRDefault="007427B2" w:rsidP="00210BBE">
            <w:pPr>
              <w:numPr>
                <w:ilvl w:val="0"/>
                <w:numId w:val="83"/>
              </w:numPr>
              <w:suppressAutoHyphens/>
              <w:spacing w:after="0" w:line="240" w:lineRule="auto"/>
              <w:ind w:left="401"/>
              <w:rPr>
                <w:rFonts w:ascii="Times New Roman" w:eastAsia="Times New Roman" w:hAnsi="Times New Roman" w:cs="Times New Roman"/>
                <w:bCs/>
                <w:sz w:val="24"/>
                <w:szCs w:val="24"/>
                <w:lang w:val="x-none" w:eastAsia="x-none"/>
              </w:rPr>
            </w:pPr>
            <w:r w:rsidRPr="00CD7DC6">
              <w:rPr>
                <w:rFonts w:ascii="Times New Roman" w:eastAsia="Times New Roman" w:hAnsi="Times New Roman" w:cs="Times New Roman"/>
                <w:bCs/>
                <w:sz w:val="24"/>
                <w:szCs w:val="24"/>
                <w:lang w:val="x-none" w:eastAsia="x-none"/>
              </w:rPr>
              <w:t>Виды и назначение налогов. Краткая история налогообложения</w:t>
            </w:r>
          </w:p>
        </w:tc>
        <w:tc>
          <w:tcPr>
            <w:tcW w:w="626" w:type="pct"/>
            <w:vMerge w:val="restart"/>
            <w:vAlign w:val="center"/>
          </w:tcPr>
          <w:p w14:paraId="056A18EB" w14:textId="77777777" w:rsidR="007427B2" w:rsidRPr="00CD7DC6" w:rsidRDefault="007427B2" w:rsidP="008757AB">
            <w:pPr>
              <w:spacing w:after="0" w:line="276" w:lineRule="auto"/>
              <w:jc w:val="center"/>
              <w:rPr>
                <w:rFonts w:ascii="Times New Roman" w:eastAsia="Times New Roman" w:hAnsi="Times New Roman" w:cs="Times New Roman"/>
                <w:bCs/>
                <w:iCs/>
                <w:sz w:val="24"/>
                <w:szCs w:val="24"/>
                <w:lang w:eastAsia="ru-RU"/>
              </w:rPr>
            </w:pPr>
            <w:r w:rsidRPr="00CD7DC6">
              <w:rPr>
                <w:rFonts w:ascii="Times New Roman" w:eastAsia="Times New Roman" w:hAnsi="Times New Roman" w:cs="Times New Roman"/>
                <w:bCs/>
                <w:iCs/>
                <w:sz w:val="24"/>
                <w:szCs w:val="24"/>
                <w:lang w:eastAsia="ru-RU"/>
              </w:rPr>
              <w:t>2</w:t>
            </w:r>
          </w:p>
        </w:tc>
        <w:tc>
          <w:tcPr>
            <w:tcW w:w="913" w:type="pct"/>
            <w:vMerge/>
          </w:tcPr>
          <w:p w14:paraId="524A9609"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294DE507" w14:textId="77777777" w:rsidTr="008757AB">
        <w:trPr>
          <w:trHeight w:val="80"/>
        </w:trPr>
        <w:tc>
          <w:tcPr>
            <w:tcW w:w="595" w:type="pct"/>
            <w:vMerge/>
          </w:tcPr>
          <w:p w14:paraId="2086E2F4"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71BD5F2A" w14:textId="77777777" w:rsidR="007427B2" w:rsidRPr="00CD7DC6" w:rsidRDefault="007427B2" w:rsidP="00210BBE">
            <w:pPr>
              <w:numPr>
                <w:ilvl w:val="0"/>
                <w:numId w:val="83"/>
              </w:numPr>
              <w:suppressAutoHyphens/>
              <w:spacing w:after="0" w:line="240" w:lineRule="auto"/>
              <w:ind w:left="401"/>
              <w:rPr>
                <w:rFonts w:ascii="Times New Roman" w:eastAsia="Times New Roman" w:hAnsi="Times New Roman" w:cs="Times New Roman"/>
                <w:bCs/>
                <w:sz w:val="24"/>
                <w:szCs w:val="24"/>
                <w:lang w:val="x-none" w:eastAsia="x-none"/>
              </w:rPr>
            </w:pPr>
            <w:r w:rsidRPr="00CD7DC6">
              <w:rPr>
                <w:rFonts w:ascii="Times New Roman" w:eastAsia="Times New Roman" w:hAnsi="Times New Roman" w:cs="Times New Roman"/>
                <w:bCs/>
                <w:sz w:val="24"/>
                <w:szCs w:val="24"/>
                <w:lang w:val="x-none" w:eastAsia="x-none"/>
              </w:rPr>
              <w:t>Расчет НДФЛ. Ставки НДФЛ. Налоговые вычеты</w:t>
            </w:r>
          </w:p>
        </w:tc>
        <w:tc>
          <w:tcPr>
            <w:tcW w:w="626" w:type="pct"/>
            <w:vMerge/>
            <w:vAlign w:val="center"/>
          </w:tcPr>
          <w:p w14:paraId="08F8B4C3" w14:textId="77777777" w:rsidR="007427B2" w:rsidRPr="00CD7DC6" w:rsidRDefault="007427B2" w:rsidP="008757AB">
            <w:pPr>
              <w:spacing w:after="0" w:line="276" w:lineRule="auto"/>
              <w:rPr>
                <w:rFonts w:ascii="Times New Roman" w:eastAsia="Times New Roman" w:hAnsi="Times New Roman" w:cs="Times New Roman"/>
                <w:b/>
                <w:i/>
                <w:sz w:val="24"/>
                <w:szCs w:val="24"/>
                <w:lang w:eastAsia="ru-RU"/>
              </w:rPr>
            </w:pPr>
          </w:p>
        </w:tc>
        <w:tc>
          <w:tcPr>
            <w:tcW w:w="913" w:type="pct"/>
            <w:vMerge/>
          </w:tcPr>
          <w:p w14:paraId="483B62E6"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6D0ED675" w14:textId="77777777" w:rsidTr="008757AB">
        <w:trPr>
          <w:trHeight w:val="80"/>
        </w:trPr>
        <w:tc>
          <w:tcPr>
            <w:tcW w:w="595" w:type="pct"/>
            <w:vMerge/>
          </w:tcPr>
          <w:p w14:paraId="2C57FE5C"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46C5C778" w14:textId="77777777" w:rsidR="007427B2" w:rsidRPr="00CD7DC6" w:rsidRDefault="007427B2" w:rsidP="00210BBE">
            <w:pPr>
              <w:numPr>
                <w:ilvl w:val="0"/>
                <w:numId w:val="83"/>
              </w:numPr>
              <w:suppressAutoHyphens/>
              <w:spacing w:after="0" w:line="240" w:lineRule="auto"/>
              <w:ind w:left="401"/>
              <w:rPr>
                <w:rFonts w:ascii="Times New Roman" w:eastAsia="Times New Roman" w:hAnsi="Times New Roman" w:cs="Times New Roman"/>
                <w:bCs/>
                <w:sz w:val="24"/>
                <w:szCs w:val="24"/>
                <w:lang w:val="x-none" w:eastAsia="x-none"/>
              </w:rPr>
            </w:pPr>
            <w:r w:rsidRPr="00CD7DC6">
              <w:rPr>
                <w:rFonts w:ascii="Times New Roman" w:eastAsia="Times New Roman" w:hAnsi="Times New Roman" w:cs="Times New Roman"/>
                <w:bCs/>
                <w:sz w:val="24"/>
                <w:szCs w:val="24"/>
                <w:lang w:val="x-none" w:eastAsia="x-none"/>
              </w:rPr>
              <w:t xml:space="preserve">Налоговая декларация. Имущественный налог. Транспортный налог. </w:t>
            </w:r>
          </w:p>
        </w:tc>
        <w:tc>
          <w:tcPr>
            <w:tcW w:w="626" w:type="pct"/>
            <w:vMerge/>
            <w:vAlign w:val="center"/>
          </w:tcPr>
          <w:p w14:paraId="2C821B57" w14:textId="77777777" w:rsidR="007427B2" w:rsidRPr="00CD7DC6" w:rsidRDefault="007427B2" w:rsidP="008757AB">
            <w:pPr>
              <w:spacing w:after="0" w:line="276" w:lineRule="auto"/>
              <w:rPr>
                <w:rFonts w:ascii="Times New Roman" w:eastAsia="Times New Roman" w:hAnsi="Times New Roman" w:cs="Times New Roman"/>
                <w:b/>
                <w:i/>
                <w:sz w:val="24"/>
                <w:szCs w:val="24"/>
                <w:lang w:eastAsia="ru-RU"/>
              </w:rPr>
            </w:pPr>
          </w:p>
        </w:tc>
        <w:tc>
          <w:tcPr>
            <w:tcW w:w="913" w:type="pct"/>
            <w:vMerge/>
          </w:tcPr>
          <w:p w14:paraId="165F9CCB"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253B92A2" w14:textId="77777777" w:rsidTr="008757AB">
        <w:trPr>
          <w:trHeight w:val="80"/>
        </w:trPr>
        <w:tc>
          <w:tcPr>
            <w:tcW w:w="595" w:type="pct"/>
            <w:vMerge/>
          </w:tcPr>
          <w:p w14:paraId="6D4647FA"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3C443D3A" w14:textId="77777777" w:rsidR="007427B2" w:rsidRPr="00CD7DC6" w:rsidRDefault="007427B2" w:rsidP="00210BBE">
            <w:pPr>
              <w:numPr>
                <w:ilvl w:val="0"/>
                <w:numId w:val="83"/>
              </w:numPr>
              <w:suppressAutoHyphens/>
              <w:spacing w:after="0" w:line="240" w:lineRule="auto"/>
              <w:ind w:left="401"/>
              <w:rPr>
                <w:rFonts w:ascii="Times New Roman" w:eastAsia="Times New Roman" w:hAnsi="Times New Roman" w:cs="Times New Roman"/>
                <w:bCs/>
                <w:sz w:val="24"/>
                <w:szCs w:val="24"/>
                <w:lang w:val="x-none" w:eastAsia="x-none"/>
              </w:rPr>
            </w:pPr>
            <w:r w:rsidRPr="00CD7DC6">
              <w:rPr>
                <w:rFonts w:ascii="Times New Roman" w:eastAsia="Times New Roman" w:hAnsi="Times New Roman" w:cs="Times New Roman"/>
                <w:bCs/>
                <w:sz w:val="24"/>
                <w:szCs w:val="24"/>
                <w:lang w:val="x-none" w:eastAsia="x-none"/>
              </w:rPr>
              <w:t>Налог на землю. Государственные пошлины</w:t>
            </w:r>
          </w:p>
        </w:tc>
        <w:tc>
          <w:tcPr>
            <w:tcW w:w="626" w:type="pct"/>
            <w:vMerge/>
            <w:vAlign w:val="center"/>
          </w:tcPr>
          <w:p w14:paraId="20EDBA35" w14:textId="77777777" w:rsidR="007427B2" w:rsidRPr="00CD7DC6" w:rsidRDefault="007427B2" w:rsidP="008757AB">
            <w:pPr>
              <w:spacing w:after="0" w:line="276" w:lineRule="auto"/>
              <w:rPr>
                <w:rFonts w:ascii="Times New Roman" w:eastAsia="Times New Roman" w:hAnsi="Times New Roman" w:cs="Times New Roman"/>
                <w:b/>
                <w:i/>
                <w:sz w:val="24"/>
                <w:szCs w:val="24"/>
                <w:lang w:eastAsia="ru-RU"/>
              </w:rPr>
            </w:pPr>
          </w:p>
        </w:tc>
        <w:tc>
          <w:tcPr>
            <w:tcW w:w="913" w:type="pct"/>
            <w:vMerge/>
          </w:tcPr>
          <w:p w14:paraId="5B0D3874"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3CDFFDF3" w14:textId="77777777" w:rsidTr="008757AB">
        <w:trPr>
          <w:trHeight w:val="80"/>
        </w:trPr>
        <w:tc>
          <w:tcPr>
            <w:tcW w:w="595" w:type="pct"/>
            <w:vMerge/>
          </w:tcPr>
          <w:p w14:paraId="7975182E"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1C2D99EB"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В том числе практических и лабораторных занятий</w:t>
            </w:r>
          </w:p>
        </w:tc>
        <w:tc>
          <w:tcPr>
            <w:tcW w:w="626" w:type="pct"/>
            <w:vAlign w:val="center"/>
          </w:tcPr>
          <w:p w14:paraId="1C7693EE" w14:textId="77777777" w:rsidR="007427B2" w:rsidRPr="00CD7DC6" w:rsidRDefault="007427B2" w:rsidP="008757AB">
            <w:pPr>
              <w:spacing w:after="0" w:line="276" w:lineRule="auto"/>
              <w:jc w:val="center"/>
              <w:rPr>
                <w:rFonts w:ascii="Times New Roman" w:eastAsia="Times New Roman" w:hAnsi="Times New Roman" w:cs="Times New Roman"/>
                <w:b/>
                <w:iCs/>
                <w:sz w:val="24"/>
                <w:szCs w:val="24"/>
                <w:lang w:eastAsia="ru-RU"/>
              </w:rPr>
            </w:pPr>
            <w:r w:rsidRPr="00CD7DC6">
              <w:rPr>
                <w:rFonts w:ascii="Times New Roman" w:eastAsia="Times New Roman" w:hAnsi="Times New Roman" w:cs="Times New Roman"/>
                <w:b/>
                <w:iCs/>
                <w:sz w:val="24"/>
                <w:szCs w:val="24"/>
                <w:lang w:eastAsia="ru-RU"/>
              </w:rPr>
              <w:t>2</w:t>
            </w:r>
          </w:p>
        </w:tc>
        <w:tc>
          <w:tcPr>
            <w:tcW w:w="913" w:type="pct"/>
            <w:vMerge/>
          </w:tcPr>
          <w:p w14:paraId="0C15D6D9"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714C127C" w14:textId="77777777" w:rsidTr="008757AB">
        <w:trPr>
          <w:trHeight w:val="80"/>
        </w:trPr>
        <w:tc>
          <w:tcPr>
            <w:tcW w:w="595" w:type="pct"/>
            <w:vMerge/>
          </w:tcPr>
          <w:p w14:paraId="781E392D"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3A8474C0" w14:textId="77777777" w:rsidR="007427B2" w:rsidRPr="00CD7DC6" w:rsidRDefault="007427B2" w:rsidP="008757AB">
            <w:pPr>
              <w:suppressAutoHyphens/>
              <w:spacing w:after="0" w:line="276" w:lineRule="auto"/>
              <w:rPr>
                <w:rFonts w:ascii="Times New Roman" w:eastAsia="Times New Roman" w:hAnsi="Times New Roman" w:cs="Times New Roman"/>
                <w:bCs/>
                <w:sz w:val="24"/>
                <w:szCs w:val="24"/>
                <w:lang w:eastAsia="ru-RU"/>
              </w:rPr>
            </w:pPr>
            <w:r w:rsidRPr="00CD7DC6">
              <w:rPr>
                <w:rFonts w:ascii="Times New Roman" w:eastAsia="Times New Roman" w:hAnsi="Times New Roman" w:cs="Times New Roman"/>
                <w:bCs/>
                <w:sz w:val="24"/>
                <w:szCs w:val="24"/>
                <w:lang w:eastAsia="ru-RU"/>
              </w:rPr>
              <w:t>Практическое занятие № 8. Вычисление НДФЛ на доход.</w:t>
            </w:r>
          </w:p>
        </w:tc>
        <w:tc>
          <w:tcPr>
            <w:tcW w:w="626" w:type="pct"/>
            <w:vAlign w:val="center"/>
          </w:tcPr>
          <w:p w14:paraId="067FB7E7" w14:textId="77777777" w:rsidR="007427B2" w:rsidRPr="00CD7DC6" w:rsidRDefault="007427B2" w:rsidP="008757AB">
            <w:pPr>
              <w:spacing w:after="0" w:line="276" w:lineRule="auto"/>
              <w:jc w:val="center"/>
              <w:rPr>
                <w:rFonts w:ascii="Times New Roman" w:eastAsia="Times New Roman" w:hAnsi="Times New Roman" w:cs="Times New Roman"/>
                <w:bCs/>
                <w:iCs/>
                <w:sz w:val="24"/>
                <w:szCs w:val="24"/>
                <w:lang w:eastAsia="ru-RU"/>
              </w:rPr>
            </w:pPr>
            <w:r w:rsidRPr="00CD7DC6">
              <w:rPr>
                <w:rFonts w:ascii="Times New Roman" w:eastAsia="Times New Roman" w:hAnsi="Times New Roman" w:cs="Times New Roman"/>
                <w:bCs/>
                <w:iCs/>
                <w:sz w:val="24"/>
                <w:szCs w:val="24"/>
                <w:lang w:eastAsia="ru-RU"/>
              </w:rPr>
              <w:t>1</w:t>
            </w:r>
          </w:p>
        </w:tc>
        <w:tc>
          <w:tcPr>
            <w:tcW w:w="913" w:type="pct"/>
            <w:vMerge/>
          </w:tcPr>
          <w:p w14:paraId="6CBEDDB3"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16A6995D" w14:textId="77777777" w:rsidTr="008757AB">
        <w:trPr>
          <w:trHeight w:val="80"/>
        </w:trPr>
        <w:tc>
          <w:tcPr>
            <w:tcW w:w="595" w:type="pct"/>
            <w:vMerge/>
          </w:tcPr>
          <w:p w14:paraId="0E6E25FF"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32B4605C" w14:textId="77777777" w:rsidR="007427B2" w:rsidRPr="00CD7DC6" w:rsidRDefault="007427B2" w:rsidP="008757AB">
            <w:pPr>
              <w:suppressAutoHyphens/>
              <w:spacing w:after="0" w:line="276" w:lineRule="auto"/>
              <w:rPr>
                <w:rFonts w:ascii="Times New Roman" w:eastAsia="Times New Roman" w:hAnsi="Times New Roman" w:cs="Times New Roman"/>
                <w:bCs/>
                <w:sz w:val="24"/>
                <w:szCs w:val="24"/>
                <w:lang w:eastAsia="ru-RU"/>
              </w:rPr>
            </w:pPr>
            <w:r w:rsidRPr="00CD7DC6">
              <w:rPr>
                <w:rFonts w:ascii="Times New Roman" w:eastAsia="Times New Roman" w:hAnsi="Times New Roman" w:cs="Times New Roman"/>
                <w:bCs/>
                <w:sz w:val="24"/>
                <w:szCs w:val="24"/>
                <w:lang w:eastAsia="ru-RU"/>
              </w:rPr>
              <w:t>Практическое занятие № 9. Определение налогов для различных видов имущества с учетом налоговых вычетов</w:t>
            </w:r>
          </w:p>
        </w:tc>
        <w:tc>
          <w:tcPr>
            <w:tcW w:w="626" w:type="pct"/>
            <w:vAlign w:val="center"/>
          </w:tcPr>
          <w:p w14:paraId="4CE17027" w14:textId="77777777" w:rsidR="007427B2" w:rsidRPr="00CD7DC6" w:rsidRDefault="007427B2" w:rsidP="008757AB">
            <w:pPr>
              <w:spacing w:after="0" w:line="276" w:lineRule="auto"/>
              <w:jc w:val="center"/>
              <w:rPr>
                <w:rFonts w:ascii="Times New Roman" w:eastAsia="Times New Roman" w:hAnsi="Times New Roman" w:cs="Times New Roman"/>
                <w:bCs/>
                <w:iCs/>
                <w:sz w:val="24"/>
                <w:szCs w:val="24"/>
                <w:lang w:eastAsia="ru-RU"/>
              </w:rPr>
            </w:pPr>
            <w:r w:rsidRPr="00CD7DC6">
              <w:rPr>
                <w:rFonts w:ascii="Times New Roman" w:eastAsia="Times New Roman" w:hAnsi="Times New Roman" w:cs="Times New Roman"/>
                <w:bCs/>
                <w:iCs/>
                <w:sz w:val="24"/>
                <w:szCs w:val="24"/>
                <w:lang w:eastAsia="ru-RU"/>
              </w:rPr>
              <w:t>1</w:t>
            </w:r>
          </w:p>
        </w:tc>
        <w:tc>
          <w:tcPr>
            <w:tcW w:w="913" w:type="pct"/>
            <w:vMerge/>
          </w:tcPr>
          <w:p w14:paraId="7F9873FC"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65160E3F" w14:textId="77777777" w:rsidTr="008757AB">
        <w:trPr>
          <w:trHeight w:val="80"/>
        </w:trPr>
        <w:tc>
          <w:tcPr>
            <w:tcW w:w="595" w:type="pct"/>
            <w:vMerge/>
          </w:tcPr>
          <w:p w14:paraId="1056405B"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57EFA60B"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bCs/>
                <w:sz w:val="24"/>
                <w:szCs w:val="24"/>
                <w:lang w:eastAsia="ru-RU"/>
              </w:rPr>
              <w:t>Самостоятельная работа обучающихся</w:t>
            </w:r>
          </w:p>
        </w:tc>
        <w:tc>
          <w:tcPr>
            <w:tcW w:w="626" w:type="pct"/>
            <w:vAlign w:val="center"/>
          </w:tcPr>
          <w:p w14:paraId="1FC1DCAC" w14:textId="77777777" w:rsidR="007427B2" w:rsidRPr="00CD7DC6" w:rsidRDefault="007427B2" w:rsidP="008757AB">
            <w:pPr>
              <w:spacing w:after="0" w:line="276" w:lineRule="auto"/>
              <w:jc w:val="center"/>
              <w:rPr>
                <w:rFonts w:ascii="Times New Roman" w:eastAsia="Times New Roman" w:hAnsi="Times New Roman" w:cs="Times New Roman"/>
                <w:b/>
                <w:i/>
                <w:sz w:val="24"/>
                <w:szCs w:val="24"/>
                <w:lang w:eastAsia="ru-RU"/>
              </w:rPr>
            </w:pPr>
          </w:p>
        </w:tc>
        <w:tc>
          <w:tcPr>
            <w:tcW w:w="913" w:type="pct"/>
            <w:vMerge/>
          </w:tcPr>
          <w:p w14:paraId="6B3B82CE"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091BB01C" w14:textId="77777777" w:rsidTr="008757AB">
        <w:trPr>
          <w:trHeight w:val="178"/>
        </w:trPr>
        <w:tc>
          <w:tcPr>
            <w:tcW w:w="595" w:type="pct"/>
            <w:vMerge w:val="restart"/>
          </w:tcPr>
          <w:p w14:paraId="1A2D7901"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Тема 2.6 Финансовые махинации</w:t>
            </w:r>
          </w:p>
        </w:tc>
        <w:tc>
          <w:tcPr>
            <w:tcW w:w="2866" w:type="pct"/>
          </w:tcPr>
          <w:p w14:paraId="5D87E757"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Содержание учебного материала</w:t>
            </w:r>
          </w:p>
        </w:tc>
        <w:tc>
          <w:tcPr>
            <w:tcW w:w="626" w:type="pct"/>
            <w:vAlign w:val="center"/>
          </w:tcPr>
          <w:p w14:paraId="41C2D57D" w14:textId="77777777" w:rsidR="007427B2" w:rsidRPr="00CD7DC6" w:rsidRDefault="007427B2" w:rsidP="008757AB">
            <w:pPr>
              <w:spacing w:after="0" w:line="276" w:lineRule="auto"/>
              <w:jc w:val="center"/>
              <w:rPr>
                <w:rFonts w:ascii="Times New Roman" w:eastAsia="Times New Roman" w:hAnsi="Times New Roman" w:cs="Times New Roman"/>
                <w:b/>
                <w:iCs/>
                <w:sz w:val="24"/>
                <w:szCs w:val="24"/>
                <w:lang w:eastAsia="ru-RU"/>
              </w:rPr>
            </w:pPr>
            <w:r w:rsidRPr="00CD7DC6">
              <w:rPr>
                <w:rFonts w:ascii="Times New Roman" w:eastAsia="Times New Roman" w:hAnsi="Times New Roman" w:cs="Times New Roman"/>
                <w:b/>
                <w:iCs/>
                <w:sz w:val="24"/>
                <w:szCs w:val="24"/>
                <w:lang w:eastAsia="ru-RU"/>
              </w:rPr>
              <w:t>2/1</w:t>
            </w:r>
          </w:p>
        </w:tc>
        <w:tc>
          <w:tcPr>
            <w:tcW w:w="913" w:type="pct"/>
            <w:vMerge w:val="restart"/>
          </w:tcPr>
          <w:p w14:paraId="6A84F0ED" w14:textId="4D514173"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r w:rsidRPr="00CD7DC6">
              <w:rPr>
                <w:rFonts w:ascii="Times New Roman" w:eastAsia="Times New Roman" w:hAnsi="Times New Roman" w:cs="Times New Roman"/>
                <w:sz w:val="24"/>
                <w:szCs w:val="24"/>
                <w:lang w:eastAsia="ru-RU"/>
              </w:rPr>
              <w:t xml:space="preserve">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 xml:space="preserve">1, 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 xml:space="preserve">3, ОК </w:t>
            </w:r>
            <w:r w:rsidR="008757AB" w:rsidRPr="00CD7DC6">
              <w:rPr>
                <w:rFonts w:ascii="Times New Roman" w:eastAsia="Times New Roman" w:hAnsi="Times New Roman" w:cs="Times New Roman"/>
                <w:sz w:val="24"/>
                <w:szCs w:val="24"/>
                <w:lang w:eastAsia="ru-RU"/>
              </w:rPr>
              <w:t>0</w:t>
            </w:r>
            <w:r w:rsidRPr="00CD7DC6">
              <w:rPr>
                <w:rFonts w:ascii="Times New Roman" w:eastAsia="Times New Roman" w:hAnsi="Times New Roman" w:cs="Times New Roman"/>
                <w:sz w:val="24"/>
                <w:szCs w:val="24"/>
                <w:lang w:eastAsia="ru-RU"/>
              </w:rPr>
              <w:t>4</w:t>
            </w:r>
          </w:p>
        </w:tc>
      </w:tr>
      <w:tr w:rsidR="007427B2" w:rsidRPr="00CD7DC6" w14:paraId="6761C987" w14:textId="77777777" w:rsidTr="008757AB">
        <w:trPr>
          <w:trHeight w:val="176"/>
        </w:trPr>
        <w:tc>
          <w:tcPr>
            <w:tcW w:w="595" w:type="pct"/>
            <w:vMerge/>
          </w:tcPr>
          <w:p w14:paraId="063FC6E4"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57BDCC74" w14:textId="77777777" w:rsidR="007427B2" w:rsidRPr="00CD7DC6" w:rsidRDefault="007427B2" w:rsidP="00210BBE">
            <w:pPr>
              <w:numPr>
                <w:ilvl w:val="0"/>
                <w:numId w:val="84"/>
              </w:numPr>
              <w:suppressAutoHyphens/>
              <w:spacing w:after="0" w:line="240" w:lineRule="auto"/>
              <w:ind w:left="401"/>
              <w:rPr>
                <w:rFonts w:ascii="Times New Roman" w:eastAsia="Times New Roman" w:hAnsi="Times New Roman" w:cs="Times New Roman"/>
                <w:bCs/>
                <w:sz w:val="24"/>
                <w:szCs w:val="24"/>
                <w:lang w:val="x-none" w:eastAsia="x-none"/>
              </w:rPr>
            </w:pPr>
            <w:r w:rsidRPr="00CD7DC6">
              <w:rPr>
                <w:rFonts w:ascii="Times New Roman" w:eastAsia="Times New Roman" w:hAnsi="Times New Roman" w:cs="Times New Roman"/>
                <w:bCs/>
                <w:sz w:val="24"/>
                <w:szCs w:val="24"/>
                <w:lang w:val="x-none" w:eastAsia="x-none"/>
              </w:rPr>
              <w:t>Махинации с банковскими картами. Защита банковских карт</w:t>
            </w:r>
          </w:p>
        </w:tc>
        <w:tc>
          <w:tcPr>
            <w:tcW w:w="626" w:type="pct"/>
            <w:vMerge w:val="restart"/>
            <w:vAlign w:val="center"/>
          </w:tcPr>
          <w:p w14:paraId="27595DC0" w14:textId="77777777" w:rsidR="007427B2" w:rsidRPr="00CD7DC6" w:rsidRDefault="007427B2" w:rsidP="008757AB">
            <w:pPr>
              <w:spacing w:after="0" w:line="276" w:lineRule="auto"/>
              <w:jc w:val="center"/>
              <w:rPr>
                <w:rFonts w:ascii="Times New Roman" w:eastAsia="Times New Roman" w:hAnsi="Times New Roman" w:cs="Times New Roman"/>
                <w:bCs/>
                <w:iCs/>
                <w:sz w:val="24"/>
                <w:szCs w:val="24"/>
                <w:lang w:eastAsia="ru-RU"/>
              </w:rPr>
            </w:pPr>
            <w:r w:rsidRPr="00CD7DC6">
              <w:rPr>
                <w:rFonts w:ascii="Times New Roman" w:eastAsia="Times New Roman" w:hAnsi="Times New Roman" w:cs="Times New Roman"/>
                <w:bCs/>
                <w:iCs/>
                <w:sz w:val="24"/>
                <w:szCs w:val="24"/>
                <w:lang w:eastAsia="ru-RU"/>
              </w:rPr>
              <w:t>1</w:t>
            </w:r>
          </w:p>
        </w:tc>
        <w:tc>
          <w:tcPr>
            <w:tcW w:w="913" w:type="pct"/>
            <w:vMerge/>
          </w:tcPr>
          <w:p w14:paraId="2A6E5FE6"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6AA1DD13" w14:textId="77777777" w:rsidTr="008757AB">
        <w:trPr>
          <w:trHeight w:val="176"/>
        </w:trPr>
        <w:tc>
          <w:tcPr>
            <w:tcW w:w="595" w:type="pct"/>
            <w:vMerge/>
          </w:tcPr>
          <w:p w14:paraId="2D7D2B1E"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35EBE708" w14:textId="77777777" w:rsidR="007427B2" w:rsidRPr="00CD7DC6" w:rsidRDefault="007427B2" w:rsidP="00210BBE">
            <w:pPr>
              <w:numPr>
                <w:ilvl w:val="0"/>
                <w:numId w:val="84"/>
              </w:numPr>
              <w:suppressAutoHyphens/>
              <w:spacing w:after="0" w:line="240" w:lineRule="auto"/>
              <w:ind w:left="401"/>
              <w:rPr>
                <w:rFonts w:ascii="Times New Roman" w:eastAsia="Times New Roman" w:hAnsi="Times New Roman" w:cs="Times New Roman"/>
                <w:bCs/>
                <w:sz w:val="24"/>
                <w:szCs w:val="24"/>
                <w:lang w:val="x-none" w:eastAsia="x-none"/>
              </w:rPr>
            </w:pPr>
            <w:r w:rsidRPr="00CD7DC6">
              <w:rPr>
                <w:rFonts w:ascii="Times New Roman" w:eastAsia="Times New Roman" w:hAnsi="Times New Roman" w:cs="Times New Roman"/>
                <w:bCs/>
                <w:sz w:val="24"/>
                <w:szCs w:val="24"/>
                <w:lang w:val="x-none" w:eastAsia="x-none"/>
              </w:rPr>
              <w:t>Махинации с кредитами. Действия пострадавших от махинаций.</w:t>
            </w:r>
          </w:p>
        </w:tc>
        <w:tc>
          <w:tcPr>
            <w:tcW w:w="626" w:type="pct"/>
            <w:vMerge/>
            <w:vAlign w:val="center"/>
          </w:tcPr>
          <w:p w14:paraId="360ADC2C" w14:textId="77777777" w:rsidR="007427B2" w:rsidRPr="00CD7DC6" w:rsidRDefault="007427B2" w:rsidP="008757AB">
            <w:pPr>
              <w:spacing w:after="0" w:line="276" w:lineRule="auto"/>
              <w:rPr>
                <w:rFonts w:ascii="Times New Roman" w:eastAsia="Times New Roman" w:hAnsi="Times New Roman" w:cs="Times New Roman"/>
                <w:b/>
                <w:i/>
                <w:sz w:val="24"/>
                <w:szCs w:val="24"/>
                <w:lang w:eastAsia="ru-RU"/>
              </w:rPr>
            </w:pPr>
          </w:p>
        </w:tc>
        <w:tc>
          <w:tcPr>
            <w:tcW w:w="913" w:type="pct"/>
            <w:vMerge/>
          </w:tcPr>
          <w:p w14:paraId="59AD5BA6"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3B41DD5F" w14:textId="77777777" w:rsidTr="008757AB">
        <w:trPr>
          <w:trHeight w:val="176"/>
        </w:trPr>
        <w:tc>
          <w:tcPr>
            <w:tcW w:w="595" w:type="pct"/>
            <w:vMerge/>
          </w:tcPr>
          <w:p w14:paraId="5EAAFFB6"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6120D2D7" w14:textId="77777777" w:rsidR="007427B2" w:rsidRPr="00CD7DC6" w:rsidRDefault="007427B2" w:rsidP="00210BBE">
            <w:pPr>
              <w:numPr>
                <w:ilvl w:val="0"/>
                <w:numId w:val="84"/>
              </w:numPr>
              <w:suppressAutoHyphens/>
              <w:spacing w:after="0" w:line="240" w:lineRule="auto"/>
              <w:ind w:left="401"/>
              <w:rPr>
                <w:rFonts w:ascii="Times New Roman" w:eastAsia="Times New Roman" w:hAnsi="Times New Roman" w:cs="Times New Roman"/>
                <w:bCs/>
                <w:sz w:val="24"/>
                <w:szCs w:val="24"/>
                <w:lang w:val="x-none" w:eastAsia="x-none"/>
              </w:rPr>
            </w:pPr>
            <w:r w:rsidRPr="00CD7DC6">
              <w:rPr>
                <w:rFonts w:ascii="Times New Roman" w:eastAsia="Times New Roman" w:hAnsi="Times New Roman" w:cs="Times New Roman"/>
                <w:bCs/>
                <w:sz w:val="24"/>
                <w:szCs w:val="24"/>
                <w:lang w:val="x-none" w:eastAsia="x-none"/>
              </w:rPr>
              <w:t>Махинации с инвестициями. Признаки финансовой пирамиды.</w:t>
            </w:r>
          </w:p>
        </w:tc>
        <w:tc>
          <w:tcPr>
            <w:tcW w:w="626" w:type="pct"/>
            <w:vMerge/>
            <w:vAlign w:val="center"/>
          </w:tcPr>
          <w:p w14:paraId="43456742" w14:textId="77777777" w:rsidR="007427B2" w:rsidRPr="00CD7DC6" w:rsidRDefault="007427B2" w:rsidP="008757AB">
            <w:pPr>
              <w:spacing w:after="0" w:line="276" w:lineRule="auto"/>
              <w:rPr>
                <w:rFonts w:ascii="Times New Roman" w:eastAsia="Times New Roman" w:hAnsi="Times New Roman" w:cs="Times New Roman"/>
                <w:b/>
                <w:i/>
                <w:sz w:val="24"/>
                <w:szCs w:val="24"/>
                <w:lang w:eastAsia="ru-RU"/>
              </w:rPr>
            </w:pPr>
          </w:p>
        </w:tc>
        <w:tc>
          <w:tcPr>
            <w:tcW w:w="913" w:type="pct"/>
            <w:vMerge/>
          </w:tcPr>
          <w:p w14:paraId="5897310E"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473F65A5" w14:textId="77777777" w:rsidTr="008757AB">
        <w:trPr>
          <w:trHeight w:val="176"/>
        </w:trPr>
        <w:tc>
          <w:tcPr>
            <w:tcW w:w="595" w:type="pct"/>
            <w:vMerge/>
          </w:tcPr>
          <w:p w14:paraId="68D665F1"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0411C5FE" w14:textId="77777777" w:rsidR="007427B2" w:rsidRPr="00CD7DC6" w:rsidRDefault="007427B2" w:rsidP="00210BBE">
            <w:pPr>
              <w:numPr>
                <w:ilvl w:val="0"/>
                <w:numId w:val="84"/>
              </w:numPr>
              <w:suppressAutoHyphens/>
              <w:spacing w:after="0" w:line="240" w:lineRule="auto"/>
              <w:ind w:left="401"/>
              <w:rPr>
                <w:rFonts w:ascii="Times New Roman" w:eastAsia="Times New Roman" w:hAnsi="Times New Roman" w:cs="Times New Roman"/>
                <w:bCs/>
                <w:sz w:val="24"/>
                <w:szCs w:val="24"/>
                <w:lang w:val="x-none" w:eastAsia="x-none"/>
              </w:rPr>
            </w:pPr>
            <w:r w:rsidRPr="00CD7DC6">
              <w:rPr>
                <w:rFonts w:ascii="Times New Roman" w:eastAsia="Times New Roman" w:hAnsi="Times New Roman" w:cs="Times New Roman"/>
                <w:bCs/>
                <w:sz w:val="24"/>
                <w:szCs w:val="24"/>
                <w:lang w:val="x-none" w:eastAsia="x-none"/>
              </w:rPr>
              <w:t>Основные признаки мошеннических схем.</w:t>
            </w:r>
          </w:p>
        </w:tc>
        <w:tc>
          <w:tcPr>
            <w:tcW w:w="626" w:type="pct"/>
            <w:vMerge/>
            <w:vAlign w:val="center"/>
          </w:tcPr>
          <w:p w14:paraId="38E542EB" w14:textId="77777777" w:rsidR="007427B2" w:rsidRPr="00CD7DC6" w:rsidRDefault="007427B2" w:rsidP="008757AB">
            <w:pPr>
              <w:spacing w:after="0" w:line="276" w:lineRule="auto"/>
              <w:rPr>
                <w:rFonts w:ascii="Times New Roman" w:eastAsia="Times New Roman" w:hAnsi="Times New Roman" w:cs="Times New Roman"/>
                <w:b/>
                <w:i/>
                <w:sz w:val="24"/>
                <w:szCs w:val="24"/>
                <w:lang w:eastAsia="ru-RU"/>
              </w:rPr>
            </w:pPr>
          </w:p>
        </w:tc>
        <w:tc>
          <w:tcPr>
            <w:tcW w:w="913" w:type="pct"/>
            <w:vMerge/>
          </w:tcPr>
          <w:p w14:paraId="4E44FA33"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21549D89" w14:textId="77777777" w:rsidTr="008757AB">
        <w:trPr>
          <w:trHeight w:val="176"/>
        </w:trPr>
        <w:tc>
          <w:tcPr>
            <w:tcW w:w="595" w:type="pct"/>
            <w:vMerge/>
          </w:tcPr>
          <w:p w14:paraId="662B5317"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271F85A1"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В том числе практических и лабораторных занятий</w:t>
            </w:r>
          </w:p>
        </w:tc>
        <w:tc>
          <w:tcPr>
            <w:tcW w:w="626" w:type="pct"/>
            <w:vAlign w:val="center"/>
          </w:tcPr>
          <w:p w14:paraId="7F563705" w14:textId="77777777" w:rsidR="007427B2" w:rsidRPr="00CD7DC6" w:rsidRDefault="007427B2" w:rsidP="008757AB">
            <w:pPr>
              <w:spacing w:after="0" w:line="276" w:lineRule="auto"/>
              <w:jc w:val="center"/>
              <w:rPr>
                <w:rFonts w:ascii="Times New Roman" w:eastAsia="Times New Roman" w:hAnsi="Times New Roman" w:cs="Times New Roman"/>
                <w:b/>
                <w:iCs/>
                <w:sz w:val="24"/>
                <w:szCs w:val="24"/>
                <w:lang w:eastAsia="ru-RU"/>
              </w:rPr>
            </w:pPr>
            <w:r w:rsidRPr="00CD7DC6">
              <w:rPr>
                <w:rFonts w:ascii="Times New Roman" w:eastAsia="Times New Roman" w:hAnsi="Times New Roman" w:cs="Times New Roman"/>
                <w:b/>
                <w:iCs/>
                <w:sz w:val="24"/>
                <w:szCs w:val="24"/>
                <w:lang w:eastAsia="ru-RU"/>
              </w:rPr>
              <w:t>1</w:t>
            </w:r>
          </w:p>
        </w:tc>
        <w:tc>
          <w:tcPr>
            <w:tcW w:w="913" w:type="pct"/>
            <w:vMerge/>
          </w:tcPr>
          <w:p w14:paraId="2989AA3D"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5E117C0A" w14:textId="77777777" w:rsidTr="008757AB">
        <w:trPr>
          <w:trHeight w:val="176"/>
        </w:trPr>
        <w:tc>
          <w:tcPr>
            <w:tcW w:w="595" w:type="pct"/>
            <w:vMerge/>
          </w:tcPr>
          <w:p w14:paraId="462C4D29"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2C99072C" w14:textId="77777777" w:rsidR="007427B2" w:rsidRPr="00CD7DC6" w:rsidRDefault="007427B2" w:rsidP="008757AB">
            <w:pPr>
              <w:suppressAutoHyphens/>
              <w:spacing w:after="0" w:line="276" w:lineRule="auto"/>
              <w:rPr>
                <w:rFonts w:ascii="Times New Roman" w:eastAsia="Times New Roman" w:hAnsi="Times New Roman" w:cs="Times New Roman"/>
                <w:bCs/>
                <w:sz w:val="24"/>
                <w:szCs w:val="24"/>
                <w:lang w:eastAsia="ru-RU"/>
              </w:rPr>
            </w:pPr>
            <w:r w:rsidRPr="00CD7DC6">
              <w:rPr>
                <w:rFonts w:ascii="Times New Roman" w:eastAsia="Times New Roman" w:hAnsi="Times New Roman" w:cs="Times New Roman"/>
                <w:bCs/>
                <w:sz w:val="24"/>
                <w:szCs w:val="24"/>
                <w:lang w:eastAsia="ru-RU"/>
              </w:rPr>
              <w:t>Практическое занятие № 10. Бизнес-игра «Заманчивое предложение»</w:t>
            </w:r>
          </w:p>
        </w:tc>
        <w:tc>
          <w:tcPr>
            <w:tcW w:w="626" w:type="pct"/>
            <w:vAlign w:val="center"/>
          </w:tcPr>
          <w:p w14:paraId="05B4DE55" w14:textId="77777777" w:rsidR="007427B2" w:rsidRPr="00CD7DC6" w:rsidRDefault="007427B2" w:rsidP="008757AB">
            <w:pPr>
              <w:spacing w:after="0" w:line="276" w:lineRule="auto"/>
              <w:jc w:val="center"/>
              <w:rPr>
                <w:rFonts w:ascii="Times New Roman" w:eastAsia="Times New Roman" w:hAnsi="Times New Roman" w:cs="Times New Roman"/>
                <w:bCs/>
                <w:iCs/>
                <w:sz w:val="24"/>
                <w:szCs w:val="24"/>
                <w:lang w:eastAsia="ru-RU"/>
              </w:rPr>
            </w:pPr>
            <w:r w:rsidRPr="00CD7DC6">
              <w:rPr>
                <w:rFonts w:ascii="Times New Roman" w:eastAsia="Times New Roman" w:hAnsi="Times New Roman" w:cs="Times New Roman"/>
                <w:bCs/>
                <w:iCs/>
                <w:sz w:val="24"/>
                <w:szCs w:val="24"/>
                <w:lang w:eastAsia="ru-RU"/>
              </w:rPr>
              <w:t>1</w:t>
            </w:r>
          </w:p>
        </w:tc>
        <w:tc>
          <w:tcPr>
            <w:tcW w:w="913" w:type="pct"/>
            <w:vMerge/>
          </w:tcPr>
          <w:p w14:paraId="06C210F7"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0A621C04" w14:textId="77777777" w:rsidTr="008757AB">
        <w:trPr>
          <w:trHeight w:val="176"/>
        </w:trPr>
        <w:tc>
          <w:tcPr>
            <w:tcW w:w="595" w:type="pct"/>
            <w:vMerge/>
          </w:tcPr>
          <w:p w14:paraId="5FD08132"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p>
        </w:tc>
        <w:tc>
          <w:tcPr>
            <w:tcW w:w="2866" w:type="pct"/>
          </w:tcPr>
          <w:p w14:paraId="5CF934C7"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bCs/>
                <w:sz w:val="24"/>
                <w:szCs w:val="24"/>
                <w:lang w:eastAsia="ru-RU"/>
              </w:rPr>
              <w:t>Самостоятельная работа обучающихся</w:t>
            </w:r>
          </w:p>
        </w:tc>
        <w:tc>
          <w:tcPr>
            <w:tcW w:w="626" w:type="pct"/>
            <w:vAlign w:val="center"/>
          </w:tcPr>
          <w:p w14:paraId="5F6A996C" w14:textId="77777777" w:rsidR="007427B2" w:rsidRPr="00CD7DC6" w:rsidRDefault="007427B2" w:rsidP="008757AB">
            <w:pPr>
              <w:spacing w:after="0" w:line="276" w:lineRule="auto"/>
              <w:rPr>
                <w:rFonts w:ascii="Times New Roman" w:eastAsia="Times New Roman" w:hAnsi="Times New Roman" w:cs="Times New Roman"/>
                <w:b/>
                <w:i/>
                <w:sz w:val="24"/>
                <w:szCs w:val="24"/>
                <w:lang w:eastAsia="ru-RU"/>
              </w:rPr>
            </w:pPr>
          </w:p>
        </w:tc>
        <w:tc>
          <w:tcPr>
            <w:tcW w:w="913" w:type="pct"/>
            <w:vMerge/>
          </w:tcPr>
          <w:p w14:paraId="178CA9FD"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2A10AE97" w14:textId="77777777" w:rsidTr="008757AB">
        <w:tc>
          <w:tcPr>
            <w:tcW w:w="3461" w:type="pct"/>
            <w:gridSpan w:val="2"/>
          </w:tcPr>
          <w:p w14:paraId="70D97568" w14:textId="77777777" w:rsidR="007427B2" w:rsidRPr="00CD7DC6" w:rsidRDefault="007427B2" w:rsidP="008757AB">
            <w:pPr>
              <w:suppressAutoHyphens/>
              <w:spacing w:after="0" w:line="276" w:lineRule="auto"/>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Промежуточная аттестация</w:t>
            </w:r>
          </w:p>
        </w:tc>
        <w:tc>
          <w:tcPr>
            <w:tcW w:w="626" w:type="pct"/>
            <w:vAlign w:val="center"/>
          </w:tcPr>
          <w:p w14:paraId="6179FA36" w14:textId="77777777" w:rsidR="007427B2" w:rsidRPr="00CD7DC6" w:rsidRDefault="007427B2" w:rsidP="008757AB">
            <w:pPr>
              <w:spacing w:after="0" w:line="276" w:lineRule="auto"/>
              <w:jc w:val="center"/>
              <w:rPr>
                <w:rFonts w:ascii="Times New Roman" w:eastAsia="Times New Roman" w:hAnsi="Times New Roman" w:cs="Times New Roman"/>
                <w:b/>
                <w:iCs/>
                <w:sz w:val="24"/>
                <w:szCs w:val="24"/>
                <w:lang w:eastAsia="ru-RU"/>
              </w:rPr>
            </w:pPr>
          </w:p>
        </w:tc>
        <w:tc>
          <w:tcPr>
            <w:tcW w:w="913" w:type="pct"/>
          </w:tcPr>
          <w:p w14:paraId="1F80C4F5" w14:textId="77777777" w:rsidR="007427B2" w:rsidRPr="00CD7DC6" w:rsidRDefault="007427B2" w:rsidP="008757AB">
            <w:pPr>
              <w:spacing w:after="0" w:line="276" w:lineRule="auto"/>
              <w:jc w:val="center"/>
              <w:rPr>
                <w:rFonts w:ascii="Times New Roman" w:eastAsia="Times New Roman" w:hAnsi="Times New Roman" w:cs="Times New Roman"/>
                <w:sz w:val="24"/>
                <w:szCs w:val="24"/>
                <w:lang w:eastAsia="ru-RU"/>
              </w:rPr>
            </w:pPr>
          </w:p>
        </w:tc>
      </w:tr>
      <w:tr w:rsidR="007427B2" w:rsidRPr="00CD7DC6" w14:paraId="4D9E0E73" w14:textId="77777777" w:rsidTr="008757AB">
        <w:trPr>
          <w:trHeight w:val="20"/>
        </w:trPr>
        <w:tc>
          <w:tcPr>
            <w:tcW w:w="3461" w:type="pct"/>
            <w:gridSpan w:val="2"/>
          </w:tcPr>
          <w:p w14:paraId="5D06AA8D" w14:textId="77777777" w:rsidR="007427B2" w:rsidRPr="00CD7DC6" w:rsidRDefault="007427B2" w:rsidP="008757AB">
            <w:pPr>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Всего:</w:t>
            </w:r>
          </w:p>
        </w:tc>
        <w:tc>
          <w:tcPr>
            <w:tcW w:w="626" w:type="pct"/>
            <w:vAlign w:val="center"/>
          </w:tcPr>
          <w:p w14:paraId="63C9B8F0" w14:textId="77777777" w:rsidR="007427B2" w:rsidRPr="00CD7DC6" w:rsidRDefault="007427B2" w:rsidP="008757AB">
            <w:pPr>
              <w:spacing w:after="0" w:line="276" w:lineRule="auto"/>
              <w:jc w:val="center"/>
              <w:rPr>
                <w:rFonts w:ascii="Times New Roman" w:eastAsia="Times New Roman" w:hAnsi="Times New Roman" w:cs="Times New Roman"/>
                <w:b/>
                <w:bCs/>
                <w:iCs/>
                <w:sz w:val="24"/>
                <w:szCs w:val="24"/>
                <w:lang w:eastAsia="ru-RU"/>
              </w:rPr>
            </w:pPr>
            <w:r w:rsidRPr="00CD7DC6">
              <w:rPr>
                <w:rFonts w:ascii="Times New Roman" w:eastAsia="Times New Roman" w:hAnsi="Times New Roman" w:cs="Times New Roman"/>
                <w:b/>
                <w:bCs/>
                <w:iCs/>
                <w:sz w:val="24"/>
                <w:szCs w:val="24"/>
                <w:lang w:eastAsia="ru-RU"/>
              </w:rPr>
              <w:t>36/12</w:t>
            </w:r>
          </w:p>
        </w:tc>
        <w:tc>
          <w:tcPr>
            <w:tcW w:w="913" w:type="pct"/>
          </w:tcPr>
          <w:p w14:paraId="4CC8C799" w14:textId="77777777" w:rsidR="007427B2" w:rsidRPr="00CD7DC6" w:rsidRDefault="007427B2" w:rsidP="008757AB">
            <w:pPr>
              <w:spacing w:after="0" w:line="276" w:lineRule="auto"/>
              <w:jc w:val="center"/>
              <w:rPr>
                <w:rFonts w:ascii="Times New Roman" w:eastAsia="Times New Roman" w:hAnsi="Times New Roman" w:cs="Times New Roman"/>
                <w:bCs/>
                <w:sz w:val="24"/>
                <w:szCs w:val="24"/>
                <w:lang w:eastAsia="ru-RU"/>
              </w:rPr>
            </w:pPr>
          </w:p>
        </w:tc>
      </w:tr>
    </w:tbl>
    <w:p w14:paraId="439D31C3" w14:textId="77777777" w:rsidR="007427B2" w:rsidRPr="00CD7DC6" w:rsidRDefault="007427B2" w:rsidP="007427B2">
      <w:pPr>
        <w:suppressAutoHyphens/>
        <w:spacing w:after="200" w:line="276" w:lineRule="auto"/>
        <w:jc w:val="both"/>
        <w:rPr>
          <w:rFonts w:ascii="Times New Roman" w:eastAsia="Times New Roman" w:hAnsi="Times New Roman" w:cs="Times New Roman"/>
          <w:bCs/>
          <w:i/>
          <w:sz w:val="24"/>
          <w:szCs w:val="24"/>
          <w:lang w:eastAsia="ru-RU"/>
        </w:rPr>
      </w:pPr>
    </w:p>
    <w:p w14:paraId="008AD378" w14:textId="77777777" w:rsidR="007427B2" w:rsidRPr="000D668A" w:rsidRDefault="007427B2" w:rsidP="007427B2">
      <w:pPr>
        <w:suppressAutoHyphens/>
        <w:spacing w:after="200" w:line="276" w:lineRule="auto"/>
        <w:jc w:val="both"/>
        <w:rPr>
          <w:rFonts w:ascii="Calibri" w:eastAsia="Times New Roman" w:hAnsi="Calibri" w:cs="Times New Roman"/>
          <w:i/>
          <w:lang w:eastAsia="ru-RU"/>
        </w:rPr>
      </w:pPr>
      <w:r w:rsidRPr="000D668A">
        <w:rPr>
          <w:rFonts w:ascii="Times New Roman" w:eastAsia="Times New Roman" w:hAnsi="Times New Roman" w:cs="Times New Roman"/>
          <w:bCs/>
          <w:i/>
          <w:lang w:eastAsia="ru-RU"/>
        </w:rPr>
        <w:t xml:space="preserve"> </w:t>
      </w:r>
    </w:p>
    <w:p w14:paraId="68DF5CF6" w14:textId="77777777" w:rsidR="007427B2" w:rsidRPr="000D668A" w:rsidRDefault="007427B2" w:rsidP="007427B2">
      <w:pPr>
        <w:spacing w:after="200" w:line="276" w:lineRule="auto"/>
        <w:ind w:firstLine="709"/>
        <w:rPr>
          <w:rFonts w:ascii="Times New Roman" w:eastAsia="Times New Roman" w:hAnsi="Times New Roman" w:cs="Times New Roman"/>
          <w:i/>
          <w:lang w:eastAsia="ru-RU"/>
        </w:rPr>
        <w:sectPr w:rsidR="007427B2" w:rsidRPr="000D668A" w:rsidSect="00625088">
          <w:pgSz w:w="16840" w:h="11907" w:orient="landscape"/>
          <w:pgMar w:top="851" w:right="1134" w:bottom="851" w:left="992" w:header="709" w:footer="709" w:gutter="0"/>
          <w:cols w:space="720"/>
        </w:sectPr>
      </w:pPr>
    </w:p>
    <w:p w14:paraId="5BFE3650" w14:textId="018E128E" w:rsidR="007427B2" w:rsidRPr="000D668A" w:rsidRDefault="007427B2" w:rsidP="008757AB">
      <w:pPr>
        <w:spacing w:after="200" w:line="276" w:lineRule="auto"/>
        <w:jc w:val="center"/>
        <w:rPr>
          <w:rFonts w:ascii="Times New Roman" w:eastAsia="Times New Roman" w:hAnsi="Times New Roman" w:cs="Times New Roman"/>
          <w:b/>
          <w:bCs/>
          <w:lang w:eastAsia="ru-RU"/>
        </w:rPr>
      </w:pPr>
      <w:r w:rsidRPr="000D668A">
        <w:rPr>
          <w:rFonts w:ascii="Times New Roman" w:eastAsia="Times New Roman" w:hAnsi="Times New Roman" w:cs="Times New Roman"/>
          <w:b/>
          <w:bCs/>
          <w:lang w:eastAsia="ru-RU"/>
        </w:rPr>
        <w:lastRenderedPageBreak/>
        <w:t>3. УСЛОВИЯ РЕАЛИЗАЦИИ УЧЕБНОЙ ДИСЦИПЛИНЫ</w:t>
      </w:r>
    </w:p>
    <w:p w14:paraId="42768469" w14:textId="77777777" w:rsidR="007427B2" w:rsidRPr="000D668A" w:rsidRDefault="007427B2" w:rsidP="007427B2">
      <w:pPr>
        <w:suppressAutoHyphens/>
        <w:spacing w:after="0" w:line="276" w:lineRule="auto"/>
        <w:ind w:firstLine="709"/>
        <w:jc w:val="both"/>
        <w:rPr>
          <w:rFonts w:ascii="Times New Roman" w:eastAsia="Times New Roman" w:hAnsi="Times New Roman" w:cs="Times New Roman"/>
          <w:bCs/>
          <w:sz w:val="24"/>
          <w:szCs w:val="24"/>
          <w:lang w:eastAsia="ru-RU"/>
        </w:rPr>
      </w:pPr>
      <w:r w:rsidRPr="000D668A">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14:paraId="57C298D1" w14:textId="13CB770E" w:rsidR="007427B2" w:rsidRPr="000D668A" w:rsidRDefault="008757AB" w:rsidP="007427B2">
      <w:pPr>
        <w:suppressAutoHyphens/>
        <w:autoSpaceDE w:val="0"/>
        <w:autoSpaceDN w:val="0"/>
        <w:adjustRightInd w:val="0"/>
        <w:spacing w:after="0" w:line="276"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w:t>
      </w:r>
      <w:r w:rsidR="007427B2" w:rsidRPr="000D668A">
        <w:rPr>
          <w:rFonts w:ascii="Times New Roman" w:eastAsia="Times New Roman" w:hAnsi="Times New Roman" w:cs="Times New Roman"/>
          <w:bCs/>
          <w:sz w:val="24"/>
          <w:szCs w:val="24"/>
          <w:lang w:eastAsia="ru-RU"/>
        </w:rPr>
        <w:t>Кабинет</w:t>
      </w:r>
      <w:r w:rsidR="007427B2" w:rsidRPr="000D668A">
        <w:rPr>
          <w:rFonts w:ascii="Times New Roman" w:eastAsia="Times New Roman" w:hAnsi="Times New Roman" w:cs="Times New Roman"/>
          <w:bCs/>
          <w:i/>
          <w:sz w:val="24"/>
          <w:szCs w:val="24"/>
          <w:lang w:eastAsia="ru-RU"/>
        </w:rPr>
        <w:t xml:space="preserve"> </w:t>
      </w:r>
      <w:r w:rsidRPr="008757AB">
        <w:rPr>
          <w:rFonts w:ascii="Times New Roman" w:eastAsia="Times New Roman" w:hAnsi="Times New Roman" w:cs="Times New Roman"/>
          <w:bCs/>
          <w:sz w:val="24"/>
          <w:szCs w:val="24"/>
          <w:lang w:eastAsia="ru-RU"/>
        </w:rPr>
        <w:t>с</w:t>
      </w:r>
      <w:r w:rsidR="007427B2" w:rsidRPr="008757AB">
        <w:rPr>
          <w:rFonts w:ascii="Times New Roman" w:eastAsia="Times New Roman" w:hAnsi="Times New Roman" w:cs="Times New Roman"/>
          <w:bCs/>
          <w:sz w:val="24"/>
          <w:szCs w:val="24"/>
          <w:lang w:eastAsia="ru-RU"/>
        </w:rPr>
        <w:t>оциально-экономических дисциплин»</w:t>
      </w:r>
      <w:r w:rsidR="007427B2">
        <w:rPr>
          <w:rFonts w:ascii="Times New Roman" w:eastAsia="Times New Roman" w:hAnsi="Times New Roman" w:cs="Times New Roman"/>
          <w:sz w:val="24"/>
          <w:szCs w:val="24"/>
        </w:rPr>
        <w:t xml:space="preserve">, </w:t>
      </w:r>
      <w:r w:rsidR="007427B2" w:rsidRPr="000D668A">
        <w:rPr>
          <w:rFonts w:ascii="Times New Roman" w:eastAsia="Times New Roman" w:hAnsi="Times New Roman" w:cs="Times New Roman"/>
          <w:sz w:val="24"/>
          <w:szCs w:val="24"/>
        </w:rPr>
        <w:t>оснащенный о</w:t>
      </w:r>
      <w:r w:rsidR="007427B2" w:rsidRPr="000D668A">
        <w:rPr>
          <w:rFonts w:ascii="Times New Roman" w:eastAsia="Times New Roman" w:hAnsi="Times New Roman" w:cs="Times New Roman"/>
          <w:bCs/>
          <w:sz w:val="24"/>
          <w:szCs w:val="24"/>
        </w:rPr>
        <w:t>борудованием</w:t>
      </w:r>
      <w:r>
        <w:rPr>
          <w:rFonts w:ascii="Times New Roman" w:eastAsia="Times New Roman" w:hAnsi="Times New Roman" w:cs="Times New Roman"/>
          <w:bCs/>
          <w:sz w:val="24"/>
          <w:szCs w:val="24"/>
        </w:rPr>
        <w:t xml:space="preserve"> в соответствии с</w:t>
      </w:r>
      <w:r w:rsidR="007427B2" w:rsidRPr="000D668A">
        <w:rPr>
          <w:rFonts w:ascii="Times New Roman" w:eastAsia="Times New Roman" w:hAnsi="Times New Roman" w:cs="Times New Roman"/>
          <w:bCs/>
          <w:sz w:val="24"/>
          <w:szCs w:val="24"/>
          <w:lang w:eastAsia="ru-RU"/>
        </w:rPr>
        <w:t xml:space="preserve"> п. 6.1.2.</w:t>
      </w:r>
      <w:r w:rsidR="007427B2">
        <w:rPr>
          <w:rFonts w:ascii="Times New Roman" w:eastAsia="Times New Roman" w:hAnsi="Times New Roman" w:cs="Times New Roman"/>
          <w:bCs/>
          <w:sz w:val="24"/>
          <w:szCs w:val="24"/>
          <w:lang w:eastAsia="ru-RU"/>
        </w:rPr>
        <w:t>1</w:t>
      </w:r>
      <w:r w:rsidR="007427B2" w:rsidRPr="000D668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w:t>
      </w:r>
      <w:r w:rsidR="007427B2" w:rsidRPr="000D668A">
        <w:rPr>
          <w:rFonts w:ascii="Times New Roman" w:eastAsia="Times New Roman" w:hAnsi="Times New Roman" w:cs="Times New Roman"/>
          <w:bCs/>
          <w:sz w:val="24"/>
          <w:szCs w:val="24"/>
          <w:lang w:eastAsia="ru-RU"/>
        </w:rPr>
        <w:t xml:space="preserve">римерной </w:t>
      </w:r>
      <w:r>
        <w:rPr>
          <w:rFonts w:ascii="Times New Roman" w:eastAsia="Times New Roman" w:hAnsi="Times New Roman" w:cs="Times New Roman"/>
          <w:bCs/>
          <w:sz w:val="24"/>
          <w:szCs w:val="24"/>
          <w:lang w:eastAsia="ru-RU"/>
        </w:rPr>
        <w:t>основной образовательной</w:t>
      </w:r>
      <w:r w:rsidR="007427B2" w:rsidRPr="000D668A">
        <w:rPr>
          <w:rFonts w:ascii="Times New Roman" w:eastAsia="Times New Roman" w:hAnsi="Times New Roman" w:cs="Times New Roman"/>
          <w:bCs/>
          <w:sz w:val="24"/>
          <w:szCs w:val="24"/>
          <w:lang w:eastAsia="ru-RU"/>
        </w:rPr>
        <w:t xml:space="preserve"> программы по данной </w:t>
      </w:r>
      <w:r w:rsidR="007427B2" w:rsidRPr="004F5C9C">
        <w:rPr>
          <w:rFonts w:ascii="Times New Roman" w:eastAsia="Times New Roman" w:hAnsi="Times New Roman" w:cs="Times New Roman"/>
          <w:bCs/>
          <w:iCs/>
          <w:sz w:val="24"/>
          <w:szCs w:val="24"/>
          <w:lang w:eastAsia="ru-RU"/>
        </w:rPr>
        <w:t>профессии.</w:t>
      </w:r>
    </w:p>
    <w:p w14:paraId="5F6D809C" w14:textId="77777777" w:rsidR="007427B2" w:rsidRPr="000D668A" w:rsidRDefault="007427B2" w:rsidP="007427B2">
      <w:pPr>
        <w:suppressAutoHyphens/>
        <w:spacing w:after="0" w:line="276" w:lineRule="auto"/>
        <w:ind w:firstLine="709"/>
        <w:jc w:val="both"/>
        <w:rPr>
          <w:rFonts w:ascii="Times New Roman" w:eastAsia="Times New Roman" w:hAnsi="Times New Roman" w:cs="Times New Roman"/>
          <w:bCs/>
          <w:sz w:val="24"/>
          <w:szCs w:val="24"/>
          <w:lang w:eastAsia="ru-RU"/>
        </w:rPr>
      </w:pPr>
    </w:p>
    <w:p w14:paraId="06EBD617" w14:textId="77777777" w:rsidR="007427B2" w:rsidRPr="000D668A" w:rsidRDefault="007427B2" w:rsidP="007427B2">
      <w:pPr>
        <w:suppressAutoHyphens/>
        <w:spacing w:after="0" w:line="276" w:lineRule="auto"/>
        <w:ind w:firstLine="709"/>
        <w:jc w:val="both"/>
        <w:rPr>
          <w:rFonts w:ascii="Times New Roman" w:eastAsia="Times New Roman" w:hAnsi="Times New Roman" w:cs="Times New Roman"/>
          <w:b/>
          <w:bCs/>
          <w:sz w:val="24"/>
          <w:szCs w:val="24"/>
          <w:lang w:eastAsia="ru-RU"/>
        </w:rPr>
      </w:pPr>
      <w:r w:rsidRPr="000D668A">
        <w:rPr>
          <w:rFonts w:ascii="Times New Roman" w:eastAsia="Times New Roman" w:hAnsi="Times New Roman" w:cs="Times New Roman"/>
          <w:b/>
          <w:bCs/>
          <w:sz w:val="24"/>
          <w:szCs w:val="24"/>
          <w:lang w:eastAsia="ru-RU"/>
        </w:rPr>
        <w:t>3.2. Информационное обеспечение реализации программы</w:t>
      </w:r>
    </w:p>
    <w:p w14:paraId="2080D5AC" w14:textId="7367FFED" w:rsidR="007427B2" w:rsidRPr="000D668A" w:rsidRDefault="007427B2" w:rsidP="007427B2">
      <w:pPr>
        <w:suppressAutoHyphens/>
        <w:spacing w:after="0" w:line="276" w:lineRule="auto"/>
        <w:ind w:firstLine="709"/>
        <w:jc w:val="both"/>
        <w:rPr>
          <w:rFonts w:ascii="Times New Roman" w:eastAsia="Times New Roman" w:hAnsi="Times New Roman" w:cs="Times New Roman"/>
          <w:bCs/>
          <w:sz w:val="24"/>
          <w:szCs w:val="24"/>
          <w:lang w:eastAsia="ru-RU"/>
        </w:rPr>
      </w:pPr>
      <w:r w:rsidRPr="000D668A">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0D668A">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0D668A">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991EC7F" w14:textId="77777777" w:rsidR="007427B2" w:rsidRPr="000D668A" w:rsidRDefault="007427B2" w:rsidP="007427B2">
      <w:pPr>
        <w:suppressAutoHyphens/>
        <w:spacing w:after="0" w:line="276" w:lineRule="auto"/>
        <w:ind w:firstLine="709"/>
        <w:jc w:val="both"/>
        <w:rPr>
          <w:rFonts w:ascii="Times New Roman" w:eastAsia="Times New Roman" w:hAnsi="Times New Roman" w:cs="Times New Roman"/>
          <w:sz w:val="24"/>
          <w:szCs w:val="24"/>
          <w:lang w:eastAsia="ru-RU"/>
        </w:rPr>
      </w:pPr>
    </w:p>
    <w:p w14:paraId="3E2A82C7" w14:textId="44C603B4" w:rsidR="007427B2" w:rsidRPr="000D668A" w:rsidRDefault="007427B2" w:rsidP="007427B2">
      <w:pPr>
        <w:suppressAutoHyphens/>
        <w:spacing w:after="0" w:line="276" w:lineRule="auto"/>
        <w:ind w:firstLine="709"/>
        <w:jc w:val="both"/>
        <w:rPr>
          <w:rFonts w:ascii="Times New Roman" w:eastAsia="Times New Roman" w:hAnsi="Times New Roman" w:cs="Times New Roman"/>
          <w:b/>
          <w:sz w:val="24"/>
          <w:szCs w:val="24"/>
          <w:lang w:eastAsia="ru-RU"/>
        </w:rPr>
      </w:pPr>
      <w:r w:rsidRPr="000D668A">
        <w:rPr>
          <w:rFonts w:ascii="Times New Roman" w:eastAsia="Times New Roman" w:hAnsi="Times New Roman" w:cs="Times New Roman"/>
          <w:b/>
          <w:sz w:val="24"/>
          <w:szCs w:val="24"/>
          <w:lang w:eastAsia="ru-RU"/>
        </w:rPr>
        <w:t>3.2.1. Основные печатные издания</w:t>
      </w:r>
    </w:p>
    <w:p w14:paraId="7FE7E06F" w14:textId="7B6FF61B" w:rsidR="007427B2" w:rsidRDefault="007427B2" w:rsidP="00CD7DC6">
      <w:pPr>
        <w:spacing w:after="0" w:line="276" w:lineRule="auto"/>
        <w:ind w:firstLine="709"/>
        <w:contextualSpacing/>
        <w:jc w:val="both"/>
        <w:rPr>
          <w:rFonts w:ascii="Times New Roman" w:eastAsia="Times New Roman" w:hAnsi="Times New Roman" w:cs="Times New Roman"/>
          <w:bCs/>
          <w:sz w:val="24"/>
          <w:szCs w:val="24"/>
          <w:lang w:eastAsia="ru-RU"/>
        </w:rPr>
      </w:pPr>
      <w:r w:rsidRPr="00F0557A">
        <w:rPr>
          <w:rFonts w:ascii="Times New Roman" w:eastAsia="Times New Roman" w:hAnsi="Times New Roman" w:cs="Times New Roman"/>
          <w:bCs/>
          <w:sz w:val="24"/>
          <w:szCs w:val="24"/>
          <w:lang w:eastAsia="ru-RU"/>
        </w:rPr>
        <w:t xml:space="preserve">1. </w:t>
      </w:r>
      <w:r w:rsidR="008757AB" w:rsidRPr="008757AB">
        <w:rPr>
          <w:rFonts w:ascii="Times New Roman" w:eastAsia="Times New Roman" w:hAnsi="Times New Roman" w:cs="Times New Roman"/>
          <w:bCs/>
          <w:sz w:val="24"/>
          <w:szCs w:val="24"/>
          <w:lang w:eastAsia="ru-RU"/>
        </w:rPr>
        <w:t>Фрицлер, А. В.  Основы финансовой грамотности: учебное пособие для среднего профессионального образования / А. В. Фрицлер, Е. А. Тарханова. — Москва: Издательство Юрайт, 2022. — 154 с. — (Профессиональное образование). </w:t>
      </w:r>
    </w:p>
    <w:p w14:paraId="259A2149" w14:textId="77777777" w:rsidR="002C74FE" w:rsidRPr="002C74FE" w:rsidRDefault="002C74FE" w:rsidP="002C74FE">
      <w:pPr>
        <w:spacing w:after="0" w:line="240" w:lineRule="auto"/>
        <w:ind w:firstLine="709"/>
        <w:contextualSpacing/>
        <w:jc w:val="both"/>
        <w:rPr>
          <w:rFonts w:ascii="Times New Roman" w:hAnsi="Times New Roman"/>
          <w:sz w:val="24"/>
          <w:szCs w:val="24"/>
        </w:rPr>
      </w:pPr>
      <w:r w:rsidRPr="002C74FE">
        <w:rPr>
          <w:rFonts w:ascii="Times New Roman" w:hAnsi="Times New Roman"/>
          <w:sz w:val="24"/>
          <w:szCs w:val="24"/>
        </w:rPr>
        <w:t xml:space="preserve">3. Основы финансовой грамотности : учебник для спо / Е. И. Костюкова, И. И. Глотова, Е. П. Томилина [и др.]. — Санкт-Петербург : Лань, 2023. — 316 с. — ISBN 978-5-507-45627-7. — Текст : электронный // Лань : электронно-библиотечная система. — URL: </w:t>
      </w:r>
      <w:hyperlink r:id="rId30" w:history="1">
        <w:r w:rsidRPr="002C74FE">
          <w:rPr>
            <w:rStyle w:val="ad"/>
            <w:rFonts w:ascii="Times New Roman" w:hAnsi="Times New Roman"/>
            <w:sz w:val="24"/>
            <w:szCs w:val="24"/>
          </w:rPr>
          <w:t>https://e.lanbook.com/book/311807</w:t>
        </w:r>
      </w:hyperlink>
      <w:r w:rsidRPr="002C74FE">
        <w:rPr>
          <w:rFonts w:ascii="Times New Roman" w:hAnsi="Times New Roman"/>
          <w:sz w:val="24"/>
          <w:szCs w:val="24"/>
        </w:rPr>
        <w:t xml:space="preserve"> (дата обращения: 10.04.2023). — Режим доступа: для авториз. пользователей.</w:t>
      </w:r>
    </w:p>
    <w:p w14:paraId="114163B8" w14:textId="77777777" w:rsidR="002C74FE" w:rsidRPr="00F0557A" w:rsidRDefault="002C74FE" w:rsidP="00CD7DC6">
      <w:pPr>
        <w:spacing w:after="0" w:line="276" w:lineRule="auto"/>
        <w:ind w:firstLine="709"/>
        <w:contextualSpacing/>
        <w:jc w:val="both"/>
        <w:rPr>
          <w:rFonts w:ascii="Times New Roman" w:eastAsia="Times New Roman" w:hAnsi="Times New Roman" w:cs="Times New Roman"/>
          <w:bCs/>
          <w:sz w:val="24"/>
          <w:szCs w:val="24"/>
          <w:lang w:eastAsia="ru-RU"/>
        </w:rPr>
      </w:pPr>
    </w:p>
    <w:p w14:paraId="5586CA58" w14:textId="77777777" w:rsidR="008757AB" w:rsidRDefault="008757AB" w:rsidP="007427B2">
      <w:pPr>
        <w:spacing w:after="200" w:line="276" w:lineRule="auto"/>
        <w:contextualSpacing/>
        <w:jc w:val="center"/>
        <w:rPr>
          <w:rFonts w:ascii="Times New Roman" w:eastAsia="Times New Roman" w:hAnsi="Times New Roman" w:cs="Times New Roman"/>
          <w:b/>
          <w:sz w:val="24"/>
          <w:szCs w:val="24"/>
          <w:lang w:eastAsia="ru-RU"/>
        </w:rPr>
      </w:pPr>
    </w:p>
    <w:p w14:paraId="2BDCBA64" w14:textId="3FE1D3CA" w:rsidR="007427B2" w:rsidRPr="000D668A" w:rsidRDefault="007427B2" w:rsidP="007427B2">
      <w:pPr>
        <w:spacing w:after="200" w:line="276" w:lineRule="auto"/>
        <w:contextualSpacing/>
        <w:jc w:val="center"/>
        <w:rPr>
          <w:rFonts w:ascii="Times New Roman" w:eastAsia="Times New Roman" w:hAnsi="Times New Roman" w:cs="Times New Roman"/>
          <w:b/>
          <w:sz w:val="24"/>
          <w:szCs w:val="24"/>
          <w:lang w:eastAsia="ru-RU"/>
        </w:rPr>
      </w:pPr>
      <w:r w:rsidRPr="000D668A">
        <w:rPr>
          <w:rFonts w:ascii="Times New Roman" w:eastAsia="Times New Roman" w:hAnsi="Times New Roman" w:cs="Times New Roman"/>
          <w:b/>
          <w:sz w:val="24"/>
          <w:szCs w:val="24"/>
          <w:lang w:eastAsia="ru-RU"/>
        </w:rPr>
        <w:t xml:space="preserve">4. КОНТРОЛЬ И ОЦЕНКА РЕЗУЛЬТАТОВ ОСВОЕНИЯ  </w:t>
      </w:r>
    </w:p>
    <w:p w14:paraId="4DE74925" w14:textId="77777777" w:rsidR="007427B2" w:rsidRPr="000D668A" w:rsidRDefault="007427B2" w:rsidP="007427B2">
      <w:pPr>
        <w:spacing w:after="200" w:line="276" w:lineRule="auto"/>
        <w:contextualSpacing/>
        <w:jc w:val="center"/>
        <w:rPr>
          <w:rFonts w:ascii="Times New Roman" w:eastAsia="Times New Roman" w:hAnsi="Times New Roman" w:cs="Times New Roman"/>
          <w:b/>
          <w:sz w:val="24"/>
          <w:szCs w:val="24"/>
          <w:lang w:eastAsia="ru-RU"/>
        </w:rPr>
      </w:pPr>
      <w:r w:rsidRPr="000D668A">
        <w:rPr>
          <w:rFonts w:ascii="Times New Roman" w:eastAsia="Times New Roman" w:hAnsi="Times New Roman" w:cs="Times New Roman"/>
          <w:b/>
          <w:sz w:val="24"/>
          <w:szCs w:val="24"/>
          <w:lang w:eastAsia="ru-RU"/>
        </w:rPr>
        <w:t>УЧЕБНОЙ ДИСЦИПЛИНЫ</w:t>
      </w:r>
    </w:p>
    <w:p w14:paraId="3CEE00D6" w14:textId="77777777" w:rsidR="007427B2" w:rsidRPr="000D668A" w:rsidRDefault="007427B2" w:rsidP="007427B2">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3261"/>
        <w:gridCol w:w="2119"/>
      </w:tblGrid>
      <w:tr w:rsidR="007427B2" w:rsidRPr="008757AB" w14:paraId="0FF0C58D" w14:textId="77777777" w:rsidTr="008757AB">
        <w:tc>
          <w:tcPr>
            <w:tcW w:w="2121" w:type="pct"/>
          </w:tcPr>
          <w:p w14:paraId="11A2D6E7" w14:textId="05C116E2" w:rsidR="007427B2" w:rsidRPr="00CD7DC6" w:rsidRDefault="007427B2" w:rsidP="0027594F">
            <w:pPr>
              <w:spacing w:after="0" w:line="240" w:lineRule="auto"/>
              <w:jc w:val="center"/>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Результаты обучения</w:t>
            </w:r>
            <w:r w:rsidR="0027594F" w:rsidRPr="00CD7DC6">
              <w:rPr>
                <w:rStyle w:val="ac"/>
                <w:b/>
                <w:bCs/>
                <w:i/>
                <w:sz w:val="24"/>
                <w:szCs w:val="24"/>
              </w:rPr>
              <w:footnoteReference w:id="43"/>
            </w:r>
          </w:p>
        </w:tc>
        <w:tc>
          <w:tcPr>
            <w:tcW w:w="1745" w:type="pct"/>
          </w:tcPr>
          <w:p w14:paraId="2F1B287F" w14:textId="77777777" w:rsidR="007427B2" w:rsidRPr="00CD7DC6" w:rsidRDefault="007427B2" w:rsidP="008757AB">
            <w:pPr>
              <w:spacing w:after="0" w:line="240" w:lineRule="auto"/>
              <w:jc w:val="center"/>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Критерии оценки</w:t>
            </w:r>
          </w:p>
        </w:tc>
        <w:tc>
          <w:tcPr>
            <w:tcW w:w="1134" w:type="pct"/>
          </w:tcPr>
          <w:p w14:paraId="3FED5C0A" w14:textId="77777777" w:rsidR="007427B2" w:rsidRPr="00CD7DC6" w:rsidRDefault="007427B2" w:rsidP="008757AB">
            <w:pPr>
              <w:spacing w:after="0" w:line="240" w:lineRule="auto"/>
              <w:jc w:val="center"/>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Методы оценки</w:t>
            </w:r>
          </w:p>
        </w:tc>
      </w:tr>
      <w:tr w:rsidR="00CD7DC6" w:rsidRPr="008757AB" w14:paraId="2FB26C17" w14:textId="77777777" w:rsidTr="00CD7DC6">
        <w:trPr>
          <w:trHeight w:val="311"/>
        </w:trPr>
        <w:tc>
          <w:tcPr>
            <w:tcW w:w="5000" w:type="pct"/>
            <w:gridSpan w:val="3"/>
          </w:tcPr>
          <w:p w14:paraId="3A281B77" w14:textId="4BE5F8B5" w:rsidR="00CD7DC6" w:rsidRPr="00CD7DC6" w:rsidRDefault="00CD7DC6" w:rsidP="00CD7DC6">
            <w:pPr>
              <w:spacing w:after="0" w:line="276" w:lineRule="auto"/>
              <w:rPr>
                <w:rFonts w:ascii="Times New Roman" w:eastAsia="Times New Roman" w:hAnsi="Times New Roman" w:cs="Times New Roman"/>
                <w:b/>
                <w:bCs/>
                <w:i/>
                <w:sz w:val="24"/>
                <w:szCs w:val="24"/>
                <w:lang w:eastAsia="ru-RU"/>
              </w:rPr>
            </w:pPr>
            <w:r w:rsidRPr="00CD7DC6">
              <w:rPr>
                <w:rFonts w:ascii="Times New Roman" w:eastAsia="Times New Roman" w:hAnsi="Times New Roman" w:cs="Times New Roman"/>
                <w:bCs/>
                <w:i/>
                <w:sz w:val="24"/>
                <w:szCs w:val="24"/>
                <w:lang w:eastAsia="ru-RU"/>
              </w:rPr>
              <w:t>Перечень знаний, осваиваемых в рамках дисциплины:</w:t>
            </w:r>
          </w:p>
        </w:tc>
      </w:tr>
      <w:tr w:rsidR="007427B2" w:rsidRPr="00F42380" w14:paraId="2D9CA649" w14:textId="77777777" w:rsidTr="008757AB">
        <w:tc>
          <w:tcPr>
            <w:tcW w:w="2121" w:type="pct"/>
          </w:tcPr>
          <w:p w14:paraId="3C3757C5" w14:textId="77777777" w:rsidR="007427B2" w:rsidRPr="00CD7DC6" w:rsidRDefault="007427B2" w:rsidP="008757AB">
            <w:pPr>
              <w:spacing w:after="0" w:line="276" w:lineRule="auto"/>
              <w:rPr>
                <w:rFonts w:ascii="Times New Roman" w:eastAsia="Times New Roman" w:hAnsi="Times New Roman" w:cs="Times New Roman"/>
                <w:bCs/>
                <w:iCs/>
                <w:sz w:val="24"/>
                <w:szCs w:val="24"/>
                <w:lang w:eastAsia="ru-RU"/>
              </w:rPr>
            </w:pPr>
            <w:r w:rsidRPr="00CD7DC6">
              <w:rPr>
                <w:rFonts w:ascii="Times New Roman" w:eastAsia="Times New Roman" w:hAnsi="Times New Roman" w:cs="Times New Roman"/>
                <w:bCs/>
                <w:iCs/>
                <w:sz w:val="24"/>
                <w:szCs w:val="24"/>
                <w:lang w:eastAsia="ru-RU"/>
              </w:rPr>
              <w:t>основные источники информации и ресурсы для решения задач и проблем в профессиональном и/или социальном контексте;</w:t>
            </w:r>
          </w:p>
          <w:p w14:paraId="322EEF2B" w14:textId="77777777" w:rsidR="007427B2" w:rsidRPr="00CD7DC6" w:rsidRDefault="007427B2" w:rsidP="008757AB">
            <w:pPr>
              <w:spacing w:after="0" w:line="276" w:lineRule="auto"/>
              <w:rPr>
                <w:rFonts w:ascii="Times New Roman" w:eastAsia="Times New Roman" w:hAnsi="Times New Roman" w:cs="Times New Roman"/>
                <w:bCs/>
                <w:iCs/>
                <w:sz w:val="24"/>
                <w:szCs w:val="24"/>
                <w:lang w:eastAsia="ru-RU"/>
              </w:rPr>
            </w:pPr>
            <w:r w:rsidRPr="00CD7DC6">
              <w:rPr>
                <w:rFonts w:ascii="Times New Roman" w:eastAsia="Times New Roman" w:hAnsi="Times New Roman" w:cs="Times New Roman"/>
                <w:bCs/>
                <w:iCs/>
                <w:sz w:val="24"/>
                <w:szCs w:val="24"/>
                <w:lang w:eastAsia="ru-RU"/>
              </w:rPr>
              <w:t>методы работы в профессиональной и смежных сферах;</w:t>
            </w:r>
          </w:p>
          <w:p w14:paraId="4D9A0CDA" w14:textId="77777777" w:rsidR="007427B2" w:rsidRPr="00CD7DC6" w:rsidRDefault="007427B2" w:rsidP="008757AB">
            <w:pPr>
              <w:spacing w:after="0" w:line="276" w:lineRule="auto"/>
              <w:rPr>
                <w:rFonts w:ascii="Times New Roman" w:eastAsia="Times New Roman" w:hAnsi="Times New Roman" w:cs="Times New Roman"/>
                <w:bCs/>
                <w:iCs/>
                <w:sz w:val="24"/>
                <w:szCs w:val="24"/>
                <w:lang w:eastAsia="ru-RU"/>
              </w:rPr>
            </w:pPr>
            <w:r w:rsidRPr="00CD7DC6">
              <w:rPr>
                <w:rFonts w:ascii="Times New Roman" w:eastAsia="Times New Roman" w:hAnsi="Times New Roman" w:cs="Times New Roman"/>
                <w:bCs/>
                <w:iCs/>
                <w:sz w:val="24"/>
                <w:szCs w:val="24"/>
                <w:lang w:eastAsia="ru-RU"/>
              </w:rPr>
              <w:t xml:space="preserve"> структуру плана для решения задач; </w:t>
            </w:r>
          </w:p>
          <w:p w14:paraId="29EBE4EF" w14:textId="77777777" w:rsidR="007427B2" w:rsidRPr="00CD7DC6" w:rsidRDefault="007427B2" w:rsidP="008757AB">
            <w:pPr>
              <w:spacing w:after="0" w:line="276" w:lineRule="auto"/>
              <w:rPr>
                <w:rFonts w:ascii="Times New Roman" w:eastAsia="Times New Roman" w:hAnsi="Times New Roman" w:cs="Times New Roman"/>
                <w:bCs/>
                <w:iCs/>
                <w:sz w:val="24"/>
                <w:szCs w:val="24"/>
                <w:lang w:eastAsia="ru-RU"/>
              </w:rPr>
            </w:pPr>
            <w:r w:rsidRPr="00CD7DC6">
              <w:rPr>
                <w:rFonts w:ascii="Times New Roman" w:eastAsia="Times New Roman" w:hAnsi="Times New Roman" w:cs="Times New Roman"/>
                <w:bCs/>
                <w:iCs/>
                <w:sz w:val="24"/>
                <w:szCs w:val="24"/>
                <w:lang w:eastAsia="ru-RU"/>
              </w:rPr>
              <w:t>порядок оценки результатов решения задач профессиональной деятельности;</w:t>
            </w:r>
          </w:p>
          <w:p w14:paraId="59BA6137" w14:textId="77777777" w:rsidR="007427B2" w:rsidRPr="00CD7DC6" w:rsidRDefault="007427B2" w:rsidP="008757AB">
            <w:pPr>
              <w:spacing w:after="0" w:line="276" w:lineRule="auto"/>
              <w:rPr>
                <w:rFonts w:ascii="Times New Roman" w:eastAsia="Times New Roman" w:hAnsi="Times New Roman" w:cs="Times New Roman"/>
                <w:bCs/>
                <w:iCs/>
                <w:sz w:val="24"/>
                <w:szCs w:val="24"/>
                <w:lang w:eastAsia="ru-RU"/>
              </w:rPr>
            </w:pPr>
            <w:r w:rsidRPr="00CD7DC6">
              <w:rPr>
                <w:rFonts w:ascii="Times New Roman" w:eastAsia="Times New Roman" w:hAnsi="Times New Roman" w:cs="Times New Roman"/>
                <w:bCs/>
                <w:iCs/>
                <w:sz w:val="24"/>
                <w:szCs w:val="24"/>
                <w:lang w:eastAsia="ru-RU"/>
              </w:rPr>
              <w:lastRenderedPageBreak/>
              <w:t xml:space="preserve">основы предпринимательской деятельности; </w:t>
            </w:r>
          </w:p>
          <w:p w14:paraId="5E306441" w14:textId="77777777" w:rsidR="007427B2" w:rsidRPr="00CD7DC6" w:rsidRDefault="007427B2" w:rsidP="008757AB">
            <w:pPr>
              <w:spacing w:after="0" w:line="276" w:lineRule="auto"/>
              <w:rPr>
                <w:rFonts w:ascii="Times New Roman" w:eastAsia="Times New Roman" w:hAnsi="Times New Roman" w:cs="Times New Roman"/>
                <w:bCs/>
                <w:iCs/>
                <w:sz w:val="24"/>
                <w:szCs w:val="24"/>
                <w:lang w:eastAsia="ru-RU"/>
              </w:rPr>
            </w:pPr>
            <w:r w:rsidRPr="00CD7DC6">
              <w:rPr>
                <w:rFonts w:ascii="Times New Roman" w:eastAsia="Times New Roman" w:hAnsi="Times New Roman" w:cs="Times New Roman"/>
                <w:bCs/>
                <w:iCs/>
                <w:sz w:val="24"/>
                <w:szCs w:val="24"/>
                <w:lang w:eastAsia="ru-RU"/>
              </w:rPr>
              <w:t xml:space="preserve">основы финансовой грамотности; </w:t>
            </w:r>
          </w:p>
          <w:p w14:paraId="0182F353" w14:textId="77777777" w:rsidR="007427B2" w:rsidRPr="00CD7DC6" w:rsidRDefault="007427B2" w:rsidP="008757AB">
            <w:pPr>
              <w:spacing w:after="0" w:line="276" w:lineRule="auto"/>
              <w:rPr>
                <w:rFonts w:ascii="Times New Roman" w:eastAsia="Times New Roman" w:hAnsi="Times New Roman" w:cs="Times New Roman"/>
                <w:bCs/>
                <w:iCs/>
                <w:sz w:val="24"/>
                <w:szCs w:val="24"/>
                <w:lang w:eastAsia="ru-RU"/>
              </w:rPr>
            </w:pPr>
            <w:r w:rsidRPr="00CD7DC6">
              <w:rPr>
                <w:rFonts w:ascii="Times New Roman" w:eastAsia="Times New Roman" w:hAnsi="Times New Roman" w:cs="Times New Roman"/>
                <w:bCs/>
                <w:iCs/>
                <w:sz w:val="24"/>
                <w:szCs w:val="24"/>
                <w:lang w:eastAsia="ru-RU"/>
              </w:rPr>
              <w:t xml:space="preserve">правила разработки бизнес-планов; </w:t>
            </w:r>
          </w:p>
          <w:p w14:paraId="17BD653C" w14:textId="77777777" w:rsidR="007427B2" w:rsidRPr="00CD7DC6" w:rsidRDefault="007427B2" w:rsidP="008757AB">
            <w:pPr>
              <w:spacing w:after="0" w:line="276" w:lineRule="auto"/>
              <w:rPr>
                <w:rFonts w:ascii="Times New Roman" w:eastAsia="Times New Roman" w:hAnsi="Times New Roman" w:cs="Times New Roman"/>
                <w:bCs/>
                <w:iCs/>
                <w:sz w:val="24"/>
                <w:szCs w:val="24"/>
                <w:lang w:eastAsia="ru-RU"/>
              </w:rPr>
            </w:pPr>
            <w:r w:rsidRPr="00CD7DC6">
              <w:rPr>
                <w:rFonts w:ascii="Times New Roman" w:eastAsia="Times New Roman" w:hAnsi="Times New Roman" w:cs="Times New Roman"/>
                <w:bCs/>
                <w:iCs/>
                <w:sz w:val="24"/>
                <w:szCs w:val="24"/>
                <w:lang w:eastAsia="ru-RU"/>
              </w:rPr>
              <w:t>кредитные банковские продукты;</w:t>
            </w:r>
          </w:p>
          <w:p w14:paraId="009765A9" w14:textId="484E5099" w:rsidR="007427B2" w:rsidRPr="00CD7DC6" w:rsidRDefault="007427B2" w:rsidP="008757AB">
            <w:pPr>
              <w:spacing w:after="0" w:line="276" w:lineRule="auto"/>
              <w:rPr>
                <w:rFonts w:ascii="Times New Roman" w:eastAsia="Times New Roman" w:hAnsi="Times New Roman" w:cs="Times New Roman"/>
                <w:bCs/>
                <w:i/>
                <w:sz w:val="24"/>
                <w:szCs w:val="24"/>
                <w:lang w:eastAsia="ru-RU"/>
              </w:rPr>
            </w:pPr>
            <w:r w:rsidRPr="00CD7DC6">
              <w:rPr>
                <w:rFonts w:ascii="Times New Roman" w:eastAsia="Times New Roman" w:hAnsi="Times New Roman" w:cs="Times New Roman"/>
                <w:bCs/>
                <w:iCs/>
                <w:sz w:val="24"/>
                <w:szCs w:val="24"/>
                <w:lang w:eastAsia="ru-RU"/>
              </w:rPr>
              <w:t>содержание актуальной нормативно-правовой документации</w:t>
            </w:r>
          </w:p>
        </w:tc>
        <w:tc>
          <w:tcPr>
            <w:tcW w:w="1745" w:type="pct"/>
          </w:tcPr>
          <w:p w14:paraId="4B23C655" w14:textId="77777777" w:rsidR="007427B2" w:rsidRPr="00CD7DC6" w:rsidRDefault="007427B2" w:rsidP="008757AB">
            <w:pPr>
              <w:spacing w:after="0" w:line="240" w:lineRule="auto"/>
              <w:rPr>
                <w:rFonts w:ascii="Times New Roman" w:eastAsia="Times New Roman" w:hAnsi="Times New Roman" w:cs="Times New Roman"/>
                <w:bCs/>
                <w:sz w:val="24"/>
                <w:szCs w:val="24"/>
                <w:lang w:eastAsia="ru-RU"/>
              </w:rPr>
            </w:pPr>
            <w:r w:rsidRPr="00CD7DC6">
              <w:rPr>
                <w:rFonts w:ascii="Times New Roman" w:eastAsia="Times New Roman" w:hAnsi="Times New Roman" w:cs="Times New Roman"/>
                <w:bCs/>
                <w:sz w:val="24"/>
                <w:szCs w:val="24"/>
                <w:lang w:eastAsia="ru-RU"/>
              </w:rPr>
              <w:lastRenderedPageBreak/>
              <w:t>Характеристики демонстрируемых знаний, которые могут быть проверены:</w:t>
            </w:r>
          </w:p>
          <w:p w14:paraId="367C7EBA" w14:textId="77777777" w:rsidR="007427B2" w:rsidRPr="00CD7DC6" w:rsidRDefault="007427B2" w:rsidP="008757AB">
            <w:pPr>
              <w:spacing w:after="0" w:line="240" w:lineRule="auto"/>
              <w:rPr>
                <w:rFonts w:ascii="Times New Roman" w:eastAsia="Times New Roman" w:hAnsi="Times New Roman" w:cs="Times New Roman"/>
                <w:bCs/>
                <w:sz w:val="24"/>
                <w:szCs w:val="24"/>
                <w:lang w:eastAsia="ru-RU"/>
              </w:rPr>
            </w:pPr>
            <w:r w:rsidRPr="00CD7DC6">
              <w:rPr>
                <w:rFonts w:ascii="Times New Roman" w:eastAsia="Times New Roman" w:hAnsi="Times New Roman" w:cs="Times New Roman"/>
                <w:bCs/>
                <w:sz w:val="24"/>
                <w:szCs w:val="24"/>
                <w:lang w:eastAsia="ru-RU"/>
              </w:rPr>
              <w:t>ответы на тестовые задания содержат не менее 90% правильных ответов – оценка «отлично», не менее 75% правильных ответов – оценка «хорошо», не менее 60% правильных ответов – оценка «удовлетворительно»;</w:t>
            </w:r>
          </w:p>
          <w:p w14:paraId="61166E53" w14:textId="77777777" w:rsidR="007427B2" w:rsidRPr="00CD7DC6" w:rsidRDefault="007427B2" w:rsidP="008757AB">
            <w:pPr>
              <w:spacing w:after="0" w:line="240" w:lineRule="auto"/>
              <w:rPr>
                <w:rFonts w:ascii="Times New Roman" w:eastAsia="Times New Roman" w:hAnsi="Times New Roman" w:cs="Times New Roman"/>
                <w:bCs/>
                <w:sz w:val="24"/>
                <w:szCs w:val="24"/>
                <w:lang w:eastAsia="ru-RU"/>
              </w:rPr>
            </w:pPr>
            <w:r w:rsidRPr="00CD7DC6">
              <w:rPr>
                <w:rFonts w:ascii="Times New Roman" w:eastAsia="Times New Roman" w:hAnsi="Times New Roman" w:cs="Times New Roman"/>
                <w:bCs/>
                <w:sz w:val="24"/>
                <w:szCs w:val="24"/>
                <w:lang w:eastAsia="ru-RU"/>
              </w:rPr>
              <w:t xml:space="preserve">в процессе выполнения заданий используются </w:t>
            </w:r>
            <w:r w:rsidRPr="00CD7DC6">
              <w:rPr>
                <w:rFonts w:ascii="Times New Roman" w:eastAsia="Times New Roman" w:hAnsi="Times New Roman" w:cs="Times New Roman"/>
                <w:bCs/>
                <w:sz w:val="24"/>
                <w:szCs w:val="24"/>
                <w:lang w:eastAsia="ru-RU"/>
              </w:rPr>
              <w:lastRenderedPageBreak/>
              <w:t>актуальные источники информации, количество источников информации не менее определенного заданием;</w:t>
            </w:r>
          </w:p>
          <w:p w14:paraId="4EBB526B" w14:textId="461951C0" w:rsidR="007427B2" w:rsidRPr="00CD7DC6" w:rsidRDefault="007427B2" w:rsidP="008757AB">
            <w:pPr>
              <w:spacing w:after="0" w:line="240" w:lineRule="auto"/>
              <w:rPr>
                <w:rFonts w:ascii="Times New Roman" w:eastAsia="Times New Roman" w:hAnsi="Times New Roman" w:cs="Times New Roman"/>
                <w:bCs/>
                <w:sz w:val="24"/>
                <w:szCs w:val="24"/>
                <w:lang w:eastAsia="ru-RU"/>
              </w:rPr>
            </w:pPr>
            <w:r w:rsidRPr="00CD7DC6">
              <w:rPr>
                <w:rFonts w:ascii="Times New Roman" w:eastAsia="Times New Roman" w:hAnsi="Times New Roman" w:cs="Times New Roman"/>
                <w:bCs/>
                <w:sz w:val="24"/>
                <w:szCs w:val="24"/>
                <w:lang w:eastAsia="ru-RU"/>
              </w:rPr>
              <w:t>выбранные методы и способы решения поставленных задач позволяют решить их в заданные сроки</w:t>
            </w:r>
          </w:p>
        </w:tc>
        <w:tc>
          <w:tcPr>
            <w:tcW w:w="1134" w:type="pct"/>
          </w:tcPr>
          <w:p w14:paraId="0355C24B" w14:textId="77777777" w:rsidR="007427B2" w:rsidRPr="00CD7DC6" w:rsidRDefault="007427B2" w:rsidP="008757AB">
            <w:pPr>
              <w:spacing w:after="0" w:line="240" w:lineRule="auto"/>
              <w:rPr>
                <w:rFonts w:ascii="Times New Roman" w:eastAsia="Times New Roman" w:hAnsi="Times New Roman" w:cs="Times New Roman"/>
                <w:bCs/>
                <w:sz w:val="24"/>
                <w:szCs w:val="24"/>
                <w:lang w:eastAsia="ru-RU"/>
              </w:rPr>
            </w:pPr>
            <w:r w:rsidRPr="00CD7DC6">
              <w:rPr>
                <w:rFonts w:ascii="Times New Roman" w:eastAsia="Times New Roman" w:hAnsi="Times New Roman" w:cs="Times New Roman"/>
                <w:bCs/>
                <w:sz w:val="24"/>
                <w:szCs w:val="24"/>
                <w:lang w:eastAsia="ru-RU"/>
              </w:rPr>
              <w:lastRenderedPageBreak/>
              <w:t>Тестирование</w:t>
            </w:r>
          </w:p>
          <w:p w14:paraId="0C0B6E8C" w14:textId="77777777" w:rsidR="007427B2" w:rsidRPr="00CD7DC6" w:rsidRDefault="007427B2" w:rsidP="008757AB">
            <w:pPr>
              <w:spacing w:after="0" w:line="240" w:lineRule="auto"/>
              <w:rPr>
                <w:rFonts w:ascii="Times New Roman" w:eastAsia="Times New Roman" w:hAnsi="Times New Roman" w:cs="Times New Roman"/>
                <w:bCs/>
                <w:sz w:val="24"/>
                <w:szCs w:val="24"/>
                <w:lang w:eastAsia="ru-RU"/>
              </w:rPr>
            </w:pPr>
            <w:r w:rsidRPr="00CD7DC6">
              <w:rPr>
                <w:rFonts w:ascii="Times New Roman" w:eastAsia="Times New Roman" w:hAnsi="Times New Roman" w:cs="Times New Roman"/>
                <w:bCs/>
                <w:sz w:val="24"/>
                <w:szCs w:val="24"/>
                <w:lang w:eastAsia="ru-RU"/>
              </w:rPr>
              <w:t>Защита рефератов с учетом проверки на антиплагиат</w:t>
            </w:r>
          </w:p>
        </w:tc>
      </w:tr>
      <w:tr w:rsidR="00CD7DC6" w:rsidRPr="00F42380" w14:paraId="72DD5A8E" w14:textId="77777777" w:rsidTr="00CD7DC6">
        <w:tc>
          <w:tcPr>
            <w:tcW w:w="5000" w:type="pct"/>
            <w:gridSpan w:val="3"/>
          </w:tcPr>
          <w:p w14:paraId="46D19F69" w14:textId="3A7FD045" w:rsidR="00CD7DC6" w:rsidRPr="00CD7DC6" w:rsidRDefault="00CD7DC6" w:rsidP="00CD7DC6">
            <w:pPr>
              <w:spacing w:after="0" w:line="276" w:lineRule="auto"/>
              <w:rPr>
                <w:rFonts w:ascii="Times New Roman" w:eastAsia="Times New Roman" w:hAnsi="Times New Roman" w:cs="Times New Roman"/>
                <w:bCs/>
                <w:i/>
                <w:sz w:val="24"/>
                <w:szCs w:val="24"/>
                <w:lang w:eastAsia="ru-RU"/>
              </w:rPr>
            </w:pPr>
            <w:r w:rsidRPr="00CD7DC6">
              <w:rPr>
                <w:rFonts w:ascii="Times New Roman" w:eastAsia="Times New Roman" w:hAnsi="Times New Roman" w:cs="Times New Roman"/>
                <w:bCs/>
                <w:i/>
                <w:lang w:eastAsia="ru-RU"/>
              </w:rPr>
              <w:t>Перечень умений, осваиваемых в рамках дисциплины:</w:t>
            </w:r>
          </w:p>
        </w:tc>
      </w:tr>
      <w:tr w:rsidR="007427B2" w:rsidRPr="00F42380" w14:paraId="63BBEB2C" w14:textId="77777777" w:rsidTr="008757AB">
        <w:trPr>
          <w:trHeight w:val="896"/>
        </w:trPr>
        <w:tc>
          <w:tcPr>
            <w:tcW w:w="2121" w:type="pct"/>
          </w:tcPr>
          <w:p w14:paraId="4875D38E" w14:textId="7777777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 xml:space="preserve">определять этапы решения задачи; составлять план действия; определять необходимые ресурсы; реализовывать составленный план; </w:t>
            </w:r>
          </w:p>
          <w:p w14:paraId="6B41C6A0" w14:textId="7777777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выявлять и эффективно искать информацию, необходимую для решения задачи и/или проблемы;</w:t>
            </w:r>
          </w:p>
          <w:p w14:paraId="556DD25F" w14:textId="7777777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 xml:space="preserve"> определять актуальность нормативно-правовой документации в профессиональной деятельности; </w:t>
            </w:r>
          </w:p>
          <w:p w14:paraId="712C763A" w14:textId="7777777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 xml:space="preserve">владеть актуальными методами работы в профессиональной и смежных сферах; </w:t>
            </w:r>
          </w:p>
          <w:p w14:paraId="51C0889A" w14:textId="7777777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оценивать результат и последствия своих действий (самостоятельно или с помощью наставника);</w:t>
            </w:r>
          </w:p>
          <w:p w14:paraId="62456DC2" w14:textId="7777777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выявлять достоинства и недостатки коммерческой идеи;</w:t>
            </w:r>
          </w:p>
          <w:p w14:paraId="1C90A84F" w14:textId="7777777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 xml:space="preserve"> презентовать идеи открытия собственного дела в профессиональной деятельности;</w:t>
            </w:r>
          </w:p>
          <w:p w14:paraId="7495A9B3" w14:textId="7777777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 xml:space="preserve"> презентовать бизнес-идею; определять источники финансирования; </w:t>
            </w:r>
          </w:p>
          <w:p w14:paraId="2C9C316A" w14:textId="7777777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определять инвестиционную привлекательность коммерческих идей в рамках профессиональной деятельности;</w:t>
            </w:r>
          </w:p>
          <w:p w14:paraId="7F206CDF" w14:textId="7777777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 xml:space="preserve"> оформлять бизнес-план; </w:t>
            </w:r>
          </w:p>
          <w:p w14:paraId="31A8EA74" w14:textId="71D7E3E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рассчитывать размеры выплат по процентным ставкам кредитования</w:t>
            </w:r>
          </w:p>
        </w:tc>
        <w:tc>
          <w:tcPr>
            <w:tcW w:w="1745" w:type="pct"/>
          </w:tcPr>
          <w:p w14:paraId="75A3C85B" w14:textId="7777777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логика выполнения задания приводит к получению требуемого результата;</w:t>
            </w:r>
          </w:p>
          <w:p w14:paraId="274A35FC" w14:textId="7777777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 xml:space="preserve"> при выполнении задания используются соответствующие заданию источники информации;</w:t>
            </w:r>
          </w:p>
          <w:p w14:paraId="6505BFD0" w14:textId="7777777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корректно и рационально использованы информационные технологии;</w:t>
            </w:r>
          </w:p>
          <w:p w14:paraId="289C8267" w14:textId="7777777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в процессе освоения курса прослеживается положительная динамика успеваемости</w:t>
            </w:r>
          </w:p>
          <w:p w14:paraId="17437C37" w14:textId="7777777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в практических занятиях в форме деловой игра продемонстрированы умения обосновывать коммерческую идею и убеждать коллег в ее рациональности;</w:t>
            </w:r>
          </w:p>
          <w:p w14:paraId="130118CF" w14:textId="7777777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бизнес-план оформлен в соответствии с требованиями;</w:t>
            </w:r>
          </w:p>
          <w:p w14:paraId="2C2173F9" w14:textId="7777777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получен корректный результат расчетов для заданных условий;</w:t>
            </w:r>
          </w:p>
          <w:p w14:paraId="1A6AE8D5" w14:textId="77777777" w:rsidR="007427B2" w:rsidRPr="00F42380" w:rsidRDefault="007427B2" w:rsidP="008757AB">
            <w:pPr>
              <w:spacing w:after="0" w:line="276" w:lineRule="auto"/>
              <w:rPr>
                <w:rFonts w:ascii="Times New Roman" w:eastAsia="Times New Roman" w:hAnsi="Times New Roman" w:cs="Times New Roman"/>
                <w:bCs/>
                <w:iCs/>
                <w:lang w:eastAsia="ru-RU"/>
              </w:rPr>
            </w:pPr>
            <w:r w:rsidRPr="00F42380">
              <w:rPr>
                <w:rFonts w:ascii="Times New Roman" w:eastAsia="Times New Roman" w:hAnsi="Times New Roman" w:cs="Times New Roman"/>
                <w:bCs/>
                <w:iCs/>
                <w:lang w:eastAsia="ru-RU"/>
              </w:rPr>
              <w:t xml:space="preserve">продемонстрировано умение вести диалог и находить компромиссы в процессе освоения курса дисциплины </w:t>
            </w:r>
          </w:p>
        </w:tc>
        <w:tc>
          <w:tcPr>
            <w:tcW w:w="1134" w:type="pct"/>
          </w:tcPr>
          <w:p w14:paraId="1272F0E6" w14:textId="77777777" w:rsidR="007427B2" w:rsidRPr="008757AB" w:rsidRDefault="007427B2" w:rsidP="008757AB">
            <w:pPr>
              <w:spacing w:after="0" w:line="240" w:lineRule="auto"/>
              <w:rPr>
                <w:rFonts w:ascii="Times New Roman" w:eastAsia="Times New Roman" w:hAnsi="Times New Roman" w:cs="Times New Roman"/>
                <w:bCs/>
                <w:lang w:eastAsia="ru-RU"/>
              </w:rPr>
            </w:pPr>
            <w:r w:rsidRPr="008757AB">
              <w:rPr>
                <w:rFonts w:ascii="Times New Roman" w:eastAsia="Times New Roman" w:hAnsi="Times New Roman" w:cs="Times New Roman"/>
                <w:bCs/>
                <w:lang w:eastAsia="ru-RU"/>
              </w:rPr>
              <w:t>Оценка результатов выполнения практических работ.</w:t>
            </w:r>
          </w:p>
          <w:p w14:paraId="5E905FE6" w14:textId="77777777" w:rsidR="007427B2" w:rsidRPr="00F42380" w:rsidRDefault="007427B2" w:rsidP="008757AB">
            <w:pPr>
              <w:spacing w:after="0" w:line="240" w:lineRule="auto"/>
              <w:rPr>
                <w:rFonts w:ascii="Times New Roman" w:eastAsia="Times New Roman" w:hAnsi="Times New Roman" w:cs="Times New Roman"/>
                <w:bCs/>
                <w:i/>
                <w:lang w:eastAsia="ru-RU"/>
              </w:rPr>
            </w:pPr>
            <w:r w:rsidRPr="008757AB">
              <w:rPr>
                <w:rFonts w:ascii="Times New Roman" w:eastAsia="Times New Roman" w:hAnsi="Times New Roman" w:cs="Times New Roman"/>
                <w:bCs/>
                <w:lang w:eastAsia="ru-RU"/>
              </w:rPr>
              <w:t>Экспертное наблюдение за ходом выполнения практической работы</w:t>
            </w:r>
          </w:p>
        </w:tc>
      </w:tr>
    </w:tbl>
    <w:p w14:paraId="3B39D10C" w14:textId="77777777" w:rsidR="007427B2" w:rsidRPr="000D668A" w:rsidRDefault="007427B2" w:rsidP="007427B2">
      <w:pPr>
        <w:spacing w:after="0" w:line="276" w:lineRule="auto"/>
        <w:jc w:val="both"/>
        <w:rPr>
          <w:rFonts w:ascii="Times New Roman" w:eastAsia="Times New Roman" w:hAnsi="Times New Roman" w:cs="Times New Roman"/>
          <w:b/>
          <w:szCs w:val="52"/>
          <w:lang w:eastAsia="ru-RU"/>
        </w:rPr>
      </w:pPr>
    </w:p>
    <w:p w14:paraId="34159FF0" w14:textId="77777777" w:rsidR="007427B2" w:rsidRPr="000D668A" w:rsidRDefault="007427B2" w:rsidP="007427B2">
      <w:pPr>
        <w:spacing w:after="0" w:line="276" w:lineRule="auto"/>
        <w:jc w:val="both"/>
        <w:rPr>
          <w:rFonts w:ascii="Times New Roman" w:eastAsia="Times New Roman" w:hAnsi="Times New Roman" w:cs="Times New Roman"/>
          <w:b/>
          <w:szCs w:val="52"/>
          <w:lang w:eastAsia="ru-RU"/>
        </w:rPr>
      </w:pPr>
    </w:p>
    <w:p w14:paraId="33E68C03" w14:textId="77777777" w:rsidR="00895F77" w:rsidRPr="007427B2" w:rsidRDefault="00895F77" w:rsidP="00895F77">
      <w:pPr>
        <w:spacing w:after="200" w:line="276" w:lineRule="auto"/>
        <w:rPr>
          <w:rFonts w:ascii="Calibri" w:eastAsia="Times New Roman" w:hAnsi="Calibri" w:cs="Times New Roman"/>
          <w:lang w:eastAsia="x-none"/>
        </w:rPr>
      </w:pPr>
    </w:p>
    <w:p w14:paraId="58F53EDB" w14:textId="77777777" w:rsidR="00243B3B" w:rsidRDefault="00243B3B">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3BB4E91D" w14:textId="6711A889" w:rsidR="007427B2" w:rsidRPr="00BC0FCB" w:rsidRDefault="007427B2" w:rsidP="00BC0FCB">
      <w:pPr>
        <w:spacing w:after="0" w:line="276" w:lineRule="auto"/>
        <w:jc w:val="right"/>
        <w:outlineLvl w:val="1"/>
        <w:rPr>
          <w:rFonts w:ascii="Times New Roman" w:eastAsia="Times New Roman" w:hAnsi="Times New Roman" w:cs="Times New Roman"/>
          <w:b/>
          <w:bCs/>
          <w:sz w:val="24"/>
          <w:szCs w:val="24"/>
          <w:lang w:eastAsia="ru-RU"/>
        </w:rPr>
      </w:pPr>
      <w:bookmarkStart w:id="92" w:name="_Toc139007592"/>
      <w:r w:rsidRPr="00BC0FCB">
        <w:rPr>
          <w:rFonts w:ascii="Times New Roman" w:eastAsia="Times New Roman" w:hAnsi="Times New Roman" w:cs="Times New Roman"/>
          <w:b/>
          <w:bCs/>
          <w:sz w:val="24"/>
          <w:szCs w:val="24"/>
          <w:lang w:eastAsia="ru-RU"/>
        </w:rPr>
        <w:lastRenderedPageBreak/>
        <w:t>Приложение 2.</w:t>
      </w:r>
      <w:r w:rsidR="00243B3B" w:rsidRPr="00BC0FCB">
        <w:rPr>
          <w:rFonts w:ascii="Times New Roman" w:eastAsia="Times New Roman" w:hAnsi="Times New Roman" w:cs="Times New Roman"/>
          <w:b/>
          <w:bCs/>
          <w:sz w:val="24"/>
          <w:szCs w:val="24"/>
          <w:lang w:eastAsia="ru-RU"/>
        </w:rPr>
        <w:t>6</w:t>
      </w:r>
      <w:bookmarkEnd w:id="92"/>
    </w:p>
    <w:p w14:paraId="265FD4C1" w14:textId="6FE28AC1" w:rsidR="007427B2" w:rsidRPr="00BC0FCB" w:rsidRDefault="007427B2" w:rsidP="00BC0FCB">
      <w:pPr>
        <w:spacing w:after="0" w:line="276" w:lineRule="auto"/>
        <w:jc w:val="right"/>
        <w:rPr>
          <w:rFonts w:ascii="Times New Roman" w:eastAsia="Times New Roman" w:hAnsi="Times New Roman" w:cs="Times New Roman"/>
          <w:b/>
          <w:bCs/>
          <w:sz w:val="24"/>
          <w:szCs w:val="24"/>
          <w:lang w:eastAsia="ru-RU"/>
        </w:rPr>
      </w:pPr>
      <w:r w:rsidRPr="00BC0FCB">
        <w:rPr>
          <w:rFonts w:ascii="Times New Roman" w:eastAsia="Times New Roman" w:hAnsi="Times New Roman" w:cs="Times New Roman"/>
          <w:b/>
          <w:bCs/>
          <w:sz w:val="24"/>
          <w:szCs w:val="24"/>
          <w:lang w:eastAsia="ru-RU"/>
        </w:rPr>
        <w:t xml:space="preserve">к ПОП по </w:t>
      </w:r>
      <w:r w:rsidRPr="00BC0FCB">
        <w:rPr>
          <w:rFonts w:ascii="Times New Roman" w:eastAsia="Times New Roman" w:hAnsi="Times New Roman" w:cs="Times New Roman"/>
          <w:b/>
          <w:bCs/>
          <w:iCs/>
          <w:sz w:val="24"/>
          <w:szCs w:val="24"/>
          <w:lang w:eastAsia="ru-RU"/>
        </w:rPr>
        <w:t xml:space="preserve">профессии </w:t>
      </w:r>
    </w:p>
    <w:p w14:paraId="4571B413" w14:textId="77777777" w:rsidR="007427B2" w:rsidRPr="00BC0FCB" w:rsidRDefault="007427B2" w:rsidP="00BC0FCB">
      <w:pPr>
        <w:spacing w:after="200" w:line="276" w:lineRule="auto"/>
        <w:jc w:val="right"/>
        <w:rPr>
          <w:rFonts w:ascii="Times New Roman" w:eastAsia="Times New Roman" w:hAnsi="Times New Roman" w:cs="Times New Roman"/>
          <w:b/>
          <w:bCs/>
          <w:i/>
          <w:sz w:val="24"/>
          <w:szCs w:val="24"/>
          <w:lang w:eastAsia="ru-RU"/>
        </w:rPr>
      </w:pPr>
      <w:r w:rsidRPr="00BC0FCB">
        <w:rPr>
          <w:rFonts w:ascii="Times New Roman" w:eastAsia="Times New Roman" w:hAnsi="Times New Roman" w:cs="Times New Roman"/>
          <w:b/>
          <w:bCs/>
          <w:iCs/>
          <w:sz w:val="24"/>
          <w:szCs w:val="24"/>
          <w:lang w:eastAsia="ru-RU"/>
        </w:rPr>
        <w:t xml:space="preserve">09.01.04 Наладчик аппаратных и программных средств </w:t>
      </w:r>
      <w:r w:rsidRPr="00BC0FCB">
        <w:rPr>
          <w:rFonts w:ascii="Times New Roman" w:eastAsia="Times New Roman" w:hAnsi="Times New Roman" w:cs="Times New Roman"/>
          <w:b/>
          <w:bCs/>
          <w:iCs/>
          <w:sz w:val="24"/>
          <w:szCs w:val="24"/>
          <w:lang w:eastAsia="ru-RU"/>
        </w:rPr>
        <w:br/>
        <w:t>инфокоммуникационных систем</w:t>
      </w:r>
    </w:p>
    <w:p w14:paraId="4A6BC600" w14:textId="77777777" w:rsidR="00895F77" w:rsidRPr="00895F77" w:rsidRDefault="00895F77" w:rsidP="00895F77">
      <w:pPr>
        <w:spacing w:after="200" w:line="276" w:lineRule="auto"/>
        <w:jc w:val="center"/>
        <w:rPr>
          <w:rFonts w:ascii="Times New Roman" w:eastAsia="Times New Roman" w:hAnsi="Times New Roman" w:cs="Times New Roman"/>
          <w:b/>
          <w:i/>
          <w:lang w:eastAsia="ru-RU"/>
        </w:rPr>
      </w:pPr>
    </w:p>
    <w:p w14:paraId="2397C3CC" w14:textId="77777777" w:rsidR="00895F77" w:rsidRPr="00895F77" w:rsidRDefault="00895F77" w:rsidP="00895F77">
      <w:pPr>
        <w:spacing w:after="200" w:line="276" w:lineRule="auto"/>
        <w:jc w:val="center"/>
        <w:rPr>
          <w:rFonts w:ascii="Times New Roman" w:eastAsia="Times New Roman" w:hAnsi="Times New Roman" w:cs="Times New Roman"/>
          <w:b/>
          <w:i/>
          <w:lang w:eastAsia="ru-RU"/>
        </w:rPr>
      </w:pPr>
    </w:p>
    <w:p w14:paraId="103F1BC4" w14:textId="07C1B93E" w:rsidR="00895F77" w:rsidRDefault="00895F77" w:rsidP="00895F77">
      <w:pPr>
        <w:spacing w:after="200" w:line="276" w:lineRule="auto"/>
        <w:jc w:val="center"/>
        <w:rPr>
          <w:rFonts w:ascii="Times New Roman" w:eastAsia="Times New Roman" w:hAnsi="Times New Roman" w:cs="Times New Roman"/>
          <w:b/>
          <w:i/>
          <w:lang w:eastAsia="ru-RU"/>
        </w:rPr>
      </w:pPr>
    </w:p>
    <w:p w14:paraId="2DEC2C1B" w14:textId="77777777" w:rsidR="007427B2" w:rsidRPr="00895F77" w:rsidRDefault="007427B2" w:rsidP="00895F77">
      <w:pPr>
        <w:spacing w:after="200" w:line="276" w:lineRule="auto"/>
        <w:jc w:val="center"/>
        <w:rPr>
          <w:rFonts w:ascii="Times New Roman" w:eastAsia="Times New Roman" w:hAnsi="Times New Roman" w:cs="Times New Roman"/>
          <w:b/>
          <w:i/>
          <w:lang w:eastAsia="ru-RU"/>
        </w:rPr>
      </w:pPr>
    </w:p>
    <w:p w14:paraId="6018D996" w14:textId="77777777" w:rsidR="00895F77" w:rsidRPr="00895F77" w:rsidRDefault="00895F77" w:rsidP="00895F77">
      <w:pPr>
        <w:spacing w:after="200" w:line="276" w:lineRule="auto"/>
        <w:jc w:val="center"/>
        <w:rPr>
          <w:rFonts w:ascii="Times New Roman" w:eastAsia="Times New Roman" w:hAnsi="Times New Roman" w:cs="Times New Roman"/>
          <w:b/>
          <w:i/>
          <w:lang w:eastAsia="ru-RU"/>
        </w:rPr>
      </w:pPr>
    </w:p>
    <w:p w14:paraId="34602FDA" w14:textId="77777777" w:rsidR="00895F77" w:rsidRPr="00CC0AD0" w:rsidRDefault="00895F77" w:rsidP="00CC0AD0">
      <w:pPr>
        <w:pStyle w:val="1"/>
        <w:jc w:val="center"/>
        <w:rPr>
          <w:rFonts w:ascii="Times New Roman" w:hAnsi="Times New Roman"/>
          <w:sz w:val="24"/>
          <w:szCs w:val="24"/>
        </w:rPr>
      </w:pPr>
      <w:bookmarkStart w:id="93" w:name="_Toc127873454"/>
      <w:bookmarkStart w:id="94" w:name="_Toc139007593"/>
      <w:r w:rsidRPr="00CC0AD0">
        <w:rPr>
          <w:rFonts w:ascii="Times New Roman" w:hAnsi="Times New Roman"/>
          <w:sz w:val="24"/>
          <w:szCs w:val="24"/>
        </w:rPr>
        <w:t>ПРИМЕРНАЯ РАБОЧАЯ ПРОГРАММА УЧЕБНОЙ ДИСЦИПЛИНЫ</w:t>
      </w:r>
      <w:bookmarkEnd w:id="93"/>
      <w:bookmarkEnd w:id="94"/>
    </w:p>
    <w:p w14:paraId="6D31BE19" w14:textId="25E06A9F" w:rsidR="00895F77" w:rsidRPr="00CC0AD0" w:rsidRDefault="005F64AD" w:rsidP="00CC0AD0">
      <w:pPr>
        <w:pStyle w:val="1"/>
        <w:jc w:val="center"/>
        <w:rPr>
          <w:rFonts w:ascii="Times New Roman" w:hAnsi="Times New Roman"/>
          <w:sz w:val="24"/>
          <w:szCs w:val="24"/>
        </w:rPr>
      </w:pPr>
      <w:bookmarkStart w:id="95" w:name="_Toc139007594"/>
      <w:r w:rsidRPr="00CC0AD0">
        <w:rPr>
          <w:rFonts w:ascii="Times New Roman" w:hAnsi="Times New Roman"/>
          <w:sz w:val="24"/>
          <w:szCs w:val="24"/>
        </w:rPr>
        <w:t>«ОП.01 ОСНОВЫ ЭЛЕКТРОТЕХНИКИ И ЭЛЕКТРОНИКИ»</w:t>
      </w:r>
      <w:bookmarkEnd w:id="95"/>
    </w:p>
    <w:p w14:paraId="21407146" w14:textId="77777777" w:rsidR="00895F77" w:rsidRPr="00CC0AD0" w:rsidRDefault="00895F77" w:rsidP="00CC0AD0">
      <w:pPr>
        <w:pStyle w:val="1"/>
        <w:jc w:val="center"/>
        <w:rPr>
          <w:rFonts w:ascii="Times New Roman" w:hAnsi="Times New Roman"/>
          <w:i/>
          <w:sz w:val="24"/>
          <w:szCs w:val="24"/>
        </w:rPr>
      </w:pPr>
    </w:p>
    <w:p w14:paraId="4046416D" w14:textId="77777777" w:rsidR="00895F77" w:rsidRPr="00CC0AD0" w:rsidRDefault="00895F77" w:rsidP="00CC0AD0">
      <w:pPr>
        <w:pStyle w:val="1"/>
        <w:jc w:val="center"/>
        <w:rPr>
          <w:rFonts w:ascii="Times New Roman" w:hAnsi="Times New Roman"/>
          <w:i/>
          <w:sz w:val="24"/>
          <w:szCs w:val="24"/>
        </w:rPr>
      </w:pPr>
    </w:p>
    <w:p w14:paraId="6248D8DF" w14:textId="77777777" w:rsidR="00895F77" w:rsidRPr="00895F77" w:rsidRDefault="00895F77" w:rsidP="00895F77">
      <w:pPr>
        <w:spacing w:after="200" w:line="276" w:lineRule="auto"/>
        <w:rPr>
          <w:rFonts w:ascii="Times New Roman" w:eastAsia="Times New Roman" w:hAnsi="Times New Roman" w:cs="Times New Roman"/>
          <w:b/>
          <w:i/>
          <w:lang w:eastAsia="ru-RU"/>
        </w:rPr>
      </w:pPr>
    </w:p>
    <w:p w14:paraId="1FB4E0E5" w14:textId="77777777" w:rsidR="00895F77" w:rsidRPr="00895F77" w:rsidRDefault="00895F77" w:rsidP="00895F77">
      <w:pPr>
        <w:spacing w:after="200" w:line="276" w:lineRule="auto"/>
        <w:rPr>
          <w:rFonts w:ascii="Times New Roman" w:eastAsia="Times New Roman" w:hAnsi="Times New Roman" w:cs="Times New Roman"/>
          <w:b/>
          <w:i/>
          <w:lang w:eastAsia="ru-RU"/>
        </w:rPr>
      </w:pPr>
    </w:p>
    <w:p w14:paraId="79246AA9" w14:textId="77777777" w:rsidR="00895F77" w:rsidRPr="00895F77" w:rsidRDefault="00895F77" w:rsidP="00895F77">
      <w:pPr>
        <w:spacing w:after="200" w:line="276" w:lineRule="auto"/>
        <w:rPr>
          <w:rFonts w:ascii="Times New Roman" w:eastAsia="Times New Roman" w:hAnsi="Times New Roman" w:cs="Times New Roman"/>
          <w:b/>
          <w:i/>
          <w:lang w:eastAsia="ru-RU"/>
        </w:rPr>
      </w:pPr>
    </w:p>
    <w:p w14:paraId="27589AE8" w14:textId="77777777" w:rsidR="00895F77" w:rsidRPr="00895F77" w:rsidRDefault="00895F77" w:rsidP="00895F77">
      <w:pPr>
        <w:spacing w:after="200" w:line="276" w:lineRule="auto"/>
        <w:rPr>
          <w:rFonts w:ascii="Times New Roman" w:eastAsia="Times New Roman" w:hAnsi="Times New Roman" w:cs="Times New Roman"/>
          <w:b/>
          <w:i/>
          <w:lang w:eastAsia="ru-RU"/>
        </w:rPr>
      </w:pPr>
    </w:p>
    <w:p w14:paraId="0D3B6C9C" w14:textId="77777777" w:rsidR="00895F77" w:rsidRPr="00895F77" w:rsidRDefault="00895F77" w:rsidP="00895F77">
      <w:pPr>
        <w:spacing w:after="200" w:line="276" w:lineRule="auto"/>
        <w:rPr>
          <w:rFonts w:ascii="Times New Roman" w:eastAsia="Times New Roman" w:hAnsi="Times New Roman" w:cs="Times New Roman"/>
          <w:b/>
          <w:i/>
          <w:lang w:eastAsia="ru-RU"/>
        </w:rPr>
      </w:pPr>
    </w:p>
    <w:p w14:paraId="3BC2443C" w14:textId="77777777" w:rsidR="00895F77" w:rsidRPr="00895F77" w:rsidRDefault="00895F77" w:rsidP="00895F77">
      <w:pPr>
        <w:spacing w:after="200" w:line="276" w:lineRule="auto"/>
        <w:rPr>
          <w:rFonts w:ascii="Times New Roman" w:eastAsia="Times New Roman" w:hAnsi="Times New Roman" w:cs="Times New Roman"/>
          <w:b/>
          <w:i/>
          <w:lang w:eastAsia="ru-RU"/>
        </w:rPr>
      </w:pPr>
    </w:p>
    <w:p w14:paraId="26C0880B" w14:textId="77777777" w:rsidR="00895F77" w:rsidRPr="00895F77" w:rsidRDefault="00895F77" w:rsidP="00895F77">
      <w:pPr>
        <w:spacing w:after="200" w:line="276" w:lineRule="auto"/>
        <w:rPr>
          <w:rFonts w:ascii="Times New Roman" w:eastAsia="Times New Roman" w:hAnsi="Times New Roman" w:cs="Times New Roman"/>
          <w:b/>
          <w:i/>
          <w:lang w:eastAsia="ru-RU"/>
        </w:rPr>
      </w:pPr>
    </w:p>
    <w:p w14:paraId="432FC418" w14:textId="77777777" w:rsidR="00895F77" w:rsidRPr="00895F77" w:rsidRDefault="00895F77" w:rsidP="00895F77">
      <w:pPr>
        <w:spacing w:after="200" w:line="276" w:lineRule="auto"/>
        <w:rPr>
          <w:rFonts w:ascii="Times New Roman" w:eastAsia="Times New Roman" w:hAnsi="Times New Roman" w:cs="Times New Roman"/>
          <w:b/>
          <w:i/>
          <w:lang w:eastAsia="ru-RU"/>
        </w:rPr>
      </w:pPr>
    </w:p>
    <w:p w14:paraId="1A82AC1B" w14:textId="77777777" w:rsidR="00895F77" w:rsidRPr="00895F77" w:rsidRDefault="00895F77" w:rsidP="00895F77">
      <w:pPr>
        <w:spacing w:after="200" w:line="276" w:lineRule="auto"/>
        <w:rPr>
          <w:rFonts w:ascii="Times New Roman" w:eastAsia="Times New Roman" w:hAnsi="Times New Roman" w:cs="Times New Roman"/>
          <w:b/>
          <w:i/>
          <w:lang w:eastAsia="ru-RU"/>
        </w:rPr>
      </w:pPr>
    </w:p>
    <w:p w14:paraId="2211440E" w14:textId="18EB4447" w:rsidR="00895F77" w:rsidRDefault="00895F77" w:rsidP="00895F77">
      <w:pPr>
        <w:spacing w:after="200" w:line="276" w:lineRule="auto"/>
        <w:rPr>
          <w:rFonts w:ascii="Times New Roman" w:eastAsia="Times New Roman" w:hAnsi="Times New Roman" w:cs="Times New Roman"/>
          <w:b/>
          <w:i/>
          <w:lang w:eastAsia="ru-RU"/>
        </w:rPr>
      </w:pPr>
    </w:p>
    <w:p w14:paraId="14A70CD8" w14:textId="67A48505" w:rsidR="00BC0FCB" w:rsidRDefault="00BC0FCB" w:rsidP="00895F77">
      <w:pPr>
        <w:spacing w:after="200" w:line="276" w:lineRule="auto"/>
        <w:rPr>
          <w:rFonts w:ascii="Times New Roman" w:eastAsia="Times New Roman" w:hAnsi="Times New Roman" w:cs="Times New Roman"/>
          <w:b/>
          <w:i/>
          <w:lang w:eastAsia="ru-RU"/>
        </w:rPr>
      </w:pPr>
    </w:p>
    <w:p w14:paraId="2D9006C1" w14:textId="095FF036" w:rsidR="00BC0FCB" w:rsidRDefault="00BC0FCB" w:rsidP="00895F77">
      <w:pPr>
        <w:spacing w:after="200" w:line="276" w:lineRule="auto"/>
        <w:rPr>
          <w:rFonts w:ascii="Times New Roman" w:eastAsia="Times New Roman" w:hAnsi="Times New Roman" w:cs="Times New Roman"/>
          <w:b/>
          <w:i/>
          <w:lang w:eastAsia="ru-RU"/>
        </w:rPr>
      </w:pPr>
    </w:p>
    <w:p w14:paraId="408EEFC7" w14:textId="77777777" w:rsidR="00BC0FCB" w:rsidRPr="00895F77" w:rsidRDefault="00BC0FCB" w:rsidP="00895F77">
      <w:pPr>
        <w:spacing w:after="200" w:line="276" w:lineRule="auto"/>
        <w:rPr>
          <w:rFonts w:ascii="Times New Roman" w:eastAsia="Times New Roman" w:hAnsi="Times New Roman" w:cs="Times New Roman"/>
          <w:b/>
          <w:i/>
          <w:lang w:eastAsia="ru-RU"/>
        </w:rPr>
      </w:pPr>
    </w:p>
    <w:p w14:paraId="0B6C8210" w14:textId="77777777" w:rsidR="00895F77" w:rsidRPr="00895F77" w:rsidRDefault="00895F77" w:rsidP="00895F77">
      <w:pPr>
        <w:spacing w:after="200" w:line="276" w:lineRule="auto"/>
        <w:rPr>
          <w:rFonts w:ascii="Times New Roman" w:eastAsia="Times New Roman" w:hAnsi="Times New Roman" w:cs="Times New Roman"/>
          <w:b/>
          <w:i/>
          <w:lang w:eastAsia="ru-RU"/>
        </w:rPr>
      </w:pPr>
    </w:p>
    <w:p w14:paraId="5CC66365" w14:textId="77777777" w:rsidR="00895F77" w:rsidRPr="00895F77" w:rsidRDefault="00895F77" w:rsidP="00895F77">
      <w:pPr>
        <w:spacing w:after="200" w:line="276" w:lineRule="auto"/>
        <w:rPr>
          <w:rFonts w:ascii="Times New Roman" w:eastAsia="Times New Roman" w:hAnsi="Times New Roman" w:cs="Times New Roman"/>
          <w:b/>
          <w:i/>
          <w:lang w:eastAsia="ru-RU"/>
        </w:rPr>
      </w:pPr>
    </w:p>
    <w:p w14:paraId="41E013C0" w14:textId="7637FBD1" w:rsidR="00895F77" w:rsidRPr="00D2089A" w:rsidRDefault="00895F77" w:rsidP="00A81ECA">
      <w:pPr>
        <w:spacing w:after="200" w:line="276" w:lineRule="auto"/>
        <w:jc w:val="center"/>
        <w:rPr>
          <w:rFonts w:ascii="Times New Roman" w:eastAsia="Times New Roman" w:hAnsi="Times New Roman" w:cs="Times New Roman"/>
          <w:b/>
          <w:sz w:val="24"/>
          <w:szCs w:val="24"/>
          <w:vertAlign w:val="superscript"/>
          <w:lang w:eastAsia="ru-RU"/>
        </w:rPr>
      </w:pPr>
      <w:r w:rsidRPr="00D2089A">
        <w:rPr>
          <w:rFonts w:ascii="Times New Roman" w:eastAsia="Times New Roman" w:hAnsi="Times New Roman" w:cs="Times New Roman"/>
          <w:b/>
          <w:bCs/>
          <w:sz w:val="24"/>
          <w:lang w:eastAsia="ru-RU"/>
        </w:rPr>
        <w:t>20</w:t>
      </w:r>
      <w:r w:rsidR="00A81ECA" w:rsidRPr="00D2089A">
        <w:rPr>
          <w:rFonts w:ascii="Times New Roman" w:eastAsia="Times New Roman" w:hAnsi="Times New Roman" w:cs="Times New Roman"/>
          <w:b/>
          <w:bCs/>
          <w:sz w:val="24"/>
          <w:lang w:eastAsia="ru-RU"/>
        </w:rPr>
        <w:t>2</w:t>
      </w:r>
      <w:r w:rsidR="00452ECF">
        <w:rPr>
          <w:rFonts w:ascii="Times New Roman" w:eastAsia="Times New Roman" w:hAnsi="Times New Roman" w:cs="Times New Roman"/>
          <w:b/>
          <w:bCs/>
          <w:sz w:val="24"/>
          <w:lang w:eastAsia="ru-RU"/>
        </w:rPr>
        <w:t>3</w:t>
      </w:r>
      <w:r w:rsidRPr="00D2089A">
        <w:rPr>
          <w:rFonts w:ascii="Times New Roman" w:eastAsia="Times New Roman" w:hAnsi="Times New Roman" w:cs="Times New Roman"/>
          <w:b/>
          <w:bCs/>
          <w:sz w:val="24"/>
          <w:lang w:eastAsia="ru-RU"/>
        </w:rPr>
        <w:t xml:space="preserve"> г.</w:t>
      </w:r>
      <w:r w:rsidRPr="00D2089A">
        <w:rPr>
          <w:rFonts w:ascii="Times New Roman" w:eastAsia="Times New Roman" w:hAnsi="Times New Roman" w:cs="Times New Roman"/>
          <w:b/>
          <w:bCs/>
          <w:lang w:eastAsia="ru-RU"/>
        </w:rPr>
        <w:br w:type="page"/>
      </w:r>
    </w:p>
    <w:p w14:paraId="4C628278" w14:textId="77777777" w:rsidR="00895F77" w:rsidRPr="00D2089A" w:rsidRDefault="00895F77" w:rsidP="00895F77">
      <w:pPr>
        <w:spacing w:after="200" w:line="276" w:lineRule="auto"/>
        <w:jc w:val="center"/>
        <w:rPr>
          <w:rFonts w:ascii="Times New Roman" w:eastAsia="Times New Roman" w:hAnsi="Times New Roman" w:cs="Times New Roman"/>
          <w:b/>
          <w:sz w:val="24"/>
          <w:szCs w:val="24"/>
          <w:lang w:eastAsia="ru-RU"/>
        </w:rPr>
      </w:pPr>
      <w:r w:rsidRPr="00D2089A">
        <w:rPr>
          <w:rFonts w:ascii="Times New Roman" w:eastAsia="Times New Roman" w:hAnsi="Times New Roman" w:cs="Times New Roman"/>
          <w:b/>
          <w:sz w:val="24"/>
          <w:szCs w:val="24"/>
          <w:lang w:eastAsia="ru-RU"/>
        </w:rPr>
        <w:lastRenderedPageBreak/>
        <w:t>СОДЕРЖАНИЕ</w:t>
      </w:r>
    </w:p>
    <w:p w14:paraId="7A3407A3" w14:textId="77777777" w:rsidR="00895F77" w:rsidRPr="00895F77" w:rsidRDefault="00895F77" w:rsidP="00895F77">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895F77" w:rsidRPr="00895F77" w14:paraId="7AC26B6B" w14:textId="77777777" w:rsidTr="00895F77">
        <w:tc>
          <w:tcPr>
            <w:tcW w:w="7501" w:type="dxa"/>
          </w:tcPr>
          <w:p w14:paraId="3915F472" w14:textId="77777777" w:rsidR="00895F77" w:rsidRPr="00895F77" w:rsidRDefault="00895F77" w:rsidP="00895F77">
            <w:pPr>
              <w:numPr>
                <w:ilvl w:val="0"/>
                <w:numId w:val="3"/>
              </w:numPr>
              <w:suppressAutoHyphens/>
              <w:spacing w:after="200" w:line="276" w:lineRule="auto"/>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 xml:space="preserve">ОБЩАЯ ХАРАКТЕРИСТИКА </w:t>
            </w:r>
            <w:r w:rsidRPr="00895F77">
              <w:rPr>
                <w:rFonts w:ascii="Times New Roman" w:eastAsia="Times New Roman" w:hAnsi="Times New Roman" w:cs="Times New Roman"/>
                <w:b/>
                <w:color w:val="000000"/>
                <w:sz w:val="24"/>
                <w:szCs w:val="24"/>
                <w:lang w:eastAsia="ru-RU"/>
              </w:rPr>
              <w:t>ПРИМЕРНОЙ РАБОЧЕЙ ПРОГРАММЫ</w:t>
            </w:r>
            <w:r w:rsidRPr="00895F77">
              <w:rPr>
                <w:rFonts w:ascii="Times New Roman" w:eastAsia="Times New Roman" w:hAnsi="Times New Roman" w:cs="Times New Roman"/>
                <w:b/>
                <w:sz w:val="24"/>
                <w:szCs w:val="24"/>
                <w:lang w:eastAsia="ru-RU"/>
              </w:rPr>
              <w:t xml:space="preserve"> УЧЕБНОЙ ДИСЦИПЛИНЫ</w:t>
            </w:r>
          </w:p>
        </w:tc>
        <w:tc>
          <w:tcPr>
            <w:tcW w:w="1854" w:type="dxa"/>
          </w:tcPr>
          <w:p w14:paraId="1A4F998D" w14:textId="77777777" w:rsidR="00895F77" w:rsidRPr="00895F77" w:rsidRDefault="00895F77" w:rsidP="00895F77">
            <w:pPr>
              <w:spacing w:after="200" w:line="276" w:lineRule="auto"/>
              <w:rPr>
                <w:rFonts w:ascii="Times New Roman" w:eastAsia="Times New Roman" w:hAnsi="Times New Roman" w:cs="Times New Roman"/>
                <w:b/>
                <w:sz w:val="24"/>
                <w:szCs w:val="24"/>
                <w:lang w:eastAsia="ru-RU"/>
              </w:rPr>
            </w:pPr>
          </w:p>
        </w:tc>
      </w:tr>
      <w:tr w:rsidR="00895F77" w:rsidRPr="00895F77" w14:paraId="702D6236" w14:textId="77777777" w:rsidTr="00895F77">
        <w:tc>
          <w:tcPr>
            <w:tcW w:w="7501" w:type="dxa"/>
          </w:tcPr>
          <w:p w14:paraId="0F9FE6BA" w14:textId="77777777" w:rsidR="00895F77" w:rsidRPr="00895F77" w:rsidRDefault="00895F77" w:rsidP="00895F77">
            <w:pPr>
              <w:numPr>
                <w:ilvl w:val="0"/>
                <w:numId w:val="3"/>
              </w:numPr>
              <w:suppressAutoHyphens/>
              <w:spacing w:after="200" w:line="276" w:lineRule="auto"/>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СТРУКТУРА И СОДЕРЖАНИЕ УЧЕБНОЙ ДИСЦИПЛИНЫ</w:t>
            </w:r>
          </w:p>
          <w:p w14:paraId="046334FB" w14:textId="77777777" w:rsidR="00895F77" w:rsidRPr="00895F77" w:rsidRDefault="00895F77" w:rsidP="00895F77">
            <w:pPr>
              <w:numPr>
                <w:ilvl w:val="0"/>
                <w:numId w:val="3"/>
              </w:numPr>
              <w:suppressAutoHyphens/>
              <w:spacing w:after="200" w:line="276" w:lineRule="auto"/>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6CF438A1" w14:textId="77777777" w:rsidR="00895F77" w:rsidRPr="00895F77" w:rsidRDefault="00895F77" w:rsidP="00895F77">
            <w:pPr>
              <w:spacing w:after="200" w:line="276" w:lineRule="auto"/>
              <w:ind w:left="644"/>
              <w:rPr>
                <w:rFonts w:ascii="Times New Roman" w:eastAsia="Times New Roman" w:hAnsi="Times New Roman" w:cs="Times New Roman"/>
                <w:b/>
                <w:sz w:val="24"/>
                <w:szCs w:val="24"/>
                <w:lang w:eastAsia="ru-RU"/>
              </w:rPr>
            </w:pPr>
          </w:p>
        </w:tc>
      </w:tr>
      <w:tr w:rsidR="00895F77" w:rsidRPr="00895F77" w14:paraId="34B96599" w14:textId="77777777" w:rsidTr="00895F77">
        <w:tc>
          <w:tcPr>
            <w:tcW w:w="7501" w:type="dxa"/>
          </w:tcPr>
          <w:p w14:paraId="181D96D9" w14:textId="77777777" w:rsidR="00895F77" w:rsidRPr="00895F77" w:rsidRDefault="00895F77" w:rsidP="00895F77">
            <w:pPr>
              <w:numPr>
                <w:ilvl w:val="0"/>
                <w:numId w:val="3"/>
              </w:numPr>
              <w:suppressAutoHyphens/>
              <w:spacing w:after="200" w:line="276" w:lineRule="auto"/>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4230C598" w14:textId="77777777" w:rsidR="00895F77" w:rsidRPr="00895F77" w:rsidRDefault="00895F77" w:rsidP="00895F77">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64192BFD" w14:textId="77777777" w:rsidR="00895F77" w:rsidRPr="00895F77" w:rsidRDefault="00895F77" w:rsidP="00895F77">
            <w:pPr>
              <w:spacing w:after="200" w:line="276" w:lineRule="auto"/>
              <w:rPr>
                <w:rFonts w:ascii="Times New Roman" w:eastAsia="Times New Roman" w:hAnsi="Times New Roman" w:cs="Times New Roman"/>
                <w:b/>
                <w:sz w:val="24"/>
                <w:szCs w:val="24"/>
                <w:lang w:eastAsia="ru-RU"/>
              </w:rPr>
            </w:pPr>
          </w:p>
        </w:tc>
      </w:tr>
    </w:tbl>
    <w:p w14:paraId="7F4C34E0" w14:textId="77777777" w:rsidR="00A81ECA" w:rsidRPr="00A81ECA" w:rsidRDefault="00895F77" w:rsidP="00A81ECA">
      <w:pPr>
        <w:numPr>
          <w:ilvl w:val="0"/>
          <w:numId w:val="8"/>
        </w:numPr>
        <w:suppressAutoHyphens/>
        <w:spacing w:after="0" w:line="276" w:lineRule="auto"/>
        <w:jc w:val="center"/>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i/>
          <w:u w:val="single"/>
          <w:lang w:eastAsia="ru-RU"/>
        </w:rPr>
        <w:br w:type="page"/>
      </w:r>
      <w:r w:rsidR="00A81ECA" w:rsidRPr="00A81ECA">
        <w:rPr>
          <w:rFonts w:ascii="Times New Roman" w:eastAsia="Times New Roman" w:hAnsi="Times New Roman" w:cs="Times New Roman"/>
          <w:b/>
          <w:sz w:val="24"/>
          <w:szCs w:val="24"/>
          <w:lang w:eastAsia="ru-RU"/>
        </w:rPr>
        <w:lastRenderedPageBreak/>
        <w:t xml:space="preserve">ОБЩАЯ ХАРАКТЕРИСТИКА </w:t>
      </w:r>
      <w:r w:rsidR="00A81ECA" w:rsidRPr="00A81ECA">
        <w:rPr>
          <w:rFonts w:ascii="Times New Roman" w:eastAsia="Times New Roman" w:hAnsi="Times New Roman" w:cs="Times New Roman"/>
          <w:b/>
          <w:color w:val="000000"/>
          <w:sz w:val="24"/>
          <w:szCs w:val="24"/>
          <w:lang w:eastAsia="ru-RU"/>
        </w:rPr>
        <w:t>ПРИМЕРНОЙ РАБОЧЕЙ ПРОГРАММЫ</w:t>
      </w:r>
      <w:r w:rsidR="00A81ECA" w:rsidRPr="00A81ECA">
        <w:rPr>
          <w:rFonts w:ascii="Times New Roman" w:eastAsia="Times New Roman" w:hAnsi="Times New Roman" w:cs="Times New Roman"/>
          <w:b/>
          <w:sz w:val="24"/>
          <w:szCs w:val="24"/>
          <w:lang w:eastAsia="ru-RU"/>
        </w:rPr>
        <w:t xml:space="preserve"> УЧЕБНОЙ ДИСЦИПЛИНЫ</w:t>
      </w:r>
    </w:p>
    <w:p w14:paraId="29956B17" w14:textId="664E82D9" w:rsidR="00A81ECA" w:rsidRPr="00A81ECA" w:rsidRDefault="005F64AD" w:rsidP="00A81ECA">
      <w:pPr>
        <w:suppressAutoHyphens/>
        <w:spacing w:after="0" w:line="240" w:lineRule="auto"/>
        <w:ind w:left="720"/>
        <w:jc w:val="center"/>
        <w:rPr>
          <w:rFonts w:ascii="Times New Roman" w:eastAsia="Times New Roman" w:hAnsi="Times New Roman" w:cs="Times New Roman"/>
          <w:b/>
          <w:sz w:val="24"/>
          <w:szCs w:val="24"/>
          <w:lang w:eastAsia="ru-RU"/>
        </w:rPr>
      </w:pPr>
      <w:r w:rsidRPr="00A81ECA">
        <w:rPr>
          <w:rFonts w:ascii="Times New Roman" w:eastAsia="Times New Roman" w:hAnsi="Times New Roman" w:cs="Times New Roman"/>
          <w:b/>
          <w:bCs/>
          <w:sz w:val="24"/>
          <w:szCs w:val="24"/>
          <w:lang w:val="x-none" w:eastAsia="ru-RU"/>
        </w:rPr>
        <w:t>«</w:t>
      </w:r>
      <w:r>
        <w:rPr>
          <w:rFonts w:ascii="Times New Roman" w:eastAsia="Times New Roman" w:hAnsi="Times New Roman" w:cs="Times New Roman"/>
          <w:b/>
          <w:bCs/>
          <w:sz w:val="24"/>
          <w:szCs w:val="24"/>
          <w:lang w:eastAsia="ru-RU"/>
        </w:rPr>
        <w:t xml:space="preserve">ОП.01 </w:t>
      </w:r>
      <w:r w:rsidRPr="00A81ECA">
        <w:rPr>
          <w:rFonts w:ascii="Times New Roman" w:eastAsia="Times New Roman" w:hAnsi="Times New Roman" w:cs="Times New Roman"/>
          <w:b/>
          <w:bCs/>
          <w:sz w:val="24"/>
          <w:szCs w:val="24"/>
          <w:lang w:val="x-none" w:eastAsia="ru-RU"/>
        </w:rPr>
        <w:t>ОСНОВЫ ЭЛЕКТРОТЕХНИКИ И ЭЛЕКТРОНИКИ»</w:t>
      </w:r>
    </w:p>
    <w:p w14:paraId="76BC04D5" w14:textId="77777777" w:rsidR="00D2089A" w:rsidRDefault="00D2089A" w:rsidP="00A81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vertAlign w:val="superscript"/>
          <w:lang w:eastAsia="ru-RU"/>
        </w:rPr>
      </w:pPr>
    </w:p>
    <w:p w14:paraId="22E91942" w14:textId="792E0D2A" w:rsidR="00A81ECA" w:rsidRPr="00A81ECA" w:rsidRDefault="00A81ECA" w:rsidP="00A81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A81ECA">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637AB4FE" w14:textId="6484CF31" w:rsidR="00A81ECA" w:rsidRPr="00A81ECA" w:rsidRDefault="00A81ECA" w:rsidP="00A81E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Учебная дисциплина «</w:t>
      </w:r>
      <w:r w:rsidR="00D2089A">
        <w:rPr>
          <w:rFonts w:ascii="Times New Roman" w:eastAsia="Times New Roman" w:hAnsi="Times New Roman" w:cs="Times New Roman"/>
          <w:sz w:val="24"/>
          <w:szCs w:val="24"/>
          <w:lang w:eastAsia="ru-RU"/>
        </w:rPr>
        <w:t xml:space="preserve">ОП.01 </w:t>
      </w:r>
      <w:r w:rsidRPr="00D2089A">
        <w:rPr>
          <w:rFonts w:ascii="Times New Roman" w:eastAsia="Times New Roman" w:hAnsi="Times New Roman" w:cs="Times New Roman"/>
          <w:sz w:val="24"/>
          <w:szCs w:val="24"/>
          <w:lang w:val="x-none" w:eastAsia="ru-RU"/>
        </w:rPr>
        <w:t>Основы электротехники и электроники</w:t>
      </w:r>
      <w:r w:rsidRPr="00A81ECA">
        <w:rPr>
          <w:rFonts w:ascii="Times New Roman" w:eastAsia="Times New Roman" w:hAnsi="Times New Roman" w:cs="Times New Roman"/>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СПО по </w:t>
      </w:r>
      <w:r w:rsidRPr="00A81ECA">
        <w:rPr>
          <w:rFonts w:ascii="Times New Roman" w:eastAsia="Times New Roman" w:hAnsi="Times New Roman" w:cs="Times New Roman"/>
          <w:iCs/>
          <w:color w:val="000000"/>
          <w:sz w:val="24"/>
          <w:szCs w:val="24"/>
          <w:lang w:eastAsia="ru-RU"/>
        </w:rPr>
        <w:t>профессии</w:t>
      </w:r>
      <w:r w:rsidRPr="00A81ECA">
        <w:rPr>
          <w:rFonts w:ascii="Times New Roman" w:eastAsia="Times New Roman" w:hAnsi="Times New Roman" w:cs="Times New Roman"/>
          <w:iCs/>
          <w:sz w:val="24"/>
          <w:szCs w:val="24"/>
          <w:lang w:eastAsia="ru-RU"/>
        </w:rPr>
        <w:t>.</w:t>
      </w:r>
      <w:r w:rsidRPr="00A81ECA">
        <w:rPr>
          <w:rFonts w:ascii="Times New Roman" w:eastAsia="Times New Roman" w:hAnsi="Times New Roman" w:cs="Times New Roman"/>
          <w:sz w:val="24"/>
          <w:szCs w:val="24"/>
          <w:lang w:eastAsia="ru-RU"/>
        </w:rPr>
        <w:t xml:space="preserve"> </w:t>
      </w:r>
    </w:p>
    <w:p w14:paraId="757E6111" w14:textId="032CE695" w:rsidR="00A81ECA" w:rsidRPr="00A81ECA" w:rsidRDefault="00A81ECA" w:rsidP="00A81E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w:t>
      </w:r>
      <w:r w:rsidR="00D2089A">
        <w:rPr>
          <w:rFonts w:ascii="Times New Roman" w:eastAsia="Times New Roman" w:hAnsi="Times New Roman" w:cs="Times New Roman"/>
          <w:sz w:val="24"/>
          <w:szCs w:val="24"/>
          <w:lang w:eastAsia="ru-RU"/>
        </w:rPr>
        <w:t>0</w:t>
      </w:r>
      <w:r w:rsidRPr="00A81ECA">
        <w:rPr>
          <w:rFonts w:ascii="Times New Roman" w:eastAsia="Times New Roman" w:hAnsi="Times New Roman" w:cs="Times New Roman"/>
          <w:sz w:val="24"/>
          <w:szCs w:val="24"/>
          <w:lang w:eastAsia="ru-RU"/>
        </w:rPr>
        <w:t>7</w:t>
      </w:r>
      <w:r w:rsidRPr="00A81ECA">
        <w:rPr>
          <w:rFonts w:ascii="Times New Roman" w:eastAsia="Times New Roman" w:hAnsi="Times New Roman" w:cs="Times New Roman"/>
          <w:i/>
          <w:sz w:val="24"/>
          <w:szCs w:val="24"/>
          <w:lang w:eastAsia="ru-RU"/>
        </w:rPr>
        <w:t>.</w:t>
      </w:r>
    </w:p>
    <w:p w14:paraId="0C5EBF7E" w14:textId="77777777" w:rsidR="00A81ECA" w:rsidRPr="00A81ECA" w:rsidRDefault="00A81ECA" w:rsidP="00A81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29E4F10F" w14:textId="77777777" w:rsidR="00A81ECA" w:rsidRPr="00A81ECA" w:rsidRDefault="00A81ECA" w:rsidP="00A81ECA">
      <w:pPr>
        <w:spacing w:after="0" w:line="276" w:lineRule="auto"/>
        <w:ind w:firstLine="709"/>
        <w:rPr>
          <w:rFonts w:ascii="Times New Roman" w:eastAsia="Times New Roman" w:hAnsi="Times New Roman" w:cs="Times New Roman"/>
          <w:b/>
          <w:sz w:val="24"/>
          <w:szCs w:val="24"/>
          <w:lang w:eastAsia="ru-RU"/>
        </w:rPr>
      </w:pPr>
      <w:r w:rsidRPr="00A81ECA">
        <w:rPr>
          <w:rFonts w:ascii="Times New Roman" w:eastAsia="Times New Roman" w:hAnsi="Times New Roman" w:cs="Times New Roman"/>
          <w:b/>
          <w:sz w:val="24"/>
          <w:szCs w:val="24"/>
          <w:lang w:eastAsia="ru-RU"/>
        </w:rPr>
        <w:t>1.2. Цель и планируемые результаты освоения дисциплины:</w:t>
      </w:r>
    </w:p>
    <w:p w14:paraId="4F008D56" w14:textId="77777777" w:rsidR="00A81ECA" w:rsidRPr="00A81ECA" w:rsidRDefault="00A81ECA" w:rsidP="00A81ECA">
      <w:pPr>
        <w:suppressAutoHyphens/>
        <w:spacing w:after="0" w:line="240" w:lineRule="auto"/>
        <w:ind w:firstLine="709"/>
        <w:jc w:val="both"/>
        <w:rPr>
          <w:rFonts w:ascii="Times New Roman" w:eastAsia="Times New Roman" w:hAnsi="Times New Roman" w:cs="Times New Roman"/>
          <w:sz w:val="24"/>
          <w:szCs w:val="24"/>
        </w:rPr>
      </w:pPr>
      <w:r w:rsidRPr="00A81ECA">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35"/>
        <w:gridCol w:w="3895"/>
      </w:tblGrid>
      <w:tr w:rsidR="00A81ECA" w:rsidRPr="00A81ECA" w14:paraId="1E5B37AC" w14:textId="77777777" w:rsidTr="00A81ECA">
        <w:trPr>
          <w:trHeight w:val="649"/>
        </w:trPr>
        <w:tc>
          <w:tcPr>
            <w:tcW w:w="1589" w:type="dxa"/>
            <w:hideMark/>
          </w:tcPr>
          <w:p w14:paraId="633B019E" w14:textId="175B81FD" w:rsidR="00A81ECA" w:rsidRPr="00D2089A" w:rsidRDefault="00D2089A" w:rsidP="00A81ECA">
            <w:pPr>
              <w:suppressAutoHyphens/>
              <w:spacing w:after="0" w:line="276" w:lineRule="auto"/>
              <w:jc w:val="center"/>
              <w:rPr>
                <w:rFonts w:ascii="Times New Roman" w:eastAsia="Times New Roman" w:hAnsi="Times New Roman" w:cs="Times New Roman"/>
                <w:b/>
                <w:sz w:val="24"/>
                <w:szCs w:val="24"/>
                <w:lang w:eastAsia="ru-RU"/>
              </w:rPr>
            </w:pPr>
            <w:r w:rsidRPr="00D2089A">
              <w:rPr>
                <w:rFonts w:ascii="Times New Roman" w:eastAsia="Times New Roman" w:hAnsi="Times New Roman" w:cs="Times New Roman"/>
                <w:b/>
                <w:sz w:val="24"/>
                <w:szCs w:val="24"/>
                <w:lang w:eastAsia="ru-RU"/>
              </w:rPr>
              <w:t>Код</w:t>
            </w:r>
          </w:p>
          <w:p w14:paraId="69BA0162" w14:textId="77777777" w:rsidR="00A81ECA" w:rsidRPr="00D2089A" w:rsidRDefault="00A81ECA" w:rsidP="00A81ECA">
            <w:pPr>
              <w:suppressAutoHyphens/>
              <w:spacing w:after="0" w:line="276" w:lineRule="auto"/>
              <w:jc w:val="center"/>
              <w:rPr>
                <w:rFonts w:ascii="Times New Roman" w:eastAsia="Times New Roman" w:hAnsi="Times New Roman" w:cs="Times New Roman"/>
                <w:b/>
                <w:sz w:val="24"/>
                <w:szCs w:val="24"/>
                <w:lang w:eastAsia="ru-RU"/>
              </w:rPr>
            </w:pPr>
            <w:r w:rsidRPr="00D2089A">
              <w:rPr>
                <w:rFonts w:ascii="Times New Roman" w:eastAsia="Times New Roman" w:hAnsi="Times New Roman" w:cs="Times New Roman"/>
                <w:b/>
                <w:sz w:val="24"/>
                <w:szCs w:val="24"/>
                <w:lang w:eastAsia="ru-RU"/>
              </w:rPr>
              <w:t>ПК, ОК</w:t>
            </w:r>
          </w:p>
        </w:tc>
        <w:tc>
          <w:tcPr>
            <w:tcW w:w="3935" w:type="dxa"/>
            <w:hideMark/>
          </w:tcPr>
          <w:p w14:paraId="1FD3F787" w14:textId="77777777" w:rsidR="00A81ECA" w:rsidRPr="00D2089A" w:rsidRDefault="00A81ECA" w:rsidP="00A81ECA">
            <w:pPr>
              <w:suppressAutoHyphens/>
              <w:spacing w:after="0" w:line="276" w:lineRule="auto"/>
              <w:jc w:val="center"/>
              <w:rPr>
                <w:rFonts w:ascii="Times New Roman" w:eastAsia="Times New Roman" w:hAnsi="Times New Roman" w:cs="Times New Roman"/>
                <w:b/>
                <w:sz w:val="24"/>
                <w:szCs w:val="24"/>
                <w:lang w:eastAsia="ru-RU"/>
              </w:rPr>
            </w:pPr>
            <w:r w:rsidRPr="00D2089A">
              <w:rPr>
                <w:rFonts w:ascii="Times New Roman" w:eastAsia="Times New Roman" w:hAnsi="Times New Roman" w:cs="Times New Roman"/>
                <w:b/>
                <w:sz w:val="24"/>
                <w:szCs w:val="24"/>
                <w:lang w:eastAsia="ru-RU"/>
              </w:rPr>
              <w:t>Умения</w:t>
            </w:r>
          </w:p>
        </w:tc>
        <w:tc>
          <w:tcPr>
            <w:tcW w:w="3895" w:type="dxa"/>
            <w:hideMark/>
          </w:tcPr>
          <w:p w14:paraId="21CBB13D" w14:textId="77777777" w:rsidR="00A81ECA" w:rsidRPr="00D2089A" w:rsidRDefault="00A81ECA" w:rsidP="00A81ECA">
            <w:pPr>
              <w:suppressAutoHyphens/>
              <w:spacing w:after="0" w:line="276" w:lineRule="auto"/>
              <w:jc w:val="center"/>
              <w:rPr>
                <w:rFonts w:ascii="Times New Roman" w:eastAsia="Times New Roman" w:hAnsi="Times New Roman" w:cs="Times New Roman"/>
                <w:b/>
                <w:sz w:val="24"/>
                <w:szCs w:val="24"/>
                <w:lang w:eastAsia="ru-RU"/>
              </w:rPr>
            </w:pPr>
            <w:r w:rsidRPr="00D2089A">
              <w:rPr>
                <w:rFonts w:ascii="Times New Roman" w:eastAsia="Times New Roman" w:hAnsi="Times New Roman" w:cs="Times New Roman"/>
                <w:b/>
                <w:sz w:val="24"/>
                <w:szCs w:val="24"/>
                <w:lang w:eastAsia="ru-RU"/>
              </w:rPr>
              <w:t>Знания</w:t>
            </w:r>
          </w:p>
        </w:tc>
      </w:tr>
      <w:tr w:rsidR="00A81ECA" w:rsidRPr="00A81ECA" w14:paraId="7C93F26C" w14:textId="77777777" w:rsidTr="00A81ECA">
        <w:trPr>
          <w:trHeight w:val="212"/>
        </w:trPr>
        <w:tc>
          <w:tcPr>
            <w:tcW w:w="1589" w:type="dxa"/>
          </w:tcPr>
          <w:p w14:paraId="2C73720A" w14:textId="16937AB6" w:rsidR="00A81ECA" w:rsidRPr="00A81ECA" w:rsidRDefault="00A81ECA" w:rsidP="00A81ECA">
            <w:pPr>
              <w:suppressAutoHyphens/>
              <w:spacing w:after="0" w:line="276" w:lineRule="auto"/>
              <w:jc w:val="center"/>
              <w:rPr>
                <w:rFonts w:ascii="Times New Roman" w:eastAsia="Times New Roman" w:hAnsi="Times New Roman" w:cs="Times New Roman"/>
                <w:iCs/>
                <w:sz w:val="24"/>
                <w:szCs w:val="24"/>
                <w:lang w:eastAsia="ru-RU"/>
              </w:rPr>
            </w:pPr>
            <w:r w:rsidRPr="00A81ECA">
              <w:rPr>
                <w:rFonts w:ascii="Times New Roman" w:eastAsia="Times New Roman" w:hAnsi="Times New Roman" w:cs="Times New Roman"/>
                <w:iCs/>
                <w:sz w:val="24"/>
                <w:szCs w:val="24"/>
                <w:lang w:eastAsia="ru-RU"/>
              </w:rPr>
              <w:t xml:space="preserve">ПК 2.1, </w:t>
            </w:r>
            <w:r w:rsidR="00D2089A">
              <w:rPr>
                <w:rFonts w:ascii="Times New Roman" w:eastAsia="Times New Roman" w:hAnsi="Times New Roman" w:cs="Times New Roman"/>
                <w:iCs/>
                <w:sz w:val="24"/>
                <w:szCs w:val="24"/>
                <w:lang w:eastAsia="ru-RU"/>
              </w:rPr>
              <w:br/>
            </w:r>
            <w:r w:rsidRPr="00A81ECA">
              <w:rPr>
                <w:rFonts w:ascii="Times New Roman" w:eastAsia="Times New Roman" w:hAnsi="Times New Roman" w:cs="Times New Roman"/>
                <w:iCs/>
                <w:sz w:val="24"/>
                <w:szCs w:val="24"/>
                <w:lang w:eastAsia="ru-RU"/>
              </w:rPr>
              <w:t xml:space="preserve">ПК 2.3, </w:t>
            </w:r>
            <w:r w:rsidR="00D2089A">
              <w:rPr>
                <w:rFonts w:ascii="Times New Roman" w:eastAsia="Times New Roman" w:hAnsi="Times New Roman" w:cs="Times New Roman"/>
                <w:iCs/>
                <w:sz w:val="24"/>
                <w:szCs w:val="24"/>
                <w:lang w:eastAsia="ru-RU"/>
              </w:rPr>
              <w:br/>
            </w:r>
            <w:r w:rsidRPr="00A81ECA">
              <w:rPr>
                <w:rFonts w:ascii="Times New Roman" w:eastAsia="Times New Roman" w:hAnsi="Times New Roman" w:cs="Times New Roman"/>
                <w:iCs/>
                <w:sz w:val="24"/>
                <w:szCs w:val="24"/>
                <w:lang w:eastAsia="ru-RU"/>
              </w:rPr>
              <w:t xml:space="preserve">ОК 01, </w:t>
            </w:r>
            <w:r w:rsidR="00D2089A">
              <w:rPr>
                <w:rFonts w:ascii="Times New Roman" w:eastAsia="Times New Roman" w:hAnsi="Times New Roman" w:cs="Times New Roman"/>
                <w:iCs/>
                <w:sz w:val="24"/>
                <w:szCs w:val="24"/>
                <w:lang w:eastAsia="ru-RU"/>
              </w:rPr>
              <w:br/>
            </w:r>
            <w:r w:rsidRPr="00A81ECA">
              <w:rPr>
                <w:rFonts w:ascii="Times New Roman" w:eastAsia="Times New Roman" w:hAnsi="Times New Roman" w:cs="Times New Roman"/>
                <w:iCs/>
                <w:sz w:val="24"/>
                <w:szCs w:val="24"/>
                <w:lang w:eastAsia="ru-RU"/>
              </w:rPr>
              <w:t xml:space="preserve">ОК 04, </w:t>
            </w:r>
            <w:r w:rsidR="00D2089A">
              <w:rPr>
                <w:rFonts w:ascii="Times New Roman" w:eastAsia="Times New Roman" w:hAnsi="Times New Roman" w:cs="Times New Roman"/>
                <w:iCs/>
                <w:sz w:val="24"/>
                <w:szCs w:val="24"/>
                <w:lang w:eastAsia="ru-RU"/>
              </w:rPr>
              <w:br/>
            </w:r>
            <w:r w:rsidRPr="00A81ECA">
              <w:rPr>
                <w:rFonts w:ascii="Times New Roman" w:eastAsia="Times New Roman" w:hAnsi="Times New Roman" w:cs="Times New Roman"/>
                <w:iCs/>
                <w:sz w:val="24"/>
                <w:szCs w:val="24"/>
                <w:lang w:eastAsia="ru-RU"/>
              </w:rPr>
              <w:t>ОК 07</w:t>
            </w:r>
          </w:p>
        </w:tc>
        <w:tc>
          <w:tcPr>
            <w:tcW w:w="3935" w:type="dxa"/>
          </w:tcPr>
          <w:p w14:paraId="63EAB815" w14:textId="77777777" w:rsidR="00A81ECA" w:rsidRPr="00A81ECA" w:rsidRDefault="00A81ECA" w:rsidP="0086612B">
            <w:pPr>
              <w:suppressAutoHyphens/>
              <w:spacing w:after="0" w:line="276" w:lineRule="auto"/>
              <w:jc w:val="both"/>
              <w:rPr>
                <w:rFonts w:ascii="Times New Roman" w:eastAsia="Times New Roman" w:hAnsi="Times New Roman" w:cs="Times New Roman"/>
                <w:iCs/>
                <w:sz w:val="24"/>
                <w:szCs w:val="24"/>
                <w:lang w:eastAsia="ru-RU"/>
              </w:rPr>
            </w:pPr>
            <w:r w:rsidRPr="00A81ECA">
              <w:rPr>
                <w:rFonts w:ascii="Times New Roman" w:eastAsia="Times New Roman" w:hAnsi="Times New Roman" w:cs="Times New Roman"/>
                <w:iCs/>
                <w:sz w:val="24"/>
                <w:szCs w:val="24"/>
                <w:lang w:eastAsia="ru-RU"/>
              </w:rPr>
              <w:t>Использовать контрольно-измерительное оборудование для проверки электрических соединений устройств инфокоммуникационных систем;</w:t>
            </w:r>
          </w:p>
          <w:p w14:paraId="3EA4DE49" w14:textId="77777777" w:rsidR="00A81ECA" w:rsidRPr="00A81ECA" w:rsidRDefault="00A81ECA" w:rsidP="0086612B">
            <w:pPr>
              <w:suppressAutoHyphens/>
              <w:spacing w:after="0" w:line="276" w:lineRule="auto"/>
              <w:jc w:val="both"/>
              <w:rPr>
                <w:rFonts w:ascii="Times New Roman" w:eastAsia="Times New Roman" w:hAnsi="Times New Roman" w:cs="Times New Roman"/>
                <w:iCs/>
                <w:sz w:val="24"/>
                <w:szCs w:val="24"/>
                <w:lang w:eastAsia="ru-RU"/>
              </w:rPr>
            </w:pPr>
            <w:r w:rsidRPr="00A81ECA">
              <w:rPr>
                <w:rFonts w:ascii="Times New Roman" w:eastAsia="Times New Roman" w:hAnsi="Times New Roman" w:cs="Times New Roman"/>
                <w:iCs/>
                <w:sz w:val="24"/>
                <w:szCs w:val="24"/>
                <w:lang w:eastAsia="ru-RU"/>
              </w:rPr>
              <w:t>идентифицировать основные узлы устройств инфокоммуникационных систем и определять их параметры;</w:t>
            </w:r>
          </w:p>
          <w:p w14:paraId="55F07C7F" w14:textId="77777777" w:rsidR="00A81ECA" w:rsidRPr="00A81ECA" w:rsidRDefault="00A81ECA" w:rsidP="0086612B">
            <w:pPr>
              <w:suppressAutoHyphens/>
              <w:spacing w:after="0" w:line="276" w:lineRule="auto"/>
              <w:jc w:val="both"/>
              <w:rPr>
                <w:rFonts w:ascii="Times New Roman" w:eastAsia="Times New Roman" w:hAnsi="Times New Roman" w:cs="Times New Roman"/>
                <w:iCs/>
                <w:sz w:val="24"/>
                <w:szCs w:val="24"/>
                <w:lang w:eastAsia="ru-RU"/>
              </w:rPr>
            </w:pPr>
            <w:r w:rsidRPr="00A81ECA">
              <w:rPr>
                <w:rFonts w:ascii="Times New Roman" w:eastAsia="Times New Roman" w:hAnsi="Times New Roman" w:cs="Times New Roman"/>
                <w:iCs/>
                <w:sz w:val="24"/>
                <w:szCs w:val="24"/>
                <w:lang w:eastAsia="ru-RU"/>
              </w:rPr>
              <w:t>измерять основные параметры электронных устройств и электрических сигналов;</w:t>
            </w:r>
          </w:p>
          <w:p w14:paraId="05E4F626" w14:textId="77777777" w:rsidR="00A81ECA" w:rsidRPr="00A81ECA" w:rsidRDefault="00A81ECA" w:rsidP="0086612B">
            <w:pPr>
              <w:suppressAutoHyphens/>
              <w:spacing w:after="0" w:line="276" w:lineRule="auto"/>
              <w:jc w:val="both"/>
              <w:rPr>
                <w:rFonts w:ascii="Times New Roman" w:eastAsia="Times New Roman" w:hAnsi="Times New Roman" w:cs="Times New Roman"/>
                <w:iCs/>
                <w:sz w:val="24"/>
                <w:szCs w:val="24"/>
                <w:lang w:eastAsia="ru-RU"/>
              </w:rPr>
            </w:pPr>
            <w:r w:rsidRPr="00A81ECA">
              <w:rPr>
                <w:rFonts w:ascii="Times New Roman" w:eastAsia="Times New Roman" w:hAnsi="Times New Roman" w:cs="Times New Roman"/>
                <w:iCs/>
                <w:sz w:val="24"/>
                <w:szCs w:val="24"/>
                <w:lang w:eastAsia="ru-RU"/>
              </w:rPr>
              <w:t>распознавать типовые неисправности устройств инфокоммуникационных систем;</w:t>
            </w:r>
          </w:p>
          <w:p w14:paraId="3BC3B365" w14:textId="71CAB350" w:rsidR="00A81ECA" w:rsidRPr="00A81ECA" w:rsidRDefault="00A81ECA" w:rsidP="0086612B">
            <w:pPr>
              <w:suppressAutoHyphens/>
              <w:spacing w:after="0" w:line="276" w:lineRule="auto"/>
              <w:jc w:val="both"/>
              <w:rPr>
                <w:rFonts w:ascii="Times New Roman" w:eastAsia="Times New Roman" w:hAnsi="Times New Roman" w:cs="Times New Roman"/>
                <w:iCs/>
                <w:sz w:val="24"/>
                <w:szCs w:val="24"/>
                <w:lang w:eastAsia="ru-RU"/>
              </w:rPr>
            </w:pPr>
            <w:r w:rsidRPr="00A81ECA">
              <w:rPr>
                <w:rFonts w:ascii="Times New Roman" w:eastAsia="Times New Roman" w:hAnsi="Times New Roman" w:cs="Times New Roman"/>
                <w:iCs/>
                <w:sz w:val="24"/>
                <w:szCs w:val="24"/>
                <w:lang w:eastAsia="ru-RU"/>
              </w:rPr>
              <w:t>применять безопасные методы измерений с учетом сохранения окруж</w:t>
            </w:r>
            <w:r w:rsidR="00964048">
              <w:rPr>
                <w:rFonts w:ascii="Times New Roman" w:eastAsia="Times New Roman" w:hAnsi="Times New Roman" w:cs="Times New Roman"/>
                <w:iCs/>
                <w:sz w:val="24"/>
                <w:szCs w:val="24"/>
                <w:lang w:eastAsia="ru-RU"/>
              </w:rPr>
              <w:t>ающей среды</w:t>
            </w:r>
          </w:p>
        </w:tc>
        <w:tc>
          <w:tcPr>
            <w:tcW w:w="3895" w:type="dxa"/>
          </w:tcPr>
          <w:p w14:paraId="5DC60E3E" w14:textId="77777777" w:rsidR="00A81ECA" w:rsidRPr="00A81ECA" w:rsidRDefault="00A81ECA" w:rsidP="0086612B">
            <w:pPr>
              <w:suppressAutoHyphens/>
              <w:spacing w:after="0" w:line="276" w:lineRule="auto"/>
              <w:jc w:val="both"/>
              <w:rPr>
                <w:rFonts w:ascii="Times New Roman" w:eastAsia="Times New Roman" w:hAnsi="Times New Roman" w:cs="Times New Roman"/>
                <w:iCs/>
                <w:sz w:val="24"/>
                <w:szCs w:val="24"/>
                <w:lang w:eastAsia="ru-RU"/>
              </w:rPr>
            </w:pPr>
            <w:r w:rsidRPr="00A81ECA">
              <w:rPr>
                <w:rFonts w:ascii="Times New Roman" w:eastAsia="Times New Roman" w:hAnsi="Times New Roman" w:cs="Times New Roman"/>
                <w:iCs/>
                <w:sz w:val="24"/>
                <w:szCs w:val="24"/>
                <w:lang w:eastAsia="ru-RU"/>
              </w:rPr>
              <w:t>Устройство и назначение применяемых испытательных и измерительных приборов;</w:t>
            </w:r>
          </w:p>
          <w:p w14:paraId="121D5796" w14:textId="77777777" w:rsidR="00A81ECA" w:rsidRPr="00A81ECA" w:rsidRDefault="00A81ECA" w:rsidP="0086612B">
            <w:pPr>
              <w:suppressAutoHyphens/>
              <w:spacing w:after="0" w:line="276" w:lineRule="auto"/>
              <w:jc w:val="both"/>
              <w:rPr>
                <w:rFonts w:ascii="Times New Roman" w:eastAsia="Times New Roman" w:hAnsi="Times New Roman" w:cs="Times New Roman"/>
                <w:iCs/>
                <w:sz w:val="24"/>
                <w:szCs w:val="24"/>
                <w:lang w:eastAsia="ru-RU"/>
              </w:rPr>
            </w:pPr>
            <w:r w:rsidRPr="00A81ECA">
              <w:rPr>
                <w:rFonts w:ascii="Times New Roman" w:eastAsia="Times New Roman" w:hAnsi="Times New Roman" w:cs="Times New Roman"/>
                <w:iCs/>
                <w:sz w:val="24"/>
                <w:szCs w:val="24"/>
                <w:lang w:eastAsia="ru-RU"/>
              </w:rPr>
              <w:t>правила эксплуатации электроизмерительных приборов;</w:t>
            </w:r>
          </w:p>
          <w:p w14:paraId="0AB5E106" w14:textId="77777777" w:rsidR="00A81ECA" w:rsidRPr="00A81ECA" w:rsidRDefault="00A81ECA" w:rsidP="0086612B">
            <w:pPr>
              <w:suppressAutoHyphens/>
              <w:spacing w:after="0" w:line="276" w:lineRule="auto"/>
              <w:jc w:val="both"/>
              <w:rPr>
                <w:rFonts w:ascii="Times New Roman" w:eastAsia="Times New Roman" w:hAnsi="Times New Roman" w:cs="Times New Roman"/>
                <w:iCs/>
                <w:sz w:val="24"/>
                <w:szCs w:val="24"/>
                <w:lang w:eastAsia="ru-RU"/>
              </w:rPr>
            </w:pPr>
            <w:r w:rsidRPr="00A81ECA">
              <w:rPr>
                <w:rFonts w:ascii="Times New Roman" w:eastAsia="Times New Roman" w:hAnsi="Times New Roman" w:cs="Times New Roman"/>
                <w:iCs/>
                <w:sz w:val="24"/>
                <w:szCs w:val="24"/>
                <w:lang w:eastAsia="ru-RU"/>
              </w:rPr>
              <w:t>основные параметры типовых устройств инфокоммуникационных систем;</w:t>
            </w:r>
          </w:p>
          <w:p w14:paraId="7E865A40" w14:textId="77777777" w:rsidR="00A81ECA" w:rsidRPr="00A81ECA" w:rsidRDefault="00A81ECA" w:rsidP="0086612B">
            <w:pPr>
              <w:suppressAutoHyphens/>
              <w:spacing w:after="0" w:line="276" w:lineRule="auto"/>
              <w:jc w:val="both"/>
              <w:rPr>
                <w:rFonts w:ascii="Times New Roman" w:eastAsia="Times New Roman" w:hAnsi="Times New Roman" w:cs="Times New Roman"/>
                <w:iCs/>
                <w:sz w:val="24"/>
                <w:szCs w:val="24"/>
                <w:lang w:eastAsia="ru-RU"/>
              </w:rPr>
            </w:pPr>
            <w:r w:rsidRPr="00A81ECA">
              <w:rPr>
                <w:rFonts w:ascii="Times New Roman" w:eastAsia="Times New Roman" w:hAnsi="Times New Roman" w:cs="Times New Roman"/>
                <w:iCs/>
                <w:sz w:val="24"/>
                <w:szCs w:val="24"/>
                <w:lang w:eastAsia="ru-RU"/>
              </w:rPr>
              <w:t>виды и параметры электрических сигналов;</w:t>
            </w:r>
          </w:p>
          <w:p w14:paraId="03413680" w14:textId="77777777" w:rsidR="00A81ECA" w:rsidRPr="00A81ECA" w:rsidRDefault="00A81ECA" w:rsidP="0086612B">
            <w:pPr>
              <w:suppressAutoHyphens/>
              <w:spacing w:after="0" w:line="276" w:lineRule="auto"/>
              <w:jc w:val="both"/>
              <w:rPr>
                <w:rFonts w:ascii="Times New Roman" w:eastAsia="Times New Roman" w:hAnsi="Times New Roman" w:cs="Times New Roman"/>
                <w:iCs/>
                <w:sz w:val="24"/>
                <w:szCs w:val="24"/>
                <w:lang w:eastAsia="ru-RU"/>
              </w:rPr>
            </w:pPr>
            <w:r w:rsidRPr="00A81ECA">
              <w:rPr>
                <w:rFonts w:ascii="Times New Roman" w:eastAsia="Times New Roman" w:hAnsi="Times New Roman" w:cs="Times New Roman"/>
                <w:iCs/>
                <w:sz w:val="24"/>
                <w:szCs w:val="24"/>
                <w:lang w:eastAsia="ru-RU"/>
              </w:rPr>
              <w:t>основные термины, понятия и единицы измерения в области электротехники;</w:t>
            </w:r>
          </w:p>
          <w:p w14:paraId="77D479AE" w14:textId="77777777" w:rsidR="00A81ECA" w:rsidRPr="00A81ECA" w:rsidRDefault="00A81ECA" w:rsidP="0086612B">
            <w:pPr>
              <w:suppressAutoHyphens/>
              <w:spacing w:after="0" w:line="276" w:lineRule="auto"/>
              <w:jc w:val="both"/>
              <w:rPr>
                <w:rFonts w:ascii="Times New Roman" w:eastAsia="Times New Roman" w:hAnsi="Times New Roman" w:cs="Times New Roman"/>
                <w:iCs/>
                <w:sz w:val="24"/>
                <w:szCs w:val="24"/>
                <w:lang w:eastAsia="ru-RU"/>
              </w:rPr>
            </w:pPr>
            <w:r w:rsidRPr="00A81ECA">
              <w:rPr>
                <w:rFonts w:ascii="Times New Roman" w:eastAsia="Times New Roman" w:hAnsi="Times New Roman" w:cs="Times New Roman"/>
                <w:iCs/>
                <w:sz w:val="24"/>
                <w:szCs w:val="24"/>
                <w:lang w:eastAsia="ru-RU"/>
              </w:rPr>
              <w:t>основные понятия и принцип действия полупроводниковых приборов и устройств;</w:t>
            </w:r>
          </w:p>
          <w:p w14:paraId="2D4CF65C" w14:textId="7B9257C1" w:rsidR="00A81ECA" w:rsidRPr="00A81ECA" w:rsidRDefault="00964048" w:rsidP="0086612B">
            <w:pPr>
              <w:suppressAutoHyphens/>
              <w:spacing w:after="0" w:line="276"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основы электробезопасности</w:t>
            </w:r>
          </w:p>
        </w:tc>
      </w:tr>
    </w:tbl>
    <w:p w14:paraId="52C8129E" w14:textId="77777777" w:rsidR="00A81ECA" w:rsidRPr="00A81ECA" w:rsidRDefault="00A81ECA" w:rsidP="00A81ECA">
      <w:pPr>
        <w:suppressAutoHyphens/>
        <w:spacing w:after="240" w:line="240" w:lineRule="auto"/>
        <w:ind w:firstLine="709"/>
        <w:rPr>
          <w:rFonts w:ascii="Times New Roman" w:eastAsia="Times New Roman" w:hAnsi="Times New Roman" w:cs="Times New Roman"/>
          <w:b/>
          <w:lang w:eastAsia="ru-RU"/>
        </w:rPr>
      </w:pPr>
    </w:p>
    <w:p w14:paraId="2679EF13" w14:textId="77777777" w:rsidR="00D2089A" w:rsidRDefault="00D2089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607F1B20" w14:textId="69E8E3D9" w:rsidR="00A81ECA" w:rsidRPr="00A81ECA" w:rsidRDefault="00A81ECA" w:rsidP="00A81ECA">
      <w:pPr>
        <w:suppressAutoHyphens/>
        <w:spacing w:after="240" w:line="240" w:lineRule="auto"/>
        <w:jc w:val="center"/>
        <w:rPr>
          <w:rFonts w:ascii="Times New Roman" w:eastAsia="Times New Roman" w:hAnsi="Times New Roman" w:cs="Times New Roman"/>
          <w:b/>
          <w:sz w:val="24"/>
          <w:szCs w:val="24"/>
          <w:lang w:eastAsia="ru-RU"/>
        </w:rPr>
      </w:pPr>
      <w:r w:rsidRPr="00A81ECA">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074091C4" w14:textId="77777777" w:rsidR="00A81ECA" w:rsidRPr="00A81ECA" w:rsidRDefault="00A81ECA" w:rsidP="00A81ECA">
      <w:pPr>
        <w:suppressAutoHyphens/>
        <w:spacing w:after="240" w:line="240" w:lineRule="auto"/>
        <w:ind w:firstLine="709"/>
        <w:rPr>
          <w:rFonts w:ascii="Times New Roman" w:eastAsia="Times New Roman" w:hAnsi="Times New Roman" w:cs="Times New Roman"/>
          <w:b/>
          <w:sz w:val="24"/>
          <w:szCs w:val="24"/>
          <w:lang w:eastAsia="ru-RU"/>
        </w:rPr>
      </w:pPr>
      <w:r w:rsidRPr="00A81ECA">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A81ECA" w:rsidRPr="00A81ECA" w14:paraId="710FF934" w14:textId="77777777" w:rsidTr="00A81ECA">
        <w:trPr>
          <w:trHeight w:val="490"/>
        </w:trPr>
        <w:tc>
          <w:tcPr>
            <w:tcW w:w="3685" w:type="pct"/>
            <w:vAlign w:val="center"/>
          </w:tcPr>
          <w:p w14:paraId="5324B856" w14:textId="77777777" w:rsidR="00A81ECA" w:rsidRPr="00A81ECA" w:rsidRDefault="00A81ECA" w:rsidP="00D2089A">
            <w:pPr>
              <w:suppressAutoHyphens/>
              <w:spacing w:after="200" w:line="276" w:lineRule="auto"/>
              <w:jc w:val="center"/>
              <w:rPr>
                <w:rFonts w:ascii="Times New Roman" w:eastAsia="Times New Roman" w:hAnsi="Times New Roman" w:cs="Times New Roman"/>
                <w:b/>
                <w:lang w:eastAsia="ru-RU"/>
              </w:rPr>
            </w:pPr>
            <w:r w:rsidRPr="00A81ECA">
              <w:rPr>
                <w:rFonts w:ascii="Times New Roman" w:eastAsia="Times New Roman" w:hAnsi="Times New Roman" w:cs="Times New Roman"/>
                <w:b/>
                <w:lang w:eastAsia="ru-RU"/>
              </w:rPr>
              <w:t>Вид учебной работы</w:t>
            </w:r>
          </w:p>
        </w:tc>
        <w:tc>
          <w:tcPr>
            <w:tcW w:w="1315" w:type="pct"/>
            <w:vAlign w:val="center"/>
          </w:tcPr>
          <w:p w14:paraId="42C0948F" w14:textId="77777777" w:rsidR="00A81ECA" w:rsidRPr="00A81ECA" w:rsidRDefault="00A81ECA" w:rsidP="00D2089A">
            <w:pPr>
              <w:suppressAutoHyphens/>
              <w:spacing w:after="200" w:line="276" w:lineRule="auto"/>
              <w:jc w:val="center"/>
              <w:rPr>
                <w:rFonts w:ascii="Times New Roman" w:eastAsia="Times New Roman" w:hAnsi="Times New Roman" w:cs="Times New Roman"/>
                <w:b/>
                <w:iCs/>
                <w:lang w:eastAsia="ru-RU"/>
              </w:rPr>
            </w:pPr>
            <w:r w:rsidRPr="00A81ECA">
              <w:rPr>
                <w:rFonts w:ascii="Times New Roman" w:eastAsia="Times New Roman" w:hAnsi="Times New Roman" w:cs="Times New Roman"/>
                <w:b/>
                <w:iCs/>
                <w:lang w:eastAsia="ru-RU"/>
              </w:rPr>
              <w:t>Объем в часах</w:t>
            </w:r>
          </w:p>
        </w:tc>
      </w:tr>
      <w:tr w:rsidR="00A81ECA" w:rsidRPr="00A81ECA" w14:paraId="12495401" w14:textId="77777777" w:rsidTr="00A81ECA">
        <w:trPr>
          <w:trHeight w:val="490"/>
        </w:trPr>
        <w:tc>
          <w:tcPr>
            <w:tcW w:w="3685" w:type="pct"/>
            <w:vAlign w:val="center"/>
          </w:tcPr>
          <w:p w14:paraId="0CD83622" w14:textId="77777777" w:rsidR="00A81ECA" w:rsidRPr="00A81ECA" w:rsidRDefault="00A81ECA" w:rsidP="00A81ECA">
            <w:pPr>
              <w:suppressAutoHyphens/>
              <w:spacing w:after="0" w:line="276" w:lineRule="auto"/>
              <w:rPr>
                <w:rFonts w:ascii="Times New Roman" w:eastAsia="Times New Roman" w:hAnsi="Times New Roman" w:cs="Times New Roman"/>
                <w:b/>
                <w:lang w:eastAsia="ru-RU"/>
              </w:rPr>
            </w:pPr>
            <w:r w:rsidRPr="00A81ECA">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5DA15BBD" w14:textId="2208450F" w:rsidR="00A81ECA" w:rsidRPr="00A81ECA" w:rsidRDefault="00A81ECA" w:rsidP="00A81ECA">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72</w:t>
            </w:r>
          </w:p>
        </w:tc>
      </w:tr>
      <w:tr w:rsidR="00A81ECA" w:rsidRPr="00A81ECA" w14:paraId="2911D768" w14:textId="77777777" w:rsidTr="00A81ECA">
        <w:trPr>
          <w:trHeight w:val="490"/>
        </w:trPr>
        <w:tc>
          <w:tcPr>
            <w:tcW w:w="3685" w:type="pct"/>
            <w:shd w:val="clear" w:color="auto" w:fill="auto"/>
            <w:vAlign w:val="center"/>
          </w:tcPr>
          <w:p w14:paraId="222864E2" w14:textId="77777777" w:rsidR="00A81ECA" w:rsidRPr="00A81ECA" w:rsidRDefault="00A81ECA" w:rsidP="00A81ECA">
            <w:pPr>
              <w:suppressAutoHyphens/>
              <w:spacing w:after="0" w:line="276" w:lineRule="auto"/>
              <w:rPr>
                <w:rFonts w:ascii="Times New Roman" w:eastAsia="Times New Roman" w:hAnsi="Times New Roman" w:cs="Times New Roman"/>
                <w:b/>
                <w:lang w:eastAsia="ru-RU"/>
              </w:rPr>
            </w:pPr>
            <w:r w:rsidRPr="00A81ECA">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02B306A0" w14:textId="788E8F05" w:rsidR="00A81ECA" w:rsidRPr="00A81ECA" w:rsidRDefault="00A81ECA" w:rsidP="00A81ECA">
            <w:pPr>
              <w:suppressAutoHyphens/>
              <w:spacing w:after="0" w:line="276" w:lineRule="auto"/>
              <w:jc w:val="center"/>
              <w:rPr>
                <w:rFonts w:ascii="Times New Roman" w:eastAsia="Times New Roman" w:hAnsi="Times New Roman" w:cs="Times New Roman"/>
                <w:iCs/>
                <w:lang w:eastAsia="ru-RU"/>
              </w:rPr>
            </w:pPr>
            <w:r w:rsidRPr="00A81ECA">
              <w:rPr>
                <w:rFonts w:ascii="Times New Roman" w:eastAsia="Times New Roman" w:hAnsi="Times New Roman" w:cs="Times New Roman"/>
                <w:iCs/>
                <w:lang w:eastAsia="ru-RU"/>
              </w:rPr>
              <w:t>2</w:t>
            </w:r>
            <w:r>
              <w:rPr>
                <w:rFonts w:ascii="Times New Roman" w:eastAsia="Times New Roman" w:hAnsi="Times New Roman" w:cs="Times New Roman"/>
                <w:iCs/>
                <w:lang w:eastAsia="ru-RU"/>
              </w:rPr>
              <w:t>9</w:t>
            </w:r>
          </w:p>
        </w:tc>
      </w:tr>
      <w:tr w:rsidR="00A81ECA" w:rsidRPr="00A81ECA" w14:paraId="7E7997E9" w14:textId="77777777" w:rsidTr="00A81ECA">
        <w:trPr>
          <w:trHeight w:val="336"/>
        </w:trPr>
        <w:tc>
          <w:tcPr>
            <w:tcW w:w="5000" w:type="pct"/>
            <w:gridSpan w:val="2"/>
            <w:vAlign w:val="center"/>
          </w:tcPr>
          <w:p w14:paraId="2C817BDD" w14:textId="77777777" w:rsidR="00A81ECA" w:rsidRPr="00A81ECA" w:rsidRDefault="00A81ECA" w:rsidP="00A81ECA">
            <w:pPr>
              <w:suppressAutoHyphens/>
              <w:spacing w:after="0" w:line="276" w:lineRule="auto"/>
              <w:rPr>
                <w:rFonts w:ascii="Times New Roman" w:eastAsia="Times New Roman" w:hAnsi="Times New Roman" w:cs="Times New Roman"/>
                <w:iCs/>
                <w:lang w:eastAsia="ru-RU"/>
              </w:rPr>
            </w:pPr>
            <w:r w:rsidRPr="00A81ECA">
              <w:rPr>
                <w:rFonts w:ascii="Times New Roman" w:eastAsia="Times New Roman" w:hAnsi="Times New Roman" w:cs="Times New Roman"/>
                <w:lang w:eastAsia="ru-RU"/>
              </w:rPr>
              <w:t>в т. ч.:</w:t>
            </w:r>
          </w:p>
        </w:tc>
      </w:tr>
      <w:tr w:rsidR="00A81ECA" w:rsidRPr="00A81ECA" w14:paraId="7AFDC5EE" w14:textId="77777777" w:rsidTr="00A81ECA">
        <w:trPr>
          <w:trHeight w:val="490"/>
        </w:trPr>
        <w:tc>
          <w:tcPr>
            <w:tcW w:w="3685" w:type="pct"/>
            <w:vAlign w:val="center"/>
          </w:tcPr>
          <w:p w14:paraId="19C5C28D" w14:textId="77777777" w:rsidR="00A81ECA" w:rsidRPr="00A81ECA" w:rsidRDefault="00A81ECA" w:rsidP="00A81ECA">
            <w:pPr>
              <w:suppressAutoHyphens/>
              <w:spacing w:after="0" w:line="276" w:lineRule="auto"/>
              <w:rPr>
                <w:rFonts w:ascii="Times New Roman" w:eastAsia="Times New Roman" w:hAnsi="Times New Roman" w:cs="Times New Roman"/>
                <w:lang w:eastAsia="ru-RU"/>
              </w:rPr>
            </w:pPr>
            <w:r w:rsidRPr="00A81ECA">
              <w:rPr>
                <w:rFonts w:ascii="Times New Roman" w:eastAsia="Times New Roman" w:hAnsi="Times New Roman" w:cs="Times New Roman"/>
                <w:lang w:eastAsia="ru-RU"/>
              </w:rPr>
              <w:t>теоретическое обучение</w:t>
            </w:r>
          </w:p>
        </w:tc>
        <w:tc>
          <w:tcPr>
            <w:tcW w:w="1315" w:type="pct"/>
            <w:vAlign w:val="center"/>
          </w:tcPr>
          <w:p w14:paraId="52C56D45" w14:textId="13AB85F1" w:rsidR="00A81ECA" w:rsidRPr="00A81ECA" w:rsidRDefault="00A81ECA" w:rsidP="00A81ECA">
            <w:pPr>
              <w:suppressAutoHyphens/>
              <w:spacing w:after="0" w:line="276" w:lineRule="auto"/>
              <w:jc w:val="center"/>
              <w:rPr>
                <w:rFonts w:ascii="Times New Roman" w:eastAsia="Times New Roman" w:hAnsi="Times New Roman" w:cs="Times New Roman"/>
                <w:iCs/>
                <w:lang w:eastAsia="ru-RU"/>
              </w:rPr>
            </w:pPr>
            <w:r w:rsidRPr="00A81ECA">
              <w:rPr>
                <w:rFonts w:ascii="Times New Roman" w:eastAsia="Times New Roman" w:hAnsi="Times New Roman" w:cs="Times New Roman"/>
                <w:iCs/>
                <w:lang w:eastAsia="ru-RU"/>
              </w:rPr>
              <w:t>4</w:t>
            </w:r>
            <w:r>
              <w:rPr>
                <w:rFonts w:ascii="Times New Roman" w:eastAsia="Times New Roman" w:hAnsi="Times New Roman" w:cs="Times New Roman"/>
                <w:iCs/>
                <w:lang w:eastAsia="ru-RU"/>
              </w:rPr>
              <w:t>3</w:t>
            </w:r>
          </w:p>
        </w:tc>
      </w:tr>
      <w:tr w:rsidR="00A81ECA" w:rsidRPr="00A81ECA" w14:paraId="1E4DB255" w14:textId="77777777" w:rsidTr="00A81ECA">
        <w:trPr>
          <w:trHeight w:val="490"/>
        </w:trPr>
        <w:tc>
          <w:tcPr>
            <w:tcW w:w="3685" w:type="pct"/>
            <w:vAlign w:val="center"/>
          </w:tcPr>
          <w:p w14:paraId="749F41CE" w14:textId="05D16336" w:rsidR="00A81ECA" w:rsidRPr="00A81ECA" w:rsidRDefault="00A81ECA" w:rsidP="00D2089A">
            <w:pPr>
              <w:suppressAutoHyphens/>
              <w:spacing w:after="0" w:line="276" w:lineRule="auto"/>
              <w:rPr>
                <w:rFonts w:ascii="Times New Roman" w:eastAsia="Times New Roman" w:hAnsi="Times New Roman" w:cs="Times New Roman"/>
                <w:lang w:eastAsia="ru-RU"/>
              </w:rPr>
            </w:pPr>
            <w:r w:rsidRPr="00A81ECA">
              <w:rPr>
                <w:rFonts w:ascii="Times New Roman" w:eastAsia="Times New Roman" w:hAnsi="Times New Roman" w:cs="Times New Roman"/>
                <w:lang w:eastAsia="ru-RU"/>
              </w:rPr>
              <w:t>лабораторные работы</w:t>
            </w:r>
            <w:r w:rsidRPr="00A81ECA">
              <w:rPr>
                <w:rFonts w:ascii="Times New Roman" w:eastAsia="Times New Roman" w:hAnsi="Times New Roman" w:cs="Times New Roman"/>
                <w:i/>
                <w:lang w:eastAsia="ru-RU"/>
              </w:rPr>
              <w:t xml:space="preserve"> </w:t>
            </w:r>
          </w:p>
        </w:tc>
        <w:tc>
          <w:tcPr>
            <w:tcW w:w="1315" w:type="pct"/>
            <w:vAlign w:val="center"/>
          </w:tcPr>
          <w:p w14:paraId="1CAC6FE7" w14:textId="0CB429CA" w:rsidR="00A81ECA" w:rsidRPr="00A81ECA" w:rsidRDefault="00A81ECA" w:rsidP="00A81ECA">
            <w:pPr>
              <w:suppressAutoHyphens/>
              <w:spacing w:after="0" w:line="276" w:lineRule="auto"/>
              <w:jc w:val="center"/>
              <w:rPr>
                <w:rFonts w:ascii="Times New Roman" w:eastAsia="Times New Roman" w:hAnsi="Times New Roman" w:cs="Times New Roman"/>
                <w:iCs/>
                <w:lang w:eastAsia="ru-RU"/>
              </w:rPr>
            </w:pPr>
            <w:r w:rsidRPr="00A81ECA">
              <w:rPr>
                <w:rFonts w:ascii="Times New Roman" w:eastAsia="Times New Roman" w:hAnsi="Times New Roman" w:cs="Times New Roman"/>
                <w:iCs/>
                <w:lang w:eastAsia="ru-RU"/>
              </w:rPr>
              <w:t>2</w:t>
            </w:r>
            <w:r>
              <w:rPr>
                <w:rFonts w:ascii="Times New Roman" w:eastAsia="Times New Roman" w:hAnsi="Times New Roman" w:cs="Times New Roman"/>
                <w:iCs/>
                <w:lang w:eastAsia="ru-RU"/>
              </w:rPr>
              <w:t>9</w:t>
            </w:r>
          </w:p>
        </w:tc>
      </w:tr>
      <w:tr w:rsidR="00A81ECA" w:rsidRPr="00A81ECA" w14:paraId="36D19F4A" w14:textId="77777777" w:rsidTr="00A81ECA">
        <w:trPr>
          <w:trHeight w:val="267"/>
        </w:trPr>
        <w:tc>
          <w:tcPr>
            <w:tcW w:w="3685" w:type="pct"/>
            <w:vAlign w:val="center"/>
          </w:tcPr>
          <w:p w14:paraId="25BF3050" w14:textId="77777777" w:rsidR="00A81ECA" w:rsidRPr="00A81ECA" w:rsidRDefault="00A81ECA" w:rsidP="00A81ECA">
            <w:pPr>
              <w:suppressAutoHyphens/>
              <w:spacing w:after="0" w:line="276" w:lineRule="auto"/>
              <w:rPr>
                <w:rFonts w:ascii="Times New Roman" w:eastAsia="Times New Roman" w:hAnsi="Times New Roman" w:cs="Times New Roman"/>
                <w:i/>
                <w:lang w:eastAsia="ru-RU"/>
              </w:rPr>
            </w:pPr>
            <w:r w:rsidRPr="00A81ECA">
              <w:rPr>
                <w:rFonts w:ascii="Times New Roman" w:eastAsia="Times New Roman" w:hAnsi="Times New Roman" w:cs="Times New Roman"/>
                <w:i/>
                <w:lang w:eastAsia="ru-RU"/>
              </w:rPr>
              <w:t xml:space="preserve">Самостоятельная работа </w:t>
            </w:r>
            <w:r w:rsidRPr="00A81ECA">
              <w:rPr>
                <w:rFonts w:ascii="Times New Roman" w:eastAsia="Times New Roman" w:hAnsi="Times New Roman" w:cs="Times New Roman"/>
                <w:b/>
                <w:i/>
                <w:vertAlign w:val="superscript"/>
                <w:lang w:eastAsia="ru-RU"/>
              </w:rPr>
              <w:footnoteReference w:id="44"/>
            </w:r>
          </w:p>
        </w:tc>
        <w:tc>
          <w:tcPr>
            <w:tcW w:w="1315" w:type="pct"/>
            <w:vAlign w:val="center"/>
          </w:tcPr>
          <w:p w14:paraId="32AD20D7" w14:textId="77777777" w:rsidR="00A81ECA" w:rsidRPr="00A81ECA" w:rsidRDefault="00A81ECA" w:rsidP="00A81ECA">
            <w:pPr>
              <w:suppressAutoHyphens/>
              <w:spacing w:after="0" w:line="276" w:lineRule="auto"/>
              <w:jc w:val="center"/>
              <w:rPr>
                <w:rFonts w:ascii="Times New Roman" w:eastAsia="Times New Roman" w:hAnsi="Times New Roman" w:cs="Times New Roman"/>
                <w:iCs/>
                <w:lang w:eastAsia="ru-RU"/>
              </w:rPr>
            </w:pPr>
            <w:r w:rsidRPr="00A81ECA">
              <w:rPr>
                <w:rFonts w:ascii="Times New Roman" w:eastAsia="Times New Roman" w:hAnsi="Times New Roman" w:cs="Times New Roman"/>
                <w:iCs/>
                <w:lang w:eastAsia="ru-RU"/>
              </w:rPr>
              <w:t>-</w:t>
            </w:r>
          </w:p>
        </w:tc>
      </w:tr>
      <w:tr w:rsidR="00A81ECA" w:rsidRPr="00A81ECA" w14:paraId="0886C2D7" w14:textId="77777777" w:rsidTr="00A81ECA">
        <w:trPr>
          <w:trHeight w:val="331"/>
        </w:trPr>
        <w:tc>
          <w:tcPr>
            <w:tcW w:w="3685" w:type="pct"/>
            <w:vAlign w:val="center"/>
          </w:tcPr>
          <w:p w14:paraId="22D8A2CA" w14:textId="77777777" w:rsidR="00A81ECA" w:rsidRPr="00A81ECA" w:rsidRDefault="00A81ECA" w:rsidP="00A81ECA">
            <w:pPr>
              <w:suppressAutoHyphens/>
              <w:spacing w:after="0" w:line="276" w:lineRule="auto"/>
              <w:rPr>
                <w:rFonts w:ascii="Times New Roman" w:eastAsia="Times New Roman" w:hAnsi="Times New Roman" w:cs="Times New Roman"/>
                <w:i/>
                <w:lang w:eastAsia="ru-RU"/>
              </w:rPr>
            </w:pPr>
            <w:r w:rsidRPr="00A81ECA">
              <w:rPr>
                <w:rFonts w:ascii="Times New Roman" w:eastAsia="Times New Roman" w:hAnsi="Times New Roman" w:cs="Times New Roman"/>
                <w:b/>
                <w:iCs/>
                <w:lang w:eastAsia="ru-RU"/>
              </w:rPr>
              <w:t>Промежуточная аттестация</w:t>
            </w:r>
          </w:p>
        </w:tc>
        <w:tc>
          <w:tcPr>
            <w:tcW w:w="1315" w:type="pct"/>
            <w:vAlign w:val="center"/>
          </w:tcPr>
          <w:p w14:paraId="6BE9EF1B" w14:textId="77777777" w:rsidR="00A81ECA" w:rsidRPr="00A81ECA" w:rsidRDefault="00A81ECA" w:rsidP="00A81ECA">
            <w:pPr>
              <w:suppressAutoHyphens/>
              <w:spacing w:after="0" w:line="276" w:lineRule="auto"/>
              <w:jc w:val="center"/>
              <w:rPr>
                <w:rFonts w:ascii="Times New Roman" w:eastAsia="Times New Roman" w:hAnsi="Times New Roman" w:cs="Times New Roman"/>
                <w:iCs/>
                <w:lang w:eastAsia="ru-RU"/>
              </w:rPr>
            </w:pPr>
            <w:r w:rsidRPr="00A81ECA">
              <w:rPr>
                <w:rFonts w:ascii="Times New Roman" w:eastAsia="Times New Roman" w:hAnsi="Times New Roman" w:cs="Times New Roman"/>
                <w:iCs/>
                <w:lang w:eastAsia="ru-RU"/>
              </w:rPr>
              <w:t>*</w:t>
            </w:r>
          </w:p>
        </w:tc>
      </w:tr>
    </w:tbl>
    <w:p w14:paraId="34ED7877" w14:textId="77777777" w:rsidR="00A81ECA" w:rsidRPr="00A81ECA" w:rsidRDefault="00A81ECA" w:rsidP="00A81ECA">
      <w:pPr>
        <w:suppressAutoHyphens/>
        <w:spacing w:after="120" w:line="276" w:lineRule="auto"/>
        <w:rPr>
          <w:rFonts w:ascii="Times New Roman" w:eastAsia="Times New Roman" w:hAnsi="Times New Roman" w:cs="Times New Roman"/>
          <w:b/>
          <w:i/>
          <w:lang w:eastAsia="ru-RU"/>
        </w:rPr>
      </w:pPr>
    </w:p>
    <w:p w14:paraId="15333637" w14:textId="77777777" w:rsidR="00A81ECA" w:rsidRPr="00A81ECA" w:rsidRDefault="00A81ECA" w:rsidP="00A81ECA">
      <w:pPr>
        <w:spacing w:after="200" w:line="276" w:lineRule="auto"/>
        <w:rPr>
          <w:rFonts w:ascii="Times New Roman" w:eastAsia="Times New Roman" w:hAnsi="Times New Roman" w:cs="Times New Roman"/>
          <w:b/>
          <w:i/>
          <w:lang w:eastAsia="ru-RU"/>
        </w:rPr>
        <w:sectPr w:rsidR="00A81ECA" w:rsidRPr="00A81ECA" w:rsidSect="00A81ECA">
          <w:pgSz w:w="11906" w:h="16838"/>
          <w:pgMar w:top="1134" w:right="850" w:bottom="284" w:left="1701" w:header="708" w:footer="708" w:gutter="0"/>
          <w:cols w:space="720"/>
          <w:docGrid w:linePitch="299"/>
        </w:sectPr>
      </w:pPr>
    </w:p>
    <w:p w14:paraId="68B38C4F" w14:textId="77777777" w:rsidR="00A81ECA" w:rsidRPr="00D2089A" w:rsidRDefault="00A81ECA" w:rsidP="00A81ECA">
      <w:pPr>
        <w:spacing w:after="200" w:line="276" w:lineRule="auto"/>
        <w:ind w:firstLine="709"/>
        <w:rPr>
          <w:rFonts w:ascii="Times New Roman" w:eastAsia="Times New Roman" w:hAnsi="Times New Roman" w:cs="Times New Roman"/>
          <w:b/>
          <w:bCs/>
          <w:sz w:val="24"/>
          <w:lang w:eastAsia="ru-RU"/>
        </w:rPr>
      </w:pPr>
      <w:r w:rsidRPr="00D2089A">
        <w:rPr>
          <w:rFonts w:ascii="Times New Roman" w:eastAsia="Times New Roman" w:hAnsi="Times New Roman" w:cs="Times New Roman"/>
          <w:b/>
          <w:sz w:val="24"/>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7973"/>
        <w:gridCol w:w="1922"/>
        <w:gridCol w:w="2448"/>
      </w:tblGrid>
      <w:tr w:rsidR="00A81ECA" w:rsidRPr="00A81ECA" w14:paraId="7EB0B63F" w14:textId="77777777" w:rsidTr="00D2089A">
        <w:trPr>
          <w:trHeight w:val="20"/>
        </w:trPr>
        <w:tc>
          <w:tcPr>
            <w:tcW w:w="857" w:type="pct"/>
            <w:vAlign w:val="center"/>
          </w:tcPr>
          <w:p w14:paraId="4B1A929B" w14:textId="77777777" w:rsidR="00A81ECA" w:rsidRPr="00A81ECA" w:rsidRDefault="00A81ECA" w:rsidP="00D2089A">
            <w:pPr>
              <w:suppressAutoHyphens/>
              <w:spacing w:after="0" w:line="276" w:lineRule="auto"/>
              <w:jc w:val="center"/>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Наименование разделов и тем</w:t>
            </w:r>
          </w:p>
        </w:tc>
        <w:tc>
          <w:tcPr>
            <w:tcW w:w="2656" w:type="pct"/>
            <w:vAlign w:val="center"/>
          </w:tcPr>
          <w:p w14:paraId="55773154" w14:textId="77777777" w:rsidR="00A81ECA" w:rsidRPr="00A81ECA" w:rsidRDefault="00A81ECA" w:rsidP="00D2089A">
            <w:pPr>
              <w:suppressAutoHyphens/>
              <w:spacing w:after="0" w:line="276" w:lineRule="auto"/>
              <w:jc w:val="center"/>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656" w:type="pct"/>
            <w:vAlign w:val="center"/>
          </w:tcPr>
          <w:p w14:paraId="58AC485E" w14:textId="77777777" w:rsidR="00A81ECA" w:rsidRPr="00A81ECA" w:rsidRDefault="00A81ECA" w:rsidP="00D2089A">
            <w:pPr>
              <w:suppressAutoHyphens/>
              <w:spacing w:after="0" w:line="276" w:lineRule="auto"/>
              <w:jc w:val="center"/>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Объем, акад. ч / в том числе в форме практической подготовки, акад. ч.</w:t>
            </w:r>
          </w:p>
        </w:tc>
        <w:tc>
          <w:tcPr>
            <w:tcW w:w="830" w:type="pct"/>
            <w:vAlign w:val="center"/>
          </w:tcPr>
          <w:p w14:paraId="64612AB8" w14:textId="22975D3A" w:rsidR="00A81ECA" w:rsidRPr="00A81ECA" w:rsidRDefault="00A81ECA" w:rsidP="00D2089A">
            <w:pPr>
              <w:suppressAutoHyphens/>
              <w:spacing w:after="0" w:line="276" w:lineRule="auto"/>
              <w:jc w:val="center"/>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Коды компетенций</w:t>
            </w:r>
            <w:r w:rsidR="00D2089A">
              <w:rPr>
                <w:rFonts w:ascii="Times New Roman" w:eastAsia="Times New Roman" w:hAnsi="Times New Roman" w:cs="Times New Roman"/>
                <w:b/>
                <w:bCs/>
                <w:sz w:val="24"/>
                <w:szCs w:val="24"/>
                <w:lang w:eastAsia="ru-RU"/>
              </w:rPr>
              <w:t xml:space="preserve"> и личностных результатов</w:t>
            </w:r>
            <w:r w:rsidRPr="00A81ECA">
              <w:rPr>
                <w:rFonts w:ascii="Times New Roman" w:eastAsia="Times New Roman" w:hAnsi="Times New Roman" w:cs="Times New Roman"/>
                <w:b/>
                <w:bCs/>
                <w:sz w:val="24"/>
                <w:szCs w:val="24"/>
                <w:lang w:eastAsia="ru-RU"/>
              </w:rPr>
              <w:t>, формированию которых способствует элемент программы</w:t>
            </w:r>
          </w:p>
        </w:tc>
      </w:tr>
      <w:tr w:rsidR="00A81ECA" w:rsidRPr="00A81ECA" w14:paraId="24CCF23C" w14:textId="77777777" w:rsidTr="00D2089A">
        <w:trPr>
          <w:trHeight w:val="371"/>
        </w:trPr>
        <w:tc>
          <w:tcPr>
            <w:tcW w:w="857" w:type="pct"/>
          </w:tcPr>
          <w:p w14:paraId="5C4C942F" w14:textId="77777777" w:rsidR="00A81ECA" w:rsidRPr="00A81ECA" w:rsidRDefault="00A81ECA" w:rsidP="00D2089A">
            <w:pPr>
              <w:spacing w:after="0" w:line="276" w:lineRule="auto"/>
              <w:jc w:val="center"/>
              <w:rPr>
                <w:rFonts w:ascii="Times New Roman" w:eastAsia="Times New Roman" w:hAnsi="Times New Roman" w:cs="Times New Roman"/>
                <w:b/>
                <w:bCs/>
                <w:i/>
                <w:iCs/>
                <w:sz w:val="24"/>
                <w:szCs w:val="24"/>
                <w:lang w:eastAsia="ru-RU"/>
              </w:rPr>
            </w:pPr>
            <w:r w:rsidRPr="00A81ECA">
              <w:rPr>
                <w:rFonts w:ascii="Times New Roman" w:eastAsia="Times New Roman" w:hAnsi="Times New Roman" w:cs="Times New Roman"/>
                <w:b/>
                <w:bCs/>
                <w:i/>
                <w:iCs/>
                <w:sz w:val="24"/>
                <w:szCs w:val="24"/>
                <w:lang w:eastAsia="ru-RU"/>
              </w:rPr>
              <w:t>1</w:t>
            </w:r>
          </w:p>
        </w:tc>
        <w:tc>
          <w:tcPr>
            <w:tcW w:w="2656" w:type="pct"/>
          </w:tcPr>
          <w:p w14:paraId="00DDAE50" w14:textId="77777777" w:rsidR="00A81ECA" w:rsidRPr="00A81ECA" w:rsidRDefault="00A81ECA" w:rsidP="00D2089A">
            <w:pPr>
              <w:spacing w:after="0" w:line="276" w:lineRule="auto"/>
              <w:jc w:val="center"/>
              <w:rPr>
                <w:rFonts w:ascii="Times New Roman" w:eastAsia="Times New Roman" w:hAnsi="Times New Roman" w:cs="Times New Roman"/>
                <w:b/>
                <w:bCs/>
                <w:i/>
                <w:iCs/>
                <w:sz w:val="24"/>
                <w:szCs w:val="24"/>
                <w:lang w:eastAsia="ru-RU"/>
              </w:rPr>
            </w:pPr>
            <w:r w:rsidRPr="00A81ECA">
              <w:rPr>
                <w:rFonts w:ascii="Times New Roman" w:eastAsia="Times New Roman" w:hAnsi="Times New Roman" w:cs="Times New Roman"/>
                <w:b/>
                <w:bCs/>
                <w:i/>
                <w:iCs/>
                <w:sz w:val="24"/>
                <w:szCs w:val="24"/>
                <w:lang w:eastAsia="ru-RU"/>
              </w:rPr>
              <w:t>2</w:t>
            </w:r>
          </w:p>
        </w:tc>
        <w:tc>
          <w:tcPr>
            <w:tcW w:w="656" w:type="pct"/>
          </w:tcPr>
          <w:p w14:paraId="5374E15E" w14:textId="77777777" w:rsidR="00A81ECA" w:rsidRPr="00A81ECA" w:rsidRDefault="00A81ECA" w:rsidP="00D2089A">
            <w:pPr>
              <w:spacing w:after="0" w:line="276" w:lineRule="auto"/>
              <w:jc w:val="center"/>
              <w:rPr>
                <w:rFonts w:ascii="Times New Roman" w:eastAsia="Times New Roman" w:hAnsi="Times New Roman" w:cs="Times New Roman"/>
                <w:b/>
                <w:bCs/>
                <w:i/>
                <w:iCs/>
                <w:sz w:val="24"/>
                <w:szCs w:val="24"/>
                <w:lang w:eastAsia="ru-RU"/>
              </w:rPr>
            </w:pPr>
            <w:r w:rsidRPr="00A81ECA">
              <w:rPr>
                <w:rFonts w:ascii="Times New Roman" w:eastAsia="Times New Roman" w:hAnsi="Times New Roman" w:cs="Times New Roman"/>
                <w:b/>
                <w:bCs/>
                <w:i/>
                <w:iCs/>
                <w:sz w:val="24"/>
                <w:szCs w:val="24"/>
                <w:lang w:eastAsia="ru-RU"/>
              </w:rPr>
              <w:t>3</w:t>
            </w:r>
          </w:p>
        </w:tc>
        <w:tc>
          <w:tcPr>
            <w:tcW w:w="830" w:type="pct"/>
          </w:tcPr>
          <w:p w14:paraId="45F6B6BB" w14:textId="77777777" w:rsidR="00A81ECA" w:rsidRPr="00A81ECA" w:rsidRDefault="00A81ECA" w:rsidP="00D2089A">
            <w:pPr>
              <w:spacing w:after="0" w:line="276" w:lineRule="auto"/>
              <w:jc w:val="center"/>
              <w:rPr>
                <w:rFonts w:ascii="Times New Roman" w:eastAsia="Times New Roman" w:hAnsi="Times New Roman" w:cs="Times New Roman"/>
                <w:b/>
                <w:bCs/>
                <w:i/>
                <w:iCs/>
                <w:sz w:val="24"/>
                <w:szCs w:val="24"/>
                <w:lang w:eastAsia="ru-RU"/>
              </w:rPr>
            </w:pPr>
            <w:r w:rsidRPr="00A81ECA">
              <w:rPr>
                <w:rFonts w:ascii="Times New Roman" w:eastAsia="Times New Roman" w:hAnsi="Times New Roman" w:cs="Times New Roman"/>
                <w:b/>
                <w:bCs/>
                <w:i/>
                <w:iCs/>
                <w:sz w:val="24"/>
                <w:szCs w:val="24"/>
                <w:lang w:eastAsia="ru-RU"/>
              </w:rPr>
              <w:t>4</w:t>
            </w:r>
          </w:p>
        </w:tc>
      </w:tr>
      <w:tr w:rsidR="00A81ECA" w:rsidRPr="00A81ECA" w14:paraId="54C898AB" w14:textId="77777777" w:rsidTr="00D2089A">
        <w:trPr>
          <w:trHeight w:val="371"/>
        </w:trPr>
        <w:tc>
          <w:tcPr>
            <w:tcW w:w="3514" w:type="pct"/>
            <w:gridSpan w:val="2"/>
          </w:tcPr>
          <w:p w14:paraId="6575BA84"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Раздел 1. Основные электрические величины и их измерение</w:t>
            </w:r>
          </w:p>
        </w:tc>
        <w:tc>
          <w:tcPr>
            <w:tcW w:w="656" w:type="pct"/>
          </w:tcPr>
          <w:p w14:paraId="7081482C" w14:textId="75862A28" w:rsidR="00A81ECA" w:rsidRPr="00A81ECA" w:rsidRDefault="00753178" w:rsidP="00D2089A">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F87D05">
              <w:rPr>
                <w:rFonts w:ascii="Times New Roman" w:eastAsia="Times New Roman" w:hAnsi="Times New Roman" w:cs="Times New Roman"/>
                <w:b/>
                <w:bCs/>
                <w:sz w:val="24"/>
                <w:szCs w:val="24"/>
                <w:lang w:eastAsia="ru-RU"/>
              </w:rPr>
              <w:t>2</w:t>
            </w:r>
            <w:r w:rsidR="00A81ECA" w:rsidRPr="00A81ECA">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5</w:t>
            </w:r>
          </w:p>
        </w:tc>
        <w:tc>
          <w:tcPr>
            <w:tcW w:w="830" w:type="pct"/>
          </w:tcPr>
          <w:p w14:paraId="2ABAA13E" w14:textId="77777777" w:rsidR="00A81ECA" w:rsidRPr="00A81ECA" w:rsidRDefault="00A81ECA" w:rsidP="00D2089A">
            <w:pPr>
              <w:spacing w:after="0" w:line="276" w:lineRule="auto"/>
              <w:jc w:val="center"/>
              <w:rPr>
                <w:rFonts w:ascii="Times New Roman" w:eastAsia="Times New Roman" w:hAnsi="Times New Roman" w:cs="Times New Roman"/>
                <w:b/>
                <w:bCs/>
                <w:i/>
                <w:iCs/>
                <w:sz w:val="24"/>
                <w:szCs w:val="24"/>
                <w:lang w:eastAsia="ru-RU"/>
              </w:rPr>
            </w:pPr>
          </w:p>
        </w:tc>
      </w:tr>
      <w:tr w:rsidR="00A81ECA" w:rsidRPr="00A81ECA" w14:paraId="2D7952F5" w14:textId="77777777" w:rsidTr="00D2089A">
        <w:trPr>
          <w:trHeight w:val="20"/>
        </w:trPr>
        <w:tc>
          <w:tcPr>
            <w:tcW w:w="857" w:type="pct"/>
            <w:vMerge w:val="restart"/>
          </w:tcPr>
          <w:p w14:paraId="2E95CD76" w14:textId="77777777" w:rsidR="00A81ECA" w:rsidRPr="00CD7DC6" w:rsidRDefault="00A81ECA" w:rsidP="00D2089A">
            <w:pPr>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Тема 1.1. Основы электробезопасности</w:t>
            </w:r>
          </w:p>
        </w:tc>
        <w:tc>
          <w:tcPr>
            <w:tcW w:w="2656" w:type="pct"/>
          </w:tcPr>
          <w:p w14:paraId="43F7EC94" w14:textId="77777777" w:rsidR="00A81ECA" w:rsidRPr="00A81ECA" w:rsidRDefault="00A81ECA" w:rsidP="00D2089A">
            <w:pPr>
              <w:spacing w:after="0" w:line="276" w:lineRule="auto"/>
              <w:rPr>
                <w:rFonts w:ascii="Times New Roman" w:eastAsia="Times New Roman" w:hAnsi="Times New Roman" w:cs="Times New Roman"/>
                <w:b/>
                <w:bCs/>
                <w:i/>
                <w:sz w:val="24"/>
                <w:szCs w:val="24"/>
                <w:lang w:eastAsia="ru-RU"/>
              </w:rPr>
            </w:pPr>
            <w:r w:rsidRPr="00A81ECA">
              <w:rPr>
                <w:rFonts w:ascii="Times New Roman" w:eastAsia="Times New Roman" w:hAnsi="Times New Roman" w:cs="Times New Roman"/>
                <w:b/>
                <w:bCs/>
                <w:sz w:val="24"/>
                <w:szCs w:val="24"/>
                <w:lang w:eastAsia="ru-RU"/>
              </w:rPr>
              <w:t>Содержание учебного материала</w:t>
            </w:r>
          </w:p>
        </w:tc>
        <w:tc>
          <w:tcPr>
            <w:tcW w:w="656" w:type="pct"/>
            <w:vAlign w:val="center"/>
          </w:tcPr>
          <w:p w14:paraId="193BB2E6" w14:textId="04950958" w:rsidR="00A81ECA" w:rsidRPr="00A81ECA" w:rsidRDefault="00A81ECA" w:rsidP="00D2089A">
            <w:pPr>
              <w:suppressAutoHyphens/>
              <w:spacing w:after="0" w:line="276" w:lineRule="auto"/>
              <w:jc w:val="center"/>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2</w:t>
            </w:r>
            <w:r w:rsidR="00753178">
              <w:rPr>
                <w:rFonts w:ascii="Times New Roman" w:eastAsia="Times New Roman" w:hAnsi="Times New Roman" w:cs="Times New Roman"/>
                <w:b/>
                <w:bCs/>
                <w:sz w:val="24"/>
                <w:szCs w:val="24"/>
                <w:lang w:eastAsia="ru-RU"/>
              </w:rPr>
              <w:t>/1</w:t>
            </w:r>
          </w:p>
        </w:tc>
        <w:tc>
          <w:tcPr>
            <w:tcW w:w="830" w:type="pct"/>
            <w:vMerge w:val="restart"/>
          </w:tcPr>
          <w:p w14:paraId="224ADFD2" w14:textId="77777777" w:rsidR="00A81ECA" w:rsidRPr="00A81ECA" w:rsidRDefault="00A81ECA" w:rsidP="00D2089A">
            <w:pPr>
              <w:spacing w:after="0" w:line="276" w:lineRule="auto"/>
              <w:jc w:val="center"/>
              <w:rPr>
                <w:rFonts w:ascii="Times New Roman" w:eastAsia="Times New Roman" w:hAnsi="Times New Roman" w:cs="Times New Roman"/>
                <w:bCs/>
                <w:sz w:val="24"/>
                <w:szCs w:val="24"/>
                <w:lang w:eastAsia="ru-RU"/>
              </w:rPr>
            </w:pPr>
            <w:r w:rsidRPr="00A81ECA">
              <w:rPr>
                <w:rFonts w:ascii="Times New Roman" w:eastAsia="Times New Roman" w:hAnsi="Times New Roman" w:cs="Times New Roman"/>
                <w:bCs/>
                <w:sz w:val="24"/>
                <w:szCs w:val="24"/>
                <w:lang w:eastAsia="ru-RU"/>
              </w:rPr>
              <w:t>ПК 2.3, ОК 01, ОК 07</w:t>
            </w:r>
          </w:p>
        </w:tc>
      </w:tr>
      <w:tr w:rsidR="00A81ECA" w:rsidRPr="00A81ECA" w14:paraId="1B0C6C45" w14:textId="77777777" w:rsidTr="00D2089A">
        <w:trPr>
          <w:trHeight w:val="170"/>
        </w:trPr>
        <w:tc>
          <w:tcPr>
            <w:tcW w:w="857" w:type="pct"/>
            <w:vMerge/>
          </w:tcPr>
          <w:p w14:paraId="2270486A" w14:textId="77777777" w:rsidR="00A81ECA" w:rsidRPr="00CD7DC6" w:rsidRDefault="00A81ECA" w:rsidP="00D2089A">
            <w:pPr>
              <w:spacing w:after="0" w:line="276" w:lineRule="auto"/>
              <w:rPr>
                <w:rFonts w:ascii="Times New Roman" w:eastAsia="Times New Roman" w:hAnsi="Times New Roman" w:cs="Times New Roman"/>
                <w:b/>
                <w:bCs/>
                <w:i/>
                <w:sz w:val="24"/>
                <w:szCs w:val="24"/>
                <w:lang w:eastAsia="ru-RU"/>
              </w:rPr>
            </w:pPr>
          </w:p>
        </w:tc>
        <w:tc>
          <w:tcPr>
            <w:tcW w:w="2656" w:type="pct"/>
          </w:tcPr>
          <w:p w14:paraId="4896C1F4" w14:textId="77777777" w:rsidR="00A81ECA" w:rsidRPr="00A81ECA" w:rsidRDefault="00A81ECA" w:rsidP="00D2089A">
            <w:pPr>
              <w:spacing w:after="0" w:line="276"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 xml:space="preserve">Опасные и вредные факторы электрического тока. Правила техники безопасности и электробезопасности при проведении работ. Безопасность при организации рабочего места. </w:t>
            </w:r>
          </w:p>
        </w:tc>
        <w:tc>
          <w:tcPr>
            <w:tcW w:w="656" w:type="pct"/>
            <w:vAlign w:val="center"/>
          </w:tcPr>
          <w:p w14:paraId="5A9B975D" w14:textId="77777777" w:rsidR="00A81ECA" w:rsidRPr="00A81ECA" w:rsidRDefault="00A81ECA" w:rsidP="00D2089A">
            <w:pPr>
              <w:suppressAutoHyphens/>
              <w:spacing w:after="0" w:line="276" w:lineRule="auto"/>
              <w:jc w:val="center"/>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1</w:t>
            </w:r>
          </w:p>
        </w:tc>
        <w:tc>
          <w:tcPr>
            <w:tcW w:w="830" w:type="pct"/>
            <w:vMerge/>
          </w:tcPr>
          <w:p w14:paraId="1E0AAFF1" w14:textId="77777777" w:rsidR="00A81ECA" w:rsidRPr="00A81ECA" w:rsidRDefault="00A81ECA" w:rsidP="00D2089A">
            <w:pPr>
              <w:spacing w:after="0" w:line="276" w:lineRule="auto"/>
              <w:rPr>
                <w:rFonts w:ascii="Times New Roman" w:eastAsia="Times New Roman" w:hAnsi="Times New Roman" w:cs="Times New Roman"/>
                <w:bCs/>
                <w:i/>
                <w:sz w:val="24"/>
                <w:szCs w:val="24"/>
                <w:lang w:eastAsia="ru-RU"/>
              </w:rPr>
            </w:pPr>
          </w:p>
        </w:tc>
      </w:tr>
      <w:tr w:rsidR="00A81ECA" w:rsidRPr="00A81ECA" w14:paraId="60FC7331" w14:textId="77777777" w:rsidTr="00D2089A">
        <w:trPr>
          <w:trHeight w:val="20"/>
        </w:trPr>
        <w:tc>
          <w:tcPr>
            <w:tcW w:w="857" w:type="pct"/>
            <w:vMerge/>
          </w:tcPr>
          <w:p w14:paraId="46A263FD" w14:textId="77777777" w:rsidR="00A81ECA" w:rsidRPr="00CD7DC6" w:rsidRDefault="00A81ECA" w:rsidP="00D2089A">
            <w:pPr>
              <w:spacing w:after="0" w:line="276" w:lineRule="auto"/>
              <w:rPr>
                <w:rFonts w:ascii="Times New Roman" w:eastAsia="Times New Roman" w:hAnsi="Times New Roman" w:cs="Times New Roman"/>
                <w:b/>
                <w:bCs/>
                <w:sz w:val="24"/>
                <w:szCs w:val="24"/>
                <w:lang w:eastAsia="ru-RU"/>
              </w:rPr>
            </w:pPr>
          </w:p>
        </w:tc>
        <w:tc>
          <w:tcPr>
            <w:tcW w:w="2656" w:type="pct"/>
          </w:tcPr>
          <w:p w14:paraId="5EE2C157"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6" w:type="pct"/>
            <w:vAlign w:val="center"/>
          </w:tcPr>
          <w:p w14:paraId="3C201E0B" w14:textId="77777777" w:rsidR="00A81ECA" w:rsidRPr="00A81ECA" w:rsidRDefault="00A81ECA" w:rsidP="00D2089A">
            <w:pPr>
              <w:spacing w:after="0" w:line="276" w:lineRule="auto"/>
              <w:jc w:val="center"/>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1</w:t>
            </w:r>
          </w:p>
        </w:tc>
        <w:tc>
          <w:tcPr>
            <w:tcW w:w="830" w:type="pct"/>
            <w:vMerge/>
          </w:tcPr>
          <w:p w14:paraId="372D5401" w14:textId="77777777" w:rsidR="00A81ECA" w:rsidRPr="00A81ECA" w:rsidRDefault="00A81ECA" w:rsidP="00D2089A">
            <w:pPr>
              <w:spacing w:after="0" w:line="276" w:lineRule="auto"/>
              <w:rPr>
                <w:rFonts w:ascii="Times New Roman" w:eastAsia="Times New Roman" w:hAnsi="Times New Roman" w:cs="Times New Roman"/>
                <w:bCs/>
                <w:sz w:val="24"/>
                <w:szCs w:val="24"/>
                <w:lang w:eastAsia="ru-RU"/>
              </w:rPr>
            </w:pPr>
          </w:p>
        </w:tc>
      </w:tr>
      <w:tr w:rsidR="00A81ECA" w:rsidRPr="00A81ECA" w14:paraId="74E33561" w14:textId="77777777" w:rsidTr="00D2089A">
        <w:trPr>
          <w:trHeight w:val="20"/>
        </w:trPr>
        <w:tc>
          <w:tcPr>
            <w:tcW w:w="857" w:type="pct"/>
            <w:vMerge/>
          </w:tcPr>
          <w:p w14:paraId="4FDC0DEB" w14:textId="77777777" w:rsidR="00A81ECA" w:rsidRPr="00CD7DC6" w:rsidRDefault="00A81ECA" w:rsidP="00D2089A">
            <w:pPr>
              <w:spacing w:after="0" w:line="276" w:lineRule="auto"/>
              <w:rPr>
                <w:rFonts w:ascii="Times New Roman" w:eastAsia="Times New Roman" w:hAnsi="Times New Roman" w:cs="Times New Roman"/>
                <w:b/>
                <w:bCs/>
                <w:sz w:val="24"/>
                <w:szCs w:val="24"/>
                <w:lang w:eastAsia="ru-RU"/>
              </w:rPr>
            </w:pPr>
          </w:p>
        </w:tc>
        <w:tc>
          <w:tcPr>
            <w:tcW w:w="2656" w:type="pct"/>
          </w:tcPr>
          <w:p w14:paraId="480ED885" w14:textId="77777777" w:rsidR="00A81ECA" w:rsidRPr="00A81ECA" w:rsidRDefault="00A81ECA" w:rsidP="00D2089A">
            <w:pPr>
              <w:spacing w:after="0" w:line="276"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Лабораторная работа № 1. Организация рабочего места для выполнения заданного вида работ</w:t>
            </w:r>
          </w:p>
        </w:tc>
        <w:tc>
          <w:tcPr>
            <w:tcW w:w="656" w:type="pct"/>
            <w:vAlign w:val="center"/>
          </w:tcPr>
          <w:p w14:paraId="7C955296" w14:textId="77777777" w:rsidR="00A81ECA" w:rsidRPr="00A81ECA" w:rsidRDefault="00A81ECA" w:rsidP="00D2089A">
            <w:pPr>
              <w:spacing w:after="0" w:line="276" w:lineRule="auto"/>
              <w:jc w:val="center"/>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1</w:t>
            </w:r>
          </w:p>
        </w:tc>
        <w:tc>
          <w:tcPr>
            <w:tcW w:w="830" w:type="pct"/>
            <w:vMerge/>
          </w:tcPr>
          <w:p w14:paraId="078E3065" w14:textId="77777777" w:rsidR="00A81ECA" w:rsidRPr="00A81ECA" w:rsidRDefault="00A81ECA" w:rsidP="00D2089A">
            <w:pPr>
              <w:spacing w:after="0" w:line="276" w:lineRule="auto"/>
              <w:rPr>
                <w:rFonts w:ascii="Times New Roman" w:eastAsia="Times New Roman" w:hAnsi="Times New Roman" w:cs="Times New Roman"/>
                <w:bCs/>
                <w:sz w:val="24"/>
                <w:szCs w:val="24"/>
                <w:lang w:eastAsia="ru-RU"/>
              </w:rPr>
            </w:pPr>
          </w:p>
        </w:tc>
      </w:tr>
      <w:tr w:rsidR="00A81ECA" w:rsidRPr="00A81ECA" w14:paraId="44A3942D" w14:textId="77777777" w:rsidTr="00D2089A">
        <w:trPr>
          <w:trHeight w:val="20"/>
        </w:trPr>
        <w:tc>
          <w:tcPr>
            <w:tcW w:w="857" w:type="pct"/>
            <w:vMerge/>
          </w:tcPr>
          <w:p w14:paraId="4B83CE43" w14:textId="77777777" w:rsidR="00A81ECA" w:rsidRPr="00CD7DC6" w:rsidRDefault="00A81ECA" w:rsidP="00D2089A">
            <w:pPr>
              <w:spacing w:after="0" w:line="276" w:lineRule="auto"/>
              <w:rPr>
                <w:rFonts w:ascii="Times New Roman" w:eastAsia="Times New Roman" w:hAnsi="Times New Roman" w:cs="Times New Roman"/>
                <w:b/>
                <w:bCs/>
                <w:sz w:val="24"/>
                <w:szCs w:val="24"/>
                <w:lang w:eastAsia="ru-RU"/>
              </w:rPr>
            </w:pPr>
          </w:p>
        </w:tc>
        <w:tc>
          <w:tcPr>
            <w:tcW w:w="2656" w:type="pct"/>
          </w:tcPr>
          <w:p w14:paraId="1A8CBC48"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Самостоятельная работа обучающихся</w:t>
            </w:r>
            <w:r w:rsidRPr="00A81ECA">
              <w:rPr>
                <w:rFonts w:ascii="Times New Roman" w:eastAsia="Times New Roman" w:hAnsi="Times New Roman" w:cs="Times New Roman"/>
                <w:b/>
                <w:bCs/>
                <w:sz w:val="24"/>
                <w:szCs w:val="24"/>
                <w:vertAlign w:val="superscript"/>
                <w:lang w:eastAsia="ru-RU"/>
              </w:rPr>
              <w:footnoteReference w:id="45"/>
            </w:r>
          </w:p>
        </w:tc>
        <w:tc>
          <w:tcPr>
            <w:tcW w:w="656" w:type="pct"/>
            <w:vAlign w:val="center"/>
          </w:tcPr>
          <w:p w14:paraId="241FC4C4" w14:textId="77777777" w:rsidR="00A81ECA" w:rsidRPr="00A81ECA" w:rsidRDefault="00A81ECA" w:rsidP="00D2089A">
            <w:pPr>
              <w:spacing w:after="0" w:line="276"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w:t>
            </w:r>
          </w:p>
        </w:tc>
        <w:tc>
          <w:tcPr>
            <w:tcW w:w="830" w:type="pct"/>
            <w:vMerge/>
          </w:tcPr>
          <w:p w14:paraId="71CC45ED" w14:textId="77777777" w:rsidR="00A81ECA" w:rsidRPr="00A81ECA" w:rsidRDefault="00A81ECA" w:rsidP="00D2089A">
            <w:pPr>
              <w:spacing w:after="0" w:line="276" w:lineRule="auto"/>
              <w:rPr>
                <w:rFonts w:ascii="Times New Roman" w:eastAsia="Times New Roman" w:hAnsi="Times New Roman" w:cs="Times New Roman"/>
                <w:bCs/>
                <w:sz w:val="24"/>
                <w:szCs w:val="24"/>
                <w:lang w:eastAsia="ru-RU"/>
              </w:rPr>
            </w:pPr>
          </w:p>
        </w:tc>
      </w:tr>
      <w:tr w:rsidR="00A81ECA" w:rsidRPr="00A81ECA" w14:paraId="53CCADA3" w14:textId="77777777" w:rsidTr="00D2089A">
        <w:trPr>
          <w:trHeight w:val="135"/>
        </w:trPr>
        <w:tc>
          <w:tcPr>
            <w:tcW w:w="857" w:type="pct"/>
            <w:vMerge w:val="restart"/>
          </w:tcPr>
          <w:p w14:paraId="52785E95" w14:textId="77777777" w:rsidR="00A81ECA" w:rsidRPr="00CD7DC6" w:rsidRDefault="00A81ECA" w:rsidP="00D2089A">
            <w:pPr>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Тема 1.2. Основные параметры электрических цепей</w:t>
            </w:r>
          </w:p>
        </w:tc>
        <w:tc>
          <w:tcPr>
            <w:tcW w:w="2656" w:type="pct"/>
          </w:tcPr>
          <w:p w14:paraId="6ED16AF8"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 xml:space="preserve">Содержание учебного материала </w:t>
            </w:r>
          </w:p>
        </w:tc>
        <w:tc>
          <w:tcPr>
            <w:tcW w:w="656" w:type="pct"/>
            <w:vAlign w:val="center"/>
          </w:tcPr>
          <w:p w14:paraId="73019B0F" w14:textId="70DDB3EA" w:rsidR="00A81ECA" w:rsidRPr="00A81ECA" w:rsidRDefault="00284D8E" w:rsidP="00D2089A">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F87D05">
              <w:rPr>
                <w:rFonts w:ascii="Times New Roman" w:eastAsia="Times New Roman" w:hAnsi="Times New Roman" w:cs="Times New Roman"/>
                <w:b/>
                <w:bCs/>
                <w:sz w:val="24"/>
                <w:szCs w:val="24"/>
                <w:lang w:eastAsia="ru-RU"/>
              </w:rPr>
              <w:t>0</w:t>
            </w:r>
            <w:r w:rsidR="00753178">
              <w:rPr>
                <w:rFonts w:ascii="Times New Roman" w:eastAsia="Times New Roman" w:hAnsi="Times New Roman" w:cs="Times New Roman"/>
                <w:b/>
                <w:bCs/>
                <w:sz w:val="24"/>
                <w:szCs w:val="24"/>
                <w:lang w:eastAsia="ru-RU"/>
              </w:rPr>
              <w:t>/4</w:t>
            </w:r>
          </w:p>
        </w:tc>
        <w:tc>
          <w:tcPr>
            <w:tcW w:w="830" w:type="pct"/>
            <w:vMerge w:val="restart"/>
          </w:tcPr>
          <w:p w14:paraId="1FA68F1A" w14:textId="36812C01" w:rsidR="00A81ECA" w:rsidRPr="00A81ECA" w:rsidRDefault="00A81ECA" w:rsidP="00D2089A">
            <w:pPr>
              <w:spacing w:after="0" w:line="276" w:lineRule="auto"/>
              <w:jc w:val="center"/>
              <w:rPr>
                <w:rFonts w:ascii="Times New Roman" w:eastAsia="Times New Roman" w:hAnsi="Times New Roman" w:cs="Times New Roman"/>
                <w:bCs/>
                <w:sz w:val="24"/>
                <w:szCs w:val="24"/>
                <w:lang w:eastAsia="ru-RU"/>
              </w:rPr>
            </w:pPr>
            <w:r w:rsidRPr="00A81ECA">
              <w:rPr>
                <w:rFonts w:ascii="Times New Roman" w:eastAsia="Times New Roman" w:hAnsi="Times New Roman" w:cs="Times New Roman"/>
                <w:bCs/>
                <w:iCs/>
                <w:sz w:val="24"/>
                <w:szCs w:val="24"/>
                <w:lang w:eastAsia="ru-RU"/>
              </w:rPr>
              <w:t xml:space="preserve">ПК 2.1, ПК 2.3, </w:t>
            </w:r>
            <w:r w:rsidR="00D2089A">
              <w:rPr>
                <w:rFonts w:ascii="Times New Roman" w:eastAsia="Times New Roman" w:hAnsi="Times New Roman" w:cs="Times New Roman"/>
                <w:bCs/>
                <w:iCs/>
                <w:sz w:val="24"/>
                <w:szCs w:val="24"/>
                <w:lang w:eastAsia="ru-RU"/>
              </w:rPr>
              <w:br/>
            </w:r>
            <w:r w:rsidRPr="00A81ECA">
              <w:rPr>
                <w:rFonts w:ascii="Times New Roman" w:eastAsia="Times New Roman" w:hAnsi="Times New Roman" w:cs="Times New Roman"/>
                <w:bCs/>
                <w:iCs/>
                <w:sz w:val="24"/>
                <w:szCs w:val="24"/>
                <w:lang w:eastAsia="ru-RU"/>
              </w:rPr>
              <w:t>ОК 01, ОК 04, ОК 07</w:t>
            </w:r>
          </w:p>
        </w:tc>
      </w:tr>
      <w:tr w:rsidR="00A81ECA" w:rsidRPr="00A81ECA" w14:paraId="60EDB439" w14:textId="77777777" w:rsidTr="00D2089A">
        <w:trPr>
          <w:trHeight w:val="20"/>
        </w:trPr>
        <w:tc>
          <w:tcPr>
            <w:tcW w:w="857" w:type="pct"/>
            <w:vMerge/>
          </w:tcPr>
          <w:p w14:paraId="6E2E3435"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p>
        </w:tc>
        <w:tc>
          <w:tcPr>
            <w:tcW w:w="2656" w:type="pct"/>
          </w:tcPr>
          <w:p w14:paraId="7D95C7F7" w14:textId="77777777" w:rsidR="00A81ECA" w:rsidRPr="00A81ECA" w:rsidRDefault="00A81ECA" w:rsidP="00210BBE">
            <w:pPr>
              <w:numPr>
                <w:ilvl w:val="0"/>
                <w:numId w:val="49"/>
              </w:numPr>
              <w:tabs>
                <w:tab w:val="left" w:pos="278"/>
              </w:tabs>
              <w:suppressAutoHyphens/>
              <w:spacing w:after="0" w:line="240" w:lineRule="auto"/>
              <w:ind w:left="0" w:firstLine="0"/>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Электрическая цепь и ее элементы. Основные графические обозначения</w:t>
            </w:r>
            <w:r w:rsidRPr="00A81ECA">
              <w:rPr>
                <w:rFonts w:ascii="Times New Roman" w:eastAsia="Times New Roman" w:hAnsi="Times New Roman" w:cs="Times New Roman"/>
                <w:sz w:val="24"/>
                <w:szCs w:val="24"/>
                <w:lang w:eastAsia="x-none"/>
              </w:rPr>
              <w:t>.</w:t>
            </w:r>
            <w:r w:rsidRPr="00A81ECA">
              <w:rPr>
                <w:rFonts w:ascii="Times New Roman" w:eastAsia="Times New Roman" w:hAnsi="Times New Roman" w:cs="Times New Roman"/>
                <w:sz w:val="24"/>
                <w:szCs w:val="24"/>
                <w:lang w:val="x-none" w:eastAsia="x-none"/>
              </w:rPr>
              <w:t xml:space="preserve"> Электрические сигналы, параметры электрических сигналов.</w:t>
            </w:r>
          </w:p>
        </w:tc>
        <w:tc>
          <w:tcPr>
            <w:tcW w:w="656" w:type="pct"/>
            <w:vMerge w:val="restart"/>
            <w:vAlign w:val="center"/>
          </w:tcPr>
          <w:p w14:paraId="76255287" w14:textId="0544AB62" w:rsidR="00A81ECA" w:rsidRPr="00A81ECA" w:rsidRDefault="00F87D05" w:rsidP="00D2089A">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30" w:type="pct"/>
            <w:vMerge/>
          </w:tcPr>
          <w:p w14:paraId="10DBF25E"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p>
        </w:tc>
      </w:tr>
      <w:tr w:rsidR="00A81ECA" w:rsidRPr="00A81ECA" w14:paraId="2346D762" w14:textId="77777777" w:rsidTr="00D2089A">
        <w:trPr>
          <w:trHeight w:val="20"/>
        </w:trPr>
        <w:tc>
          <w:tcPr>
            <w:tcW w:w="857" w:type="pct"/>
            <w:vMerge/>
          </w:tcPr>
          <w:p w14:paraId="1A27D1C4"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p>
        </w:tc>
        <w:tc>
          <w:tcPr>
            <w:tcW w:w="2656" w:type="pct"/>
          </w:tcPr>
          <w:p w14:paraId="04A704A1" w14:textId="77777777" w:rsidR="00A81ECA" w:rsidRPr="00A81ECA" w:rsidRDefault="00A81ECA" w:rsidP="00210BBE">
            <w:pPr>
              <w:numPr>
                <w:ilvl w:val="0"/>
                <w:numId w:val="49"/>
              </w:numPr>
              <w:tabs>
                <w:tab w:val="left" w:pos="278"/>
              </w:tabs>
              <w:suppressAutoHyphens/>
              <w:spacing w:after="0" w:line="240" w:lineRule="auto"/>
              <w:ind w:left="0" w:firstLine="0"/>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Измерение постоянных токов и напряжений. Измерение активного и реактивного сопротивления.</w:t>
            </w:r>
          </w:p>
        </w:tc>
        <w:tc>
          <w:tcPr>
            <w:tcW w:w="656" w:type="pct"/>
            <w:vMerge/>
            <w:vAlign w:val="center"/>
          </w:tcPr>
          <w:p w14:paraId="16693F5A" w14:textId="77777777" w:rsidR="00A81ECA" w:rsidRPr="00A81ECA" w:rsidRDefault="00A81ECA" w:rsidP="00D2089A">
            <w:pPr>
              <w:spacing w:after="0" w:line="276" w:lineRule="auto"/>
              <w:jc w:val="center"/>
              <w:rPr>
                <w:rFonts w:ascii="Times New Roman" w:eastAsia="Times New Roman" w:hAnsi="Times New Roman" w:cs="Times New Roman"/>
                <w:sz w:val="24"/>
                <w:szCs w:val="24"/>
                <w:lang w:eastAsia="ru-RU"/>
              </w:rPr>
            </w:pPr>
          </w:p>
        </w:tc>
        <w:tc>
          <w:tcPr>
            <w:tcW w:w="830" w:type="pct"/>
            <w:vMerge/>
          </w:tcPr>
          <w:p w14:paraId="5EB00F46"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p>
        </w:tc>
      </w:tr>
      <w:tr w:rsidR="00A81ECA" w:rsidRPr="00A81ECA" w14:paraId="00407F63" w14:textId="77777777" w:rsidTr="00D2089A">
        <w:trPr>
          <w:trHeight w:val="20"/>
        </w:trPr>
        <w:tc>
          <w:tcPr>
            <w:tcW w:w="857" w:type="pct"/>
            <w:vMerge/>
          </w:tcPr>
          <w:p w14:paraId="6FC1941B"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p>
        </w:tc>
        <w:tc>
          <w:tcPr>
            <w:tcW w:w="2656" w:type="pct"/>
          </w:tcPr>
          <w:p w14:paraId="705BB0EA" w14:textId="77777777" w:rsidR="00A81ECA" w:rsidRPr="00A81ECA" w:rsidRDefault="00A81ECA" w:rsidP="00210BBE">
            <w:pPr>
              <w:numPr>
                <w:ilvl w:val="0"/>
                <w:numId w:val="49"/>
              </w:numPr>
              <w:tabs>
                <w:tab w:val="left" w:pos="278"/>
              </w:tabs>
              <w:suppressAutoHyphens/>
              <w:spacing w:after="0" w:line="240" w:lineRule="auto"/>
              <w:ind w:left="0" w:firstLine="0"/>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Измерение переменных токов и напряжений.</w:t>
            </w:r>
          </w:p>
        </w:tc>
        <w:tc>
          <w:tcPr>
            <w:tcW w:w="656" w:type="pct"/>
            <w:vMerge/>
            <w:vAlign w:val="center"/>
          </w:tcPr>
          <w:p w14:paraId="089EEA70" w14:textId="77777777" w:rsidR="00A81ECA" w:rsidRPr="00A81ECA" w:rsidRDefault="00A81ECA" w:rsidP="00D2089A">
            <w:pPr>
              <w:spacing w:after="0" w:line="276" w:lineRule="auto"/>
              <w:jc w:val="center"/>
              <w:rPr>
                <w:rFonts w:ascii="Times New Roman" w:eastAsia="Times New Roman" w:hAnsi="Times New Roman" w:cs="Times New Roman"/>
                <w:sz w:val="24"/>
                <w:szCs w:val="24"/>
                <w:lang w:eastAsia="ru-RU"/>
              </w:rPr>
            </w:pPr>
          </w:p>
        </w:tc>
        <w:tc>
          <w:tcPr>
            <w:tcW w:w="830" w:type="pct"/>
            <w:vMerge/>
          </w:tcPr>
          <w:p w14:paraId="53946DAE"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p>
        </w:tc>
      </w:tr>
      <w:tr w:rsidR="00A81ECA" w:rsidRPr="00A81ECA" w14:paraId="6EA1C35F" w14:textId="77777777" w:rsidTr="00D2089A">
        <w:trPr>
          <w:trHeight w:val="20"/>
        </w:trPr>
        <w:tc>
          <w:tcPr>
            <w:tcW w:w="857" w:type="pct"/>
            <w:vMerge/>
          </w:tcPr>
          <w:p w14:paraId="45639DE8"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p>
        </w:tc>
        <w:tc>
          <w:tcPr>
            <w:tcW w:w="2656" w:type="pct"/>
          </w:tcPr>
          <w:p w14:paraId="19AD95D1" w14:textId="77777777" w:rsidR="00A81ECA" w:rsidRPr="00A81ECA" w:rsidRDefault="00A81ECA" w:rsidP="00210BBE">
            <w:pPr>
              <w:numPr>
                <w:ilvl w:val="0"/>
                <w:numId w:val="49"/>
              </w:numPr>
              <w:tabs>
                <w:tab w:val="left" w:pos="278"/>
              </w:tabs>
              <w:suppressAutoHyphens/>
              <w:spacing w:after="0" w:line="240" w:lineRule="auto"/>
              <w:ind w:left="0" w:firstLine="0"/>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Измерение и расчет мощности участка электрической цепи.</w:t>
            </w:r>
          </w:p>
        </w:tc>
        <w:tc>
          <w:tcPr>
            <w:tcW w:w="656" w:type="pct"/>
            <w:vMerge/>
            <w:vAlign w:val="center"/>
          </w:tcPr>
          <w:p w14:paraId="33592E32" w14:textId="77777777" w:rsidR="00A81ECA" w:rsidRPr="00A81ECA" w:rsidRDefault="00A81ECA" w:rsidP="00D2089A">
            <w:pPr>
              <w:spacing w:after="0" w:line="276" w:lineRule="auto"/>
              <w:jc w:val="center"/>
              <w:rPr>
                <w:rFonts w:ascii="Times New Roman" w:eastAsia="Times New Roman" w:hAnsi="Times New Roman" w:cs="Times New Roman"/>
                <w:sz w:val="24"/>
                <w:szCs w:val="24"/>
                <w:lang w:eastAsia="ru-RU"/>
              </w:rPr>
            </w:pPr>
          </w:p>
        </w:tc>
        <w:tc>
          <w:tcPr>
            <w:tcW w:w="830" w:type="pct"/>
            <w:vMerge/>
          </w:tcPr>
          <w:p w14:paraId="7F4E01A3"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p>
        </w:tc>
      </w:tr>
      <w:tr w:rsidR="00A81ECA" w:rsidRPr="00A81ECA" w14:paraId="4DE58481" w14:textId="77777777" w:rsidTr="00D2089A">
        <w:trPr>
          <w:trHeight w:val="20"/>
        </w:trPr>
        <w:tc>
          <w:tcPr>
            <w:tcW w:w="857" w:type="pct"/>
            <w:vMerge/>
          </w:tcPr>
          <w:p w14:paraId="4ED108C6"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p>
        </w:tc>
        <w:tc>
          <w:tcPr>
            <w:tcW w:w="2656" w:type="pct"/>
          </w:tcPr>
          <w:p w14:paraId="444A781C" w14:textId="77777777" w:rsidR="00A81ECA" w:rsidRPr="00A81ECA" w:rsidRDefault="00A81ECA" w:rsidP="00D2089A">
            <w:pPr>
              <w:suppressAutoHyphens/>
              <w:spacing w:after="0" w:line="276"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6" w:type="pct"/>
            <w:vAlign w:val="center"/>
          </w:tcPr>
          <w:p w14:paraId="77EE9E63" w14:textId="250B4CD8" w:rsidR="00A81ECA" w:rsidRPr="00A81ECA" w:rsidRDefault="00A81ECA" w:rsidP="00D2089A">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30" w:type="pct"/>
            <w:vMerge/>
          </w:tcPr>
          <w:p w14:paraId="183F4277"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p>
        </w:tc>
      </w:tr>
      <w:tr w:rsidR="00A81ECA" w:rsidRPr="00A81ECA" w14:paraId="0AB59238" w14:textId="77777777" w:rsidTr="00D2089A">
        <w:trPr>
          <w:trHeight w:val="20"/>
        </w:trPr>
        <w:tc>
          <w:tcPr>
            <w:tcW w:w="857" w:type="pct"/>
            <w:vMerge/>
          </w:tcPr>
          <w:p w14:paraId="79192852"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p>
        </w:tc>
        <w:tc>
          <w:tcPr>
            <w:tcW w:w="2656" w:type="pct"/>
          </w:tcPr>
          <w:p w14:paraId="552CBB5D" w14:textId="77777777" w:rsidR="00A81ECA" w:rsidRPr="00A81ECA" w:rsidRDefault="00A81ECA" w:rsidP="00D2089A">
            <w:pPr>
              <w:suppressAutoHyphens/>
              <w:spacing w:after="0" w:line="276"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Лабораторная работа № 2. Измерение постоянных токов и напряжений. Измерение сопротивления участка цепи.</w:t>
            </w:r>
          </w:p>
        </w:tc>
        <w:tc>
          <w:tcPr>
            <w:tcW w:w="656" w:type="pct"/>
            <w:vAlign w:val="center"/>
          </w:tcPr>
          <w:p w14:paraId="301CB614" w14:textId="6FC2D687" w:rsidR="00A81ECA" w:rsidRPr="00A81ECA" w:rsidRDefault="00A81ECA" w:rsidP="00D2089A">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30" w:type="pct"/>
            <w:vMerge/>
          </w:tcPr>
          <w:p w14:paraId="5881E831"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p>
        </w:tc>
      </w:tr>
      <w:tr w:rsidR="00A81ECA" w:rsidRPr="00A81ECA" w14:paraId="0F7904FC" w14:textId="77777777" w:rsidTr="00D2089A">
        <w:trPr>
          <w:trHeight w:val="20"/>
        </w:trPr>
        <w:tc>
          <w:tcPr>
            <w:tcW w:w="857" w:type="pct"/>
            <w:vMerge/>
          </w:tcPr>
          <w:p w14:paraId="72B72FD4"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p>
        </w:tc>
        <w:tc>
          <w:tcPr>
            <w:tcW w:w="2656" w:type="pct"/>
          </w:tcPr>
          <w:p w14:paraId="78B2CEC6" w14:textId="77777777" w:rsidR="00A81ECA" w:rsidRPr="00A81ECA" w:rsidRDefault="00A81ECA" w:rsidP="00D2089A">
            <w:pPr>
              <w:suppressAutoHyphens/>
              <w:spacing w:after="0" w:line="276"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Лабораторная работа № 3. Измерение переменных токов и напряжений. Измерение потребляемой мощности</w:t>
            </w:r>
          </w:p>
        </w:tc>
        <w:tc>
          <w:tcPr>
            <w:tcW w:w="656" w:type="pct"/>
            <w:vAlign w:val="center"/>
          </w:tcPr>
          <w:p w14:paraId="7EB37E62" w14:textId="77777777" w:rsidR="00A81ECA" w:rsidRPr="00A81ECA" w:rsidRDefault="00A81ECA" w:rsidP="00D2089A">
            <w:pPr>
              <w:spacing w:after="0" w:line="276" w:lineRule="auto"/>
              <w:jc w:val="center"/>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2</w:t>
            </w:r>
          </w:p>
        </w:tc>
        <w:tc>
          <w:tcPr>
            <w:tcW w:w="830" w:type="pct"/>
            <w:vMerge/>
          </w:tcPr>
          <w:p w14:paraId="47046A91"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p>
        </w:tc>
      </w:tr>
      <w:tr w:rsidR="00A81ECA" w:rsidRPr="00A81ECA" w14:paraId="414354EB" w14:textId="77777777" w:rsidTr="00D2089A">
        <w:trPr>
          <w:trHeight w:val="20"/>
        </w:trPr>
        <w:tc>
          <w:tcPr>
            <w:tcW w:w="857" w:type="pct"/>
            <w:vMerge/>
          </w:tcPr>
          <w:p w14:paraId="30C0F5E3"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p>
        </w:tc>
        <w:tc>
          <w:tcPr>
            <w:tcW w:w="2656" w:type="pct"/>
          </w:tcPr>
          <w:p w14:paraId="75A5E419"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 xml:space="preserve">Самостоятельная работа обучающихся </w:t>
            </w:r>
          </w:p>
        </w:tc>
        <w:tc>
          <w:tcPr>
            <w:tcW w:w="656" w:type="pct"/>
            <w:vAlign w:val="center"/>
          </w:tcPr>
          <w:p w14:paraId="782C7CBA"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w:t>
            </w:r>
          </w:p>
        </w:tc>
        <w:tc>
          <w:tcPr>
            <w:tcW w:w="830" w:type="pct"/>
            <w:vMerge/>
          </w:tcPr>
          <w:p w14:paraId="5DB9F044"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p>
        </w:tc>
      </w:tr>
      <w:tr w:rsidR="00A81ECA" w:rsidRPr="00A81ECA" w14:paraId="30CD2911" w14:textId="77777777" w:rsidTr="00D2089A">
        <w:tc>
          <w:tcPr>
            <w:tcW w:w="3514" w:type="pct"/>
            <w:gridSpan w:val="2"/>
          </w:tcPr>
          <w:p w14:paraId="4F1D8AA5" w14:textId="77777777" w:rsidR="00A81ECA" w:rsidRPr="00A81ECA" w:rsidRDefault="00A81ECA" w:rsidP="00D2089A">
            <w:pPr>
              <w:suppressAutoHyphens/>
              <w:spacing w:after="0" w:line="276"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Раздел 2. Дискретно-аналоговые и цифровые цепи</w:t>
            </w:r>
          </w:p>
        </w:tc>
        <w:tc>
          <w:tcPr>
            <w:tcW w:w="656" w:type="pct"/>
            <w:vAlign w:val="center"/>
          </w:tcPr>
          <w:p w14:paraId="3B5CBC86" w14:textId="08D353F6" w:rsidR="00A81ECA" w:rsidRPr="00A81ECA" w:rsidRDefault="00F87D05" w:rsidP="00D2089A">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8</w:t>
            </w:r>
            <w:r w:rsidR="00A81ECA" w:rsidRPr="00A81ECA">
              <w:rPr>
                <w:rFonts w:ascii="Times New Roman" w:eastAsia="Times New Roman" w:hAnsi="Times New Roman" w:cs="Times New Roman"/>
                <w:b/>
                <w:iCs/>
                <w:sz w:val="24"/>
                <w:szCs w:val="24"/>
                <w:lang w:eastAsia="ru-RU"/>
              </w:rPr>
              <w:t>/4</w:t>
            </w:r>
          </w:p>
        </w:tc>
        <w:tc>
          <w:tcPr>
            <w:tcW w:w="830" w:type="pct"/>
          </w:tcPr>
          <w:p w14:paraId="6FB93FB0"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2AC77143" w14:textId="77777777" w:rsidTr="00D2089A">
        <w:trPr>
          <w:trHeight w:val="165"/>
        </w:trPr>
        <w:tc>
          <w:tcPr>
            <w:tcW w:w="857" w:type="pct"/>
            <w:vMerge w:val="restart"/>
          </w:tcPr>
          <w:p w14:paraId="49AD3AD4"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 xml:space="preserve">Тема 2.1. Цифровые сигналы </w:t>
            </w:r>
          </w:p>
        </w:tc>
        <w:tc>
          <w:tcPr>
            <w:tcW w:w="2656" w:type="pct"/>
          </w:tcPr>
          <w:p w14:paraId="15B6C610" w14:textId="77777777" w:rsidR="00A81ECA" w:rsidRPr="00A81ECA" w:rsidRDefault="00A81ECA" w:rsidP="00D2089A">
            <w:pPr>
              <w:suppressAutoHyphens/>
              <w:spacing w:after="0" w:line="276"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b/>
                <w:bCs/>
                <w:sz w:val="24"/>
                <w:szCs w:val="24"/>
                <w:lang w:eastAsia="ru-RU"/>
              </w:rPr>
              <w:t xml:space="preserve">Содержание учебного материала </w:t>
            </w:r>
          </w:p>
        </w:tc>
        <w:tc>
          <w:tcPr>
            <w:tcW w:w="656" w:type="pct"/>
            <w:vAlign w:val="center"/>
          </w:tcPr>
          <w:p w14:paraId="1FD90EA2" w14:textId="0C4DEC83" w:rsidR="00A81ECA" w:rsidRPr="00A81ECA" w:rsidRDefault="00F87D05" w:rsidP="00D2089A">
            <w:pPr>
              <w:spacing w:after="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8</w:t>
            </w:r>
            <w:r w:rsidR="00B71565">
              <w:rPr>
                <w:rFonts w:ascii="Times New Roman" w:eastAsia="Times New Roman" w:hAnsi="Times New Roman" w:cs="Times New Roman"/>
                <w:b/>
                <w:bCs/>
                <w:iCs/>
                <w:sz w:val="24"/>
                <w:szCs w:val="24"/>
                <w:lang w:eastAsia="ru-RU"/>
              </w:rPr>
              <w:t>/4</w:t>
            </w:r>
          </w:p>
        </w:tc>
        <w:tc>
          <w:tcPr>
            <w:tcW w:w="830" w:type="pct"/>
            <w:vMerge w:val="restart"/>
          </w:tcPr>
          <w:p w14:paraId="651326E1" w14:textId="076D7777" w:rsidR="00A81ECA" w:rsidRPr="00A81ECA" w:rsidRDefault="00D57253" w:rsidP="00D2089A">
            <w:pPr>
              <w:spacing w:after="0" w:line="276" w:lineRule="auto"/>
              <w:rPr>
                <w:rFonts w:ascii="Times New Roman" w:eastAsia="Times New Roman" w:hAnsi="Times New Roman" w:cs="Times New Roman"/>
                <w:b/>
                <w:i/>
                <w:sz w:val="24"/>
                <w:szCs w:val="24"/>
                <w:lang w:eastAsia="ru-RU"/>
              </w:rPr>
            </w:pPr>
            <w:r w:rsidRPr="00A81ECA">
              <w:rPr>
                <w:rFonts w:ascii="Times New Roman" w:eastAsia="Times New Roman" w:hAnsi="Times New Roman" w:cs="Times New Roman"/>
                <w:bCs/>
                <w:iCs/>
                <w:sz w:val="24"/>
                <w:szCs w:val="24"/>
                <w:lang w:eastAsia="ru-RU"/>
              </w:rPr>
              <w:t xml:space="preserve">ПК 2.1, ПК 2.3, </w:t>
            </w:r>
            <w:r>
              <w:rPr>
                <w:rFonts w:ascii="Times New Roman" w:eastAsia="Times New Roman" w:hAnsi="Times New Roman" w:cs="Times New Roman"/>
                <w:bCs/>
                <w:iCs/>
                <w:sz w:val="24"/>
                <w:szCs w:val="24"/>
                <w:lang w:eastAsia="ru-RU"/>
              </w:rPr>
              <w:br/>
            </w:r>
            <w:r w:rsidRPr="00A81ECA">
              <w:rPr>
                <w:rFonts w:ascii="Times New Roman" w:eastAsia="Times New Roman" w:hAnsi="Times New Roman" w:cs="Times New Roman"/>
                <w:bCs/>
                <w:iCs/>
                <w:sz w:val="24"/>
                <w:szCs w:val="24"/>
                <w:lang w:eastAsia="ru-RU"/>
              </w:rPr>
              <w:t>ОК 01, ОК 04, ОК 07</w:t>
            </w:r>
          </w:p>
        </w:tc>
      </w:tr>
      <w:tr w:rsidR="00A81ECA" w:rsidRPr="00A81ECA" w14:paraId="2AFDCEF1" w14:textId="77777777" w:rsidTr="00D2089A">
        <w:trPr>
          <w:trHeight w:val="255"/>
        </w:trPr>
        <w:tc>
          <w:tcPr>
            <w:tcW w:w="857" w:type="pct"/>
            <w:vMerge/>
          </w:tcPr>
          <w:p w14:paraId="4050E3EB"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p>
        </w:tc>
        <w:tc>
          <w:tcPr>
            <w:tcW w:w="2656" w:type="pct"/>
          </w:tcPr>
          <w:p w14:paraId="7A447A45" w14:textId="77777777" w:rsidR="00A81ECA" w:rsidRPr="00A81ECA" w:rsidRDefault="00A81ECA" w:rsidP="00210BBE">
            <w:pPr>
              <w:numPr>
                <w:ilvl w:val="0"/>
                <w:numId w:val="50"/>
              </w:numPr>
              <w:tabs>
                <w:tab w:val="left" w:pos="278"/>
              </w:tabs>
              <w:suppressAutoHyphens/>
              <w:spacing w:after="0" w:line="240" w:lineRule="auto"/>
              <w:ind w:left="0" w:firstLine="0"/>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Виды цифровых сигналов. Дискретный сигнал. Параметры цифровых сигналов.</w:t>
            </w:r>
          </w:p>
        </w:tc>
        <w:tc>
          <w:tcPr>
            <w:tcW w:w="656" w:type="pct"/>
            <w:vMerge w:val="restart"/>
            <w:vAlign w:val="center"/>
          </w:tcPr>
          <w:p w14:paraId="3013A958" w14:textId="691700E8" w:rsidR="00A81ECA" w:rsidRPr="00A81ECA" w:rsidRDefault="00F87D05" w:rsidP="00D2089A">
            <w:pPr>
              <w:spacing w:after="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30" w:type="pct"/>
            <w:vMerge/>
          </w:tcPr>
          <w:p w14:paraId="7D546D9B"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649AB6BA" w14:textId="77777777" w:rsidTr="00D2089A">
        <w:trPr>
          <w:trHeight w:val="255"/>
        </w:trPr>
        <w:tc>
          <w:tcPr>
            <w:tcW w:w="857" w:type="pct"/>
            <w:vMerge/>
          </w:tcPr>
          <w:p w14:paraId="65F8C24C"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p>
        </w:tc>
        <w:tc>
          <w:tcPr>
            <w:tcW w:w="2656" w:type="pct"/>
          </w:tcPr>
          <w:p w14:paraId="1342DA25" w14:textId="77777777" w:rsidR="00A81ECA" w:rsidRPr="00A81ECA" w:rsidRDefault="00A81ECA" w:rsidP="00210BBE">
            <w:pPr>
              <w:numPr>
                <w:ilvl w:val="0"/>
                <w:numId w:val="50"/>
              </w:numPr>
              <w:tabs>
                <w:tab w:val="left" w:pos="278"/>
              </w:tabs>
              <w:suppressAutoHyphens/>
              <w:spacing w:after="0" w:line="240" w:lineRule="auto"/>
              <w:ind w:left="0" w:firstLine="0"/>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Понятие цифрового преобразователя. Аналого-цифровой преобразователь. Основные характеристики цифроаналоговых преобразователей.</w:t>
            </w:r>
          </w:p>
        </w:tc>
        <w:tc>
          <w:tcPr>
            <w:tcW w:w="656" w:type="pct"/>
            <w:vMerge/>
            <w:vAlign w:val="center"/>
          </w:tcPr>
          <w:p w14:paraId="06B76C93" w14:textId="77777777" w:rsidR="00A81ECA" w:rsidRPr="00A81ECA" w:rsidRDefault="00A81ECA" w:rsidP="00D2089A">
            <w:pPr>
              <w:spacing w:after="0" w:line="276" w:lineRule="auto"/>
              <w:rPr>
                <w:rFonts w:ascii="Times New Roman" w:eastAsia="Times New Roman" w:hAnsi="Times New Roman" w:cs="Times New Roman"/>
                <w:iCs/>
                <w:sz w:val="24"/>
                <w:szCs w:val="24"/>
                <w:lang w:eastAsia="ru-RU"/>
              </w:rPr>
            </w:pPr>
          </w:p>
        </w:tc>
        <w:tc>
          <w:tcPr>
            <w:tcW w:w="830" w:type="pct"/>
            <w:vMerge/>
          </w:tcPr>
          <w:p w14:paraId="45CD008B"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19C7C825" w14:textId="77777777" w:rsidTr="00D2089A">
        <w:trPr>
          <w:trHeight w:val="255"/>
        </w:trPr>
        <w:tc>
          <w:tcPr>
            <w:tcW w:w="857" w:type="pct"/>
            <w:vMerge/>
          </w:tcPr>
          <w:p w14:paraId="1E60DC6F"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p>
        </w:tc>
        <w:tc>
          <w:tcPr>
            <w:tcW w:w="2656" w:type="pct"/>
          </w:tcPr>
          <w:p w14:paraId="04F54028" w14:textId="77777777" w:rsidR="00A81ECA" w:rsidRPr="00A81ECA" w:rsidRDefault="00A81ECA" w:rsidP="00210BBE">
            <w:pPr>
              <w:numPr>
                <w:ilvl w:val="0"/>
                <w:numId w:val="50"/>
              </w:numPr>
              <w:tabs>
                <w:tab w:val="left" w:pos="278"/>
              </w:tabs>
              <w:suppressAutoHyphens/>
              <w:spacing w:after="0" w:line="240" w:lineRule="auto"/>
              <w:ind w:left="0" w:firstLine="0"/>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Использование осциллографа для измерения основных параметров цифровых сигналов. Основы использования частотомера для измерения параметров аналоговых и цифровых сигналов.</w:t>
            </w:r>
          </w:p>
        </w:tc>
        <w:tc>
          <w:tcPr>
            <w:tcW w:w="656" w:type="pct"/>
            <w:vMerge/>
            <w:vAlign w:val="center"/>
          </w:tcPr>
          <w:p w14:paraId="4FAAE9FD" w14:textId="77777777" w:rsidR="00A81ECA" w:rsidRPr="00A81ECA" w:rsidRDefault="00A81ECA" w:rsidP="00D2089A">
            <w:pPr>
              <w:spacing w:after="0" w:line="276" w:lineRule="auto"/>
              <w:rPr>
                <w:rFonts w:ascii="Times New Roman" w:eastAsia="Times New Roman" w:hAnsi="Times New Roman" w:cs="Times New Roman"/>
                <w:iCs/>
                <w:sz w:val="24"/>
                <w:szCs w:val="24"/>
                <w:lang w:eastAsia="ru-RU"/>
              </w:rPr>
            </w:pPr>
          </w:p>
        </w:tc>
        <w:tc>
          <w:tcPr>
            <w:tcW w:w="830" w:type="pct"/>
            <w:vMerge/>
          </w:tcPr>
          <w:p w14:paraId="6ADF763C"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24590D8A" w14:textId="77777777" w:rsidTr="00D2089A">
        <w:trPr>
          <w:trHeight w:val="255"/>
        </w:trPr>
        <w:tc>
          <w:tcPr>
            <w:tcW w:w="857" w:type="pct"/>
            <w:vMerge/>
          </w:tcPr>
          <w:p w14:paraId="20560018"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p>
        </w:tc>
        <w:tc>
          <w:tcPr>
            <w:tcW w:w="2656" w:type="pct"/>
          </w:tcPr>
          <w:p w14:paraId="1E4E6B98" w14:textId="77777777" w:rsidR="00A81ECA" w:rsidRPr="00A81ECA" w:rsidRDefault="00A81ECA" w:rsidP="00D2089A">
            <w:pPr>
              <w:suppressAutoHyphens/>
              <w:spacing w:after="0" w:line="276"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6" w:type="pct"/>
            <w:vAlign w:val="center"/>
          </w:tcPr>
          <w:p w14:paraId="418255A6" w14:textId="77777777" w:rsidR="00A81ECA" w:rsidRPr="00A81ECA" w:rsidRDefault="00A81ECA" w:rsidP="00D2089A">
            <w:pPr>
              <w:spacing w:after="0" w:line="276" w:lineRule="auto"/>
              <w:jc w:val="center"/>
              <w:rPr>
                <w:rFonts w:ascii="Times New Roman" w:eastAsia="Times New Roman" w:hAnsi="Times New Roman" w:cs="Times New Roman"/>
                <w:b/>
                <w:bCs/>
                <w:iCs/>
                <w:sz w:val="24"/>
                <w:szCs w:val="24"/>
                <w:lang w:eastAsia="ru-RU"/>
              </w:rPr>
            </w:pPr>
            <w:r w:rsidRPr="00A81ECA">
              <w:rPr>
                <w:rFonts w:ascii="Times New Roman" w:eastAsia="Times New Roman" w:hAnsi="Times New Roman" w:cs="Times New Roman"/>
                <w:b/>
                <w:bCs/>
                <w:iCs/>
                <w:sz w:val="24"/>
                <w:szCs w:val="24"/>
                <w:lang w:eastAsia="ru-RU"/>
              </w:rPr>
              <w:t>4</w:t>
            </w:r>
          </w:p>
        </w:tc>
        <w:tc>
          <w:tcPr>
            <w:tcW w:w="830" w:type="pct"/>
            <w:vMerge/>
          </w:tcPr>
          <w:p w14:paraId="401C9A52"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7900FD28" w14:textId="77777777" w:rsidTr="00D2089A">
        <w:trPr>
          <w:trHeight w:val="255"/>
        </w:trPr>
        <w:tc>
          <w:tcPr>
            <w:tcW w:w="857" w:type="pct"/>
            <w:vMerge/>
          </w:tcPr>
          <w:p w14:paraId="07692122"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p>
        </w:tc>
        <w:tc>
          <w:tcPr>
            <w:tcW w:w="2656" w:type="pct"/>
          </w:tcPr>
          <w:p w14:paraId="6728B917" w14:textId="77777777" w:rsidR="00A81ECA" w:rsidRPr="00A81ECA" w:rsidRDefault="00A81ECA" w:rsidP="00D2089A">
            <w:pPr>
              <w:suppressAutoHyphens/>
              <w:spacing w:after="0" w:line="276"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Лабораторная работа № 4. Изучение органов управления и пределов измерений осциллографов.</w:t>
            </w:r>
          </w:p>
        </w:tc>
        <w:tc>
          <w:tcPr>
            <w:tcW w:w="656" w:type="pct"/>
            <w:vAlign w:val="center"/>
          </w:tcPr>
          <w:p w14:paraId="205199D9" w14:textId="77777777" w:rsidR="00A81ECA" w:rsidRPr="00A81ECA" w:rsidRDefault="00A81ECA" w:rsidP="00D2089A">
            <w:pPr>
              <w:spacing w:after="0" w:line="276" w:lineRule="auto"/>
              <w:jc w:val="center"/>
              <w:rPr>
                <w:rFonts w:ascii="Times New Roman" w:eastAsia="Times New Roman" w:hAnsi="Times New Roman" w:cs="Times New Roman"/>
                <w:iCs/>
                <w:sz w:val="24"/>
                <w:szCs w:val="24"/>
                <w:lang w:eastAsia="ru-RU"/>
              </w:rPr>
            </w:pPr>
            <w:r w:rsidRPr="00A81ECA">
              <w:rPr>
                <w:rFonts w:ascii="Times New Roman" w:eastAsia="Times New Roman" w:hAnsi="Times New Roman" w:cs="Times New Roman"/>
                <w:iCs/>
                <w:sz w:val="24"/>
                <w:szCs w:val="24"/>
                <w:lang w:eastAsia="ru-RU"/>
              </w:rPr>
              <w:t>2</w:t>
            </w:r>
          </w:p>
        </w:tc>
        <w:tc>
          <w:tcPr>
            <w:tcW w:w="830" w:type="pct"/>
            <w:vMerge/>
          </w:tcPr>
          <w:p w14:paraId="7587E249"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4A316F26" w14:textId="77777777" w:rsidTr="00D2089A">
        <w:trPr>
          <w:trHeight w:val="255"/>
        </w:trPr>
        <w:tc>
          <w:tcPr>
            <w:tcW w:w="857" w:type="pct"/>
            <w:vMerge/>
          </w:tcPr>
          <w:p w14:paraId="35FCE470"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p>
        </w:tc>
        <w:tc>
          <w:tcPr>
            <w:tcW w:w="2656" w:type="pct"/>
          </w:tcPr>
          <w:p w14:paraId="41D46EBC" w14:textId="77777777" w:rsidR="00A81ECA" w:rsidRPr="00A81ECA" w:rsidRDefault="00A81ECA" w:rsidP="00D2089A">
            <w:pPr>
              <w:suppressAutoHyphens/>
              <w:spacing w:after="0" w:line="276"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Лабораторная работа № 5. Измерение параметров цифровых сигналов с помощью осциллографа.</w:t>
            </w:r>
          </w:p>
        </w:tc>
        <w:tc>
          <w:tcPr>
            <w:tcW w:w="656" w:type="pct"/>
            <w:vAlign w:val="center"/>
          </w:tcPr>
          <w:p w14:paraId="0DA8F82B" w14:textId="77777777" w:rsidR="00A81ECA" w:rsidRPr="00A81ECA" w:rsidRDefault="00A81ECA" w:rsidP="00D2089A">
            <w:pPr>
              <w:spacing w:after="0" w:line="276" w:lineRule="auto"/>
              <w:jc w:val="center"/>
              <w:rPr>
                <w:rFonts w:ascii="Times New Roman" w:eastAsia="Times New Roman" w:hAnsi="Times New Roman" w:cs="Times New Roman"/>
                <w:iCs/>
                <w:sz w:val="24"/>
                <w:szCs w:val="24"/>
                <w:lang w:eastAsia="ru-RU"/>
              </w:rPr>
            </w:pPr>
            <w:r w:rsidRPr="00A81ECA">
              <w:rPr>
                <w:rFonts w:ascii="Times New Roman" w:eastAsia="Times New Roman" w:hAnsi="Times New Roman" w:cs="Times New Roman"/>
                <w:iCs/>
                <w:sz w:val="24"/>
                <w:szCs w:val="24"/>
                <w:lang w:eastAsia="ru-RU"/>
              </w:rPr>
              <w:t>2</w:t>
            </w:r>
          </w:p>
        </w:tc>
        <w:tc>
          <w:tcPr>
            <w:tcW w:w="830" w:type="pct"/>
            <w:vMerge/>
          </w:tcPr>
          <w:p w14:paraId="2645433E"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40DCDC5A" w14:textId="77777777" w:rsidTr="00D2089A">
        <w:trPr>
          <w:trHeight w:val="165"/>
        </w:trPr>
        <w:tc>
          <w:tcPr>
            <w:tcW w:w="857" w:type="pct"/>
            <w:vMerge/>
          </w:tcPr>
          <w:p w14:paraId="6581E589"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p>
        </w:tc>
        <w:tc>
          <w:tcPr>
            <w:tcW w:w="2656" w:type="pct"/>
          </w:tcPr>
          <w:p w14:paraId="434FA5B7" w14:textId="77777777" w:rsidR="00A81ECA" w:rsidRPr="00A81ECA" w:rsidRDefault="00A81ECA" w:rsidP="00D2089A">
            <w:pPr>
              <w:suppressAutoHyphens/>
              <w:spacing w:after="0" w:line="276"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Самостоятельная работа обучающихся</w:t>
            </w:r>
          </w:p>
        </w:tc>
        <w:tc>
          <w:tcPr>
            <w:tcW w:w="656" w:type="pct"/>
            <w:vAlign w:val="center"/>
          </w:tcPr>
          <w:p w14:paraId="61953B5D" w14:textId="77777777" w:rsidR="00A81ECA" w:rsidRPr="00A81ECA" w:rsidRDefault="00A81ECA" w:rsidP="00D2089A">
            <w:pPr>
              <w:spacing w:after="0" w:line="276" w:lineRule="auto"/>
              <w:rPr>
                <w:rFonts w:ascii="Times New Roman" w:eastAsia="Times New Roman" w:hAnsi="Times New Roman" w:cs="Times New Roman"/>
                <w:iCs/>
                <w:sz w:val="24"/>
                <w:szCs w:val="24"/>
                <w:lang w:eastAsia="ru-RU"/>
              </w:rPr>
            </w:pPr>
          </w:p>
        </w:tc>
        <w:tc>
          <w:tcPr>
            <w:tcW w:w="830" w:type="pct"/>
            <w:vMerge/>
          </w:tcPr>
          <w:p w14:paraId="35134F7A"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7C557789" w14:textId="77777777" w:rsidTr="00D2089A">
        <w:tc>
          <w:tcPr>
            <w:tcW w:w="3514" w:type="pct"/>
            <w:gridSpan w:val="2"/>
          </w:tcPr>
          <w:p w14:paraId="73FE4B26"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Раздел 3. Полупроводниковые аналоговые и цифровые устройства</w:t>
            </w:r>
          </w:p>
        </w:tc>
        <w:tc>
          <w:tcPr>
            <w:tcW w:w="656" w:type="pct"/>
            <w:vAlign w:val="center"/>
          </w:tcPr>
          <w:p w14:paraId="7D95E491" w14:textId="798CC8DB" w:rsidR="00A81ECA" w:rsidRPr="00A81ECA" w:rsidRDefault="00284D8E" w:rsidP="00D2089A">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20</w:t>
            </w:r>
            <w:r w:rsidR="00A81ECA" w:rsidRPr="00A81ECA">
              <w:rPr>
                <w:rFonts w:ascii="Times New Roman" w:eastAsia="Times New Roman" w:hAnsi="Times New Roman" w:cs="Times New Roman"/>
                <w:b/>
                <w:iCs/>
                <w:sz w:val="24"/>
                <w:szCs w:val="24"/>
                <w:lang w:eastAsia="ru-RU"/>
              </w:rPr>
              <w:t>/</w:t>
            </w:r>
            <w:r w:rsidR="00554B88">
              <w:rPr>
                <w:rFonts w:ascii="Times New Roman" w:eastAsia="Times New Roman" w:hAnsi="Times New Roman" w:cs="Times New Roman"/>
                <w:b/>
                <w:iCs/>
                <w:sz w:val="24"/>
                <w:szCs w:val="24"/>
                <w:lang w:eastAsia="ru-RU"/>
              </w:rPr>
              <w:t>10</w:t>
            </w:r>
          </w:p>
        </w:tc>
        <w:tc>
          <w:tcPr>
            <w:tcW w:w="830" w:type="pct"/>
          </w:tcPr>
          <w:p w14:paraId="7A6E80F0"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4F23E3BA" w14:textId="77777777" w:rsidTr="00D2089A">
        <w:trPr>
          <w:trHeight w:val="360"/>
        </w:trPr>
        <w:tc>
          <w:tcPr>
            <w:tcW w:w="857" w:type="pct"/>
            <w:vMerge w:val="restart"/>
          </w:tcPr>
          <w:p w14:paraId="75D7C8D0"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 xml:space="preserve">Тема 3.1. Элементная база электронных устройств </w:t>
            </w:r>
          </w:p>
        </w:tc>
        <w:tc>
          <w:tcPr>
            <w:tcW w:w="2656" w:type="pct"/>
          </w:tcPr>
          <w:p w14:paraId="723FD21D" w14:textId="77777777" w:rsidR="00A81ECA" w:rsidRPr="00A81ECA" w:rsidRDefault="00A81ECA" w:rsidP="00D2089A">
            <w:pPr>
              <w:suppressAutoHyphens/>
              <w:spacing w:after="0" w:line="276"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 xml:space="preserve">Содержание учебного материала </w:t>
            </w:r>
          </w:p>
        </w:tc>
        <w:tc>
          <w:tcPr>
            <w:tcW w:w="656" w:type="pct"/>
            <w:vAlign w:val="center"/>
          </w:tcPr>
          <w:p w14:paraId="156C9ACC" w14:textId="044EA364" w:rsidR="00A81ECA" w:rsidRPr="00A81ECA" w:rsidRDefault="00753178" w:rsidP="00D2089A">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r w:rsidR="00284D8E">
              <w:rPr>
                <w:rFonts w:ascii="Times New Roman" w:eastAsia="Times New Roman" w:hAnsi="Times New Roman" w:cs="Times New Roman"/>
                <w:b/>
                <w:iCs/>
                <w:sz w:val="24"/>
                <w:szCs w:val="24"/>
                <w:lang w:eastAsia="ru-RU"/>
              </w:rPr>
              <w:t>2</w:t>
            </w:r>
            <w:r>
              <w:rPr>
                <w:rFonts w:ascii="Times New Roman" w:eastAsia="Times New Roman" w:hAnsi="Times New Roman" w:cs="Times New Roman"/>
                <w:b/>
                <w:iCs/>
                <w:sz w:val="24"/>
                <w:szCs w:val="24"/>
                <w:lang w:eastAsia="ru-RU"/>
              </w:rPr>
              <w:t>/</w:t>
            </w:r>
            <w:r w:rsidR="00554B88">
              <w:rPr>
                <w:rFonts w:ascii="Times New Roman" w:eastAsia="Times New Roman" w:hAnsi="Times New Roman" w:cs="Times New Roman"/>
                <w:b/>
                <w:iCs/>
                <w:sz w:val="24"/>
                <w:szCs w:val="24"/>
                <w:lang w:eastAsia="ru-RU"/>
              </w:rPr>
              <w:t>8</w:t>
            </w:r>
          </w:p>
        </w:tc>
        <w:tc>
          <w:tcPr>
            <w:tcW w:w="830" w:type="pct"/>
            <w:vMerge w:val="restart"/>
          </w:tcPr>
          <w:p w14:paraId="027B4C1F" w14:textId="0D8CBB8B" w:rsidR="00A81ECA" w:rsidRPr="00A81ECA" w:rsidRDefault="00D57253" w:rsidP="00D2089A">
            <w:pPr>
              <w:spacing w:after="0" w:line="276" w:lineRule="auto"/>
              <w:rPr>
                <w:rFonts w:ascii="Times New Roman" w:eastAsia="Times New Roman" w:hAnsi="Times New Roman" w:cs="Times New Roman"/>
                <w:b/>
                <w:i/>
                <w:sz w:val="24"/>
                <w:szCs w:val="24"/>
                <w:lang w:eastAsia="ru-RU"/>
              </w:rPr>
            </w:pPr>
            <w:r w:rsidRPr="00A81ECA">
              <w:rPr>
                <w:rFonts w:ascii="Times New Roman" w:eastAsia="Times New Roman" w:hAnsi="Times New Roman" w:cs="Times New Roman"/>
                <w:bCs/>
                <w:iCs/>
                <w:sz w:val="24"/>
                <w:szCs w:val="24"/>
                <w:lang w:eastAsia="ru-RU"/>
              </w:rPr>
              <w:t xml:space="preserve">ПК 2.1, ПК 2.3, </w:t>
            </w:r>
            <w:r>
              <w:rPr>
                <w:rFonts w:ascii="Times New Roman" w:eastAsia="Times New Roman" w:hAnsi="Times New Roman" w:cs="Times New Roman"/>
                <w:bCs/>
                <w:iCs/>
                <w:sz w:val="24"/>
                <w:szCs w:val="24"/>
                <w:lang w:eastAsia="ru-RU"/>
              </w:rPr>
              <w:br/>
            </w:r>
            <w:r w:rsidRPr="00A81ECA">
              <w:rPr>
                <w:rFonts w:ascii="Times New Roman" w:eastAsia="Times New Roman" w:hAnsi="Times New Roman" w:cs="Times New Roman"/>
                <w:bCs/>
                <w:iCs/>
                <w:sz w:val="24"/>
                <w:szCs w:val="24"/>
                <w:lang w:eastAsia="ru-RU"/>
              </w:rPr>
              <w:t>ОК 01, ОК 04, ОК 07</w:t>
            </w:r>
          </w:p>
        </w:tc>
      </w:tr>
      <w:tr w:rsidR="00A81ECA" w:rsidRPr="00A81ECA" w14:paraId="20AD2E77" w14:textId="77777777" w:rsidTr="00D2089A">
        <w:trPr>
          <w:trHeight w:val="255"/>
        </w:trPr>
        <w:tc>
          <w:tcPr>
            <w:tcW w:w="857" w:type="pct"/>
            <w:vMerge/>
          </w:tcPr>
          <w:p w14:paraId="2EE445B1"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p>
        </w:tc>
        <w:tc>
          <w:tcPr>
            <w:tcW w:w="2656" w:type="pct"/>
          </w:tcPr>
          <w:p w14:paraId="06527018" w14:textId="77777777" w:rsidR="00A81ECA" w:rsidRPr="00A81ECA" w:rsidRDefault="00A81ECA" w:rsidP="00210BBE">
            <w:pPr>
              <w:numPr>
                <w:ilvl w:val="0"/>
                <w:numId w:val="51"/>
              </w:numPr>
              <w:tabs>
                <w:tab w:val="left" w:pos="278"/>
              </w:tabs>
              <w:suppressAutoHyphens/>
              <w:spacing w:after="0" w:line="240" w:lineRule="auto"/>
              <w:ind w:left="0" w:hanging="5"/>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Свойства р-п перехода. Полупроводниковые диоды. Обозначения основных полупроводниковых элементов.</w:t>
            </w:r>
          </w:p>
        </w:tc>
        <w:tc>
          <w:tcPr>
            <w:tcW w:w="656" w:type="pct"/>
            <w:vMerge w:val="restart"/>
            <w:vAlign w:val="center"/>
          </w:tcPr>
          <w:p w14:paraId="23A30590" w14:textId="757C3DFD" w:rsidR="00A81ECA" w:rsidRPr="00A81ECA" w:rsidRDefault="00284D8E" w:rsidP="00D2089A">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6</w:t>
            </w:r>
          </w:p>
        </w:tc>
        <w:tc>
          <w:tcPr>
            <w:tcW w:w="830" w:type="pct"/>
            <w:vMerge/>
          </w:tcPr>
          <w:p w14:paraId="40192BAC"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53C9BAE6" w14:textId="77777777" w:rsidTr="00D2089A">
        <w:trPr>
          <w:trHeight w:val="255"/>
        </w:trPr>
        <w:tc>
          <w:tcPr>
            <w:tcW w:w="857" w:type="pct"/>
            <w:vMerge/>
          </w:tcPr>
          <w:p w14:paraId="2EDC61ED"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p>
        </w:tc>
        <w:tc>
          <w:tcPr>
            <w:tcW w:w="2656" w:type="pct"/>
          </w:tcPr>
          <w:p w14:paraId="57A57AA4" w14:textId="77777777" w:rsidR="00A81ECA" w:rsidRPr="00A81ECA" w:rsidRDefault="00A81ECA" w:rsidP="00210BBE">
            <w:pPr>
              <w:numPr>
                <w:ilvl w:val="0"/>
                <w:numId w:val="51"/>
              </w:numPr>
              <w:tabs>
                <w:tab w:val="left" w:pos="278"/>
              </w:tabs>
              <w:suppressAutoHyphens/>
              <w:spacing w:after="0" w:line="240" w:lineRule="auto"/>
              <w:ind w:left="0" w:hanging="5"/>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Выпрямители: типовые схемы, основные параметры.</w:t>
            </w:r>
          </w:p>
        </w:tc>
        <w:tc>
          <w:tcPr>
            <w:tcW w:w="656" w:type="pct"/>
            <w:vMerge/>
            <w:vAlign w:val="center"/>
          </w:tcPr>
          <w:p w14:paraId="025ED29A" w14:textId="77777777" w:rsidR="00A81ECA" w:rsidRPr="00A81ECA" w:rsidRDefault="00A81ECA" w:rsidP="00D2089A">
            <w:pPr>
              <w:spacing w:after="0" w:line="276" w:lineRule="auto"/>
              <w:jc w:val="center"/>
              <w:rPr>
                <w:rFonts w:ascii="Times New Roman" w:eastAsia="Times New Roman" w:hAnsi="Times New Roman" w:cs="Times New Roman"/>
                <w:b/>
                <w:i/>
                <w:sz w:val="24"/>
                <w:szCs w:val="24"/>
                <w:lang w:eastAsia="ru-RU"/>
              </w:rPr>
            </w:pPr>
          </w:p>
        </w:tc>
        <w:tc>
          <w:tcPr>
            <w:tcW w:w="830" w:type="pct"/>
            <w:vMerge/>
          </w:tcPr>
          <w:p w14:paraId="0AC21C70"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2E561370" w14:textId="77777777" w:rsidTr="00D2089A">
        <w:trPr>
          <w:trHeight w:val="255"/>
        </w:trPr>
        <w:tc>
          <w:tcPr>
            <w:tcW w:w="857" w:type="pct"/>
            <w:vMerge/>
          </w:tcPr>
          <w:p w14:paraId="7D13DB97"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p>
        </w:tc>
        <w:tc>
          <w:tcPr>
            <w:tcW w:w="2656" w:type="pct"/>
          </w:tcPr>
          <w:p w14:paraId="7DDC1CCC" w14:textId="77777777" w:rsidR="00A81ECA" w:rsidRPr="00A81ECA" w:rsidRDefault="00A81ECA" w:rsidP="00210BBE">
            <w:pPr>
              <w:numPr>
                <w:ilvl w:val="0"/>
                <w:numId w:val="51"/>
              </w:numPr>
              <w:tabs>
                <w:tab w:val="left" w:pos="278"/>
              </w:tabs>
              <w:suppressAutoHyphens/>
              <w:spacing w:after="0" w:line="240" w:lineRule="auto"/>
              <w:ind w:left="0" w:hanging="5"/>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Транзисторы. Транзисторные каскады. Усилители: виды и основные параметры усилителей. Понятие частотной характеристики.</w:t>
            </w:r>
          </w:p>
        </w:tc>
        <w:tc>
          <w:tcPr>
            <w:tcW w:w="656" w:type="pct"/>
            <w:vMerge/>
            <w:vAlign w:val="center"/>
          </w:tcPr>
          <w:p w14:paraId="0049C283" w14:textId="77777777" w:rsidR="00A81ECA" w:rsidRPr="00A81ECA" w:rsidRDefault="00A81ECA" w:rsidP="00D2089A">
            <w:pPr>
              <w:spacing w:after="0" w:line="276" w:lineRule="auto"/>
              <w:jc w:val="center"/>
              <w:rPr>
                <w:rFonts w:ascii="Times New Roman" w:eastAsia="Times New Roman" w:hAnsi="Times New Roman" w:cs="Times New Roman"/>
                <w:b/>
                <w:i/>
                <w:sz w:val="24"/>
                <w:szCs w:val="24"/>
                <w:lang w:eastAsia="ru-RU"/>
              </w:rPr>
            </w:pPr>
          </w:p>
        </w:tc>
        <w:tc>
          <w:tcPr>
            <w:tcW w:w="830" w:type="pct"/>
            <w:vMerge/>
          </w:tcPr>
          <w:p w14:paraId="28B7CD92"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78DE7488" w14:textId="77777777" w:rsidTr="00D2089A">
        <w:trPr>
          <w:trHeight w:val="255"/>
        </w:trPr>
        <w:tc>
          <w:tcPr>
            <w:tcW w:w="857" w:type="pct"/>
            <w:vMerge/>
          </w:tcPr>
          <w:p w14:paraId="373476CC"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p>
        </w:tc>
        <w:tc>
          <w:tcPr>
            <w:tcW w:w="2656" w:type="pct"/>
          </w:tcPr>
          <w:p w14:paraId="72BE320B" w14:textId="77777777" w:rsidR="00A81ECA" w:rsidRPr="00A81ECA" w:rsidRDefault="00A81ECA" w:rsidP="00D2089A">
            <w:pPr>
              <w:suppressAutoHyphens/>
              <w:spacing w:after="0" w:line="276"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6" w:type="pct"/>
            <w:vAlign w:val="center"/>
          </w:tcPr>
          <w:p w14:paraId="0592CA35" w14:textId="45D2977F" w:rsidR="00A81ECA" w:rsidRPr="00A81ECA" w:rsidRDefault="00753178" w:rsidP="00D2089A">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6</w:t>
            </w:r>
          </w:p>
        </w:tc>
        <w:tc>
          <w:tcPr>
            <w:tcW w:w="830" w:type="pct"/>
            <w:vMerge/>
          </w:tcPr>
          <w:p w14:paraId="6B64109E"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7877B3D5" w14:textId="77777777" w:rsidTr="00D2089A">
        <w:trPr>
          <w:trHeight w:val="255"/>
        </w:trPr>
        <w:tc>
          <w:tcPr>
            <w:tcW w:w="857" w:type="pct"/>
            <w:vMerge/>
          </w:tcPr>
          <w:p w14:paraId="09297E6B"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p>
        </w:tc>
        <w:tc>
          <w:tcPr>
            <w:tcW w:w="2656" w:type="pct"/>
          </w:tcPr>
          <w:p w14:paraId="17E38FD6" w14:textId="77777777" w:rsidR="00A81ECA" w:rsidRPr="00A81ECA" w:rsidRDefault="00A81ECA" w:rsidP="00D2089A">
            <w:pPr>
              <w:suppressAutoHyphens/>
              <w:spacing w:after="0" w:line="276"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Лабораторная работа № 6. Получение характеристик полупроводниковых диодов. Измерение параметров выпрямителей</w:t>
            </w:r>
          </w:p>
        </w:tc>
        <w:tc>
          <w:tcPr>
            <w:tcW w:w="656" w:type="pct"/>
            <w:vAlign w:val="center"/>
          </w:tcPr>
          <w:p w14:paraId="1011CABA" w14:textId="19581CA1" w:rsidR="00A81ECA" w:rsidRPr="00A81ECA" w:rsidRDefault="00753178" w:rsidP="00D2089A">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830" w:type="pct"/>
            <w:vMerge/>
          </w:tcPr>
          <w:p w14:paraId="159B0E13"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26A9BA36" w14:textId="77777777" w:rsidTr="00D2089A">
        <w:trPr>
          <w:trHeight w:val="255"/>
        </w:trPr>
        <w:tc>
          <w:tcPr>
            <w:tcW w:w="857" w:type="pct"/>
            <w:vMerge/>
          </w:tcPr>
          <w:p w14:paraId="233AF6C7"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p>
        </w:tc>
        <w:tc>
          <w:tcPr>
            <w:tcW w:w="2656" w:type="pct"/>
          </w:tcPr>
          <w:p w14:paraId="281A08A3" w14:textId="77777777" w:rsidR="00A81ECA" w:rsidRPr="00A81ECA" w:rsidRDefault="00A81ECA" w:rsidP="00D2089A">
            <w:pPr>
              <w:suppressAutoHyphens/>
              <w:spacing w:after="0" w:line="276"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Лабораторная работа № 7. Измерение параметров усилителей</w:t>
            </w:r>
          </w:p>
        </w:tc>
        <w:tc>
          <w:tcPr>
            <w:tcW w:w="656" w:type="pct"/>
            <w:vAlign w:val="center"/>
          </w:tcPr>
          <w:p w14:paraId="09CA0E9D" w14:textId="77777777" w:rsidR="00A81ECA" w:rsidRPr="00A81ECA" w:rsidRDefault="00A81ECA" w:rsidP="00D2089A">
            <w:pPr>
              <w:spacing w:after="0" w:line="276" w:lineRule="auto"/>
              <w:jc w:val="center"/>
              <w:rPr>
                <w:rFonts w:ascii="Times New Roman" w:eastAsia="Times New Roman" w:hAnsi="Times New Roman" w:cs="Times New Roman"/>
                <w:bCs/>
                <w:iCs/>
                <w:sz w:val="24"/>
                <w:szCs w:val="24"/>
                <w:lang w:eastAsia="ru-RU"/>
              </w:rPr>
            </w:pPr>
            <w:r w:rsidRPr="00A81ECA">
              <w:rPr>
                <w:rFonts w:ascii="Times New Roman" w:eastAsia="Times New Roman" w:hAnsi="Times New Roman" w:cs="Times New Roman"/>
                <w:bCs/>
                <w:iCs/>
                <w:sz w:val="24"/>
                <w:szCs w:val="24"/>
                <w:lang w:eastAsia="ru-RU"/>
              </w:rPr>
              <w:t>2</w:t>
            </w:r>
          </w:p>
        </w:tc>
        <w:tc>
          <w:tcPr>
            <w:tcW w:w="830" w:type="pct"/>
            <w:vMerge/>
          </w:tcPr>
          <w:p w14:paraId="279F55C2"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5B8ABFCB" w14:textId="77777777" w:rsidTr="00D2089A">
        <w:trPr>
          <w:trHeight w:val="360"/>
        </w:trPr>
        <w:tc>
          <w:tcPr>
            <w:tcW w:w="857" w:type="pct"/>
            <w:vMerge/>
          </w:tcPr>
          <w:p w14:paraId="58596F13"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p>
        </w:tc>
        <w:tc>
          <w:tcPr>
            <w:tcW w:w="2656" w:type="pct"/>
          </w:tcPr>
          <w:p w14:paraId="7A071459" w14:textId="77777777" w:rsidR="00A81ECA" w:rsidRPr="00A81ECA" w:rsidRDefault="00A81ECA" w:rsidP="00D2089A">
            <w:pPr>
              <w:suppressAutoHyphens/>
              <w:spacing w:after="0" w:line="276"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Самостоятельная работа обучающихся</w:t>
            </w:r>
          </w:p>
        </w:tc>
        <w:tc>
          <w:tcPr>
            <w:tcW w:w="656" w:type="pct"/>
            <w:vAlign w:val="center"/>
          </w:tcPr>
          <w:p w14:paraId="7CA4A279" w14:textId="77777777" w:rsidR="00A81ECA" w:rsidRPr="00A81ECA" w:rsidRDefault="00A81ECA" w:rsidP="00D2089A">
            <w:pPr>
              <w:spacing w:after="0" w:line="276" w:lineRule="auto"/>
              <w:jc w:val="center"/>
              <w:rPr>
                <w:rFonts w:ascii="Times New Roman" w:eastAsia="Times New Roman" w:hAnsi="Times New Roman" w:cs="Times New Roman"/>
                <w:b/>
                <w:i/>
                <w:sz w:val="24"/>
                <w:szCs w:val="24"/>
                <w:lang w:eastAsia="ru-RU"/>
              </w:rPr>
            </w:pPr>
          </w:p>
        </w:tc>
        <w:tc>
          <w:tcPr>
            <w:tcW w:w="830" w:type="pct"/>
            <w:vMerge/>
          </w:tcPr>
          <w:p w14:paraId="52F9FDCF"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5AE02898" w14:textId="77777777" w:rsidTr="00D2089A">
        <w:trPr>
          <w:trHeight w:val="286"/>
        </w:trPr>
        <w:tc>
          <w:tcPr>
            <w:tcW w:w="857" w:type="pct"/>
            <w:vMerge w:val="restart"/>
          </w:tcPr>
          <w:p w14:paraId="74ECC787"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Тема 3.2. Цифровые устройства</w:t>
            </w:r>
          </w:p>
        </w:tc>
        <w:tc>
          <w:tcPr>
            <w:tcW w:w="2656" w:type="pct"/>
          </w:tcPr>
          <w:p w14:paraId="3AAF7EC1" w14:textId="77777777" w:rsidR="00A81ECA" w:rsidRPr="00A81ECA"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 xml:space="preserve">Содержание учебного материала </w:t>
            </w:r>
          </w:p>
        </w:tc>
        <w:tc>
          <w:tcPr>
            <w:tcW w:w="656" w:type="pct"/>
            <w:vAlign w:val="center"/>
          </w:tcPr>
          <w:p w14:paraId="799E7D90" w14:textId="57BF3DF3" w:rsidR="00A81ECA" w:rsidRPr="00A81ECA" w:rsidRDefault="00A81ECA" w:rsidP="00D2089A">
            <w:pPr>
              <w:spacing w:after="0" w:line="276" w:lineRule="auto"/>
              <w:jc w:val="center"/>
              <w:rPr>
                <w:rFonts w:ascii="Times New Roman" w:eastAsia="Times New Roman" w:hAnsi="Times New Roman" w:cs="Times New Roman"/>
                <w:b/>
                <w:iCs/>
                <w:sz w:val="24"/>
                <w:szCs w:val="24"/>
                <w:lang w:eastAsia="ru-RU"/>
              </w:rPr>
            </w:pPr>
            <w:r w:rsidRPr="00A81ECA">
              <w:rPr>
                <w:rFonts w:ascii="Times New Roman" w:eastAsia="Times New Roman" w:hAnsi="Times New Roman" w:cs="Times New Roman"/>
                <w:b/>
                <w:iCs/>
                <w:sz w:val="24"/>
                <w:szCs w:val="24"/>
                <w:lang w:eastAsia="ru-RU"/>
              </w:rPr>
              <w:t>8</w:t>
            </w:r>
            <w:r w:rsidR="00554B88">
              <w:rPr>
                <w:rFonts w:ascii="Times New Roman" w:eastAsia="Times New Roman" w:hAnsi="Times New Roman" w:cs="Times New Roman"/>
                <w:b/>
                <w:iCs/>
                <w:sz w:val="24"/>
                <w:szCs w:val="24"/>
                <w:lang w:eastAsia="ru-RU"/>
              </w:rPr>
              <w:t>/2</w:t>
            </w:r>
          </w:p>
        </w:tc>
        <w:tc>
          <w:tcPr>
            <w:tcW w:w="830" w:type="pct"/>
            <w:vMerge/>
          </w:tcPr>
          <w:p w14:paraId="5043FA24"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142CC900" w14:textId="77777777" w:rsidTr="00D2089A">
        <w:trPr>
          <w:trHeight w:val="255"/>
        </w:trPr>
        <w:tc>
          <w:tcPr>
            <w:tcW w:w="857" w:type="pct"/>
            <w:vMerge/>
          </w:tcPr>
          <w:p w14:paraId="6482302D"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717F09D5" w14:textId="77777777" w:rsidR="00A81ECA" w:rsidRPr="00A81ECA" w:rsidRDefault="00A81ECA" w:rsidP="00210BBE">
            <w:pPr>
              <w:numPr>
                <w:ilvl w:val="0"/>
                <w:numId w:val="52"/>
              </w:numPr>
              <w:tabs>
                <w:tab w:val="left" w:pos="278"/>
              </w:tabs>
              <w:suppressAutoHyphens/>
              <w:spacing w:after="0" w:line="240" w:lineRule="auto"/>
              <w:ind w:left="0" w:firstLine="0"/>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Основы алгебры логики. Основные логические элементы цифровых устройств. Обозначения логических элементов.</w:t>
            </w:r>
          </w:p>
        </w:tc>
        <w:tc>
          <w:tcPr>
            <w:tcW w:w="656" w:type="pct"/>
            <w:vMerge w:val="restart"/>
            <w:vAlign w:val="center"/>
          </w:tcPr>
          <w:p w14:paraId="31A92844" w14:textId="77777777" w:rsidR="00A81ECA" w:rsidRPr="00A81ECA" w:rsidRDefault="00A81ECA" w:rsidP="00D2089A">
            <w:pPr>
              <w:spacing w:after="0" w:line="276" w:lineRule="auto"/>
              <w:jc w:val="center"/>
              <w:rPr>
                <w:rFonts w:ascii="Times New Roman" w:eastAsia="Times New Roman" w:hAnsi="Times New Roman" w:cs="Times New Roman"/>
                <w:bCs/>
                <w:iCs/>
                <w:sz w:val="24"/>
                <w:szCs w:val="24"/>
                <w:lang w:eastAsia="ru-RU"/>
              </w:rPr>
            </w:pPr>
            <w:r w:rsidRPr="00A81ECA">
              <w:rPr>
                <w:rFonts w:ascii="Times New Roman" w:eastAsia="Times New Roman" w:hAnsi="Times New Roman" w:cs="Times New Roman"/>
                <w:bCs/>
                <w:iCs/>
                <w:sz w:val="24"/>
                <w:szCs w:val="24"/>
                <w:lang w:eastAsia="ru-RU"/>
              </w:rPr>
              <w:t>6</w:t>
            </w:r>
          </w:p>
        </w:tc>
        <w:tc>
          <w:tcPr>
            <w:tcW w:w="830" w:type="pct"/>
            <w:vMerge/>
          </w:tcPr>
          <w:p w14:paraId="417A8428"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3E832A2A" w14:textId="77777777" w:rsidTr="00D2089A">
        <w:trPr>
          <w:trHeight w:val="255"/>
        </w:trPr>
        <w:tc>
          <w:tcPr>
            <w:tcW w:w="857" w:type="pct"/>
            <w:vMerge/>
          </w:tcPr>
          <w:p w14:paraId="1527D002"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33638963" w14:textId="77777777" w:rsidR="00A81ECA" w:rsidRPr="00A81ECA" w:rsidRDefault="00A81ECA" w:rsidP="00210BBE">
            <w:pPr>
              <w:numPr>
                <w:ilvl w:val="0"/>
                <w:numId w:val="52"/>
              </w:numPr>
              <w:tabs>
                <w:tab w:val="left" w:pos="278"/>
              </w:tabs>
              <w:suppressAutoHyphens/>
              <w:spacing w:after="0" w:line="240" w:lineRule="auto"/>
              <w:ind w:left="0" w:firstLine="0"/>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Элементы памяти. Арифметические устройства. Коммутаторы. Сумматоры.</w:t>
            </w:r>
          </w:p>
        </w:tc>
        <w:tc>
          <w:tcPr>
            <w:tcW w:w="656" w:type="pct"/>
            <w:vMerge/>
            <w:vAlign w:val="center"/>
          </w:tcPr>
          <w:p w14:paraId="0C9A5856" w14:textId="77777777" w:rsidR="00A81ECA" w:rsidRPr="00A81ECA" w:rsidRDefault="00A81ECA" w:rsidP="00D2089A">
            <w:pPr>
              <w:spacing w:after="0" w:line="276" w:lineRule="auto"/>
              <w:jc w:val="center"/>
              <w:rPr>
                <w:rFonts w:ascii="Times New Roman" w:eastAsia="Times New Roman" w:hAnsi="Times New Roman" w:cs="Times New Roman"/>
                <w:bCs/>
                <w:iCs/>
                <w:sz w:val="24"/>
                <w:szCs w:val="24"/>
                <w:lang w:eastAsia="ru-RU"/>
              </w:rPr>
            </w:pPr>
          </w:p>
        </w:tc>
        <w:tc>
          <w:tcPr>
            <w:tcW w:w="830" w:type="pct"/>
            <w:vMerge/>
          </w:tcPr>
          <w:p w14:paraId="183B85A8"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0662A587" w14:textId="77777777" w:rsidTr="00D2089A">
        <w:trPr>
          <w:trHeight w:val="255"/>
        </w:trPr>
        <w:tc>
          <w:tcPr>
            <w:tcW w:w="857" w:type="pct"/>
            <w:vMerge/>
          </w:tcPr>
          <w:p w14:paraId="48F56692"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096CDCAA" w14:textId="77777777" w:rsidR="00A81ECA" w:rsidRPr="00A81ECA" w:rsidRDefault="00A81ECA" w:rsidP="00210BBE">
            <w:pPr>
              <w:numPr>
                <w:ilvl w:val="0"/>
                <w:numId w:val="52"/>
              </w:numPr>
              <w:tabs>
                <w:tab w:val="left" w:pos="278"/>
              </w:tabs>
              <w:suppressAutoHyphens/>
              <w:spacing w:after="0" w:line="240" w:lineRule="auto"/>
              <w:ind w:left="0" w:firstLine="0"/>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Триггеры: основные типы, обозначение, применение. Регистры. Счетчики.</w:t>
            </w:r>
          </w:p>
        </w:tc>
        <w:tc>
          <w:tcPr>
            <w:tcW w:w="656" w:type="pct"/>
            <w:vMerge/>
            <w:vAlign w:val="center"/>
          </w:tcPr>
          <w:p w14:paraId="305A0F45" w14:textId="77777777" w:rsidR="00A81ECA" w:rsidRPr="00A81ECA" w:rsidRDefault="00A81ECA" w:rsidP="00D2089A">
            <w:pPr>
              <w:spacing w:after="0" w:line="276" w:lineRule="auto"/>
              <w:jc w:val="center"/>
              <w:rPr>
                <w:rFonts w:ascii="Times New Roman" w:eastAsia="Times New Roman" w:hAnsi="Times New Roman" w:cs="Times New Roman"/>
                <w:bCs/>
                <w:iCs/>
                <w:sz w:val="24"/>
                <w:szCs w:val="24"/>
                <w:lang w:eastAsia="ru-RU"/>
              </w:rPr>
            </w:pPr>
          </w:p>
        </w:tc>
        <w:tc>
          <w:tcPr>
            <w:tcW w:w="830" w:type="pct"/>
            <w:vMerge/>
          </w:tcPr>
          <w:p w14:paraId="0A0895AC"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59F8EC8E" w14:textId="77777777" w:rsidTr="00D2089A">
        <w:trPr>
          <w:trHeight w:val="255"/>
        </w:trPr>
        <w:tc>
          <w:tcPr>
            <w:tcW w:w="857" w:type="pct"/>
            <w:vMerge/>
          </w:tcPr>
          <w:p w14:paraId="1174EECF"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4DFA289B" w14:textId="77777777" w:rsidR="00A81ECA" w:rsidRPr="00A81ECA" w:rsidRDefault="00A81ECA" w:rsidP="00210BBE">
            <w:pPr>
              <w:numPr>
                <w:ilvl w:val="0"/>
                <w:numId w:val="52"/>
              </w:numPr>
              <w:tabs>
                <w:tab w:val="left" w:pos="278"/>
              </w:tabs>
              <w:suppressAutoHyphens/>
              <w:spacing w:after="0" w:line="240" w:lineRule="auto"/>
              <w:ind w:left="0" w:firstLine="0"/>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eastAsia="x-none"/>
              </w:rPr>
              <w:t>Микропроцессоры: виды и особенности, элементная база.</w:t>
            </w:r>
          </w:p>
        </w:tc>
        <w:tc>
          <w:tcPr>
            <w:tcW w:w="656" w:type="pct"/>
            <w:vMerge/>
            <w:vAlign w:val="center"/>
          </w:tcPr>
          <w:p w14:paraId="10F49F00" w14:textId="77777777" w:rsidR="00A81ECA" w:rsidRPr="00A81ECA" w:rsidRDefault="00A81ECA" w:rsidP="00D2089A">
            <w:pPr>
              <w:spacing w:after="0" w:line="276" w:lineRule="auto"/>
              <w:jc w:val="center"/>
              <w:rPr>
                <w:rFonts w:ascii="Times New Roman" w:eastAsia="Times New Roman" w:hAnsi="Times New Roman" w:cs="Times New Roman"/>
                <w:bCs/>
                <w:iCs/>
                <w:sz w:val="24"/>
                <w:szCs w:val="24"/>
                <w:lang w:eastAsia="ru-RU"/>
              </w:rPr>
            </w:pPr>
          </w:p>
        </w:tc>
        <w:tc>
          <w:tcPr>
            <w:tcW w:w="830" w:type="pct"/>
            <w:vMerge/>
          </w:tcPr>
          <w:p w14:paraId="13846A91"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0784619B" w14:textId="77777777" w:rsidTr="00D2089A">
        <w:trPr>
          <w:trHeight w:val="255"/>
        </w:trPr>
        <w:tc>
          <w:tcPr>
            <w:tcW w:w="857" w:type="pct"/>
            <w:vMerge/>
          </w:tcPr>
          <w:p w14:paraId="3D97E00C"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067B0BBF" w14:textId="77777777" w:rsidR="00A81ECA" w:rsidRPr="00A81ECA" w:rsidRDefault="00A81ECA" w:rsidP="00D2089A">
            <w:pPr>
              <w:suppressAutoHyphens/>
              <w:spacing w:after="0" w:line="240"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6" w:type="pct"/>
            <w:vAlign w:val="center"/>
          </w:tcPr>
          <w:p w14:paraId="397E5AA1" w14:textId="77777777" w:rsidR="00A81ECA" w:rsidRPr="00A81ECA" w:rsidRDefault="00A81ECA" w:rsidP="00D2089A">
            <w:pPr>
              <w:spacing w:after="0" w:line="276" w:lineRule="auto"/>
              <w:jc w:val="center"/>
              <w:rPr>
                <w:rFonts w:ascii="Times New Roman" w:eastAsia="Times New Roman" w:hAnsi="Times New Roman" w:cs="Times New Roman"/>
                <w:b/>
                <w:iCs/>
                <w:sz w:val="24"/>
                <w:szCs w:val="24"/>
                <w:lang w:eastAsia="ru-RU"/>
              </w:rPr>
            </w:pPr>
            <w:r w:rsidRPr="00A81ECA">
              <w:rPr>
                <w:rFonts w:ascii="Times New Roman" w:eastAsia="Times New Roman" w:hAnsi="Times New Roman" w:cs="Times New Roman"/>
                <w:b/>
                <w:iCs/>
                <w:sz w:val="24"/>
                <w:szCs w:val="24"/>
                <w:lang w:eastAsia="ru-RU"/>
              </w:rPr>
              <w:t>2</w:t>
            </w:r>
          </w:p>
        </w:tc>
        <w:tc>
          <w:tcPr>
            <w:tcW w:w="830" w:type="pct"/>
            <w:vMerge/>
          </w:tcPr>
          <w:p w14:paraId="3F67ADD4"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2E3A1F8A" w14:textId="77777777" w:rsidTr="00D2089A">
        <w:trPr>
          <w:trHeight w:val="322"/>
        </w:trPr>
        <w:tc>
          <w:tcPr>
            <w:tcW w:w="857" w:type="pct"/>
            <w:vMerge/>
          </w:tcPr>
          <w:p w14:paraId="7CA124A3"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4D077D4C" w14:textId="77777777" w:rsidR="00A81ECA" w:rsidRPr="00A81ECA" w:rsidRDefault="00A81ECA" w:rsidP="00D2089A">
            <w:pPr>
              <w:suppressAutoHyphens/>
              <w:spacing w:after="0" w:line="240"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Лабораторная работа № 8. Исследование работы комбинированных цифровых устройств</w:t>
            </w:r>
          </w:p>
        </w:tc>
        <w:tc>
          <w:tcPr>
            <w:tcW w:w="656" w:type="pct"/>
            <w:vAlign w:val="center"/>
          </w:tcPr>
          <w:p w14:paraId="335E9EA8" w14:textId="77777777" w:rsidR="00A81ECA" w:rsidRPr="00A81ECA" w:rsidRDefault="00A81ECA" w:rsidP="00D2089A">
            <w:pPr>
              <w:spacing w:after="0" w:line="276" w:lineRule="auto"/>
              <w:jc w:val="center"/>
              <w:rPr>
                <w:rFonts w:ascii="Times New Roman" w:eastAsia="Times New Roman" w:hAnsi="Times New Roman" w:cs="Times New Roman"/>
                <w:bCs/>
                <w:iCs/>
                <w:sz w:val="24"/>
                <w:szCs w:val="24"/>
                <w:lang w:eastAsia="ru-RU"/>
              </w:rPr>
            </w:pPr>
            <w:r w:rsidRPr="00A81ECA">
              <w:rPr>
                <w:rFonts w:ascii="Times New Roman" w:eastAsia="Times New Roman" w:hAnsi="Times New Roman" w:cs="Times New Roman"/>
                <w:bCs/>
                <w:iCs/>
                <w:sz w:val="24"/>
                <w:szCs w:val="24"/>
                <w:lang w:eastAsia="ru-RU"/>
              </w:rPr>
              <w:t>2</w:t>
            </w:r>
          </w:p>
        </w:tc>
        <w:tc>
          <w:tcPr>
            <w:tcW w:w="830" w:type="pct"/>
            <w:vMerge/>
          </w:tcPr>
          <w:p w14:paraId="4FF968E6"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6C3311D6" w14:textId="77777777" w:rsidTr="00D2089A">
        <w:trPr>
          <w:trHeight w:val="277"/>
        </w:trPr>
        <w:tc>
          <w:tcPr>
            <w:tcW w:w="857" w:type="pct"/>
            <w:vMerge/>
          </w:tcPr>
          <w:p w14:paraId="06D8BEC3"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441AF936" w14:textId="77777777" w:rsidR="00A81ECA" w:rsidRPr="00A81ECA"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Самостоятельная работа обучающихся</w:t>
            </w:r>
          </w:p>
        </w:tc>
        <w:tc>
          <w:tcPr>
            <w:tcW w:w="656" w:type="pct"/>
            <w:vAlign w:val="center"/>
          </w:tcPr>
          <w:p w14:paraId="59D75333" w14:textId="77777777" w:rsidR="00A81ECA" w:rsidRPr="00A81ECA" w:rsidRDefault="00A81ECA" w:rsidP="00D2089A">
            <w:pPr>
              <w:spacing w:after="0" w:line="276" w:lineRule="auto"/>
              <w:jc w:val="center"/>
              <w:rPr>
                <w:rFonts w:ascii="Times New Roman" w:eastAsia="Times New Roman" w:hAnsi="Times New Roman" w:cs="Times New Roman"/>
                <w:bCs/>
                <w:iCs/>
                <w:sz w:val="24"/>
                <w:szCs w:val="24"/>
                <w:lang w:eastAsia="ru-RU"/>
              </w:rPr>
            </w:pPr>
          </w:p>
        </w:tc>
        <w:tc>
          <w:tcPr>
            <w:tcW w:w="830" w:type="pct"/>
            <w:vMerge/>
          </w:tcPr>
          <w:p w14:paraId="349FA96A"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4A587BD0" w14:textId="77777777" w:rsidTr="00D2089A">
        <w:tc>
          <w:tcPr>
            <w:tcW w:w="3514" w:type="pct"/>
            <w:gridSpan w:val="2"/>
          </w:tcPr>
          <w:p w14:paraId="7E401FC5"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Раздел 4. Вторичные источники электропитания</w:t>
            </w:r>
          </w:p>
        </w:tc>
        <w:tc>
          <w:tcPr>
            <w:tcW w:w="656" w:type="pct"/>
            <w:vAlign w:val="center"/>
          </w:tcPr>
          <w:p w14:paraId="7D0FD175" w14:textId="5C797CDE" w:rsidR="00A81ECA" w:rsidRPr="00A81ECA" w:rsidRDefault="00A81ECA" w:rsidP="00D2089A">
            <w:pPr>
              <w:spacing w:after="0" w:line="276" w:lineRule="auto"/>
              <w:jc w:val="center"/>
              <w:rPr>
                <w:rFonts w:ascii="Times New Roman" w:eastAsia="Times New Roman" w:hAnsi="Times New Roman" w:cs="Times New Roman"/>
                <w:b/>
                <w:iCs/>
                <w:sz w:val="24"/>
                <w:szCs w:val="24"/>
                <w:lang w:eastAsia="ru-RU"/>
              </w:rPr>
            </w:pPr>
            <w:r w:rsidRPr="00A81ECA">
              <w:rPr>
                <w:rFonts w:ascii="Times New Roman" w:eastAsia="Times New Roman" w:hAnsi="Times New Roman" w:cs="Times New Roman"/>
                <w:b/>
                <w:iCs/>
                <w:sz w:val="24"/>
                <w:szCs w:val="24"/>
                <w:lang w:eastAsia="ru-RU"/>
              </w:rPr>
              <w:t>1</w:t>
            </w:r>
            <w:r w:rsidR="00284D8E">
              <w:rPr>
                <w:rFonts w:ascii="Times New Roman" w:eastAsia="Times New Roman" w:hAnsi="Times New Roman" w:cs="Times New Roman"/>
                <w:b/>
                <w:iCs/>
                <w:sz w:val="24"/>
                <w:szCs w:val="24"/>
                <w:lang w:eastAsia="ru-RU"/>
              </w:rPr>
              <w:t>6</w:t>
            </w:r>
            <w:r w:rsidRPr="00A81ECA">
              <w:rPr>
                <w:rFonts w:ascii="Times New Roman" w:eastAsia="Times New Roman" w:hAnsi="Times New Roman" w:cs="Times New Roman"/>
                <w:b/>
                <w:iCs/>
                <w:sz w:val="24"/>
                <w:szCs w:val="24"/>
                <w:lang w:eastAsia="ru-RU"/>
              </w:rPr>
              <w:t>/</w:t>
            </w:r>
            <w:r w:rsidR="00753178">
              <w:rPr>
                <w:rFonts w:ascii="Times New Roman" w:eastAsia="Times New Roman" w:hAnsi="Times New Roman" w:cs="Times New Roman"/>
                <w:b/>
                <w:iCs/>
                <w:sz w:val="24"/>
                <w:szCs w:val="24"/>
                <w:lang w:eastAsia="ru-RU"/>
              </w:rPr>
              <w:t>6</w:t>
            </w:r>
          </w:p>
        </w:tc>
        <w:tc>
          <w:tcPr>
            <w:tcW w:w="830" w:type="pct"/>
          </w:tcPr>
          <w:p w14:paraId="62E3704F"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3145CEB5" w14:textId="77777777" w:rsidTr="00D2089A">
        <w:trPr>
          <w:trHeight w:val="165"/>
        </w:trPr>
        <w:tc>
          <w:tcPr>
            <w:tcW w:w="857" w:type="pct"/>
            <w:vMerge w:val="restart"/>
          </w:tcPr>
          <w:p w14:paraId="3F92B0BB"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Тема 4.1. Структурные схемы вторичных источников электропитания</w:t>
            </w:r>
          </w:p>
        </w:tc>
        <w:tc>
          <w:tcPr>
            <w:tcW w:w="2656" w:type="pct"/>
          </w:tcPr>
          <w:p w14:paraId="7992CB6C" w14:textId="77777777" w:rsidR="00A81ECA" w:rsidRPr="00A81ECA"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 xml:space="preserve">Содержание учебного материала </w:t>
            </w:r>
          </w:p>
        </w:tc>
        <w:tc>
          <w:tcPr>
            <w:tcW w:w="656" w:type="pct"/>
            <w:vAlign w:val="center"/>
          </w:tcPr>
          <w:p w14:paraId="0F92F81B" w14:textId="6EFC1504" w:rsidR="00A81ECA" w:rsidRPr="00A81ECA" w:rsidRDefault="00A81ECA" w:rsidP="00D2089A">
            <w:pPr>
              <w:spacing w:after="0" w:line="276" w:lineRule="auto"/>
              <w:jc w:val="center"/>
              <w:rPr>
                <w:rFonts w:ascii="Times New Roman" w:eastAsia="Times New Roman" w:hAnsi="Times New Roman" w:cs="Times New Roman"/>
                <w:b/>
                <w:iCs/>
                <w:sz w:val="24"/>
                <w:szCs w:val="24"/>
                <w:lang w:eastAsia="ru-RU"/>
              </w:rPr>
            </w:pPr>
            <w:r w:rsidRPr="00A81ECA">
              <w:rPr>
                <w:rFonts w:ascii="Times New Roman" w:eastAsia="Times New Roman" w:hAnsi="Times New Roman" w:cs="Times New Roman"/>
                <w:b/>
                <w:iCs/>
                <w:sz w:val="24"/>
                <w:szCs w:val="24"/>
                <w:lang w:eastAsia="ru-RU"/>
              </w:rPr>
              <w:t>8</w:t>
            </w:r>
            <w:r w:rsidR="00554B88">
              <w:rPr>
                <w:rFonts w:ascii="Times New Roman" w:eastAsia="Times New Roman" w:hAnsi="Times New Roman" w:cs="Times New Roman"/>
                <w:b/>
                <w:iCs/>
                <w:sz w:val="24"/>
                <w:szCs w:val="24"/>
                <w:lang w:eastAsia="ru-RU"/>
              </w:rPr>
              <w:t>/2</w:t>
            </w:r>
          </w:p>
        </w:tc>
        <w:tc>
          <w:tcPr>
            <w:tcW w:w="830" w:type="pct"/>
            <w:vMerge w:val="restart"/>
          </w:tcPr>
          <w:p w14:paraId="1444DFAE" w14:textId="6B037685" w:rsidR="00A81ECA" w:rsidRPr="00A81ECA" w:rsidRDefault="00D57253" w:rsidP="00D2089A">
            <w:pPr>
              <w:spacing w:after="0" w:line="276" w:lineRule="auto"/>
              <w:rPr>
                <w:rFonts w:ascii="Times New Roman" w:eastAsia="Times New Roman" w:hAnsi="Times New Roman" w:cs="Times New Roman"/>
                <w:b/>
                <w:i/>
                <w:sz w:val="24"/>
                <w:szCs w:val="24"/>
                <w:lang w:eastAsia="ru-RU"/>
              </w:rPr>
            </w:pPr>
            <w:r w:rsidRPr="00A81ECA">
              <w:rPr>
                <w:rFonts w:ascii="Times New Roman" w:eastAsia="Times New Roman" w:hAnsi="Times New Roman" w:cs="Times New Roman"/>
                <w:bCs/>
                <w:iCs/>
                <w:sz w:val="24"/>
                <w:szCs w:val="24"/>
                <w:lang w:eastAsia="ru-RU"/>
              </w:rPr>
              <w:t xml:space="preserve">ПК 2.1, ПК 2.3, </w:t>
            </w:r>
            <w:r>
              <w:rPr>
                <w:rFonts w:ascii="Times New Roman" w:eastAsia="Times New Roman" w:hAnsi="Times New Roman" w:cs="Times New Roman"/>
                <w:bCs/>
                <w:iCs/>
                <w:sz w:val="24"/>
                <w:szCs w:val="24"/>
                <w:lang w:eastAsia="ru-RU"/>
              </w:rPr>
              <w:br/>
            </w:r>
            <w:r w:rsidRPr="00A81ECA">
              <w:rPr>
                <w:rFonts w:ascii="Times New Roman" w:eastAsia="Times New Roman" w:hAnsi="Times New Roman" w:cs="Times New Roman"/>
                <w:bCs/>
                <w:iCs/>
                <w:sz w:val="24"/>
                <w:szCs w:val="24"/>
                <w:lang w:eastAsia="ru-RU"/>
              </w:rPr>
              <w:t>ОК 01, ОК 04, ОК 07</w:t>
            </w:r>
          </w:p>
        </w:tc>
      </w:tr>
      <w:tr w:rsidR="00A81ECA" w:rsidRPr="00A81ECA" w14:paraId="73786FAC" w14:textId="77777777" w:rsidTr="00D2089A">
        <w:trPr>
          <w:trHeight w:val="255"/>
        </w:trPr>
        <w:tc>
          <w:tcPr>
            <w:tcW w:w="857" w:type="pct"/>
            <w:vMerge/>
          </w:tcPr>
          <w:p w14:paraId="5E17CDF1"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52448EBC" w14:textId="77777777" w:rsidR="00A81ECA" w:rsidRPr="00F87D05" w:rsidRDefault="00A81ECA" w:rsidP="00210BBE">
            <w:pPr>
              <w:pStyle w:val="ae"/>
              <w:numPr>
                <w:ilvl w:val="0"/>
                <w:numId w:val="57"/>
              </w:numPr>
              <w:tabs>
                <w:tab w:val="left" w:pos="278"/>
              </w:tabs>
              <w:suppressAutoHyphens/>
              <w:spacing w:before="0" w:after="0"/>
              <w:ind w:left="-5" w:firstLine="5"/>
              <w:rPr>
                <w:lang w:eastAsia="ru-RU"/>
              </w:rPr>
            </w:pPr>
            <w:r w:rsidRPr="00F87D05">
              <w:rPr>
                <w:lang w:eastAsia="ru-RU"/>
              </w:rPr>
              <w:t>Виды силовых преобразователей, назначение, условия применения.</w:t>
            </w:r>
          </w:p>
        </w:tc>
        <w:tc>
          <w:tcPr>
            <w:tcW w:w="656" w:type="pct"/>
            <w:vMerge w:val="restart"/>
            <w:vAlign w:val="center"/>
          </w:tcPr>
          <w:p w14:paraId="2B24A9A0" w14:textId="77777777" w:rsidR="00A81ECA" w:rsidRPr="00A81ECA" w:rsidRDefault="00A81ECA" w:rsidP="00D2089A">
            <w:pPr>
              <w:spacing w:after="0" w:line="276" w:lineRule="auto"/>
              <w:jc w:val="center"/>
              <w:rPr>
                <w:rFonts w:ascii="Times New Roman" w:eastAsia="Times New Roman" w:hAnsi="Times New Roman" w:cs="Times New Roman"/>
                <w:bCs/>
                <w:iCs/>
                <w:sz w:val="24"/>
                <w:szCs w:val="24"/>
                <w:lang w:eastAsia="ru-RU"/>
              </w:rPr>
            </w:pPr>
            <w:r w:rsidRPr="00A81ECA">
              <w:rPr>
                <w:rFonts w:ascii="Times New Roman" w:eastAsia="Times New Roman" w:hAnsi="Times New Roman" w:cs="Times New Roman"/>
                <w:bCs/>
                <w:iCs/>
                <w:sz w:val="24"/>
                <w:szCs w:val="24"/>
                <w:lang w:eastAsia="ru-RU"/>
              </w:rPr>
              <w:t>6</w:t>
            </w:r>
          </w:p>
        </w:tc>
        <w:tc>
          <w:tcPr>
            <w:tcW w:w="830" w:type="pct"/>
            <w:vMerge/>
          </w:tcPr>
          <w:p w14:paraId="388C251C"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11EBC954" w14:textId="77777777" w:rsidTr="00D2089A">
        <w:trPr>
          <w:trHeight w:val="255"/>
        </w:trPr>
        <w:tc>
          <w:tcPr>
            <w:tcW w:w="857" w:type="pct"/>
            <w:vMerge/>
          </w:tcPr>
          <w:p w14:paraId="6E6104C7"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1B014AB2" w14:textId="77777777" w:rsidR="00A81ECA" w:rsidRPr="00F87D05" w:rsidRDefault="00A81ECA" w:rsidP="00210BBE">
            <w:pPr>
              <w:pStyle w:val="ae"/>
              <w:numPr>
                <w:ilvl w:val="0"/>
                <w:numId w:val="57"/>
              </w:numPr>
              <w:tabs>
                <w:tab w:val="left" w:pos="278"/>
              </w:tabs>
              <w:suppressAutoHyphens/>
              <w:spacing w:before="0" w:after="0"/>
              <w:ind w:left="-5" w:firstLine="5"/>
              <w:rPr>
                <w:lang w:eastAsia="ru-RU"/>
              </w:rPr>
            </w:pPr>
            <w:r w:rsidRPr="00F87D05">
              <w:rPr>
                <w:lang w:eastAsia="ru-RU"/>
              </w:rPr>
              <w:t>Типовые схемы преобразователей</w:t>
            </w:r>
          </w:p>
        </w:tc>
        <w:tc>
          <w:tcPr>
            <w:tcW w:w="656" w:type="pct"/>
            <w:vMerge/>
            <w:vAlign w:val="center"/>
          </w:tcPr>
          <w:p w14:paraId="1B9B40A5" w14:textId="77777777" w:rsidR="00A81ECA" w:rsidRPr="00A81ECA" w:rsidRDefault="00A81ECA" w:rsidP="00D2089A">
            <w:pPr>
              <w:spacing w:after="0" w:line="276" w:lineRule="auto"/>
              <w:jc w:val="center"/>
              <w:rPr>
                <w:rFonts w:ascii="Times New Roman" w:eastAsia="Times New Roman" w:hAnsi="Times New Roman" w:cs="Times New Roman"/>
                <w:b/>
                <w:iCs/>
                <w:sz w:val="24"/>
                <w:szCs w:val="24"/>
                <w:lang w:eastAsia="ru-RU"/>
              </w:rPr>
            </w:pPr>
          </w:p>
        </w:tc>
        <w:tc>
          <w:tcPr>
            <w:tcW w:w="830" w:type="pct"/>
            <w:vMerge/>
          </w:tcPr>
          <w:p w14:paraId="2E0BB357"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7FDC33E5" w14:textId="77777777" w:rsidTr="00D2089A">
        <w:trPr>
          <w:trHeight w:val="255"/>
        </w:trPr>
        <w:tc>
          <w:tcPr>
            <w:tcW w:w="857" w:type="pct"/>
            <w:vMerge/>
          </w:tcPr>
          <w:p w14:paraId="1D976240"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53A0F6B5" w14:textId="77777777" w:rsidR="00A81ECA" w:rsidRPr="00F87D05" w:rsidRDefault="00A81ECA" w:rsidP="00210BBE">
            <w:pPr>
              <w:pStyle w:val="ae"/>
              <w:numPr>
                <w:ilvl w:val="0"/>
                <w:numId w:val="57"/>
              </w:numPr>
              <w:tabs>
                <w:tab w:val="left" w:pos="278"/>
              </w:tabs>
              <w:suppressAutoHyphens/>
              <w:spacing w:before="0" w:after="0"/>
              <w:ind w:left="-5" w:firstLine="5"/>
              <w:rPr>
                <w:lang w:eastAsia="ru-RU"/>
              </w:rPr>
            </w:pPr>
            <w:r w:rsidRPr="00F87D05">
              <w:rPr>
                <w:lang w:eastAsia="ru-RU"/>
              </w:rPr>
              <w:t>Понятие стабилизатора напряжения. Типовая схема стабилизатора напряжения. Основные параметры стабилизаторов напряжения и тока.</w:t>
            </w:r>
          </w:p>
        </w:tc>
        <w:tc>
          <w:tcPr>
            <w:tcW w:w="656" w:type="pct"/>
            <w:vMerge/>
            <w:vAlign w:val="center"/>
          </w:tcPr>
          <w:p w14:paraId="61256634" w14:textId="77777777" w:rsidR="00A81ECA" w:rsidRPr="00A81ECA" w:rsidRDefault="00A81ECA" w:rsidP="00D2089A">
            <w:pPr>
              <w:spacing w:after="0" w:line="276" w:lineRule="auto"/>
              <w:jc w:val="center"/>
              <w:rPr>
                <w:rFonts w:ascii="Times New Roman" w:eastAsia="Times New Roman" w:hAnsi="Times New Roman" w:cs="Times New Roman"/>
                <w:b/>
                <w:iCs/>
                <w:sz w:val="24"/>
                <w:szCs w:val="24"/>
                <w:lang w:eastAsia="ru-RU"/>
              </w:rPr>
            </w:pPr>
          </w:p>
        </w:tc>
        <w:tc>
          <w:tcPr>
            <w:tcW w:w="830" w:type="pct"/>
            <w:vMerge/>
          </w:tcPr>
          <w:p w14:paraId="72CEBAAB"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2C455895" w14:textId="77777777" w:rsidTr="00D2089A">
        <w:trPr>
          <w:trHeight w:val="255"/>
        </w:trPr>
        <w:tc>
          <w:tcPr>
            <w:tcW w:w="857" w:type="pct"/>
            <w:vMerge/>
          </w:tcPr>
          <w:p w14:paraId="3DBFC91C"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019306D3" w14:textId="77777777" w:rsidR="00A81ECA" w:rsidRPr="00A81ECA" w:rsidRDefault="00A81ECA" w:rsidP="00D2089A">
            <w:pPr>
              <w:suppressAutoHyphens/>
              <w:spacing w:after="0" w:line="240"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6" w:type="pct"/>
            <w:vAlign w:val="center"/>
          </w:tcPr>
          <w:p w14:paraId="0079835B" w14:textId="77777777" w:rsidR="00A81ECA" w:rsidRPr="00A81ECA" w:rsidRDefault="00A81ECA" w:rsidP="00D2089A">
            <w:pPr>
              <w:spacing w:after="0" w:line="276" w:lineRule="auto"/>
              <w:jc w:val="center"/>
              <w:rPr>
                <w:rFonts w:ascii="Times New Roman" w:eastAsia="Times New Roman" w:hAnsi="Times New Roman" w:cs="Times New Roman"/>
                <w:b/>
                <w:iCs/>
                <w:sz w:val="24"/>
                <w:szCs w:val="24"/>
                <w:lang w:eastAsia="ru-RU"/>
              </w:rPr>
            </w:pPr>
            <w:r w:rsidRPr="00A81ECA">
              <w:rPr>
                <w:rFonts w:ascii="Times New Roman" w:eastAsia="Times New Roman" w:hAnsi="Times New Roman" w:cs="Times New Roman"/>
                <w:b/>
                <w:iCs/>
                <w:sz w:val="24"/>
                <w:szCs w:val="24"/>
                <w:lang w:eastAsia="ru-RU"/>
              </w:rPr>
              <w:t>2</w:t>
            </w:r>
          </w:p>
        </w:tc>
        <w:tc>
          <w:tcPr>
            <w:tcW w:w="830" w:type="pct"/>
            <w:vMerge/>
          </w:tcPr>
          <w:p w14:paraId="50B0DE19"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3F99983D" w14:textId="77777777" w:rsidTr="00D2089A">
        <w:trPr>
          <w:trHeight w:val="255"/>
        </w:trPr>
        <w:tc>
          <w:tcPr>
            <w:tcW w:w="857" w:type="pct"/>
            <w:vMerge/>
          </w:tcPr>
          <w:p w14:paraId="7B642225"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4B7ED35C" w14:textId="77777777" w:rsidR="00A81ECA" w:rsidRPr="00A81ECA" w:rsidRDefault="00A81ECA" w:rsidP="00D2089A">
            <w:pPr>
              <w:suppressAutoHyphens/>
              <w:spacing w:after="0" w:line="240"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Лабораторная работа № 9. Измерение заданных параметров стабилизатора напряжения</w:t>
            </w:r>
          </w:p>
        </w:tc>
        <w:tc>
          <w:tcPr>
            <w:tcW w:w="656" w:type="pct"/>
            <w:vAlign w:val="center"/>
          </w:tcPr>
          <w:p w14:paraId="5B7F5C3E" w14:textId="77777777" w:rsidR="00A81ECA" w:rsidRPr="00A81ECA" w:rsidRDefault="00A81ECA" w:rsidP="00D2089A">
            <w:pPr>
              <w:spacing w:after="0" w:line="276" w:lineRule="auto"/>
              <w:jc w:val="center"/>
              <w:rPr>
                <w:rFonts w:ascii="Times New Roman" w:eastAsia="Times New Roman" w:hAnsi="Times New Roman" w:cs="Times New Roman"/>
                <w:bCs/>
                <w:iCs/>
                <w:sz w:val="24"/>
                <w:szCs w:val="24"/>
                <w:lang w:eastAsia="ru-RU"/>
              </w:rPr>
            </w:pPr>
            <w:r w:rsidRPr="00A81ECA">
              <w:rPr>
                <w:rFonts w:ascii="Times New Roman" w:eastAsia="Times New Roman" w:hAnsi="Times New Roman" w:cs="Times New Roman"/>
                <w:bCs/>
                <w:iCs/>
                <w:sz w:val="24"/>
                <w:szCs w:val="24"/>
                <w:lang w:eastAsia="ru-RU"/>
              </w:rPr>
              <w:t>2</w:t>
            </w:r>
          </w:p>
        </w:tc>
        <w:tc>
          <w:tcPr>
            <w:tcW w:w="830" w:type="pct"/>
            <w:vMerge/>
          </w:tcPr>
          <w:p w14:paraId="40029EF9"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61F3679D" w14:textId="77777777" w:rsidTr="00D2089A">
        <w:trPr>
          <w:trHeight w:val="165"/>
        </w:trPr>
        <w:tc>
          <w:tcPr>
            <w:tcW w:w="857" w:type="pct"/>
            <w:vMerge/>
          </w:tcPr>
          <w:p w14:paraId="02723794"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72CACCF4" w14:textId="77777777" w:rsidR="00A81ECA" w:rsidRPr="00A81ECA"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Самостоятельная работа обучающихся</w:t>
            </w:r>
          </w:p>
        </w:tc>
        <w:tc>
          <w:tcPr>
            <w:tcW w:w="656" w:type="pct"/>
            <w:vAlign w:val="center"/>
          </w:tcPr>
          <w:p w14:paraId="6925A294" w14:textId="77777777" w:rsidR="00A81ECA" w:rsidRPr="00A81ECA" w:rsidRDefault="00A81ECA" w:rsidP="00D2089A">
            <w:pPr>
              <w:spacing w:after="0" w:line="276" w:lineRule="auto"/>
              <w:jc w:val="center"/>
              <w:rPr>
                <w:rFonts w:ascii="Times New Roman" w:eastAsia="Times New Roman" w:hAnsi="Times New Roman" w:cs="Times New Roman"/>
                <w:b/>
                <w:i/>
                <w:sz w:val="24"/>
                <w:szCs w:val="24"/>
                <w:lang w:eastAsia="ru-RU"/>
              </w:rPr>
            </w:pPr>
          </w:p>
        </w:tc>
        <w:tc>
          <w:tcPr>
            <w:tcW w:w="830" w:type="pct"/>
            <w:vMerge/>
          </w:tcPr>
          <w:p w14:paraId="63DAF4EF"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07F1A83C" w14:textId="77777777" w:rsidTr="00D2089A">
        <w:trPr>
          <w:trHeight w:val="165"/>
        </w:trPr>
        <w:tc>
          <w:tcPr>
            <w:tcW w:w="857" w:type="pct"/>
            <w:vMerge w:val="restart"/>
          </w:tcPr>
          <w:p w14:paraId="51DAD65D"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 xml:space="preserve">Тема 4.2. Типовые блоки питания устройств информационных систем. </w:t>
            </w:r>
          </w:p>
        </w:tc>
        <w:tc>
          <w:tcPr>
            <w:tcW w:w="2656" w:type="pct"/>
          </w:tcPr>
          <w:p w14:paraId="535E8FF1" w14:textId="77777777" w:rsidR="00A81ECA" w:rsidRPr="00A81ECA" w:rsidRDefault="00A81ECA" w:rsidP="00D2089A">
            <w:pPr>
              <w:suppressAutoHyphens/>
              <w:spacing w:after="0" w:line="276"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 xml:space="preserve">Содержание учебного материала </w:t>
            </w:r>
          </w:p>
        </w:tc>
        <w:tc>
          <w:tcPr>
            <w:tcW w:w="656" w:type="pct"/>
            <w:vAlign w:val="center"/>
          </w:tcPr>
          <w:p w14:paraId="6DC4E870" w14:textId="32081BA5" w:rsidR="00A81ECA" w:rsidRPr="00A81ECA" w:rsidRDefault="00284D8E" w:rsidP="00D2089A">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8</w:t>
            </w:r>
            <w:r w:rsidR="00753178">
              <w:rPr>
                <w:rFonts w:ascii="Times New Roman" w:eastAsia="Times New Roman" w:hAnsi="Times New Roman" w:cs="Times New Roman"/>
                <w:b/>
                <w:iCs/>
                <w:sz w:val="24"/>
                <w:szCs w:val="24"/>
                <w:lang w:eastAsia="ru-RU"/>
              </w:rPr>
              <w:t>/4</w:t>
            </w:r>
          </w:p>
        </w:tc>
        <w:tc>
          <w:tcPr>
            <w:tcW w:w="830" w:type="pct"/>
            <w:vMerge/>
          </w:tcPr>
          <w:p w14:paraId="3616135D"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35D4B3AF" w14:textId="77777777" w:rsidTr="00D2089A">
        <w:trPr>
          <w:trHeight w:val="255"/>
        </w:trPr>
        <w:tc>
          <w:tcPr>
            <w:tcW w:w="857" w:type="pct"/>
            <w:vMerge/>
          </w:tcPr>
          <w:p w14:paraId="5CCFCA48" w14:textId="77777777" w:rsidR="00A81ECA" w:rsidRPr="00A81ECA" w:rsidRDefault="00A81ECA" w:rsidP="00D2089A">
            <w:pPr>
              <w:suppressAutoHyphens/>
              <w:spacing w:after="0" w:line="276" w:lineRule="auto"/>
              <w:rPr>
                <w:rFonts w:ascii="Times New Roman" w:eastAsia="Times New Roman" w:hAnsi="Times New Roman" w:cs="Times New Roman"/>
                <w:sz w:val="24"/>
                <w:szCs w:val="24"/>
                <w:lang w:eastAsia="ru-RU"/>
              </w:rPr>
            </w:pPr>
          </w:p>
        </w:tc>
        <w:tc>
          <w:tcPr>
            <w:tcW w:w="2656" w:type="pct"/>
          </w:tcPr>
          <w:p w14:paraId="2A9006BF" w14:textId="77777777" w:rsidR="00A81ECA" w:rsidRPr="00A81ECA" w:rsidRDefault="00A81ECA" w:rsidP="00210BBE">
            <w:pPr>
              <w:numPr>
                <w:ilvl w:val="0"/>
                <w:numId w:val="53"/>
              </w:numPr>
              <w:tabs>
                <w:tab w:val="left" w:pos="278"/>
              </w:tabs>
              <w:suppressAutoHyphens/>
              <w:spacing w:after="0" w:line="240" w:lineRule="auto"/>
              <w:ind w:left="0" w:firstLine="0"/>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Основные узлы блоков питания персональных устройств.</w:t>
            </w:r>
          </w:p>
        </w:tc>
        <w:tc>
          <w:tcPr>
            <w:tcW w:w="656" w:type="pct"/>
            <w:vMerge w:val="restart"/>
            <w:vAlign w:val="center"/>
          </w:tcPr>
          <w:p w14:paraId="725F9803" w14:textId="2E52D155" w:rsidR="00A81ECA" w:rsidRPr="00A81ECA" w:rsidRDefault="00284D8E" w:rsidP="00D2089A">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6</w:t>
            </w:r>
          </w:p>
        </w:tc>
        <w:tc>
          <w:tcPr>
            <w:tcW w:w="830" w:type="pct"/>
            <w:vMerge/>
          </w:tcPr>
          <w:p w14:paraId="5857A7FF"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6A5BEEC1" w14:textId="77777777" w:rsidTr="00D2089A">
        <w:trPr>
          <w:trHeight w:val="255"/>
        </w:trPr>
        <w:tc>
          <w:tcPr>
            <w:tcW w:w="857" w:type="pct"/>
            <w:vMerge/>
          </w:tcPr>
          <w:p w14:paraId="3BFE1671" w14:textId="77777777" w:rsidR="00A81ECA" w:rsidRPr="00A81ECA" w:rsidRDefault="00A81ECA" w:rsidP="00D2089A">
            <w:pPr>
              <w:suppressAutoHyphens/>
              <w:spacing w:after="0" w:line="276" w:lineRule="auto"/>
              <w:rPr>
                <w:rFonts w:ascii="Times New Roman" w:eastAsia="Times New Roman" w:hAnsi="Times New Roman" w:cs="Times New Roman"/>
                <w:sz w:val="24"/>
                <w:szCs w:val="24"/>
                <w:lang w:eastAsia="ru-RU"/>
              </w:rPr>
            </w:pPr>
          </w:p>
        </w:tc>
        <w:tc>
          <w:tcPr>
            <w:tcW w:w="2656" w:type="pct"/>
          </w:tcPr>
          <w:p w14:paraId="1DAFCD09" w14:textId="77777777" w:rsidR="00A81ECA" w:rsidRPr="00A81ECA" w:rsidRDefault="00A81ECA" w:rsidP="00210BBE">
            <w:pPr>
              <w:numPr>
                <w:ilvl w:val="0"/>
                <w:numId w:val="53"/>
              </w:numPr>
              <w:tabs>
                <w:tab w:val="left" w:pos="278"/>
              </w:tabs>
              <w:suppressAutoHyphens/>
              <w:spacing w:after="0" w:line="240" w:lineRule="auto"/>
              <w:ind w:left="0" w:firstLine="0"/>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Источников бесперебойного питания: типовые схемы и основные параметры. Рекомендации по выбору источников питания.</w:t>
            </w:r>
          </w:p>
        </w:tc>
        <w:tc>
          <w:tcPr>
            <w:tcW w:w="656" w:type="pct"/>
            <w:vMerge/>
            <w:vAlign w:val="center"/>
          </w:tcPr>
          <w:p w14:paraId="7C599FE4" w14:textId="77777777" w:rsidR="00A81ECA" w:rsidRPr="00A81ECA" w:rsidRDefault="00A81ECA" w:rsidP="00D2089A">
            <w:pPr>
              <w:spacing w:after="0" w:line="276" w:lineRule="auto"/>
              <w:jc w:val="center"/>
              <w:rPr>
                <w:rFonts w:ascii="Times New Roman" w:eastAsia="Times New Roman" w:hAnsi="Times New Roman" w:cs="Times New Roman"/>
                <w:b/>
                <w:i/>
                <w:sz w:val="24"/>
                <w:szCs w:val="24"/>
                <w:lang w:eastAsia="ru-RU"/>
              </w:rPr>
            </w:pPr>
          </w:p>
        </w:tc>
        <w:tc>
          <w:tcPr>
            <w:tcW w:w="830" w:type="pct"/>
            <w:vMerge/>
          </w:tcPr>
          <w:p w14:paraId="1557F4ED"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40D31825" w14:textId="77777777" w:rsidTr="00D2089A">
        <w:trPr>
          <w:trHeight w:val="255"/>
        </w:trPr>
        <w:tc>
          <w:tcPr>
            <w:tcW w:w="857" w:type="pct"/>
            <w:vMerge/>
          </w:tcPr>
          <w:p w14:paraId="63E346F7" w14:textId="77777777" w:rsidR="00A81ECA" w:rsidRPr="00A81ECA" w:rsidRDefault="00A81ECA" w:rsidP="00D2089A">
            <w:pPr>
              <w:suppressAutoHyphens/>
              <w:spacing w:after="0" w:line="276" w:lineRule="auto"/>
              <w:rPr>
                <w:rFonts w:ascii="Times New Roman" w:eastAsia="Times New Roman" w:hAnsi="Times New Roman" w:cs="Times New Roman"/>
                <w:sz w:val="24"/>
                <w:szCs w:val="24"/>
                <w:lang w:eastAsia="ru-RU"/>
              </w:rPr>
            </w:pPr>
          </w:p>
        </w:tc>
        <w:tc>
          <w:tcPr>
            <w:tcW w:w="2656" w:type="pct"/>
          </w:tcPr>
          <w:p w14:paraId="21265E4E" w14:textId="77777777" w:rsidR="00A81ECA" w:rsidRPr="00A81ECA" w:rsidRDefault="00A81ECA" w:rsidP="00210BBE">
            <w:pPr>
              <w:numPr>
                <w:ilvl w:val="0"/>
                <w:numId w:val="53"/>
              </w:numPr>
              <w:tabs>
                <w:tab w:val="left" w:pos="278"/>
              </w:tabs>
              <w:suppressAutoHyphens/>
              <w:spacing w:after="0" w:line="240" w:lineRule="auto"/>
              <w:ind w:left="0" w:firstLine="0"/>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eastAsia="x-none"/>
              </w:rPr>
              <w:t>Типовые неисправности источников питания</w:t>
            </w:r>
          </w:p>
        </w:tc>
        <w:tc>
          <w:tcPr>
            <w:tcW w:w="656" w:type="pct"/>
            <w:vMerge/>
            <w:vAlign w:val="center"/>
          </w:tcPr>
          <w:p w14:paraId="57FC9161" w14:textId="77777777" w:rsidR="00A81ECA" w:rsidRPr="00A81ECA" w:rsidRDefault="00A81ECA" w:rsidP="00D2089A">
            <w:pPr>
              <w:spacing w:after="0" w:line="276" w:lineRule="auto"/>
              <w:jc w:val="center"/>
              <w:rPr>
                <w:rFonts w:ascii="Times New Roman" w:eastAsia="Times New Roman" w:hAnsi="Times New Roman" w:cs="Times New Roman"/>
                <w:b/>
                <w:i/>
                <w:sz w:val="24"/>
                <w:szCs w:val="24"/>
                <w:lang w:eastAsia="ru-RU"/>
              </w:rPr>
            </w:pPr>
          </w:p>
        </w:tc>
        <w:tc>
          <w:tcPr>
            <w:tcW w:w="830" w:type="pct"/>
            <w:vMerge/>
          </w:tcPr>
          <w:p w14:paraId="0F62152D"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555DE4B3" w14:textId="77777777" w:rsidTr="00D2089A">
        <w:trPr>
          <w:trHeight w:val="255"/>
        </w:trPr>
        <w:tc>
          <w:tcPr>
            <w:tcW w:w="857" w:type="pct"/>
            <w:vMerge/>
          </w:tcPr>
          <w:p w14:paraId="7D521123" w14:textId="77777777" w:rsidR="00A81ECA" w:rsidRPr="00A81ECA" w:rsidRDefault="00A81ECA" w:rsidP="00D2089A">
            <w:pPr>
              <w:suppressAutoHyphens/>
              <w:spacing w:after="0" w:line="276" w:lineRule="auto"/>
              <w:rPr>
                <w:rFonts w:ascii="Times New Roman" w:eastAsia="Times New Roman" w:hAnsi="Times New Roman" w:cs="Times New Roman"/>
                <w:sz w:val="24"/>
                <w:szCs w:val="24"/>
                <w:lang w:eastAsia="ru-RU"/>
              </w:rPr>
            </w:pPr>
          </w:p>
        </w:tc>
        <w:tc>
          <w:tcPr>
            <w:tcW w:w="2656" w:type="pct"/>
          </w:tcPr>
          <w:p w14:paraId="506879C7" w14:textId="77777777" w:rsidR="00A81ECA" w:rsidRPr="00A81ECA" w:rsidRDefault="00A81ECA" w:rsidP="00D2089A">
            <w:pPr>
              <w:suppressAutoHyphens/>
              <w:spacing w:after="0" w:line="276"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6" w:type="pct"/>
            <w:vAlign w:val="center"/>
          </w:tcPr>
          <w:p w14:paraId="5314B01E" w14:textId="3C1B6F59" w:rsidR="00A81ECA" w:rsidRPr="00A81ECA" w:rsidRDefault="00753178" w:rsidP="00D2089A">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w:t>
            </w:r>
          </w:p>
        </w:tc>
        <w:tc>
          <w:tcPr>
            <w:tcW w:w="830" w:type="pct"/>
            <w:vMerge/>
          </w:tcPr>
          <w:p w14:paraId="5BB54D28"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2F99FBD1" w14:textId="77777777" w:rsidTr="00D2089A">
        <w:trPr>
          <w:trHeight w:val="255"/>
        </w:trPr>
        <w:tc>
          <w:tcPr>
            <w:tcW w:w="857" w:type="pct"/>
            <w:vMerge/>
          </w:tcPr>
          <w:p w14:paraId="0E1B99D2" w14:textId="77777777" w:rsidR="00A81ECA" w:rsidRPr="00A81ECA" w:rsidRDefault="00A81ECA" w:rsidP="00D2089A">
            <w:pPr>
              <w:suppressAutoHyphens/>
              <w:spacing w:after="0" w:line="276" w:lineRule="auto"/>
              <w:rPr>
                <w:rFonts w:ascii="Times New Roman" w:eastAsia="Times New Roman" w:hAnsi="Times New Roman" w:cs="Times New Roman"/>
                <w:sz w:val="24"/>
                <w:szCs w:val="24"/>
                <w:lang w:eastAsia="ru-RU"/>
              </w:rPr>
            </w:pPr>
          </w:p>
        </w:tc>
        <w:tc>
          <w:tcPr>
            <w:tcW w:w="2656" w:type="pct"/>
          </w:tcPr>
          <w:p w14:paraId="53E8CB41" w14:textId="77777777" w:rsidR="00A81ECA" w:rsidRPr="00A81ECA" w:rsidRDefault="00A81ECA" w:rsidP="00D2089A">
            <w:pPr>
              <w:suppressAutoHyphens/>
              <w:spacing w:after="0" w:line="276"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Лабораторная работа № 10. Поиск неисправностей источников питания</w:t>
            </w:r>
          </w:p>
        </w:tc>
        <w:tc>
          <w:tcPr>
            <w:tcW w:w="656" w:type="pct"/>
            <w:vAlign w:val="center"/>
          </w:tcPr>
          <w:p w14:paraId="24CA5EC5" w14:textId="5466F872" w:rsidR="00A81ECA" w:rsidRPr="00A81ECA" w:rsidRDefault="00753178" w:rsidP="00D2089A">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830" w:type="pct"/>
            <w:vMerge/>
          </w:tcPr>
          <w:p w14:paraId="02A28376"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1D8739A3" w14:textId="77777777" w:rsidTr="00D2089A">
        <w:trPr>
          <w:trHeight w:val="165"/>
        </w:trPr>
        <w:tc>
          <w:tcPr>
            <w:tcW w:w="857" w:type="pct"/>
            <w:vMerge/>
          </w:tcPr>
          <w:p w14:paraId="415E5260" w14:textId="77777777" w:rsidR="00A81ECA" w:rsidRPr="00A81ECA" w:rsidRDefault="00A81ECA" w:rsidP="00D2089A">
            <w:pPr>
              <w:suppressAutoHyphens/>
              <w:spacing w:after="0" w:line="276" w:lineRule="auto"/>
              <w:rPr>
                <w:rFonts w:ascii="Times New Roman" w:eastAsia="Times New Roman" w:hAnsi="Times New Roman" w:cs="Times New Roman"/>
                <w:sz w:val="24"/>
                <w:szCs w:val="24"/>
                <w:lang w:eastAsia="ru-RU"/>
              </w:rPr>
            </w:pPr>
          </w:p>
        </w:tc>
        <w:tc>
          <w:tcPr>
            <w:tcW w:w="2656" w:type="pct"/>
          </w:tcPr>
          <w:p w14:paraId="5A8B085C" w14:textId="77777777" w:rsidR="00A81ECA" w:rsidRPr="00A81ECA" w:rsidRDefault="00A81ECA" w:rsidP="00D2089A">
            <w:pPr>
              <w:suppressAutoHyphens/>
              <w:spacing w:after="0" w:line="276"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Самостоятельная работа обучающихся</w:t>
            </w:r>
          </w:p>
        </w:tc>
        <w:tc>
          <w:tcPr>
            <w:tcW w:w="656" w:type="pct"/>
            <w:vAlign w:val="center"/>
          </w:tcPr>
          <w:p w14:paraId="22CCA94F" w14:textId="77777777" w:rsidR="00A81ECA" w:rsidRPr="00A81ECA" w:rsidRDefault="00A81ECA" w:rsidP="00D2089A">
            <w:pPr>
              <w:spacing w:after="0" w:line="276" w:lineRule="auto"/>
              <w:jc w:val="center"/>
              <w:rPr>
                <w:rFonts w:ascii="Times New Roman" w:eastAsia="Times New Roman" w:hAnsi="Times New Roman" w:cs="Times New Roman"/>
                <w:b/>
                <w:i/>
                <w:sz w:val="24"/>
                <w:szCs w:val="24"/>
                <w:lang w:eastAsia="ru-RU"/>
              </w:rPr>
            </w:pPr>
          </w:p>
        </w:tc>
        <w:tc>
          <w:tcPr>
            <w:tcW w:w="830" w:type="pct"/>
            <w:vMerge/>
          </w:tcPr>
          <w:p w14:paraId="20880727"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4C430FBA" w14:textId="77777777" w:rsidTr="00D2089A">
        <w:tc>
          <w:tcPr>
            <w:tcW w:w="3514" w:type="pct"/>
            <w:gridSpan w:val="2"/>
          </w:tcPr>
          <w:p w14:paraId="67BAED37" w14:textId="77777777" w:rsidR="00A81ECA" w:rsidRPr="00A81ECA" w:rsidRDefault="00A81ECA" w:rsidP="00D2089A">
            <w:pPr>
              <w:suppressAutoHyphens/>
              <w:spacing w:after="0" w:line="240" w:lineRule="auto"/>
              <w:rPr>
                <w:rFonts w:ascii="Times New Roman" w:eastAsia="Times New Roman" w:hAnsi="Times New Roman" w:cs="Times New Roman"/>
                <w:b/>
                <w:sz w:val="24"/>
                <w:szCs w:val="24"/>
                <w:lang w:eastAsia="ru-RU"/>
              </w:rPr>
            </w:pPr>
            <w:r w:rsidRPr="00A81ECA">
              <w:rPr>
                <w:rFonts w:ascii="Times New Roman" w:eastAsia="Times New Roman" w:hAnsi="Times New Roman" w:cs="Times New Roman"/>
                <w:b/>
                <w:bCs/>
                <w:sz w:val="24"/>
                <w:szCs w:val="24"/>
                <w:lang w:eastAsia="ru-RU"/>
              </w:rPr>
              <w:lastRenderedPageBreak/>
              <w:t>Раздел 5. Оптоэлектронные системы</w:t>
            </w:r>
          </w:p>
        </w:tc>
        <w:tc>
          <w:tcPr>
            <w:tcW w:w="656" w:type="pct"/>
            <w:vAlign w:val="center"/>
          </w:tcPr>
          <w:p w14:paraId="092B505E" w14:textId="1E958BEF" w:rsidR="00A81ECA" w:rsidRPr="00A81ECA" w:rsidRDefault="00A81ECA" w:rsidP="00D2089A">
            <w:pPr>
              <w:spacing w:after="0" w:line="240" w:lineRule="auto"/>
              <w:jc w:val="center"/>
              <w:rPr>
                <w:rFonts w:ascii="Times New Roman" w:eastAsia="Times New Roman" w:hAnsi="Times New Roman" w:cs="Times New Roman"/>
                <w:b/>
                <w:iCs/>
                <w:sz w:val="24"/>
                <w:szCs w:val="24"/>
                <w:lang w:eastAsia="ru-RU"/>
              </w:rPr>
            </w:pPr>
            <w:r w:rsidRPr="00A81ECA">
              <w:rPr>
                <w:rFonts w:ascii="Times New Roman" w:eastAsia="Times New Roman" w:hAnsi="Times New Roman" w:cs="Times New Roman"/>
                <w:b/>
                <w:iCs/>
                <w:sz w:val="24"/>
                <w:szCs w:val="24"/>
                <w:lang w:eastAsia="ru-RU"/>
              </w:rPr>
              <w:t>4</w:t>
            </w:r>
            <w:r w:rsidR="00753178">
              <w:rPr>
                <w:rFonts w:ascii="Times New Roman" w:eastAsia="Times New Roman" w:hAnsi="Times New Roman" w:cs="Times New Roman"/>
                <w:b/>
                <w:iCs/>
                <w:sz w:val="24"/>
                <w:szCs w:val="24"/>
                <w:lang w:eastAsia="ru-RU"/>
              </w:rPr>
              <w:t>/-</w:t>
            </w:r>
          </w:p>
        </w:tc>
        <w:tc>
          <w:tcPr>
            <w:tcW w:w="830" w:type="pct"/>
          </w:tcPr>
          <w:p w14:paraId="5DB6E383"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6A535D42" w14:textId="77777777" w:rsidTr="00D2089A">
        <w:trPr>
          <w:trHeight w:val="255"/>
        </w:trPr>
        <w:tc>
          <w:tcPr>
            <w:tcW w:w="857" w:type="pct"/>
            <w:vMerge w:val="restart"/>
          </w:tcPr>
          <w:p w14:paraId="43BF2511"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Тема 5.1. Оптоэлектронные приборы и оптические линии связи</w:t>
            </w:r>
          </w:p>
        </w:tc>
        <w:tc>
          <w:tcPr>
            <w:tcW w:w="2656" w:type="pct"/>
          </w:tcPr>
          <w:p w14:paraId="16FDD67E" w14:textId="77777777" w:rsidR="00A81ECA" w:rsidRPr="00A81ECA"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Содержание учебного материала</w:t>
            </w:r>
          </w:p>
        </w:tc>
        <w:tc>
          <w:tcPr>
            <w:tcW w:w="656" w:type="pct"/>
            <w:vAlign w:val="center"/>
          </w:tcPr>
          <w:p w14:paraId="231A6708" w14:textId="77777777" w:rsidR="00A81ECA" w:rsidRPr="00A81ECA" w:rsidRDefault="00A81ECA" w:rsidP="00D2089A">
            <w:pPr>
              <w:spacing w:after="0" w:line="240" w:lineRule="auto"/>
              <w:jc w:val="center"/>
              <w:rPr>
                <w:rFonts w:ascii="Times New Roman" w:eastAsia="Times New Roman" w:hAnsi="Times New Roman" w:cs="Times New Roman"/>
                <w:b/>
                <w:iCs/>
                <w:sz w:val="24"/>
                <w:szCs w:val="24"/>
                <w:lang w:eastAsia="ru-RU"/>
              </w:rPr>
            </w:pPr>
            <w:r w:rsidRPr="00A81ECA">
              <w:rPr>
                <w:rFonts w:ascii="Times New Roman" w:eastAsia="Times New Roman" w:hAnsi="Times New Roman" w:cs="Times New Roman"/>
                <w:b/>
                <w:iCs/>
                <w:sz w:val="24"/>
                <w:szCs w:val="24"/>
                <w:lang w:eastAsia="ru-RU"/>
              </w:rPr>
              <w:t>2</w:t>
            </w:r>
          </w:p>
        </w:tc>
        <w:tc>
          <w:tcPr>
            <w:tcW w:w="830" w:type="pct"/>
            <w:vMerge w:val="restart"/>
          </w:tcPr>
          <w:p w14:paraId="46EF6DC8" w14:textId="7EE6C0E7" w:rsidR="00A81ECA" w:rsidRPr="00A81ECA" w:rsidRDefault="00D57253" w:rsidP="00D2089A">
            <w:pPr>
              <w:spacing w:after="0" w:line="276" w:lineRule="auto"/>
              <w:rPr>
                <w:rFonts w:ascii="Times New Roman" w:eastAsia="Times New Roman" w:hAnsi="Times New Roman" w:cs="Times New Roman"/>
                <w:b/>
                <w:i/>
                <w:sz w:val="24"/>
                <w:szCs w:val="24"/>
                <w:lang w:eastAsia="ru-RU"/>
              </w:rPr>
            </w:pPr>
            <w:r w:rsidRPr="00A81ECA">
              <w:rPr>
                <w:rFonts w:ascii="Times New Roman" w:eastAsia="Times New Roman" w:hAnsi="Times New Roman" w:cs="Times New Roman"/>
                <w:bCs/>
                <w:iCs/>
                <w:sz w:val="24"/>
                <w:szCs w:val="24"/>
                <w:lang w:eastAsia="ru-RU"/>
              </w:rPr>
              <w:t xml:space="preserve">ПК 2.1, ПК 2.3, </w:t>
            </w:r>
            <w:r>
              <w:rPr>
                <w:rFonts w:ascii="Times New Roman" w:eastAsia="Times New Roman" w:hAnsi="Times New Roman" w:cs="Times New Roman"/>
                <w:bCs/>
                <w:iCs/>
                <w:sz w:val="24"/>
                <w:szCs w:val="24"/>
                <w:lang w:eastAsia="ru-RU"/>
              </w:rPr>
              <w:br/>
            </w:r>
            <w:r w:rsidRPr="00A81ECA">
              <w:rPr>
                <w:rFonts w:ascii="Times New Roman" w:eastAsia="Times New Roman" w:hAnsi="Times New Roman" w:cs="Times New Roman"/>
                <w:bCs/>
                <w:iCs/>
                <w:sz w:val="24"/>
                <w:szCs w:val="24"/>
                <w:lang w:eastAsia="ru-RU"/>
              </w:rPr>
              <w:t>ОК 01, ОК 04, ОК 07</w:t>
            </w:r>
          </w:p>
        </w:tc>
      </w:tr>
      <w:tr w:rsidR="00A81ECA" w:rsidRPr="00A81ECA" w14:paraId="22F4155B" w14:textId="77777777" w:rsidTr="00D2089A">
        <w:trPr>
          <w:trHeight w:val="255"/>
        </w:trPr>
        <w:tc>
          <w:tcPr>
            <w:tcW w:w="857" w:type="pct"/>
            <w:vMerge/>
          </w:tcPr>
          <w:p w14:paraId="1B2D9162"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3E2F1F5D" w14:textId="77777777" w:rsidR="00A81ECA" w:rsidRPr="00A81ECA" w:rsidRDefault="00A81ECA" w:rsidP="00210BBE">
            <w:pPr>
              <w:numPr>
                <w:ilvl w:val="0"/>
                <w:numId w:val="54"/>
              </w:numPr>
              <w:suppressAutoHyphens/>
              <w:spacing w:after="0" w:line="240" w:lineRule="auto"/>
              <w:ind w:left="376"/>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Оптронные пары: виды, область применения.</w:t>
            </w:r>
          </w:p>
        </w:tc>
        <w:tc>
          <w:tcPr>
            <w:tcW w:w="656" w:type="pct"/>
            <w:vMerge w:val="restart"/>
            <w:vAlign w:val="center"/>
          </w:tcPr>
          <w:p w14:paraId="30D3068E" w14:textId="77777777" w:rsidR="00A81ECA" w:rsidRPr="00A81ECA" w:rsidRDefault="00A81ECA" w:rsidP="00D2089A">
            <w:pPr>
              <w:spacing w:after="0" w:line="240" w:lineRule="auto"/>
              <w:jc w:val="center"/>
              <w:rPr>
                <w:rFonts w:ascii="Times New Roman" w:eastAsia="Times New Roman" w:hAnsi="Times New Roman" w:cs="Times New Roman"/>
                <w:bCs/>
                <w:iCs/>
                <w:sz w:val="24"/>
                <w:szCs w:val="24"/>
                <w:lang w:eastAsia="ru-RU"/>
              </w:rPr>
            </w:pPr>
            <w:r w:rsidRPr="00A81ECA">
              <w:rPr>
                <w:rFonts w:ascii="Times New Roman" w:eastAsia="Times New Roman" w:hAnsi="Times New Roman" w:cs="Times New Roman"/>
                <w:bCs/>
                <w:iCs/>
                <w:sz w:val="24"/>
                <w:szCs w:val="24"/>
                <w:lang w:eastAsia="ru-RU"/>
              </w:rPr>
              <w:t>2</w:t>
            </w:r>
          </w:p>
        </w:tc>
        <w:tc>
          <w:tcPr>
            <w:tcW w:w="830" w:type="pct"/>
            <w:vMerge/>
          </w:tcPr>
          <w:p w14:paraId="2AAF5246"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2C2FDFC3" w14:textId="77777777" w:rsidTr="00D2089A">
        <w:trPr>
          <w:trHeight w:val="255"/>
        </w:trPr>
        <w:tc>
          <w:tcPr>
            <w:tcW w:w="857" w:type="pct"/>
            <w:vMerge/>
          </w:tcPr>
          <w:p w14:paraId="08E41A4E"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31D1D86F" w14:textId="77777777" w:rsidR="00A81ECA" w:rsidRPr="00A81ECA" w:rsidRDefault="00A81ECA" w:rsidP="00210BBE">
            <w:pPr>
              <w:numPr>
                <w:ilvl w:val="0"/>
                <w:numId w:val="54"/>
              </w:numPr>
              <w:suppressAutoHyphens/>
              <w:spacing w:after="0" w:line="240" w:lineRule="auto"/>
              <w:ind w:left="376"/>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Основные элементы оптических линий связи</w:t>
            </w:r>
          </w:p>
        </w:tc>
        <w:tc>
          <w:tcPr>
            <w:tcW w:w="656" w:type="pct"/>
            <w:vMerge/>
            <w:vAlign w:val="center"/>
          </w:tcPr>
          <w:p w14:paraId="5A68F9B5" w14:textId="77777777" w:rsidR="00A81ECA" w:rsidRPr="00A81ECA" w:rsidRDefault="00A81ECA" w:rsidP="00D2089A">
            <w:pPr>
              <w:spacing w:after="0" w:line="240" w:lineRule="auto"/>
              <w:jc w:val="center"/>
              <w:rPr>
                <w:rFonts w:ascii="Times New Roman" w:eastAsia="Times New Roman" w:hAnsi="Times New Roman" w:cs="Times New Roman"/>
                <w:b/>
                <w:i/>
                <w:sz w:val="24"/>
                <w:szCs w:val="24"/>
                <w:lang w:eastAsia="ru-RU"/>
              </w:rPr>
            </w:pPr>
          </w:p>
        </w:tc>
        <w:tc>
          <w:tcPr>
            <w:tcW w:w="830" w:type="pct"/>
            <w:vMerge/>
          </w:tcPr>
          <w:p w14:paraId="0840775D"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296D272A" w14:textId="77777777" w:rsidTr="00D2089A">
        <w:trPr>
          <w:trHeight w:val="255"/>
        </w:trPr>
        <w:tc>
          <w:tcPr>
            <w:tcW w:w="857" w:type="pct"/>
            <w:vMerge/>
          </w:tcPr>
          <w:p w14:paraId="43A7FF6D"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1EFECC4B" w14:textId="77777777" w:rsidR="00A81ECA" w:rsidRPr="00A81ECA"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6" w:type="pct"/>
            <w:vAlign w:val="center"/>
          </w:tcPr>
          <w:p w14:paraId="2FF02EF7" w14:textId="0E31BE92" w:rsidR="00A81ECA" w:rsidRPr="00A81ECA" w:rsidRDefault="00D2089A" w:rsidP="00D2089A">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Cs/>
                <w:iCs/>
                <w:sz w:val="24"/>
                <w:szCs w:val="24"/>
                <w:lang w:eastAsia="ru-RU"/>
              </w:rPr>
              <w:t>-</w:t>
            </w:r>
          </w:p>
        </w:tc>
        <w:tc>
          <w:tcPr>
            <w:tcW w:w="830" w:type="pct"/>
            <w:vMerge/>
          </w:tcPr>
          <w:p w14:paraId="2C468BC7"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590CE14F" w14:textId="77777777" w:rsidTr="00D2089A">
        <w:trPr>
          <w:trHeight w:val="255"/>
        </w:trPr>
        <w:tc>
          <w:tcPr>
            <w:tcW w:w="857" w:type="pct"/>
            <w:vMerge/>
          </w:tcPr>
          <w:p w14:paraId="5B842FE0"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792D985C" w14:textId="77777777" w:rsidR="00A81ECA" w:rsidRPr="00A81ECA"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Самостоятельная работа обучающихся</w:t>
            </w:r>
          </w:p>
        </w:tc>
        <w:tc>
          <w:tcPr>
            <w:tcW w:w="656" w:type="pct"/>
            <w:vAlign w:val="center"/>
          </w:tcPr>
          <w:p w14:paraId="653B0884" w14:textId="77777777" w:rsidR="00A81ECA" w:rsidRPr="00A81ECA" w:rsidRDefault="00A81ECA" w:rsidP="00D2089A">
            <w:pPr>
              <w:spacing w:after="0" w:line="240" w:lineRule="auto"/>
              <w:jc w:val="center"/>
              <w:rPr>
                <w:rFonts w:ascii="Times New Roman" w:eastAsia="Times New Roman" w:hAnsi="Times New Roman" w:cs="Times New Roman"/>
                <w:b/>
                <w:i/>
                <w:sz w:val="24"/>
                <w:szCs w:val="24"/>
                <w:lang w:eastAsia="ru-RU"/>
              </w:rPr>
            </w:pPr>
          </w:p>
        </w:tc>
        <w:tc>
          <w:tcPr>
            <w:tcW w:w="830" w:type="pct"/>
            <w:vMerge/>
          </w:tcPr>
          <w:p w14:paraId="24C29CFA"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4201747B" w14:textId="77777777" w:rsidTr="00D2089A">
        <w:trPr>
          <w:trHeight w:val="210"/>
        </w:trPr>
        <w:tc>
          <w:tcPr>
            <w:tcW w:w="857" w:type="pct"/>
            <w:vMerge w:val="restart"/>
          </w:tcPr>
          <w:p w14:paraId="5E2C8045"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Тема 5.2. Устройства отображения информации</w:t>
            </w:r>
          </w:p>
        </w:tc>
        <w:tc>
          <w:tcPr>
            <w:tcW w:w="2656" w:type="pct"/>
          </w:tcPr>
          <w:p w14:paraId="6C41B879" w14:textId="77777777" w:rsidR="00A81ECA" w:rsidRPr="00A81ECA"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Содержание учебного материала</w:t>
            </w:r>
          </w:p>
        </w:tc>
        <w:tc>
          <w:tcPr>
            <w:tcW w:w="656" w:type="pct"/>
            <w:vAlign w:val="center"/>
          </w:tcPr>
          <w:p w14:paraId="304ED8E4" w14:textId="77777777" w:rsidR="00A81ECA" w:rsidRPr="00A81ECA" w:rsidRDefault="00A81ECA" w:rsidP="00D2089A">
            <w:pPr>
              <w:spacing w:after="0" w:line="240" w:lineRule="auto"/>
              <w:jc w:val="center"/>
              <w:rPr>
                <w:rFonts w:ascii="Times New Roman" w:eastAsia="Times New Roman" w:hAnsi="Times New Roman" w:cs="Times New Roman"/>
                <w:b/>
                <w:iCs/>
                <w:sz w:val="24"/>
                <w:szCs w:val="24"/>
                <w:lang w:eastAsia="ru-RU"/>
              </w:rPr>
            </w:pPr>
            <w:r w:rsidRPr="00A81ECA">
              <w:rPr>
                <w:rFonts w:ascii="Times New Roman" w:eastAsia="Times New Roman" w:hAnsi="Times New Roman" w:cs="Times New Roman"/>
                <w:b/>
                <w:iCs/>
                <w:sz w:val="24"/>
                <w:szCs w:val="24"/>
                <w:lang w:eastAsia="ru-RU"/>
              </w:rPr>
              <w:t>2</w:t>
            </w:r>
          </w:p>
        </w:tc>
        <w:tc>
          <w:tcPr>
            <w:tcW w:w="830" w:type="pct"/>
            <w:vMerge w:val="restart"/>
          </w:tcPr>
          <w:p w14:paraId="5BE38210" w14:textId="75835008" w:rsidR="00A81ECA" w:rsidRPr="00A81ECA" w:rsidRDefault="00D57253" w:rsidP="00D2089A">
            <w:pPr>
              <w:spacing w:after="0" w:line="276" w:lineRule="auto"/>
              <w:rPr>
                <w:rFonts w:ascii="Times New Roman" w:eastAsia="Times New Roman" w:hAnsi="Times New Roman" w:cs="Times New Roman"/>
                <w:b/>
                <w:i/>
                <w:sz w:val="24"/>
                <w:szCs w:val="24"/>
                <w:lang w:eastAsia="ru-RU"/>
              </w:rPr>
            </w:pPr>
            <w:r w:rsidRPr="00A81ECA">
              <w:rPr>
                <w:rFonts w:ascii="Times New Roman" w:eastAsia="Times New Roman" w:hAnsi="Times New Roman" w:cs="Times New Roman"/>
                <w:bCs/>
                <w:iCs/>
                <w:sz w:val="24"/>
                <w:szCs w:val="24"/>
                <w:lang w:eastAsia="ru-RU"/>
              </w:rPr>
              <w:t xml:space="preserve">ПК 2.1, ПК 2.3, </w:t>
            </w:r>
            <w:r>
              <w:rPr>
                <w:rFonts w:ascii="Times New Roman" w:eastAsia="Times New Roman" w:hAnsi="Times New Roman" w:cs="Times New Roman"/>
                <w:bCs/>
                <w:iCs/>
                <w:sz w:val="24"/>
                <w:szCs w:val="24"/>
                <w:lang w:eastAsia="ru-RU"/>
              </w:rPr>
              <w:br/>
            </w:r>
            <w:r w:rsidRPr="00A81ECA">
              <w:rPr>
                <w:rFonts w:ascii="Times New Roman" w:eastAsia="Times New Roman" w:hAnsi="Times New Roman" w:cs="Times New Roman"/>
                <w:bCs/>
                <w:iCs/>
                <w:sz w:val="24"/>
                <w:szCs w:val="24"/>
                <w:lang w:eastAsia="ru-RU"/>
              </w:rPr>
              <w:t>ОК 01, ОК 04, ОК 07</w:t>
            </w:r>
          </w:p>
        </w:tc>
      </w:tr>
      <w:tr w:rsidR="00A81ECA" w:rsidRPr="00A81ECA" w14:paraId="21023038" w14:textId="77777777" w:rsidTr="00D2089A">
        <w:trPr>
          <w:trHeight w:val="210"/>
        </w:trPr>
        <w:tc>
          <w:tcPr>
            <w:tcW w:w="857" w:type="pct"/>
            <w:vMerge/>
          </w:tcPr>
          <w:p w14:paraId="4CDE7643"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0D6BD18B" w14:textId="77777777" w:rsidR="00A81ECA" w:rsidRPr="00A81ECA" w:rsidRDefault="00A81ECA" w:rsidP="00210BBE">
            <w:pPr>
              <w:numPr>
                <w:ilvl w:val="0"/>
                <w:numId w:val="55"/>
              </w:numPr>
              <w:suppressAutoHyphens/>
              <w:spacing w:after="0" w:line="240" w:lineRule="auto"/>
              <w:ind w:left="376"/>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Дисплеи: основные параметры, принцип действия</w:t>
            </w:r>
          </w:p>
        </w:tc>
        <w:tc>
          <w:tcPr>
            <w:tcW w:w="656" w:type="pct"/>
            <w:vMerge w:val="restart"/>
            <w:vAlign w:val="center"/>
          </w:tcPr>
          <w:p w14:paraId="7C5275DE" w14:textId="77777777" w:rsidR="00A81ECA" w:rsidRPr="00A81ECA" w:rsidRDefault="00A81ECA" w:rsidP="00D2089A">
            <w:pPr>
              <w:spacing w:after="0" w:line="240" w:lineRule="auto"/>
              <w:jc w:val="center"/>
              <w:rPr>
                <w:rFonts w:ascii="Times New Roman" w:eastAsia="Times New Roman" w:hAnsi="Times New Roman" w:cs="Times New Roman"/>
                <w:bCs/>
                <w:iCs/>
                <w:sz w:val="24"/>
                <w:szCs w:val="24"/>
                <w:lang w:eastAsia="ru-RU"/>
              </w:rPr>
            </w:pPr>
            <w:r w:rsidRPr="00A81ECA">
              <w:rPr>
                <w:rFonts w:ascii="Times New Roman" w:eastAsia="Times New Roman" w:hAnsi="Times New Roman" w:cs="Times New Roman"/>
                <w:bCs/>
                <w:iCs/>
                <w:sz w:val="24"/>
                <w:szCs w:val="24"/>
                <w:lang w:eastAsia="ru-RU"/>
              </w:rPr>
              <w:t>2</w:t>
            </w:r>
          </w:p>
        </w:tc>
        <w:tc>
          <w:tcPr>
            <w:tcW w:w="830" w:type="pct"/>
            <w:vMerge/>
          </w:tcPr>
          <w:p w14:paraId="0280C495"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665C4BD7" w14:textId="77777777" w:rsidTr="00D2089A">
        <w:trPr>
          <w:trHeight w:val="210"/>
        </w:trPr>
        <w:tc>
          <w:tcPr>
            <w:tcW w:w="857" w:type="pct"/>
            <w:vMerge/>
          </w:tcPr>
          <w:p w14:paraId="6C008EA3"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6C6D0031" w14:textId="77777777" w:rsidR="00A81ECA" w:rsidRPr="00A81ECA" w:rsidRDefault="00A81ECA" w:rsidP="00210BBE">
            <w:pPr>
              <w:numPr>
                <w:ilvl w:val="0"/>
                <w:numId w:val="55"/>
              </w:numPr>
              <w:suppressAutoHyphens/>
              <w:spacing w:after="0" w:line="240" w:lineRule="auto"/>
              <w:ind w:left="376"/>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Интерактивная доска: виды принцип действия</w:t>
            </w:r>
          </w:p>
        </w:tc>
        <w:tc>
          <w:tcPr>
            <w:tcW w:w="656" w:type="pct"/>
            <w:vMerge/>
            <w:vAlign w:val="center"/>
          </w:tcPr>
          <w:p w14:paraId="2CAD571B" w14:textId="77777777" w:rsidR="00A81ECA" w:rsidRPr="00A81ECA" w:rsidRDefault="00A81ECA" w:rsidP="00D2089A">
            <w:pPr>
              <w:spacing w:after="0" w:line="240" w:lineRule="auto"/>
              <w:jc w:val="center"/>
              <w:rPr>
                <w:rFonts w:ascii="Times New Roman" w:eastAsia="Times New Roman" w:hAnsi="Times New Roman" w:cs="Times New Roman"/>
                <w:b/>
                <w:i/>
                <w:sz w:val="24"/>
                <w:szCs w:val="24"/>
                <w:lang w:eastAsia="ru-RU"/>
              </w:rPr>
            </w:pPr>
          </w:p>
        </w:tc>
        <w:tc>
          <w:tcPr>
            <w:tcW w:w="830" w:type="pct"/>
            <w:vMerge/>
          </w:tcPr>
          <w:p w14:paraId="10F371AA"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22295991" w14:textId="77777777" w:rsidTr="00D2089A">
        <w:trPr>
          <w:trHeight w:val="210"/>
        </w:trPr>
        <w:tc>
          <w:tcPr>
            <w:tcW w:w="857" w:type="pct"/>
            <w:vMerge/>
          </w:tcPr>
          <w:p w14:paraId="7DD66313"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24A3C64B" w14:textId="77777777" w:rsidR="00A81ECA" w:rsidRPr="00A81ECA"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6" w:type="pct"/>
            <w:vAlign w:val="center"/>
          </w:tcPr>
          <w:p w14:paraId="39FADE6C" w14:textId="68C4D244" w:rsidR="00A81ECA" w:rsidRPr="00D2089A" w:rsidRDefault="00D2089A" w:rsidP="00D2089A">
            <w:pPr>
              <w:spacing w:after="0" w:line="240" w:lineRule="auto"/>
              <w:jc w:val="center"/>
              <w:rPr>
                <w:rFonts w:ascii="Times New Roman" w:eastAsia="Times New Roman" w:hAnsi="Times New Roman" w:cs="Times New Roman"/>
                <w:i/>
                <w:sz w:val="24"/>
                <w:szCs w:val="24"/>
                <w:lang w:eastAsia="ru-RU"/>
              </w:rPr>
            </w:pPr>
            <w:r w:rsidRPr="00D2089A">
              <w:rPr>
                <w:rFonts w:ascii="Times New Roman" w:eastAsia="Times New Roman" w:hAnsi="Times New Roman" w:cs="Times New Roman"/>
                <w:i/>
                <w:sz w:val="24"/>
                <w:szCs w:val="24"/>
                <w:lang w:eastAsia="ru-RU"/>
              </w:rPr>
              <w:t>-</w:t>
            </w:r>
          </w:p>
        </w:tc>
        <w:tc>
          <w:tcPr>
            <w:tcW w:w="830" w:type="pct"/>
            <w:vMerge/>
          </w:tcPr>
          <w:p w14:paraId="6833B165"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5780D5F7" w14:textId="77777777" w:rsidTr="00D2089A">
        <w:trPr>
          <w:trHeight w:val="210"/>
        </w:trPr>
        <w:tc>
          <w:tcPr>
            <w:tcW w:w="857" w:type="pct"/>
            <w:vMerge/>
          </w:tcPr>
          <w:p w14:paraId="275DDC67"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56DD3542" w14:textId="77777777" w:rsidR="00A81ECA" w:rsidRPr="00A81ECA"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Самостоятельная работа обучающихся</w:t>
            </w:r>
          </w:p>
        </w:tc>
        <w:tc>
          <w:tcPr>
            <w:tcW w:w="656" w:type="pct"/>
            <w:vAlign w:val="center"/>
          </w:tcPr>
          <w:p w14:paraId="7F50F6A5" w14:textId="77777777" w:rsidR="00A81ECA" w:rsidRPr="00A81ECA" w:rsidRDefault="00A81ECA" w:rsidP="00D2089A">
            <w:pPr>
              <w:spacing w:after="0" w:line="240" w:lineRule="auto"/>
              <w:jc w:val="center"/>
              <w:rPr>
                <w:rFonts w:ascii="Times New Roman" w:eastAsia="Times New Roman" w:hAnsi="Times New Roman" w:cs="Times New Roman"/>
                <w:b/>
                <w:i/>
                <w:sz w:val="24"/>
                <w:szCs w:val="24"/>
                <w:lang w:eastAsia="ru-RU"/>
              </w:rPr>
            </w:pPr>
          </w:p>
        </w:tc>
        <w:tc>
          <w:tcPr>
            <w:tcW w:w="830" w:type="pct"/>
            <w:vMerge/>
          </w:tcPr>
          <w:p w14:paraId="601317B1"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7725C130" w14:textId="77777777" w:rsidTr="00D2089A">
        <w:tc>
          <w:tcPr>
            <w:tcW w:w="3514" w:type="pct"/>
            <w:gridSpan w:val="2"/>
          </w:tcPr>
          <w:p w14:paraId="049D3775" w14:textId="77777777" w:rsidR="00A81ECA" w:rsidRPr="00CD7DC6" w:rsidRDefault="00A81ECA" w:rsidP="00D2089A">
            <w:pPr>
              <w:suppressAutoHyphens/>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Раздел 6. Электроизмерительные приборы и системы</w:t>
            </w:r>
          </w:p>
        </w:tc>
        <w:tc>
          <w:tcPr>
            <w:tcW w:w="656" w:type="pct"/>
            <w:vAlign w:val="center"/>
          </w:tcPr>
          <w:p w14:paraId="1E652500" w14:textId="32F3E944" w:rsidR="00A81ECA" w:rsidRPr="00A81ECA" w:rsidRDefault="00A81ECA" w:rsidP="00D2089A">
            <w:pPr>
              <w:spacing w:after="0" w:line="276" w:lineRule="auto"/>
              <w:jc w:val="center"/>
              <w:rPr>
                <w:rFonts w:ascii="Times New Roman" w:eastAsia="Times New Roman" w:hAnsi="Times New Roman" w:cs="Times New Roman"/>
                <w:b/>
                <w:iCs/>
                <w:sz w:val="24"/>
                <w:szCs w:val="24"/>
                <w:lang w:eastAsia="ru-RU"/>
              </w:rPr>
            </w:pPr>
            <w:r w:rsidRPr="00A81ECA">
              <w:rPr>
                <w:rFonts w:ascii="Times New Roman" w:eastAsia="Times New Roman" w:hAnsi="Times New Roman" w:cs="Times New Roman"/>
                <w:b/>
                <w:iCs/>
                <w:sz w:val="24"/>
                <w:szCs w:val="24"/>
                <w:lang w:eastAsia="ru-RU"/>
              </w:rPr>
              <w:t>1</w:t>
            </w:r>
            <w:r w:rsidR="008D1201">
              <w:rPr>
                <w:rFonts w:ascii="Times New Roman" w:eastAsia="Times New Roman" w:hAnsi="Times New Roman" w:cs="Times New Roman"/>
                <w:b/>
                <w:iCs/>
                <w:sz w:val="24"/>
                <w:szCs w:val="24"/>
                <w:lang w:eastAsia="ru-RU"/>
              </w:rPr>
              <w:t>2</w:t>
            </w:r>
            <w:r w:rsidRPr="00A81ECA">
              <w:rPr>
                <w:rFonts w:ascii="Times New Roman" w:eastAsia="Times New Roman" w:hAnsi="Times New Roman" w:cs="Times New Roman"/>
                <w:b/>
                <w:iCs/>
                <w:sz w:val="24"/>
                <w:szCs w:val="24"/>
                <w:lang w:eastAsia="ru-RU"/>
              </w:rPr>
              <w:t>/</w:t>
            </w:r>
            <w:r w:rsidR="008D1201">
              <w:rPr>
                <w:rFonts w:ascii="Times New Roman" w:eastAsia="Times New Roman" w:hAnsi="Times New Roman" w:cs="Times New Roman"/>
                <w:b/>
                <w:iCs/>
                <w:sz w:val="24"/>
                <w:szCs w:val="24"/>
                <w:lang w:eastAsia="ru-RU"/>
              </w:rPr>
              <w:t>4</w:t>
            </w:r>
          </w:p>
        </w:tc>
        <w:tc>
          <w:tcPr>
            <w:tcW w:w="830" w:type="pct"/>
          </w:tcPr>
          <w:p w14:paraId="29492BE5"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54497157" w14:textId="77777777" w:rsidTr="00D2089A">
        <w:trPr>
          <w:trHeight w:val="165"/>
        </w:trPr>
        <w:tc>
          <w:tcPr>
            <w:tcW w:w="857" w:type="pct"/>
            <w:vMerge w:val="restart"/>
          </w:tcPr>
          <w:p w14:paraId="7E7135D6"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 xml:space="preserve">Тема 6.1. Характеристики электроизмерительных приборов </w:t>
            </w:r>
          </w:p>
        </w:tc>
        <w:tc>
          <w:tcPr>
            <w:tcW w:w="2656" w:type="pct"/>
          </w:tcPr>
          <w:p w14:paraId="582B460E" w14:textId="77777777" w:rsidR="00A81ECA" w:rsidRPr="00A81ECA"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 xml:space="preserve">Содержание учебного материала </w:t>
            </w:r>
          </w:p>
        </w:tc>
        <w:tc>
          <w:tcPr>
            <w:tcW w:w="656" w:type="pct"/>
            <w:vAlign w:val="center"/>
          </w:tcPr>
          <w:p w14:paraId="0F2B75E8" w14:textId="05DF6810" w:rsidR="00A81ECA" w:rsidRPr="00A81ECA" w:rsidRDefault="00A81ECA" w:rsidP="00D2089A">
            <w:pPr>
              <w:spacing w:after="0" w:line="240" w:lineRule="auto"/>
              <w:jc w:val="center"/>
              <w:rPr>
                <w:rFonts w:ascii="Times New Roman" w:eastAsia="Times New Roman" w:hAnsi="Times New Roman" w:cs="Times New Roman"/>
                <w:b/>
                <w:iCs/>
                <w:sz w:val="24"/>
                <w:szCs w:val="24"/>
                <w:lang w:eastAsia="ru-RU"/>
              </w:rPr>
            </w:pPr>
            <w:r w:rsidRPr="00A81ECA">
              <w:rPr>
                <w:rFonts w:ascii="Times New Roman" w:eastAsia="Times New Roman" w:hAnsi="Times New Roman" w:cs="Times New Roman"/>
                <w:b/>
                <w:iCs/>
                <w:sz w:val="24"/>
                <w:szCs w:val="24"/>
                <w:lang w:eastAsia="ru-RU"/>
              </w:rPr>
              <w:t>6</w:t>
            </w:r>
            <w:r w:rsidR="00D844C9">
              <w:rPr>
                <w:rFonts w:ascii="Times New Roman" w:eastAsia="Times New Roman" w:hAnsi="Times New Roman" w:cs="Times New Roman"/>
                <w:b/>
                <w:iCs/>
                <w:sz w:val="24"/>
                <w:szCs w:val="24"/>
                <w:lang w:eastAsia="ru-RU"/>
              </w:rPr>
              <w:t>/2</w:t>
            </w:r>
          </w:p>
        </w:tc>
        <w:tc>
          <w:tcPr>
            <w:tcW w:w="830" w:type="pct"/>
            <w:vMerge w:val="restart"/>
          </w:tcPr>
          <w:p w14:paraId="11571190" w14:textId="4D11ADD9" w:rsidR="00A81ECA" w:rsidRPr="00A81ECA" w:rsidRDefault="00D57253" w:rsidP="00D2089A">
            <w:pPr>
              <w:spacing w:after="0" w:line="276" w:lineRule="auto"/>
              <w:rPr>
                <w:rFonts w:ascii="Times New Roman" w:eastAsia="Times New Roman" w:hAnsi="Times New Roman" w:cs="Times New Roman"/>
                <w:b/>
                <w:i/>
                <w:sz w:val="24"/>
                <w:szCs w:val="24"/>
                <w:lang w:eastAsia="ru-RU"/>
              </w:rPr>
            </w:pPr>
            <w:r w:rsidRPr="00A81ECA">
              <w:rPr>
                <w:rFonts w:ascii="Times New Roman" w:eastAsia="Times New Roman" w:hAnsi="Times New Roman" w:cs="Times New Roman"/>
                <w:bCs/>
                <w:iCs/>
                <w:sz w:val="24"/>
                <w:szCs w:val="24"/>
                <w:lang w:eastAsia="ru-RU"/>
              </w:rPr>
              <w:t xml:space="preserve">ПК 2.1, ПК 2.3, </w:t>
            </w:r>
            <w:r>
              <w:rPr>
                <w:rFonts w:ascii="Times New Roman" w:eastAsia="Times New Roman" w:hAnsi="Times New Roman" w:cs="Times New Roman"/>
                <w:bCs/>
                <w:iCs/>
                <w:sz w:val="24"/>
                <w:szCs w:val="24"/>
                <w:lang w:eastAsia="ru-RU"/>
              </w:rPr>
              <w:br/>
            </w:r>
            <w:r w:rsidRPr="00A81ECA">
              <w:rPr>
                <w:rFonts w:ascii="Times New Roman" w:eastAsia="Times New Roman" w:hAnsi="Times New Roman" w:cs="Times New Roman"/>
                <w:bCs/>
                <w:iCs/>
                <w:sz w:val="24"/>
                <w:szCs w:val="24"/>
                <w:lang w:eastAsia="ru-RU"/>
              </w:rPr>
              <w:t>ОК 01, ОК 04, ОК 07</w:t>
            </w:r>
          </w:p>
        </w:tc>
      </w:tr>
      <w:tr w:rsidR="00A81ECA" w:rsidRPr="00A81ECA" w14:paraId="000D7D51" w14:textId="77777777" w:rsidTr="00D2089A">
        <w:trPr>
          <w:trHeight w:val="255"/>
        </w:trPr>
        <w:tc>
          <w:tcPr>
            <w:tcW w:w="857" w:type="pct"/>
            <w:vMerge/>
          </w:tcPr>
          <w:p w14:paraId="208E0102"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02C95A82" w14:textId="77777777" w:rsidR="00A81ECA" w:rsidRPr="00A81ECA" w:rsidRDefault="00A81ECA" w:rsidP="00210BBE">
            <w:pPr>
              <w:numPr>
                <w:ilvl w:val="0"/>
                <w:numId w:val="56"/>
              </w:numPr>
              <w:tabs>
                <w:tab w:val="left" w:pos="278"/>
              </w:tabs>
              <w:suppressAutoHyphens/>
              <w:spacing w:after="0" w:line="240" w:lineRule="auto"/>
              <w:ind w:left="0" w:firstLine="0"/>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Классификация электроизмерительных приборов. Понятие погрешности измерений.</w:t>
            </w:r>
          </w:p>
        </w:tc>
        <w:tc>
          <w:tcPr>
            <w:tcW w:w="656" w:type="pct"/>
            <w:vMerge w:val="restart"/>
            <w:vAlign w:val="center"/>
          </w:tcPr>
          <w:p w14:paraId="01A1EA39" w14:textId="77777777" w:rsidR="00A81ECA" w:rsidRPr="00A81ECA" w:rsidRDefault="00A81ECA" w:rsidP="00D2089A">
            <w:pPr>
              <w:spacing w:after="0" w:line="240" w:lineRule="auto"/>
              <w:jc w:val="center"/>
              <w:rPr>
                <w:rFonts w:ascii="Times New Roman" w:eastAsia="Times New Roman" w:hAnsi="Times New Roman" w:cs="Times New Roman"/>
                <w:bCs/>
                <w:iCs/>
                <w:sz w:val="24"/>
                <w:szCs w:val="24"/>
                <w:lang w:eastAsia="ru-RU"/>
              </w:rPr>
            </w:pPr>
            <w:r w:rsidRPr="00A81ECA">
              <w:rPr>
                <w:rFonts w:ascii="Times New Roman" w:eastAsia="Times New Roman" w:hAnsi="Times New Roman" w:cs="Times New Roman"/>
                <w:bCs/>
                <w:iCs/>
                <w:sz w:val="24"/>
                <w:szCs w:val="24"/>
                <w:lang w:eastAsia="ru-RU"/>
              </w:rPr>
              <w:t>4</w:t>
            </w:r>
          </w:p>
        </w:tc>
        <w:tc>
          <w:tcPr>
            <w:tcW w:w="830" w:type="pct"/>
            <w:vMerge/>
          </w:tcPr>
          <w:p w14:paraId="3BA33AA4"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382231C4" w14:textId="77777777" w:rsidTr="00D2089A">
        <w:trPr>
          <w:trHeight w:val="255"/>
        </w:trPr>
        <w:tc>
          <w:tcPr>
            <w:tcW w:w="857" w:type="pct"/>
            <w:vMerge/>
          </w:tcPr>
          <w:p w14:paraId="208D47B2"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67044524" w14:textId="77777777" w:rsidR="00A81ECA" w:rsidRPr="00A81ECA" w:rsidRDefault="00A81ECA" w:rsidP="00210BBE">
            <w:pPr>
              <w:numPr>
                <w:ilvl w:val="0"/>
                <w:numId w:val="56"/>
              </w:numPr>
              <w:tabs>
                <w:tab w:val="left" w:pos="278"/>
              </w:tabs>
              <w:suppressAutoHyphens/>
              <w:spacing w:after="0" w:line="240" w:lineRule="auto"/>
              <w:ind w:left="0" w:firstLine="0"/>
              <w:rPr>
                <w:rFonts w:ascii="Times New Roman" w:eastAsia="Times New Roman" w:hAnsi="Times New Roman" w:cs="Times New Roman"/>
                <w:sz w:val="24"/>
                <w:szCs w:val="24"/>
                <w:lang w:val="x-none" w:eastAsia="x-none"/>
              </w:rPr>
            </w:pPr>
            <w:r w:rsidRPr="00A81ECA">
              <w:rPr>
                <w:rFonts w:ascii="Times New Roman" w:eastAsia="Times New Roman" w:hAnsi="Times New Roman" w:cs="Times New Roman"/>
                <w:sz w:val="24"/>
                <w:szCs w:val="24"/>
                <w:lang w:val="x-none" w:eastAsia="x-none"/>
              </w:rPr>
              <w:t>Характеристики основных систем приборов: электромагнитной, магнитоэлектрической и др. Особенности цифровых приборов.</w:t>
            </w:r>
          </w:p>
        </w:tc>
        <w:tc>
          <w:tcPr>
            <w:tcW w:w="656" w:type="pct"/>
            <w:vMerge/>
            <w:vAlign w:val="center"/>
          </w:tcPr>
          <w:p w14:paraId="29DD5683" w14:textId="77777777" w:rsidR="00A81ECA" w:rsidRPr="00A81ECA" w:rsidRDefault="00A81ECA" w:rsidP="00D2089A">
            <w:pPr>
              <w:spacing w:after="0" w:line="240" w:lineRule="auto"/>
              <w:jc w:val="center"/>
              <w:rPr>
                <w:rFonts w:ascii="Times New Roman" w:eastAsia="Times New Roman" w:hAnsi="Times New Roman" w:cs="Times New Roman"/>
                <w:b/>
                <w:i/>
                <w:sz w:val="24"/>
                <w:szCs w:val="24"/>
                <w:lang w:eastAsia="ru-RU"/>
              </w:rPr>
            </w:pPr>
          </w:p>
        </w:tc>
        <w:tc>
          <w:tcPr>
            <w:tcW w:w="830" w:type="pct"/>
            <w:vMerge/>
          </w:tcPr>
          <w:p w14:paraId="2B4CB0AA"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7AA4B1EA" w14:textId="77777777" w:rsidTr="00D2089A">
        <w:trPr>
          <w:trHeight w:val="255"/>
        </w:trPr>
        <w:tc>
          <w:tcPr>
            <w:tcW w:w="857" w:type="pct"/>
            <w:vMerge/>
          </w:tcPr>
          <w:p w14:paraId="12DBF509"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1B542307" w14:textId="77777777" w:rsidR="00A81ECA" w:rsidRPr="00A81ECA" w:rsidRDefault="00A81ECA" w:rsidP="00D2089A">
            <w:pPr>
              <w:suppressAutoHyphens/>
              <w:spacing w:after="0" w:line="240"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6" w:type="pct"/>
            <w:vAlign w:val="center"/>
          </w:tcPr>
          <w:p w14:paraId="05D08555" w14:textId="77777777" w:rsidR="00A81ECA" w:rsidRPr="00A81ECA" w:rsidRDefault="00A81ECA" w:rsidP="00D2089A">
            <w:pPr>
              <w:spacing w:after="0" w:line="240" w:lineRule="auto"/>
              <w:jc w:val="center"/>
              <w:rPr>
                <w:rFonts w:ascii="Times New Roman" w:eastAsia="Times New Roman" w:hAnsi="Times New Roman" w:cs="Times New Roman"/>
                <w:b/>
                <w:iCs/>
                <w:sz w:val="24"/>
                <w:szCs w:val="24"/>
                <w:lang w:eastAsia="ru-RU"/>
              </w:rPr>
            </w:pPr>
            <w:r w:rsidRPr="00A81ECA">
              <w:rPr>
                <w:rFonts w:ascii="Times New Roman" w:eastAsia="Times New Roman" w:hAnsi="Times New Roman" w:cs="Times New Roman"/>
                <w:b/>
                <w:iCs/>
                <w:sz w:val="24"/>
                <w:szCs w:val="24"/>
                <w:lang w:eastAsia="ru-RU"/>
              </w:rPr>
              <w:t>2</w:t>
            </w:r>
          </w:p>
        </w:tc>
        <w:tc>
          <w:tcPr>
            <w:tcW w:w="830" w:type="pct"/>
            <w:vMerge/>
          </w:tcPr>
          <w:p w14:paraId="2B97D3CA"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7C42D054" w14:textId="77777777" w:rsidTr="00D2089A">
        <w:trPr>
          <w:trHeight w:val="255"/>
        </w:trPr>
        <w:tc>
          <w:tcPr>
            <w:tcW w:w="857" w:type="pct"/>
            <w:vMerge/>
          </w:tcPr>
          <w:p w14:paraId="1B4A4D6E"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0C892C56" w14:textId="77777777" w:rsidR="00A81ECA" w:rsidRPr="00A81ECA" w:rsidRDefault="00A81ECA" w:rsidP="00D2089A">
            <w:pPr>
              <w:suppressAutoHyphens/>
              <w:spacing w:after="0" w:line="240"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Лабораторная работа № 11. Сравнение погрешности измерений заданных измерительных приборов</w:t>
            </w:r>
          </w:p>
        </w:tc>
        <w:tc>
          <w:tcPr>
            <w:tcW w:w="656" w:type="pct"/>
            <w:vAlign w:val="center"/>
          </w:tcPr>
          <w:p w14:paraId="05769BA3" w14:textId="77777777" w:rsidR="00A81ECA" w:rsidRPr="00A81ECA" w:rsidRDefault="00A81ECA" w:rsidP="00D2089A">
            <w:pPr>
              <w:spacing w:after="0" w:line="240" w:lineRule="auto"/>
              <w:jc w:val="center"/>
              <w:rPr>
                <w:rFonts w:ascii="Times New Roman" w:eastAsia="Times New Roman" w:hAnsi="Times New Roman" w:cs="Times New Roman"/>
                <w:bCs/>
                <w:iCs/>
                <w:sz w:val="24"/>
                <w:szCs w:val="24"/>
                <w:lang w:eastAsia="ru-RU"/>
              </w:rPr>
            </w:pPr>
            <w:r w:rsidRPr="00A81ECA">
              <w:rPr>
                <w:rFonts w:ascii="Times New Roman" w:eastAsia="Times New Roman" w:hAnsi="Times New Roman" w:cs="Times New Roman"/>
                <w:bCs/>
                <w:iCs/>
                <w:sz w:val="24"/>
                <w:szCs w:val="24"/>
                <w:lang w:eastAsia="ru-RU"/>
              </w:rPr>
              <w:t>2</w:t>
            </w:r>
          </w:p>
        </w:tc>
        <w:tc>
          <w:tcPr>
            <w:tcW w:w="830" w:type="pct"/>
            <w:vMerge/>
          </w:tcPr>
          <w:p w14:paraId="323D7F21"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1F86B08E" w14:textId="77777777" w:rsidTr="00D2089A">
        <w:trPr>
          <w:trHeight w:val="165"/>
        </w:trPr>
        <w:tc>
          <w:tcPr>
            <w:tcW w:w="857" w:type="pct"/>
            <w:vMerge/>
          </w:tcPr>
          <w:p w14:paraId="2A3F2153"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52EE3BE7" w14:textId="77777777" w:rsidR="00A81ECA" w:rsidRPr="00A81ECA"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Самостоятельная работа обучающихся</w:t>
            </w:r>
          </w:p>
        </w:tc>
        <w:tc>
          <w:tcPr>
            <w:tcW w:w="656" w:type="pct"/>
            <w:vAlign w:val="center"/>
          </w:tcPr>
          <w:p w14:paraId="187CE317" w14:textId="77777777" w:rsidR="00A81ECA" w:rsidRPr="00A81ECA" w:rsidRDefault="00A81ECA" w:rsidP="00D2089A">
            <w:pPr>
              <w:spacing w:after="0" w:line="240" w:lineRule="auto"/>
              <w:jc w:val="center"/>
              <w:rPr>
                <w:rFonts w:ascii="Times New Roman" w:eastAsia="Times New Roman" w:hAnsi="Times New Roman" w:cs="Times New Roman"/>
                <w:b/>
                <w:i/>
                <w:sz w:val="24"/>
                <w:szCs w:val="24"/>
                <w:lang w:eastAsia="ru-RU"/>
              </w:rPr>
            </w:pPr>
          </w:p>
        </w:tc>
        <w:tc>
          <w:tcPr>
            <w:tcW w:w="830" w:type="pct"/>
            <w:vMerge/>
          </w:tcPr>
          <w:p w14:paraId="0A20987D"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7C64E016" w14:textId="77777777" w:rsidTr="00D2089A">
        <w:trPr>
          <w:trHeight w:val="165"/>
        </w:trPr>
        <w:tc>
          <w:tcPr>
            <w:tcW w:w="857" w:type="pct"/>
            <w:vMerge w:val="restart"/>
          </w:tcPr>
          <w:p w14:paraId="0D2FF375" w14:textId="77777777" w:rsidR="00A81ECA" w:rsidRPr="00CD7DC6"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Тема 6.2. Специализированные устройства для диагностики устройств информационно-коммуникационных систем</w:t>
            </w:r>
          </w:p>
        </w:tc>
        <w:tc>
          <w:tcPr>
            <w:tcW w:w="2656" w:type="pct"/>
          </w:tcPr>
          <w:p w14:paraId="039B8801" w14:textId="77777777" w:rsidR="00A81ECA" w:rsidRPr="00A81ECA"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 xml:space="preserve">Содержание учебного материала </w:t>
            </w:r>
          </w:p>
        </w:tc>
        <w:tc>
          <w:tcPr>
            <w:tcW w:w="656" w:type="pct"/>
            <w:vAlign w:val="center"/>
          </w:tcPr>
          <w:p w14:paraId="00BD4032" w14:textId="12641A2A" w:rsidR="00A81ECA" w:rsidRPr="00A81ECA" w:rsidRDefault="008D1201" w:rsidP="00D2089A">
            <w:pPr>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6</w:t>
            </w:r>
            <w:r w:rsidR="006A3665">
              <w:rPr>
                <w:rFonts w:ascii="Times New Roman" w:eastAsia="Times New Roman" w:hAnsi="Times New Roman" w:cs="Times New Roman"/>
                <w:b/>
                <w:iCs/>
                <w:sz w:val="24"/>
                <w:szCs w:val="24"/>
                <w:lang w:eastAsia="ru-RU"/>
              </w:rPr>
              <w:t>/</w:t>
            </w:r>
            <w:r w:rsidR="00965D62">
              <w:rPr>
                <w:rFonts w:ascii="Times New Roman" w:eastAsia="Times New Roman" w:hAnsi="Times New Roman" w:cs="Times New Roman"/>
                <w:b/>
                <w:iCs/>
                <w:sz w:val="24"/>
                <w:szCs w:val="24"/>
                <w:lang w:eastAsia="ru-RU"/>
              </w:rPr>
              <w:t>2</w:t>
            </w:r>
          </w:p>
        </w:tc>
        <w:tc>
          <w:tcPr>
            <w:tcW w:w="830" w:type="pct"/>
            <w:vMerge/>
          </w:tcPr>
          <w:p w14:paraId="7754699F"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3E9DC735" w14:textId="77777777" w:rsidTr="00D2089A">
        <w:trPr>
          <w:trHeight w:val="170"/>
        </w:trPr>
        <w:tc>
          <w:tcPr>
            <w:tcW w:w="857" w:type="pct"/>
            <w:vMerge/>
          </w:tcPr>
          <w:p w14:paraId="44F5A3F4" w14:textId="77777777" w:rsidR="00A81ECA" w:rsidRPr="00A81ECA"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1E9F9A24" w14:textId="240A326F" w:rsidR="00A81ECA" w:rsidRPr="00A81ECA" w:rsidRDefault="00A81ECA" w:rsidP="00D2089A">
            <w:pPr>
              <w:suppressAutoHyphens/>
              <w:spacing w:after="0" w:line="240"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sz w:val="24"/>
                <w:szCs w:val="24"/>
                <w:lang w:eastAsia="ru-RU"/>
              </w:rPr>
              <w:t>Специализированные устройства для диагностики устройств информационно-коммуникационных систем</w:t>
            </w:r>
            <w:r w:rsidR="006A3665">
              <w:rPr>
                <w:rFonts w:ascii="Times New Roman" w:eastAsia="Times New Roman" w:hAnsi="Times New Roman" w:cs="Times New Roman"/>
                <w:sz w:val="24"/>
                <w:szCs w:val="24"/>
                <w:lang w:eastAsia="ru-RU"/>
              </w:rPr>
              <w:t>.</w:t>
            </w:r>
          </w:p>
        </w:tc>
        <w:tc>
          <w:tcPr>
            <w:tcW w:w="656" w:type="pct"/>
            <w:vAlign w:val="center"/>
          </w:tcPr>
          <w:p w14:paraId="6BE90A07" w14:textId="77777777" w:rsidR="00A81ECA" w:rsidRPr="00A81ECA" w:rsidRDefault="00A81ECA" w:rsidP="00D2089A">
            <w:pPr>
              <w:spacing w:after="0" w:line="240" w:lineRule="auto"/>
              <w:jc w:val="center"/>
              <w:rPr>
                <w:rFonts w:ascii="Times New Roman" w:eastAsia="Times New Roman" w:hAnsi="Times New Roman" w:cs="Times New Roman"/>
                <w:bCs/>
                <w:iCs/>
                <w:sz w:val="24"/>
                <w:szCs w:val="24"/>
                <w:lang w:eastAsia="ru-RU"/>
              </w:rPr>
            </w:pPr>
            <w:r w:rsidRPr="00A81ECA">
              <w:rPr>
                <w:rFonts w:ascii="Times New Roman" w:eastAsia="Times New Roman" w:hAnsi="Times New Roman" w:cs="Times New Roman"/>
                <w:bCs/>
                <w:iCs/>
                <w:sz w:val="24"/>
                <w:szCs w:val="24"/>
                <w:lang w:eastAsia="ru-RU"/>
              </w:rPr>
              <w:t>4</w:t>
            </w:r>
          </w:p>
        </w:tc>
        <w:tc>
          <w:tcPr>
            <w:tcW w:w="830" w:type="pct"/>
            <w:vMerge/>
          </w:tcPr>
          <w:p w14:paraId="66329C29"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5E48657F" w14:textId="77777777" w:rsidTr="00D2089A">
        <w:trPr>
          <w:trHeight w:val="170"/>
        </w:trPr>
        <w:tc>
          <w:tcPr>
            <w:tcW w:w="857" w:type="pct"/>
            <w:vMerge/>
          </w:tcPr>
          <w:p w14:paraId="45F00ED3" w14:textId="77777777" w:rsidR="00A81ECA" w:rsidRPr="00A81ECA"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257594F0" w14:textId="77777777" w:rsidR="00A81ECA" w:rsidRPr="00A81ECA" w:rsidRDefault="00A81ECA" w:rsidP="00D2089A">
            <w:pPr>
              <w:suppressAutoHyphens/>
              <w:spacing w:after="0" w:line="240" w:lineRule="auto"/>
              <w:rPr>
                <w:rFonts w:ascii="Times New Roman" w:eastAsia="Times New Roman" w:hAnsi="Times New Roman" w:cs="Times New Roman"/>
                <w:sz w:val="24"/>
                <w:szCs w:val="24"/>
                <w:lang w:eastAsia="ru-RU"/>
              </w:rPr>
            </w:pPr>
            <w:r w:rsidRPr="00A81EC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6" w:type="pct"/>
            <w:vAlign w:val="center"/>
          </w:tcPr>
          <w:p w14:paraId="2ADF7E53" w14:textId="3B1EC843" w:rsidR="00A81ECA" w:rsidRPr="006A3665" w:rsidRDefault="00965D62" w:rsidP="00D2089A">
            <w:pPr>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c>
          <w:tcPr>
            <w:tcW w:w="830" w:type="pct"/>
            <w:vMerge/>
          </w:tcPr>
          <w:p w14:paraId="5AFE0666"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6A3665" w:rsidRPr="00A81ECA" w14:paraId="781C974E" w14:textId="77777777" w:rsidTr="00D2089A">
        <w:trPr>
          <w:trHeight w:val="170"/>
        </w:trPr>
        <w:tc>
          <w:tcPr>
            <w:tcW w:w="857" w:type="pct"/>
            <w:vMerge/>
          </w:tcPr>
          <w:p w14:paraId="21E552C1" w14:textId="77777777" w:rsidR="006A3665" w:rsidRPr="00A81ECA" w:rsidRDefault="006A3665"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75A476D9" w14:textId="743FE5E3" w:rsidR="006A3665" w:rsidRPr="006A3665" w:rsidRDefault="006A3665" w:rsidP="00D2089A">
            <w:pPr>
              <w:suppressAutoHyphens/>
              <w:spacing w:after="0" w:line="240" w:lineRule="auto"/>
              <w:rPr>
                <w:rFonts w:ascii="Times New Roman" w:eastAsia="Times New Roman" w:hAnsi="Times New Roman" w:cs="Times New Roman"/>
                <w:sz w:val="24"/>
                <w:szCs w:val="24"/>
                <w:lang w:eastAsia="ru-RU"/>
              </w:rPr>
            </w:pPr>
            <w:r w:rsidRPr="006A3665">
              <w:rPr>
                <w:rFonts w:ascii="Times New Roman" w:eastAsia="Times New Roman" w:hAnsi="Times New Roman" w:cs="Times New Roman"/>
                <w:sz w:val="24"/>
                <w:szCs w:val="24"/>
                <w:lang w:eastAsia="ru-RU"/>
              </w:rPr>
              <w:t>Лабораторная работа № 12.</w:t>
            </w:r>
            <w:r>
              <w:rPr>
                <w:rFonts w:ascii="Times New Roman" w:eastAsia="Times New Roman" w:hAnsi="Times New Roman" w:cs="Times New Roman"/>
                <w:sz w:val="24"/>
                <w:szCs w:val="24"/>
                <w:lang w:eastAsia="ru-RU"/>
              </w:rPr>
              <w:t xml:space="preserve"> Диагностика </w:t>
            </w:r>
            <w:r w:rsidRPr="006A3665">
              <w:rPr>
                <w:rFonts w:ascii="Times New Roman" w:eastAsia="Times New Roman" w:hAnsi="Times New Roman" w:cs="Times New Roman"/>
                <w:sz w:val="24"/>
                <w:szCs w:val="24"/>
                <w:lang w:eastAsia="ru-RU"/>
              </w:rPr>
              <w:t>устройств информационно-коммуникационных систем</w:t>
            </w:r>
          </w:p>
        </w:tc>
        <w:tc>
          <w:tcPr>
            <w:tcW w:w="656" w:type="pct"/>
            <w:vAlign w:val="center"/>
          </w:tcPr>
          <w:p w14:paraId="417060A3" w14:textId="14B8C8C8" w:rsidR="006A3665" w:rsidRPr="006A3665" w:rsidRDefault="00965D62" w:rsidP="00D2089A">
            <w:pPr>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830" w:type="pct"/>
            <w:vMerge/>
          </w:tcPr>
          <w:p w14:paraId="0F382628" w14:textId="77777777" w:rsidR="006A3665" w:rsidRPr="00A81ECA" w:rsidRDefault="006A3665" w:rsidP="00D2089A">
            <w:pPr>
              <w:spacing w:after="0" w:line="276" w:lineRule="auto"/>
              <w:rPr>
                <w:rFonts w:ascii="Times New Roman" w:eastAsia="Times New Roman" w:hAnsi="Times New Roman" w:cs="Times New Roman"/>
                <w:b/>
                <w:i/>
                <w:sz w:val="24"/>
                <w:szCs w:val="24"/>
                <w:lang w:eastAsia="ru-RU"/>
              </w:rPr>
            </w:pPr>
          </w:p>
        </w:tc>
      </w:tr>
      <w:tr w:rsidR="00A81ECA" w:rsidRPr="00A81ECA" w14:paraId="2836E448" w14:textId="77777777" w:rsidTr="00D2089A">
        <w:trPr>
          <w:trHeight w:val="165"/>
        </w:trPr>
        <w:tc>
          <w:tcPr>
            <w:tcW w:w="857" w:type="pct"/>
            <w:vMerge/>
          </w:tcPr>
          <w:p w14:paraId="1A6AAF4D" w14:textId="77777777" w:rsidR="00A81ECA" w:rsidRPr="00A81ECA" w:rsidRDefault="00A81ECA" w:rsidP="00D2089A">
            <w:pPr>
              <w:suppressAutoHyphens/>
              <w:spacing w:after="0" w:line="240" w:lineRule="auto"/>
              <w:rPr>
                <w:rFonts w:ascii="Times New Roman" w:eastAsia="Times New Roman" w:hAnsi="Times New Roman" w:cs="Times New Roman"/>
                <w:b/>
                <w:bCs/>
                <w:sz w:val="24"/>
                <w:szCs w:val="24"/>
                <w:lang w:eastAsia="ru-RU"/>
              </w:rPr>
            </w:pPr>
          </w:p>
        </w:tc>
        <w:tc>
          <w:tcPr>
            <w:tcW w:w="2656" w:type="pct"/>
          </w:tcPr>
          <w:p w14:paraId="09D3E19C" w14:textId="77777777" w:rsidR="00A81ECA" w:rsidRPr="00A81ECA" w:rsidRDefault="00A81ECA" w:rsidP="00D2089A">
            <w:pPr>
              <w:suppressAutoHyphens/>
              <w:spacing w:after="0" w:line="240"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Самостоятельная работа обучающихся</w:t>
            </w:r>
          </w:p>
        </w:tc>
        <w:tc>
          <w:tcPr>
            <w:tcW w:w="656" w:type="pct"/>
            <w:vAlign w:val="center"/>
          </w:tcPr>
          <w:p w14:paraId="2082DFD6" w14:textId="0C9F0FC9" w:rsidR="00A81ECA" w:rsidRPr="00A81ECA" w:rsidRDefault="00D2089A" w:rsidP="00D2089A">
            <w:pPr>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w:t>
            </w:r>
          </w:p>
        </w:tc>
        <w:tc>
          <w:tcPr>
            <w:tcW w:w="830" w:type="pct"/>
            <w:vMerge/>
          </w:tcPr>
          <w:p w14:paraId="57D1D721"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4F29733B" w14:textId="77777777" w:rsidTr="00D2089A">
        <w:tc>
          <w:tcPr>
            <w:tcW w:w="3514" w:type="pct"/>
            <w:gridSpan w:val="2"/>
          </w:tcPr>
          <w:p w14:paraId="5CE06915" w14:textId="77777777" w:rsidR="00A81ECA" w:rsidRPr="00A81ECA" w:rsidRDefault="00A81ECA" w:rsidP="00D2089A">
            <w:pPr>
              <w:suppressAutoHyphens/>
              <w:spacing w:after="0" w:line="276" w:lineRule="auto"/>
              <w:rPr>
                <w:rFonts w:ascii="Times New Roman" w:eastAsia="Times New Roman" w:hAnsi="Times New Roman" w:cs="Times New Roman"/>
                <w:b/>
                <w:sz w:val="24"/>
                <w:szCs w:val="24"/>
                <w:lang w:eastAsia="ru-RU"/>
              </w:rPr>
            </w:pPr>
            <w:r w:rsidRPr="00A81ECA">
              <w:rPr>
                <w:rFonts w:ascii="Times New Roman" w:eastAsia="Times New Roman" w:hAnsi="Times New Roman" w:cs="Times New Roman"/>
                <w:b/>
                <w:sz w:val="24"/>
                <w:szCs w:val="24"/>
                <w:lang w:eastAsia="ru-RU"/>
              </w:rPr>
              <w:t>Промежуточная аттестация</w:t>
            </w:r>
          </w:p>
        </w:tc>
        <w:tc>
          <w:tcPr>
            <w:tcW w:w="656" w:type="pct"/>
            <w:vAlign w:val="center"/>
          </w:tcPr>
          <w:p w14:paraId="282C3D0C"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r w:rsidRPr="00A81ECA">
              <w:rPr>
                <w:rFonts w:ascii="Times New Roman" w:eastAsia="Times New Roman" w:hAnsi="Times New Roman" w:cs="Times New Roman"/>
                <w:b/>
                <w:i/>
                <w:sz w:val="24"/>
                <w:szCs w:val="24"/>
                <w:lang w:eastAsia="ru-RU"/>
              </w:rPr>
              <w:t>*</w:t>
            </w:r>
            <w:r w:rsidRPr="00A81ECA">
              <w:rPr>
                <w:rFonts w:ascii="Times New Roman" w:eastAsia="Times New Roman" w:hAnsi="Times New Roman" w:cs="Times New Roman"/>
                <w:b/>
                <w:i/>
                <w:sz w:val="24"/>
                <w:szCs w:val="24"/>
                <w:vertAlign w:val="superscript"/>
                <w:lang w:eastAsia="ru-RU"/>
              </w:rPr>
              <w:footnoteReference w:id="46"/>
            </w:r>
          </w:p>
        </w:tc>
        <w:tc>
          <w:tcPr>
            <w:tcW w:w="830" w:type="pct"/>
          </w:tcPr>
          <w:p w14:paraId="442EB6D9" w14:textId="77777777" w:rsidR="00A81ECA" w:rsidRPr="00A81ECA" w:rsidRDefault="00A81ECA" w:rsidP="00D2089A">
            <w:pPr>
              <w:spacing w:after="0" w:line="276" w:lineRule="auto"/>
              <w:rPr>
                <w:rFonts w:ascii="Times New Roman" w:eastAsia="Times New Roman" w:hAnsi="Times New Roman" w:cs="Times New Roman"/>
                <w:b/>
                <w:i/>
                <w:sz w:val="24"/>
                <w:szCs w:val="24"/>
                <w:lang w:eastAsia="ru-RU"/>
              </w:rPr>
            </w:pPr>
          </w:p>
        </w:tc>
      </w:tr>
      <w:tr w:rsidR="00A81ECA" w:rsidRPr="00A81ECA" w14:paraId="3AB24AA0" w14:textId="77777777" w:rsidTr="00D2089A">
        <w:trPr>
          <w:trHeight w:val="20"/>
        </w:trPr>
        <w:tc>
          <w:tcPr>
            <w:tcW w:w="3514" w:type="pct"/>
            <w:gridSpan w:val="2"/>
          </w:tcPr>
          <w:p w14:paraId="04367475" w14:textId="77777777" w:rsidR="00A81ECA" w:rsidRPr="00A81ECA" w:rsidRDefault="00A81ECA" w:rsidP="00D2089A">
            <w:pPr>
              <w:spacing w:after="0" w:line="276" w:lineRule="auto"/>
              <w:rPr>
                <w:rFonts w:ascii="Times New Roman" w:eastAsia="Times New Roman" w:hAnsi="Times New Roman" w:cs="Times New Roman"/>
                <w:b/>
                <w:bCs/>
                <w:sz w:val="24"/>
                <w:szCs w:val="24"/>
                <w:lang w:eastAsia="ru-RU"/>
              </w:rPr>
            </w:pPr>
            <w:r w:rsidRPr="00A81ECA">
              <w:rPr>
                <w:rFonts w:ascii="Times New Roman" w:eastAsia="Times New Roman" w:hAnsi="Times New Roman" w:cs="Times New Roman"/>
                <w:b/>
                <w:bCs/>
                <w:sz w:val="24"/>
                <w:szCs w:val="24"/>
                <w:lang w:eastAsia="ru-RU"/>
              </w:rPr>
              <w:t>Всего:</w:t>
            </w:r>
          </w:p>
        </w:tc>
        <w:tc>
          <w:tcPr>
            <w:tcW w:w="656" w:type="pct"/>
            <w:vAlign w:val="center"/>
          </w:tcPr>
          <w:p w14:paraId="381E4DB3" w14:textId="56A0348F" w:rsidR="00A81ECA" w:rsidRPr="00A81ECA" w:rsidRDefault="00A81ECA" w:rsidP="00D2089A">
            <w:pPr>
              <w:spacing w:after="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72</w:t>
            </w:r>
            <w:r w:rsidRPr="00A81ECA">
              <w:rPr>
                <w:rFonts w:ascii="Times New Roman" w:eastAsia="Times New Roman" w:hAnsi="Times New Roman" w:cs="Times New Roman"/>
                <w:b/>
                <w:bCs/>
                <w:iCs/>
                <w:sz w:val="24"/>
                <w:szCs w:val="24"/>
                <w:lang w:eastAsia="ru-RU"/>
              </w:rPr>
              <w:t>/2</w:t>
            </w:r>
            <w:r>
              <w:rPr>
                <w:rFonts w:ascii="Times New Roman" w:eastAsia="Times New Roman" w:hAnsi="Times New Roman" w:cs="Times New Roman"/>
                <w:b/>
                <w:bCs/>
                <w:iCs/>
                <w:sz w:val="24"/>
                <w:szCs w:val="24"/>
                <w:lang w:eastAsia="ru-RU"/>
              </w:rPr>
              <w:t>9</w:t>
            </w:r>
          </w:p>
        </w:tc>
        <w:tc>
          <w:tcPr>
            <w:tcW w:w="830" w:type="pct"/>
          </w:tcPr>
          <w:p w14:paraId="7D979168" w14:textId="77777777" w:rsidR="00A81ECA" w:rsidRPr="00A81ECA" w:rsidRDefault="00A81ECA" w:rsidP="00D2089A">
            <w:pPr>
              <w:spacing w:after="0" w:line="276" w:lineRule="auto"/>
              <w:jc w:val="center"/>
              <w:rPr>
                <w:rFonts w:ascii="Times New Roman" w:eastAsia="Times New Roman" w:hAnsi="Times New Roman" w:cs="Times New Roman"/>
                <w:b/>
                <w:bCs/>
                <w:iCs/>
                <w:sz w:val="24"/>
                <w:szCs w:val="24"/>
                <w:lang w:eastAsia="ru-RU"/>
              </w:rPr>
            </w:pPr>
          </w:p>
        </w:tc>
      </w:tr>
    </w:tbl>
    <w:p w14:paraId="64E5C21A" w14:textId="77777777" w:rsidR="00A81ECA" w:rsidRPr="00A81ECA" w:rsidRDefault="00A81ECA" w:rsidP="00A81ECA">
      <w:pPr>
        <w:suppressAutoHyphens/>
        <w:spacing w:after="200" w:line="276" w:lineRule="auto"/>
        <w:jc w:val="both"/>
        <w:rPr>
          <w:rFonts w:ascii="Calibri" w:eastAsia="Times New Roman" w:hAnsi="Calibri" w:cs="Times New Roman"/>
          <w:i/>
          <w:lang w:eastAsia="ru-RU"/>
        </w:rPr>
      </w:pPr>
    </w:p>
    <w:p w14:paraId="5D544173" w14:textId="77777777" w:rsidR="00A81ECA" w:rsidRPr="00A81ECA" w:rsidRDefault="00A81ECA" w:rsidP="00A81ECA">
      <w:pPr>
        <w:spacing w:after="200" w:line="276" w:lineRule="auto"/>
        <w:ind w:firstLine="709"/>
        <w:rPr>
          <w:rFonts w:ascii="Times New Roman" w:eastAsia="Times New Roman" w:hAnsi="Times New Roman" w:cs="Times New Roman"/>
          <w:i/>
          <w:lang w:eastAsia="ru-RU"/>
        </w:rPr>
        <w:sectPr w:rsidR="00A81ECA" w:rsidRPr="00A81ECA" w:rsidSect="00A81ECA">
          <w:pgSz w:w="16840" w:h="11907" w:orient="landscape"/>
          <w:pgMar w:top="851" w:right="1134" w:bottom="851" w:left="992" w:header="709" w:footer="709" w:gutter="0"/>
          <w:cols w:space="720"/>
        </w:sectPr>
      </w:pPr>
    </w:p>
    <w:p w14:paraId="045FC919" w14:textId="2BCB609D" w:rsidR="00A81ECA" w:rsidRPr="00A81ECA" w:rsidRDefault="00A81ECA" w:rsidP="00A81ECA">
      <w:pPr>
        <w:spacing w:after="200" w:line="276" w:lineRule="auto"/>
        <w:ind w:left="1353"/>
        <w:rPr>
          <w:rFonts w:ascii="Times New Roman" w:eastAsia="Times New Roman" w:hAnsi="Times New Roman" w:cs="Times New Roman"/>
          <w:b/>
          <w:bCs/>
          <w:lang w:eastAsia="ru-RU"/>
        </w:rPr>
      </w:pPr>
      <w:r w:rsidRPr="00A81ECA">
        <w:rPr>
          <w:rFonts w:ascii="Times New Roman" w:eastAsia="Times New Roman" w:hAnsi="Times New Roman" w:cs="Times New Roman"/>
          <w:b/>
          <w:bCs/>
          <w:lang w:eastAsia="ru-RU"/>
        </w:rPr>
        <w:lastRenderedPageBreak/>
        <w:t>3. УСЛОВИЯ РЕАЛИЗАЦИИ УЧЕБНОЙ ДИСЦИПЛИНЫ</w:t>
      </w:r>
    </w:p>
    <w:p w14:paraId="69B28245" w14:textId="77777777" w:rsidR="00A81ECA" w:rsidRPr="00A81ECA" w:rsidRDefault="00A81ECA" w:rsidP="00CD7DC6">
      <w:pPr>
        <w:suppressAutoHyphens/>
        <w:spacing w:after="0" w:line="276" w:lineRule="auto"/>
        <w:ind w:firstLine="709"/>
        <w:jc w:val="both"/>
        <w:rPr>
          <w:rFonts w:ascii="Times New Roman" w:eastAsia="Times New Roman" w:hAnsi="Times New Roman" w:cs="Times New Roman"/>
          <w:bCs/>
          <w:sz w:val="24"/>
          <w:szCs w:val="24"/>
          <w:lang w:eastAsia="ru-RU"/>
        </w:rPr>
      </w:pPr>
      <w:r w:rsidRPr="00A81ECA">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14:paraId="003C8822" w14:textId="59CC816E" w:rsidR="00A81ECA" w:rsidRPr="00A81ECA" w:rsidRDefault="00D2089A" w:rsidP="00A81ECA">
      <w:pPr>
        <w:suppressAutoHyphens/>
        <w:spacing w:after="0" w:line="276"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w:t>
      </w:r>
      <w:r w:rsidR="00A81ECA" w:rsidRPr="00A81ECA">
        <w:rPr>
          <w:rFonts w:ascii="Times New Roman" w:eastAsia="Times New Roman" w:hAnsi="Times New Roman" w:cs="Times New Roman"/>
          <w:bCs/>
          <w:sz w:val="24"/>
          <w:szCs w:val="24"/>
          <w:lang w:eastAsia="ru-RU"/>
        </w:rPr>
        <w:t xml:space="preserve">Лаборатория </w:t>
      </w:r>
      <w:r w:rsidRPr="00D2089A">
        <w:rPr>
          <w:rFonts w:ascii="Times New Roman" w:eastAsia="Times New Roman" w:hAnsi="Times New Roman" w:cs="Times New Roman"/>
          <w:bCs/>
          <w:iCs/>
          <w:sz w:val="24"/>
          <w:szCs w:val="24"/>
          <w:lang w:eastAsia="ru-RU"/>
        </w:rPr>
        <w:t>э</w:t>
      </w:r>
      <w:r w:rsidR="00A81ECA" w:rsidRPr="00D2089A">
        <w:rPr>
          <w:rFonts w:ascii="Times New Roman" w:eastAsia="Times New Roman" w:hAnsi="Times New Roman" w:cs="Times New Roman"/>
          <w:bCs/>
          <w:iCs/>
          <w:sz w:val="24"/>
          <w:szCs w:val="24"/>
          <w:lang w:eastAsia="ru-RU"/>
        </w:rPr>
        <w:t>лектротехники и электроники</w:t>
      </w:r>
      <w:r>
        <w:rPr>
          <w:rFonts w:ascii="Times New Roman" w:eastAsia="Times New Roman" w:hAnsi="Times New Roman" w:cs="Times New Roman"/>
          <w:bCs/>
          <w:iCs/>
          <w:sz w:val="24"/>
          <w:szCs w:val="24"/>
          <w:lang w:eastAsia="ru-RU"/>
        </w:rPr>
        <w:t>»</w:t>
      </w:r>
      <w:r w:rsidR="00A81ECA" w:rsidRPr="00A81ECA">
        <w:rPr>
          <w:rFonts w:ascii="Times New Roman" w:eastAsia="Times New Roman" w:hAnsi="Times New Roman" w:cs="Times New Roman"/>
          <w:bCs/>
          <w:iCs/>
          <w:sz w:val="24"/>
          <w:szCs w:val="24"/>
          <w:lang w:eastAsia="ru-RU"/>
        </w:rPr>
        <w:t>,</w:t>
      </w:r>
      <w:r w:rsidR="00A81ECA" w:rsidRPr="00A81ECA">
        <w:rPr>
          <w:rFonts w:ascii="Times New Roman" w:eastAsia="Times New Roman" w:hAnsi="Times New Roman" w:cs="Times New Roman"/>
          <w:bCs/>
          <w:i/>
          <w:sz w:val="24"/>
          <w:szCs w:val="24"/>
          <w:lang w:eastAsia="ru-RU"/>
        </w:rPr>
        <w:t xml:space="preserve"> </w:t>
      </w:r>
      <w:r w:rsidR="00A81ECA" w:rsidRPr="00A81ECA">
        <w:rPr>
          <w:rFonts w:ascii="Times New Roman" w:eastAsia="Times New Roman" w:hAnsi="Times New Roman" w:cs="Times New Roman"/>
          <w:bCs/>
          <w:sz w:val="24"/>
          <w:szCs w:val="24"/>
          <w:lang w:eastAsia="ru-RU"/>
        </w:rPr>
        <w:t>оснащенная необходимым для реализации программы учебной дисциплины оборудованием, приведенным в п. 6.1.2.</w:t>
      </w:r>
      <w:r>
        <w:rPr>
          <w:rFonts w:ascii="Times New Roman" w:eastAsia="Times New Roman" w:hAnsi="Times New Roman" w:cs="Times New Roman"/>
          <w:bCs/>
          <w:sz w:val="24"/>
          <w:szCs w:val="24"/>
          <w:lang w:eastAsia="ru-RU"/>
        </w:rPr>
        <w:t>3</w:t>
      </w:r>
      <w:r w:rsidR="00A81ECA" w:rsidRPr="00A81ECA">
        <w:rPr>
          <w:rFonts w:ascii="Times New Roman" w:eastAsia="Times New Roman" w:hAnsi="Times New Roman" w:cs="Times New Roman"/>
          <w:bCs/>
          <w:sz w:val="24"/>
          <w:szCs w:val="24"/>
          <w:lang w:eastAsia="ru-RU"/>
        </w:rPr>
        <w:t xml:space="preserve"> примерной </w:t>
      </w:r>
      <w:r>
        <w:rPr>
          <w:rFonts w:ascii="Times New Roman" w:eastAsia="Times New Roman" w:hAnsi="Times New Roman" w:cs="Times New Roman"/>
          <w:bCs/>
          <w:sz w:val="24"/>
          <w:szCs w:val="24"/>
          <w:lang w:eastAsia="ru-RU"/>
        </w:rPr>
        <w:t>основной образовательной</w:t>
      </w:r>
      <w:r w:rsidR="00A81ECA" w:rsidRPr="00A81ECA">
        <w:rPr>
          <w:rFonts w:ascii="Times New Roman" w:eastAsia="Times New Roman" w:hAnsi="Times New Roman" w:cs="Times New Roman"/>
          <w:bCs/>
          <w:sz w:val="24"/>
          <w:szCs w:val="24"/>
          <w:lang w:eastAsia="ru-RU"/>
        </w:rPr>
        <w:t xml:space="preserve"> программы по данной </w:t>
      </w:r>
      <w:r w:rsidR="00A81ECA" w:rsidRPr="00D2089A">
        <w:rPr>
          <w:rFonts w:ascii="Times New Roman" w:eastAsia="Times New Roman" w:hAnsi="Times New Roman" w:cs="Times New Roman"/>
          <w:bCs/>
          <w:sz w:val="24"/>
          <w:szCs w:val="24"/>
          <w:lang w:eastAsia="ru-RU"/>
        </w:rPr>
        <w:t>профессии</w:t>
      </w:r>
      <w:r>
        <w:rPr>
          <w:rFonts w:ascii="Times New Roman" w:eastAsia="Times New Roman" w:hAnsi="Times New Roman" w:cs="Times New Roman"/>
          <w:bCs/>
          <w:sz w:val="24"/>
          <w:szCs w:val="24"/>
          <w:lang w:eastAsia="ru-RU"/>
        </w:rPr>
        <w:t>.</w:t>
      </w:r>
    </w:p>
    <w:p w14:paraId="2D3F2584" w14:textId="77777777" w:rsidR="00A81ECA" w:rsidRPr="00A81ECA" w:rsidRDefault="00A81ECA" w:rsidP="00A81ECA">
      <w:pPr>
        <w:suppressAutoHyphens/>
        <w:spacing w:after="0" w:line="276" w:lineRule="auto"/>
        <w:ind w:firstLine="709"/>
        <w:jc w:val="both"/>
        <w:rPr>
          <w:rFonts w:ascii="Times New Roman" w:eastAsia="Times New Roman" w:hAnsi="Times New Roman" w:cs="Times New Roman"/>
          <w:bCs/>
          <w:sz w:val="24"/>
          <w:szCs w:val="24"/>
          <w:lang w:eastAsia="ru-RU"/>
        </w:rPr>
      </w:pPr>
    </w:p>
    <w:p w14:paraId="6A8F1663" w14:textId="77777777" w:rsidR="00A81ECA" w:rsidRPr="00D2089A" w:rsidRDefault="00A81ECA" w:rsidP="00A81ECA">
      <w:pPr>
        <w:suppressAutoHyphens/>
        <w:spacing w:after="0" w:line="276" w:lineRule="auto"/>
        <w:ind w:firstLine="709"/>
        <w:jc w:val="both"/>
        <w:rPr>
          <w:rFonts w:ascii="Times New Roman" w:eastAsia="Times New Roman" w:hAnsi="Times New Roman" w:cs="Times New Roman"/>
          <w:b/>
          <w:sz w:val="24"/>
          <w:szCs w:val="24"/>
          <w:lang w:eastAsia="ru-RU"/>
        </w:rPr>
      </w:pPr>
      <w:r w:rsidRPr="00D2089A">
        <w:rPr>
          <w:rFonts w:ascii="Times New Roman" w:eastAsia="Times New Roman" w:hAnsi="Times New Roman" w:cs="Times New Roman"/>
          <w:b/>
          <w:sz w:val="24"/>
          <w:szCs w:val="24"/>
          <w:lang w:eastAsia="ru-RU"/>
        </w:rPr>
        <w:t>3.2. Информационное обеспечение реализации программы</w:t>
      </w:r>
    </w:p>
    <w:p w14:paraId="0E5ACF9A" w14:textId="2092119B" w:rsidR="00A81ECA" w:rsidRPr="00A81ECA" w:rsidRDefault="00A81ECA" w:rsidP="00A81ECA">
      <w:pPr>
        <w:suppressAutoHyphens/>
        <w:spacing w:after="0" w:line="276" w:lineRule="auto"/>
        <w:ind w:firstLine="709"/>
        <w:jc w:val="both"/>
        <w:rPr>
          <w:rFonts w:ascii="Times New Roman" w:eastAsia="Times New Roman" w:hAnsi="Times New Roman" w:cs="Times New Roman"/>
          <w:bCs/>
          <w:sz w:val="24"/>
          <w:szCs w:val="24"/>
          <w:lang w:eastAsia="ru-RU"/>
        </w:rPr>
      </w:pPr>
      <w:r w:rsidRPr="00A81ECA">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A81ECA">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81ECA">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CDAEF2E" w14:textId="77777777" w:rsidR="00A81ECA" w:rsidRPr="00A81ECA" w:rsidRDefault="00A81ECA" w:rsidP="00A81ECA">
      <w:pPr>
        <w:suppressAutoHyphens/>
        <w:spacing w:after="0" w:line="276" w:lineRule="auto"/>
        <w:ind w:firstLine="709"/>
        <w:jc w:val="both"/>
        <w:rPr>
          <w:rFonts w:ascii="Times New Roman" w:eastAsia="Times New Roman" w:hAnsi="Times New Roman" w:cs="Times New Roman"/>
          <w:sz w:val="24"/>
          <w:szCs w:val="24"/>
          <w:lang w:eastAsia="ru-RU"/>
        </w:rPr>
      </w:pPr>
    </w:p>
    <w:p w14:paraId="0616A64F" w14:textId="3AB3D0F3" w:rsidR="00A81ECA" w:rsidRPr="00D2089A" w:rsidRDefault="00A81ECA" w:rsidP="00A81ECA">
      <w:pPr>
        <w:suppressAutoHyphens/>
        <w:spacing w:after="0" w:line="276" w:lineRule="auto"/>
        <w:ind w:firstLine="709"/>
        <w:jc w:val="both"/>
        <w:rPr>
          <w:rFonts w:ascii="Times New Roman" w:eastAsia="Times New Roman" w:hAnsi="Times New Roman" w:cs="Times New Roman"/>
          <w:b/>
          <w:bCs/>
          <w:sz w:val="24"/>
          <w:szCs w:val="24"/>
          <w:lang w:eastAsia="ru-RU"/>
        </w:rPr>
      </w:pPr>
      <w:r w:rsidRPr="00D2089A">
        <w:rPr>
          <w:rFonts w:ascii="Times New Roman" w:eastAsia="Times New Roman" w:hAnsi="Times New Roman" w:cs="Times New Roman"/>
          <w:b/>
          <w:bCs/>
          <w:sz w:val="24"/>
          <w:szCs w:val="24"/>
          <w:lang w:eastAsia="ru-RU"/>
        </w:rPr>
        <w:t xml:space="preserve">3.2.1. Обязательные печатные </w:t>
      </w:r>
      <w:r w:rsidR="00D2089A" w:rsidRPr="00D2089A">
        <w:rPr>
          <w:rFonts w:ascii="Times New Roman" w:eastAsia="Times New Roman" w:hAnsi="Times New Roman" w:cs="Times New Roman"/>
          <w:b/>
          <w:bCs/>
          <w:sz w:val="24"/>
          <w:szCs w:val="24"/>
          <w:lang w:eastAsia="ru-RU"/>
        </w:rPr>
        <w:t xml:space="preserve">и электронные </w:t>
      </w:r>
      <w:r w:rsidRPr="00D2089A">
        <w:rPr>
          <w:rFonts w:ascii="Times New Roman" w:eastAsia="Times New Roman" w:hAnsi="Times New Roman" w:cs="Times New Roman"/>
          <w:b/>
          <w:bCs/>
          <w:sz w:val="24"/>
          <w:szCs w:val="24"/>
          <w:lang w:eastAsia="ru-RU"/>
        </w:rPr>
        <w:t>издания</w:t>
      </w:r>
    </w:p>
    <w:p w14:paraId="2DF6DC13" w14:textId="5465AF4C" w:rsidR="00A81ECA" w:rsidRPr="00A81ECA" w:rsidRDefault="00A81ECA" w:rsidP="00CD7DC6">
      <w:pPr>
        <w:spacing w:after="0" w:line="276" w:lineRule="auto"/>
        <w:ind w:firstLine="709"/>
        <w:contextualSpacing/>
        <w:jc w:val="both"/>
        <w:rPr>
          <w:rFonts w:ascii="Times New Roman" w:eastAsia="Times New Roman" w:hAnsi="Times New Roman" w:cs="Times New Roman"/>
          <w:bCs/>
          <w:sz w:val="24"/>
          <w:szCs w:val="24"/>
          <w:lang w:eastAsia="ru-RU"/>
        </w:rPr>
      </w:pPr>
      <w:r w:rsidRPr="00A81ECA">
        <w:rPr>
          <w:rFonts w:ascii="Times New Roman" w:eastAsia="Times New Roman" w:hAnsi="Times New Roman" w:cs="Times New Roman"/>
          <w:bCs/>
          <w:sz w:val="24"/>
          <w:szCs w:val="24"/>
          <w:lang w:eastAsia="ru-RU"/>
        </w:rPr>
        <w:t xml:space="preserve">1. </w:t>
      </w:r>
      <w:r w:rsidR="00D2089A" w:rsidRPr="00D2089A">
        <w:rPr>
          <w:rFonts w:ascii="Times New Roman" w:eastAsia="Times New Roman" w:hAnsi="Times New Roman" w:cs="Times New Roman"/>
          <w:bCs/>
          <w:sz w:val="24"/>
          <w:szCs w:val="24"/>
          <w:lang w:eastAsia="ru-RU"/>
        </w:rPr>
        <w:t>Кузовкин, В. А.  Электротехника и электроника: учебник для среднего профессионального образования / В. А. Кузовкин, В. В. Филатов. — Москва: Издательство Юрайт, 2022. — 431 с. — (Профессиональное образование). </w:t>
      </w:r>
    </w:p>
    <w:p w14:paraId="76E4CD20" w14:textId="0CC6844E" w:rsidR="002C74FE" w:rsidRPr="002C74FE" w:rsidRDefault="00767364" w:rsidP="002C74FE">
      <w:pPr>
        <w:spacing w:after="0" w:line="276"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2C74FE" w:rsidRPr="002C74FE">
        <w:rPr>
          <w:rFonts w:ascii="Times New Roman" w:eastAsia="Times New Roman" w:hAnsi="Times New Roman" w:cs="Times New Roman"/>
          <w:bCs/>
          <w:sz w:val="24"/>
          <w:szCs w:val="24"/>
          <w:lang w:eastAsia="ru-RU"/>
        </w:rPr>
        <w:t xml:space="preserve">. </w:t>
      </w:r>
      <w:r w:rsidR="002C74FE" w:rsidRPr="002C74FE">
        <w:rPr>
          <w:rFonts w:ascii="Times New Roman" w:hAnsi="Times New Roman" w:cs="Times New Roman"/>
          <w:bCs/>
          <w:sz w:val="24"/>
          <w:szCs w:val="24"/>
          <w:lang w:eastAsia="ru-RU"/>
        </w:rPr>
        <w:t xml:space="preserve">Бондарь, И. М. Электротехника и основы электроники в примерах и задачах : учебное пособие для спо / И. М. Бондарь. — Санкт-Петербург : Лань, 2023. — 388 с. — ISBN 978-5-507-45477-8. — Текст : электронный // Лань : электронно-библиотечная система. — URL: </w:t>
      </w:r>
      <w:hyperlink r:id="rId31" w:history="1">
        <w:r w:rsidR="002C74FE" w:rsidRPr="002C74FE">
          <w:rPr>
            <w:rStyle w:val="ad"/>
            <w:rFonts w:ascii="Times New Roman" w:hAnsi="Times New Roman"/>
            <w:bCs/>
            <w:sz w:val="24"/>
            <w:szCs w:val="24"/>
            <w:lang w:eastAsia="ru-RU"/>
          </w:rPr>
          <w:t>https://e.lanbook.com/book/302384</w:t>
        </w:r>
      </w:hyperlink>
      <w:r w:rsidR="002C74FE" w:rsidRPr="002C74FE">
        <w:rPr>
          <w:rFonts w:ascii="Times New Roman" w:hAnsi="Times New Roman" w:cs="Times New Roman"/>
          <w:bCs/>
          <w:sz w:val="24"/>
          <w:szCs w:val="24"/>
          <w:lang w:eastAsia="ru-RU"/>
        </w:rPr>
        <w:t xml:space="preserve"> (дата обращения: 10.04.2023). — Режим доступа: для авториз. пользователей.</w:t>
      </w:r>
    </w:p>
    <w:p w14:paraId="429E3697" w14:textId="252856F1" w:rsidR="002C74FE" w:rsidRPr="00994703" w:rsidRDefault="00767364" w:rsidP="002C74FE">
      <w:pPr>
        <w:spacing w:after="0" w:line="276"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2C74FE" w:rsidRPr="002C74FE">
        <w:rPr>
          <w:rFonts w:ascii="Times New Roman" w:eastAsia="Times New Roman" w:hAnsi="Times New Roman" w:cs="Times New Roman"/>
          <w:bCs/>
          <w:sz w:val="24"/>
          <w:szCs w:val="24"/>
          <w:lang w:eastAsia="ru-RU"/>
        </w:rPr>
        <w:t xml:space="preserve">. </w:t>
      </w:r>
      <w:r w:rsidR="002C74FE" w:rsidRPr="002C74FE">
        <w:rPr>
          <w:rFonts w:ascii="Times New Roman" w:hAnsi="Times New Roman" w:cs="Times New Roman"/>
          <w:bCs/>
          <w:sz w:val="24"/>
          <w:szCs w:val="24"/>
          <w:lang w:eastAsia="ru-RU"/>
        </w:rPr>
        <w:t xml:space="preserve">Иванов, И. И. Электротехника и основы электроники : учебник для спо / И. И. Иванов, Г. И. Соловьев, В. Я. Фролов. — 2-е изд., стер. — Санкт-Петербург : Лань, 2022. — 736 с. — ISBN 978-5-507-44715-2. — Текст : электронный // Лань : электронно-библиотечная система. — URL: </w:t>
      </w:r>
      <w:hyperlink r:id="rId32" w:history="1">
        <w:r w:rsidR="002C74FE" w:rsidRPr="002C74FE">
          <w:rPr>
            <w:rStyle w:val="ad"/>
            <w:rFonts w:ascii="Times New Roman" w:hAnsi="Times New Roman"/>
            <w:bCs/>
            <w:sz w:val="24"/>
            <w:szCs w:val="24"/>
            <w:lang w:eastAsia="ru-RU"/>
          </w:rPr>
          <w:t>https://e.lanbook.com/book/254627</w:t>
        </w:r>
      </w:hyperlink>
      <w:r w:rsidR="002C74FE" w:rsidRPr="002C74FE">
        <w:rPr>
          <w:rFonts w:ascii="Times New Roman" w:hAnsi="Times New Roman" w:cs="Times New Roman"/>
          <w:bCs/>
          <w:sz w:val="24"/>
          <w:szCs w:val="24"/>
          <w:lang w:eastAsia="ru-RU"/>
        </w:rPr>
        <w:t xml:space="preserve"> (дата обращения: 10.04.2023). — Режим доступа: для авториз. пользователей.</w:t>
      </w:r>
    </w:p>
    <w:p w14:paraId="4AA12355" w14:textId="77777777" w:rsidR="002C74FE" w:rsidRPr="00994703" w:rsidRDefault="002C74FE" w:rsidP="002C74FE">
      <w:pPr>
        <w:spacing w:after="0" w:line="276" w:lineRule="auto"/>
        <w:ind w:firstLine="709"/>
        <w:contextualSpacing/>
        <w:jc w:val="both"/>
        <w:rPr>
          <w:rFonts w:ascii="Times New Roman" w:eastAsia="Times New Roman" w:hAnsi="Times New Roman" w:cs="Times New Roman"/>
          <w:bCs/>
          <w:sz w:val="24"/>
          <w:szCs w:val="24"/>
          <w:lang w:val="x-none" w:eastAsia="ru-RU"/>
        </w:rPr>
      </w:pPr>
    </w:p>
    <w:p w14:paraId="7265814B" w14:textId="77777777" w:rsidR="00A81ECA" w:rsidRPr="002C74FE" w:rsidRDefault="00A81ECA" w:rsidP="00A81ECA">
      <w:pPr>
        <w:spacing w:after="0" w:line="276" w:lineRule="auto"/>
        <w:ind w:firstLine="709"/>
        <w:contextualSpacing/>
        <w:rPr>
          <w:rFonts w:ascii="Times New Roman" w:eastAsia="Times New Roman" w:hAnsi="Times New Roman" w:cs="Times New Roman"/>
          <w:b/>
          <w:sz w:val="24"/>
          <w:szCs w:val="24"/>
          <w:lang w:val="x-none" w:eastAsia="ru-RU"/>
        </w:rPr>
      </w:pPr>
    </w:p>
    <w:p w14:paraId="6469E386" w14:textId="3B737E6E" w:rsidR="00A81ECA" w:rsidRPr="00A81ECA" w:rsidRDefault="00A81ECA" w:rsidP="00A81ECA">
      <w:pPr>
        <w:spacing w:after="200" w:line="276" w:lineRule="auto"/>
        <w:contextualSpacing/>
        <w:jc w:val="center"/>
        <w:rPr>
          <w:rFonts w:ascii="Times New Roman" w:eastAsia="Times New Roman" w:hAnsi="Times New Roman" w:cs="Times New Roman"/>
          <w:b/>
          <w:sz w:val="24"/>
          <w:szCs w:val="24"/>
          <w:lang w:eastAsia="ru-RU"/>
        </w:rPr>
      </w:pPr>
      <w:r w:rsidRPr="00A81ECA">
        <w:rPr>
          <w:rFonts w:ascii="Times New Roman" w:eastAsia="Times New Roman" w:hAnsi="Times New Roman" w:cs="Times New Roman"/>
          <w:b/>
          <w:sz w:val="24"/>
          <w:szCs w:val="24"/>
          <w:lang w:eastAsia="ru-RU"/>
        </w:rPr>
        <w:t xml:space="preserve">4. КОНТРОЛЬ И ОЦЕНКА РЕЗУЛЬТАТОВ ОСВОЕНИЯ  </w:t>
      </w:r>
    </w:p>
    <w:p w14:paraId="4D4A6D9C" w14:textId="77777777" w:rsidR="00A81ECA" w:rsidRPr="00A81ECA" w:rsidRDefault="00A81ECA" w:rsidP="00A81ECA">
      <w:pPr>
        <w:spacing w:after="200" w:line="276" w:lineRule="auto"/>
        <w:contextualSpacing/>
        <w:jc w:val="center"/>
        <w:rPr>
          <w:rFonts w:ascii="Times New Roman" w:eastAsia="Times New Roman" w:hAnsi="Times New Roman" w:cs="Times New Roman"/>
          <w:b/>
          <w:sz w:val="24"/>
          <w:szCs w:val="24"/>
          <w:lang w:eastAsia="ru-RU"/>
        </w:rPr>
      </w:pPr>
      <w:r w:rsidRPr="00A81ECA">
        <w:rPr>
          <w:rFonts w:ascii="Times New Roman" w:eastAsia="Times New Roman" w:hAnsi="Times New Roman" w:cs="Times New Roman"/>
          <w:b/>
          <w:sz w:val="24"/>
          <w:szCs w:val="24"/>
          <w:lang w:eastAsia="ru-RU"/>
        </w:rPr>
        <w:t>УЧЕБНОЙ ДИСЦИПЛИНЫ</w:t>
      </w:r>
    </w:p>
    <w:p w14:paraId="3B5BE306" w14:textId="77777777" w:rsidR="00A81ECA" w:rsidRPr="00A81ECA" w:rsidRDefault="00A81ECA" w:rsidP="00A81ECA">
      <w:pPr>
        <w:spacing w:after="200" w:line="276" w:lineRule="auto"/>
        <w:contextualSpacing/>
        <w:jc w:val="center"/>
        <w:rPr>
          <w:rFonts w:ascii="Times New Roman" w:eastAsia="Times New Roman" w:hAnsi="Times New Roman" w:cs="Times New Roman"/>
          <w:b/>
          <w:sz w:val="24"/>
          <w:szCs w:val="24"/>
          <w:lang w:eastAsia="ru-RU"/>
        </w:rPr>
      </w:pPr>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6"/>
        <w:gridCol w:w="2410"/>
        <w:gridCol w:w="2265"/>
      </w:tblGrid>
      <w:tr w:rsidR="00A81ECA" w:rsidRPr="00D2089A" w14:paraId="5E53D707" w14:textId="77777777" w:rsidTr="00D2089A">
        <w:tc>
          <w:tcPr>
            <w:tcW w:w="2573" w:type="pct"/>
          </w:tcPr>
          <w:p w14:paraId="4F211F7E" w14:textId="25C9ED26" w:rsidR="00A81ECA" w:rsidRPr="00D2089A" w:rsidRDefault="00A81ECA" w:rsidP="00964048">
            <w:pPr>
              <w:spacing w:after="0" w:line="240" w:lineRule="auto"/>
              <w:jc w:val="center"/>
              <w:rPr>
                <w:rFonts w:ascii="Times New Roman" w:eastAsia="Times New Roman" w:hAnsi="Times New Roman" w:cs="Times New Roman"/>
                <w:b/>
                <w:bCs/>
                <w:lang w:eastAsia="ru-RU"/>
              </w:rPr>
            </w:pPr>
            <w:r w:rsidRPr="00D2089A">
              <w:rPr>
                <w:rFonts w:ascii="Times New Roman" w:eastAsia="Times New Roman" w:hAnsi="Times New Roman" w:cs="Times New Roman"/>
                <w:b/>
                <w:bCs/>
                <w:lang w:eastAsia="ru-RU"/>
              </w:rPr>
              <w:t>Результаты обучения</w:t>
            </w:r>
            <w:r w:rsidR="00964048">
              <w:rPr>
                <w:rStyle w:val="ac"/>
                <w:b/>
                <w:bCs/>
                <w:i/>
              </w:rPr>
              <w:footnoteReference w:id="47"/>
            </w:r>
          </w:p>
        </w:tc>
        <w:tc>
          <w:tcPr>
            <w:tcW w:w="1251" w:type="pct"/>
          </w:tcPr>
          <w:p w14:paraId="44C1F519" w14:textId="77777777" w:rsidR="00A81ECA" w:rsidRPr="00D2089A" w:rsidRDefault="00A81ECA" w:rsidP="00D2089A">
            <w:pPr>
              <w:spacing w:after="0" w:line="240" w:lineRule="auto"/>
              <w:jc w:val="center"/>
              <w:rPr>
                <w:rFonts w:ascii="Times New Roman" w:eastAsia="Times New Roman" w:hAnsi="Times New Roman" w:cs="Times New Roman"/>
                <w:b/>
                <w:bCs/>
                <w:lang w:eastAsia="ru-RU"/>
              </w:rPr>
            </w:pPr>
            <w:r w:rsidRPr="00D2089A">
              <w:rPr>
                <w:rFonts w:ascii="Times New Roman" w:eastAsia="Times New Roman" w:hAnsi="Times New Roman" w:cs="Times New Roman"/>
                <w:b/>
                <w:bCs/>
                <w:lang w:eastAsia="ru-RU"/>
              </w:rPr>
              <w:t>Критерии оценки</w:t>
            </w:r>
          </w:p>
        </w:tc>
        <w:tc>
          <w:tcPr>
            <w:tcW w:w="1176" w:type="pct"/>
          </w:tcPr>
          <w:p w14:paraId="5FE48F21" w14:textId="77777777" w:rsidR="00A81ECA" w:rsidRPr="00D2089A" w:rsidRDefault="00A81ECA" w:rsidP="00D2089A">
            <w:pPr>
              <w:spacing w:after="0" w:line="240" w:lineRule="auto"/>
              <w:jc w:val="center"/>
              <w:rPr>
                <w:rFonts w:ascii="Times New Roman" w:eastAsia="Times New Roman" w:hAnsi="Times New Roman" w:cs="Times New Roman"/>
                <w:b/>
                <w:bCs/>
                <w:lang w:eastAsia="ru-RU"/>
              </w:rPr>
            </w:pPr>
            <w:r w:rsidRPr="00D2089A">
              <w:rPr>
                <w:rFonts w:ascii="Times New Roman" w:eastAsia="Times New Roman" w:hAnsi="Times New Roman" w:cs="Times New Roman"/>
                <w:b/>
                <w:bCs/>
                <w:lang w:eastAsia="ru-RU"/>
              </w:rPr>
              <w:t>Методы оценки</w:t>
            </w:r>
          </w:p>
        </w:tc>
      </w:tr>
      <w:tr w:rsidR="00CD7DC6" w:rsidRPr="00D2089A" w14:paraId="64B92BB5" w14:textId="77777777" w:rsidTr="00CD7DC6">
        <w:tc>
          <w:tcPr>
            <w:tcW w:w="5000" w:type="pct"/>
            <w:gridSpan w:val="3"/>
          </w:tcPr>
          <w:p w14:paraId="2141647F" w14:textId="3DC14C7E" w:rsidR="00CD7DC6" w:rsidRPr="00D2089A" w:rsidRDefault="00CD7DC6" w:rsidP="00CD7DC6">
            <w:pPr>
              <w:spacing w:after="0" w:line="240" w:lineRule="auto"/>
              <w:rPr>
                <w:rFonts w:ascii="Times New Roman" w:eastAsia="Times New Roman" w:hAnsi="Times New Roman" w:cs="Times New Roman"/>
                <w:b/>
                <w:bCs/>
                <w:lang w:eastAsia="ru-RU"/>
              </w:rPr>
            </w:pPr>
            <w:r>
              <w:rPr>
                <w:rFonts w:ascii="Times New Roman" w:hAnsi="Times New Roman"/>
                <w:bCs/>
                <w:i/>
              </w:rPr>
              <w:t>Перечень знаний, осваиваемых в рамках дисциплины</w:t>
            </w:r>
          </w:p>
        </w:tc>
      </w:tr>
      <w:tr w:rsidR="00A81ECA" w:rsidRPr="00A81ECA" w14:paraId="781D148E" w14:textId="77777777" w:rsidTr="00D2089A">
        <w:tc>
          <w:tcPr>
            <w:tcW w:w="2573" w:type="pct"/>
          </w:tcPr>
          <w:p w14:paraId="607B8002" w14:textId="77777777" w:rsidR="00A81ECA" w:rsidRPr="00D2089A" w:rsidRDefault="00A81ECA" w:rsidP="00D2089A">
            <w:pPr>
              <w:spacing w:after="0" w:line="276"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t>устройство и назначение применяемых испытательных и измерительных приборов;</w:t>
            </w:r>
          </w:p>
          <w:p w14:paraId="7CEAC73B" w14:textId="77777777" w:rsidR="00A81ECA" w:rsidRPr="00D2089A" w:rsidRDefault="00A81ECA" w:rsidP="00D2089A">
            <w:pPr>
              <w:spacing w:after="0" w:line="276"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t>правила эксплуатации электроизмерительных приборов;</w:t>
            </w:r>
          </w:p>
          <w:p w14:paraId="55EA21F6" w14:textId="77777777" w:rsidR="00A81ECA" w:rsidRPr="00D2089A" w:rsidRDefault="00A81ECA" w:rsidP="00D2089A">
            <w:pPr>
              <w:spacing w:after="0" w:line="276"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t>основные параметры типовых устройств инфокоммуникационных систем;</w:t>
            </w:r>
          </w:p>
          <w:p w14:paraId="1225BA34" w14:textId="77777777" w:rsidR="00A81ECA" w:rsidRPr="00D2089A" w:rsidRDefault="00A81ECA" w:rsidP="00D2089A">
            <w:pPr>
              <w:spacing w:after="0" w:line="276"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t>виды и параметры электрических сигналов;</w:t>
            </w:r>
          </w:p>
          <w:p w14:paraId="4C651C94" w14:textId="77777777" w:rsidR="00A81ECA" w:rsidRPr="00D2089A" w:rsidRDefault="00A81ECA" w:rsidP="00D2089A">
            <w:pPr>
              <w:spacing w:after="0" w:line="276"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lastRenderedPageBreak/>
              <w:t>основные термины, понятия и единицы измерения в области электротехники;</w:t>
            </w:r>
          </w:p>
          <w:p w14:paraId="5E0642BD" w14:textId="77777777" w:rsidR="00A81ECA" w:rsidRPr="00D2089A" w:rsidRDefault="00A81ECA" w:rsidP="00D2089A">
            <w:pPr>
              <w:spacing w:after="0" w:line="276"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t>основные понятия и принцип действия полупроводниковых приборов и устройств;</w:t>
            </w:r>
          </w:p>
          <w:p w14:paraId="313B38DC" w14:textId="77777777" w:rsidR="00A81ECA" w:rsidRPr="00D2089A" w:rsidRDefault="00A81ECA" w:rsidP="00D2089A">
            <w:pPr>
              <w:spacing w:after="0" w:line="276"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t>основы электробезопасности.</w:t>
            </w:r>
          </w:p>
        </w:tc>
        <w:tc>
          <w:tcPr>
            <w:tcW w:w="1251" w:type="pct"/>
          </w:tcPr>
          <w:p w14:paraId="56458174" w14:textId="16AF7627" w:rsidR="00A81ECA" w:rsidRPr="00D2089A" w:rsidRDefault="00A81ECA" w:rsidP="00D2089A">
            <w:pPr>
              <w:spacing w:after="0" w:line="240"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lastRenderedPageBreak/>
              <w:t>Количество правильных ответов н</w:t>
            </w:r>
            <w:r w:rsidR="00D2089A">
              <w:rPr>
                <w:rFonts w:ascii="Times New Roman" w:eastAsia="Times New Roman" w:hAnsi="Times New Roman" w:cs="Times New Roman"/>
                <w:bCs/>
                <w:iCs/>
                <w:sz w:val="24"/>
                <w:lang w:eastAsia="ru-RU"/>
              </w:rPr>
              <w:t>а вопросы теста – не менее 60%</w:t>
            </w:r>
          </w:p>
        </w:tc>
        <w:tc>
          <w:tcPr>
            <w:tcW w:w="1176" w:type="pct"/>
          </w:tcPr>
          <w:p w14:paraId="43841A7A" w14:textId="77777777" w:rsidR="00A81ECA" w:rsidRPr="00D2089A" w:rsidRDefault="00A81ECA" w:rsidP="00D2089A">
            <w:pPr>
              <w:spacing w:after="0" w:line="240"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t>Тестирование</w:t>
            </w:r>
          </w:p>
          <w:p w14:paraId="3DF8A445" w14:textId="1CC01525" w:rsidR="00A81ECA" w:rsidRPr="00D2089A" w:rsidRDefault="00A81ECA" w:rsidP="00D2089A">
            <w:pPr>
              <w:spacing w:after="0" w:line="240"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t>Экспертное наблюдение за ходо</w:t>
            </w:r>
            <w:r w:rsidR="00D2089A">
              <w:rPr>
                <w:rFonts w:ascii="Times New Roman" w:eastAsia="Times New Roman" w:hAnsi="Times New Roman" w:cs="Times New Roman"/>
                <w:bCs/>
                <w:iCs/>
                <w:sz w:val="24"/>
                <w:lang w:eastAsia="ru-RU"/>
              </w:rPr>
              <w:t>м выполнения практических работ</w:t>
            </w:r>
          </w:p>
          <w:p w14:paraId="06C2BEC4" w14:textId="77777777" w:rsidR="00A81ECA" w:rsidRPr="00D2089A" w:rsidRDefault="00A81ECA" w:rsidP="00D2089A">
            <w:pPr>
              <w:spacing w:after="0" w:line="240" w:lineRule="auto"/>
              <w:rPr>
                <w:rFonts w:ascii="Times New Roman" w:eastAsia="Times New Roman" w:hAnsi="Times New Roman" w:cs="Times New Roman"/>
                <w:bCs/>
                <w:i/>
                <w:sz w:val="24"/>
                <w:lang w:eastAsia="ru-RU"/>
              </w:rPr>
            </w:pPr>
          </w:p>
        </w:tc>
      </w:tr>
      <w:tr w:rsidR="00CD7DC6" w:rsidRPr="00A81ECA" w14:paraId="3216B17F" w14:textId="77777777" w:rsidTr="00CD7DC6">
        <w:tc>
          <w:tcPr>
            <w:tcW w:w="5000" w:type="pct"/>
            <w:gridSpan w:val="3"/>
          </w:tcPr>
          <w:p w14:paraId="35A911A5" w14:textId="0817A4C9" w:rsidR="00CD7DC6" w:rsidRPr="00D2089A" w:rsidRDefault="00CD7DC6" w:rsidP="00D2089A">
            <w:pPr>
              <w:spacing w:after="0" w:line="240" w:lineRule="auto"/>
              <w:rPr>
                <w:rFonts w:ascii="Times New Roman" w:eastAsia="Times New Roman" w:hAnsi="Times New Roman" w:cs="Times New Roman"/>
                <w:bCs/>
                <w:iCs/>
                <w:sz w:val="24"/>
                <w:lang w:eastAsia="ru-RU"/>
              </w:rPr>
            </w:pPr>
            <w:r>
              <w:rPr>
                <w:rFonts w:ascii="Times New Roman" w:hAnsi="Times New Roman"/>
                <w:bCs/>
                <w:i/>
              </w:rPr>
              <w:t>Перечень умений, осваиваемых в рамках дисциплины</w:t>
            </w:r>
          </w:p>
        </w:tc>
      </w:tr>
      <w:tr w:rsidR="00A81ECA" w:rsidRPr="00A81ECA" w14:paraId="6088E622" w14:textId="77777777" w:rsidTr="00D2089A">
        <w:trPr>
          <w:trHeight w:val="896"/>
        </w:trPr>
        <w:tc>
          <w:tcPr>
            <w:tcW w:w="2573" w:type="pct"/>
          </w:tcPr>
          <w:p w14:paraId="3E96A394" w14:textId="77777777" w:rsidR="00A81ECA" w:rsidRPr="00D2089A" w:rsidRDefault="00A81ECA" w:rsidP="00D2089A">
            <w:pPr>
              <w:spacing w:after="0" w:line="276"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t>использовать контрольно-измерительное оборудование для проверки электрических соединений устройств инфокоммуникационных систем;</w:t>
            </w:r>
          </w:p>
          <w:p w14:paraId="340E4BB8" w14:textId="77777777" w:rsidR="00A81ECA" w:rsidRPr="00D2089A" w:rsidRDefault="00A81ECA" w:rsidP="00D2089A">
            <w:pPr>
              <w:spacing w:after="0" w:line="276"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t>идентифицировать основные узлы устройств инфокоммуникационных систем и определять их параметры;</w:t>
            </w:r>
          </w:p>
          <w:p w14:paraId="237B9B5A" w14:textId="77777777" w:rsidR="00A81ECA" w:rsidRPr="00D2089A" w:rsidRDefault="00A81ECA" w:rsidP="00D2089A">
            <w:pPr>
              <w:spacing w:after="0" w:line="276"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t>измерять основные параметры электронных устройств и электрических сигналов;</w:t>
            </w:r>
          </w:p>
          <w:p w14:paraId="58038670" w14:textId="77777777" w:rsidR="00A81ECA" w:rsidRPr="00D2089A" w:rsidRDefault="00A81ECA" w:rsidP="00D2089A">
            <w:pPr>
              <w:spacing w:after="0" w:line="276"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t>распознавать типовые неисправности устройств инфокоммуникационных систем;</w:t>
            </w:r>
          </w:p>
          <w:p w14:paraId="1A49601D" w14:textId="488989E0" w:rsidR="00A81ECA" w:rsidRPr="00D2089A" w:rsidRDefault="00A81ECA" w:rsidP="00D2089A">
            <w:pPr>
              <w:spacing w:after="0" w:line="276"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t>применять безопасные методы измерений с учет</w:t>
            </w:r>
            <w:r w:rsidR="00213AF8">
              <w:rPr>
                <w:rFonts w:ascii="Times New Roman" w:eastAsia="Times New Roman" w:hAnsi="Times New Roman" w:cs="Times New Roman"/>
                <w:bCs/>
                <w:iCs/>
                <w:sz w:val="24"/>
                <w:lang w:eastAsia="ru-RU"/>
              </w:rPr>
              <w:t>ом сохранения окружающей среды</w:t>
            </w:r>
          </w:p>
        </w:tc>
        <w:tc>
          <w:tcPr>
            <w:tcW w:w="1251" w:type="pct"/>
          </w:tcPr>
          <w:p w14:paraId="4B7687A0" w14:textId="77777777" w:rsidR="00D2089A" w:rsidRPr="00D2089A" w:rsidRDefault="00D2089A" w:rsidP="00D2089A">
            <w:pPr>
              <w:spacing w:after="0" w:line="240" w:lineRule="auto"/>
              <w:rPr>
                <w:rFonts w:ascii="Times New Roman" w:eastAsia="Times New Roman" w:hAnsi="Times New Roman" w:cs="Times New Roman"/>
                <w:bCs/>
                <w:iCs/>
                <w:sz w:val="24"/>
                <w:lang w:eastAsia="ru-RU"/>
              </w:rPr>
            </w:pPr>
          </w:p>
          <w:p w14:paraId="6AC77B20" w14:textId="0DB3F2CE" w:rsidR="00A81ECA" w:rsidRPr="00D2089A" w:rsidRDefault="00A81ECA" w:rsidP="00D2089A">
            <w:pPr>
              <w:spacing w:after="0" w:line="240"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t>Соблюдаются правила подключения измерительных приборов и проведения измерений;</w:t>
            </w:r>
          </w:p>
          <w:p w14:paraId="01CB706B" w14:textId="7EE26209" w:rsidR="00A81ECA" w:rsidRDefault="00A81ECA" w:rsidP="00D2089A">
            <w:pPr>
              <w:spacing w:after="0" w:line="240" w:lineRule="auto"/>
              <w:rPr>
                <w:rFonts w:ascii="Times New Roman" w:eastAsia="Times New Roman" w:hAnsi="Times New Roman" w:cs="Times New Roman"/>
                <w:bCs/>
                <w:iCs/>
                <w:sz w:val="24"/>
                <w:lang w:eastAsia="ru-RU"/>
              </w:rPr>
            </w:pPr>
          </w:p>
          <w:p w14:paraId="74A45AA9" w14:textId="77777777" w:rsidR="00A81ECA" w:rsidRPr="00D2089A" w:rsidRDefault="00A81ECA" w:rsidP="00D2089A">
            <w:pPr>
              <w:spacing w:after="0" w:line="240"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t>В результате выполнения заданий выполнены измерения параметров заданных узлов, устройств, сигналов.</w:t>
            </w:r>
          </w:p>
          <w:p w14:paraId="3968CCA3" w14:textId="77777777" w:rsidR="00A81ECA" w:rsidRPr="00D2089A" w:rsidRDefault="00A81ECA" w:rsidP="00D2089A">
            <w:pPr>
              <w:spacing w:after="0" w:line="240" w:lineRule="auto"/>
              <w:rPr>
                <w:rFonts w:ascii="Times New Roman" w:eastAsia="Times New Roman" w:hAnsi="Times New Roman" w:cs="Times New Roman"/>
                <w:bCs/>
                <w:iCs/>
                <w:sz w:val="24"/>
                <w:lang w:eastAsia="ru-RU"/>
              </w:rPr>
            </w:pPr>
          </w:p>
          <w:p w14:paraId="047F49A8" w14:textId="0B3149E1" w:rsidR="00A81ECA" w:rsidRPr="00D2089A" w:rsidRDefault="00A81ECA" w:rsidP="00D2089A">
            <w:pPr>
              <w:spacing w:after="0" w:line="240"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t>Определены неисправности в заданном устройстве с соблюдением требований техники безопасности и рационально</w:t>
            </w:r>
            <w:r w:rsidR="00213AF8">
              <w:rPr>
                <w:rFonts w:ascii="Times New Roman" w:eastAsia="Times New Roman" w:hAnsi="Times New Roman" w:cs="Times New Roman"/>
                <w:bCs/>
                <w:iCs/>
                <w:sz w:val="24"/>
                <w:lang w:eastAsia="ru-RU"/>
              </w:rPr>
              <w:t>й организации рабочего места</w:t>
            </w:r>
          </w:p>
        </w:tc>
        <w:tc>
          <w:tcPr>
            <w:tcW w:w="1176" w:type="pct"/>
          </w:tcPr>
          <w:p w14:paraId="22396D9A" w14:textId="77777777" w:rsidR="00A81ECA" w:rsidRPr="00D2089A" w:rsidRDefault="00A81ECA" w:rsidP="00D2089A">
            <w:pPr>
              <w:spacing w:after="0" w:line="240" w:lineRule="auto"/>
              <w:rPr>
                <w:rFonts w:ascii="Times New Roman" w:eastAsia="Times New Roman" w:hAnsi="Times New Roman" w:cs="Times New Roman"/>
                <w:bCs/>
                <w:iCs/>
                <w:sz w:val="24"/>
                <w:lang w:eastAsia="ru-RU"/>
              </w:rPr>
            </w:pPr>
            <w:r w:rsidRPr="00D2089A">
              <w:rPr>
                <w:rFonts w:ascii="Times New Roman" w:eastAsia="Times New Roman" w:hAnsi="Times New Roman" w:cs="Times New Roman"/>
                <w:bCs/>
                <w:iCs/>
                <w:sz w:val="24"/>
                <w:lang w:eastAsia="ru-RU"/>
              </w:rPr>
              <w:t>Оценка результатов выполнения практических работ.</w:t>
            </w:r>
          </w:p>
          <w:p w14:paraId="102E6FEF" w14:textId="77777777" w:rsidR="00A81ECA" w:rsidRPr="00D2089A" w:rsidRDefault="00A81ECA" w:rsidP="00D2089A">
            <w:pPr>
              <w:spacing w:after="0" w:line="240" w:lineRule="auto"/>
              <w:rPr>
                <w:rFonts w:ascii="Times New Roman" w:eastAsia="Times New Roman" w:hAnsi="Times New Roman" w:cs="Times New Roman"/>
                <w:bCs/>
                <w:i/>
                <w:sz w:val="24"/>
                <w:lang w:eastAsia="ru-RU"/>
              </w:rPr>
            </w:pPr>
            <w:r w:rsidRPr="00D2089A">
              <w:rPr>
                <w:rFonts w:ascii="Times New Roman" w:eastAsia="Times New Roman" w:hAnsi="Times New Roman" w:cs="Times New Roman"/>
                <w:bCs/>
                <w:iCs/>
                <w:sz w:val="24"/>
                <w:lang w:eastAsia="ru-RU"/>
              </w:rPr>
              <w:t>Экспертное наблюдение за ходом выполнения практических работ.</w:t>
            </w:r>
          </w:p>
        </w:tc>
      </w:tr>
    </w:tbl>
    <w:p w14:paraId="7EF19D09" w14:textId="30953399" w:rsidR="00354286" w:rsidRDefault="00354286" w:rsidP="00A81ECA">
      <w:pPr>
        <w:spacing w:after="0" w:line="276" w:lineRule="auto"/>
        <w:jc w:val="both"/>
        <w:rPr>
          <w:rFonts w:ascii="Times New Roman" w:eastAsia="Times New Roman" w:hAnsi="Times New Roman" w:cs="Times New Roman"/>
          <w:b/>
          <w:szCs w:val="52"/>
          <w:lang w:eastAsia="ru-RU"/>
        </w:rPr>
      </w:pPr>
      <w:r>
        <w:rPr>
          <w:rFonts w:ascii="Times New Roman" w:eastAsia="Times New Roman" w:hAnsi="Times New Roman" w:cs="Times New Roman"/>
          <w:b/>
          <w:szCs w:val="52"/>
          <w:lang w:eastAsia="ru-RU"/>
        </w:rPr>
        <w:br w:type="page"/>
      </w:r>
    </w:p>
    <w:p w14:paraId="35432AD1" w14:textId="753BDA41" w:rsidR="007427B2" w:rsidRPr="00BC0FCB" w:rsidRDefault="007427B2" w:rsidP="00BC0FCB">
      <w:pPr>
        <w:spacing w:after="0" w:line="276" w:lineRule="auto"/>
        <w:jc w:val="right"/>
        <w:outlineLvl w:val="1"/>
        <w:rPr>
          <w:rFonts w:ascii="Times New Roman" w:eastAsia="Times New Roman" w:hAnsi="Times New Roman" w:cs="Times New Roman"/>
          <w:b/>
          <w:bCs/>
          <w:sz w:val="24"/>
          <w:szCs w:val="24"/>
          <w:lang w:eastAsia="ru-RU"/>
        </w:rPr>
      </w:pPr>
      <w:bookmarkStart w:id="96" w:name="_Toc139007595"/>
      <w:r w:rsidRPr="00BC0FCB">
        <w:rPr>
          <w:rFonts w:ascii="Times New Roman" w:eastAsia="Times New Roman" w:hAnsi="Times New Roman" w:cs="Times New Roman"/>
          <w:b/>
          <w:bCs/>
          <w:sz w:val="24"/>
          <w:szCs w:val="24"/>
          <w:lang w:eastAsia="ru-RU"/>
        </w:rPr>
        <w:lastRenderedPageBreak/>
        <w:t>Приложение 2.</w:t>
      </w:r>
      <w:r w:rsidR="00243B3B" w:rsidRPr="00BC0FCB">
        <w:rPr>
          <w:rFonts w:ascii="Times New Roman" w:eastAsia="Times New Roman" w:hAnsi="Times New Roman" w:cs="Times New Roman"/>
          <w:b/>
          <w:bCs/>
          <w:sz w:val="24"/>
          <w:szCs w:val="24"/>
          <w:lang w:eastAsia="ru-RU"/>
        </w:rPr>
        <w:t>7</w:t>
      </w:r>
      <w:bookmarkEnd w:id="96"/>
    </w:p>
    <w:p w14:paraId="6CCE5FFA" w14:textId="60F210A3" w:rsidR="007427B2" w:rsidRPr="00BC0FCB" w:rsidRDefault="007427B2" w:rsidP="00BC0FCB">
      <w:pPr>
        <w:spacing w:after="0" w:line="276" w:lineRule="auto"/>
        <w:jc w:val="right"/>
        <w:rPr>
          <w:rFonts w:ascii="Times New Roman" w:eastAsia="Times New Roman" w:hAnsi="Times New Roman" w:cs="Times New Roman"/>
          <w:b/>
          <w:bCs/>
          <w:sz w:val="24"/>
          <w:szCs w:val="24"/>
          <w:lang w:eastAsia="ru-RU"/>
        </w:rPr>
      </w:pPr>
      <w:r w:rsidRPr="00BC0FCB">
        <w:rPr>
          <w:rFonts w:ascii="Times New Roman" w:eastAsia="Times New Roman" w:hAnsi="Times New Roman" w:cs="Times New Roman"/>
          <w:b/>
          <w:bCs/>
          <w:sz w:val="24"/>
          <w:szCs w:val="24"/>
          <w:lang w:eastAsia="ru-RU"/>
        </w:rPr>
        <w:t xml:space="preserve">к ПОП по </w:t>
      </w:r>
      <w:r w:rsidRPr="00BC0FCB">
        <w:rPr>
          <w:rFonts w:ascii="Times New Roman" w:eastAsia="Times New Roman" w:hAnsi="Times New Roman" w:cs="Times New Roman"/>
          <w:b/>
          <w:bCs/>
          <w:iCs/>
          <w:sz w:val="24"/>
          <w:szCs w:val="24"/>
          <w:lang w:eastAsia="ru-RU"/>
        </w:rPr>
        <w:t xml:space="preserve">профессии </w:t>
      </w:r>
    </w:p>
    <w:p w14:paraId="4444E1AC" w14:textId="77777777" w:rsidR="007427B2" w:rsidRPr="00BC0FCB" w:rsidRDefault="007427B2" w:rsidP="00BC0FCB">
      <w:pPr>
        <w:spacing w:after="200" w:line="276" w:lineRule="auto"/>
        <w:jc w:val="right"/>
        <w:rPr>
          <w:rFonts w:ascii="Times New Roman" w:eastAsia="Times New Roman" w:hAnsi="Times New Roman" w:cs="Times New Roman"/>
          <w:b/>
          <w:bCs/>
          <w:i/>
          <w:sz w:val="24"/>
          <w:szCs w:val="24"/>
          <w:lang w:eastAsia="ru-RU"/>
        </w:rPr>
      </w:pPr>
      <w:r w:rsidRPr="00BC0FCB">
        <w:rPr>
          <w:rFonts w:ascii="Times New Roman" w:eastAsia="Times New Roman" w:hAnsi="Times New Roman" w:cs="Times New Roman"/>
          <w:b/>
          <w:bCs/>
          <w:iCs/>
          <w:sz w:val="24"/>
          <w:szCs w:val="24"/>
          <w:lang w:eastAsia="ru-RU"/>
        </w:rPr>
        <w:t xml:space="preserve">09.01.04 Наладчик аппаратных и программных средств </w:t>
      </w:r>
      <w:r w:rsidRPr="00BC0FCB">
        <w:rPr>
          <w:rFonts w:ascii="Times New Roman" w:eastAsia="Times New Roman" w:hAnsi="Times New Roman" w:cs="Times New Roman"/>
          <w:b/>
          <w:bCs/>
          <w:iCs/>
          <w:sz w:val="24"/>
          <w:szCs w:val="24"/>
          <w:lang w:eastAsia="ru-RU"/>
        </w:rPr>
        <w:br/>
        <w:t>инфокоммуникационных систем</w:t>
      </w:r>
    </w:p>
    <w:p w14:paraId="6ECF7136" w14:textId="77777777" w:rsidR="008C36DD" w:rsidRPr="00895F77" w:rsidRDefault="008C36DD" w:rsidP="008C36DD">
      <w:pPr>
        <w:spacing w:after="200" w:line="276" w:lineRule="auto"/>
        <w:jc w:val="center"/>
        <w:rPr>
          <w:rFonts w:ascii="Times New Roman" w:eastAsia="Times New Roman" w:hAnsi="Times New Roman" w:cs="Times New Roman"/>
          <w:b/>
          <w:i/>
          <w:lang w:eastAsia="ru-RU"/>
        </w:rPr>
      </w:pPr>
    </w:p>
    <w:p w14:paraId="273726C5" w14:textId="77777777" w:rsidR="008C36DD" w:rsidRPr="00895F77" w:rsidRDefault="008C36DD" w:rsidP="008C36DD">
      <w:pPr>
        <w:spacing w:after="200" w:line="276" w:lineRule="auto"/>
        <w:jc w:val="center"/>
        <w:rPr>
          <w:rFonts w:ascii="Times New Roman" w:eastAsia="Times New Roman" w:hAnsi="Times New Roman" w:cs="Times New Roman"/>
          <w:b/>
          <w:i/>
          <w:lang w:eastAsia="ru-RU"/>
        </w:rPr>
      </w:pPr>
    </w:p>
    <w:p w14:paraId="09D71AAD" w14:textId="4CDBD0BC" w:rsidR="008C36DD" w:rsidRDefault="008C36DD" w:rsidP="008C36DD">
      <w:pPr>
        <w:spacing w:after="200" w:line="276" w:lineRule="auto"/>
        <w:jc w:val="center"/>
        <w:rPr>
          <w:rFonts w:ascii="Times New Roman" w:eastAsia="Times New Roman" w:hAnsi="Times New Roman" w:cs="Times New Roman"/>
          <w:b/>
          <w:i/>
          <w:lang w:eastAsia="ru-RU"/>
        </w:rPr>
      </w:pPr>
    </w:p>
    <w:p w14:paraId="27E39550" w14:textId="329CC362" w:rsidR="007427B2" w:rsidRDefault="007427B2" w:rsidP="008C36DD">
      <w:pPr>
        <w:spacing w:after="200" w:line="276" w:lineRule="auto"/>
        <w:jc w:val="center"/>
        <w:rPr>
          <w:rFonts w:ascii="Times New Roman" w:eastAsia="Times New Roman" w:hAnsi="Times New Roman" w:cs="Times New Roman"/>
          <w:b/>
          <w:i/>
          <w:lang w:eastAsia="ru-RU"/>
        </w:rPr>
      </w:pPr>
    </w:p>
    <w:p w14:paraId="430053DB" w14:textId="77777777" w:rsidR="007427B2" w:rsidRPr="00895F77" w:rsidRDefault="007427B2" w:rsidP="008C36DD">
      <w:pPr>
        <w:spacing w:after="200" w:line="276" w:lineRule="auto"/>
        <w:jc w:val="center"/>
        <w:rPr>
          <w:rFonts w:ascii="Times New Roman" w:eastAsia="Times New Roman" w:hAnsi="Times New Roman" w:cs="Times New Roman"/>
          <w:b/>
          <w:i/>
          <w:lang w:eastAsia="ru-RU"/>
        </w:rPr>
      </w:pPr>
    </w:p>
    <w:p w14:paraId="1C2720C9" w14:textId="77777777" w:rsidR="008C36DD" w:rsidRPr="00895F77" w:rsidRDefault="008C36DD" w:rsidP="008C36DD">
      <w:pPr>
        <w:spacing w:after="200" w:line="276" w:lineRule="auto"/>
        <w:jc w:val="center"/>
        <w:rPr>
          <w:rFonts w:ascii="Times New Roman" w:eastAsia="Times New Roman" w:hAnsi="Times New Roman" w:cs="Times New Roman"/>
          <w:b/>
          <w:i/>
          <w:lang w:eastAsia="ru-RU"/>
        </w:rPr>
      </w:pPr>
    </w:p>
    <w:p w14:paraId="242192DE" w14:textId="77777777" w:rsidR="008C36DD" w:rsidRPr="00CC0AD0" w:rsidRDefault="008C36DD" w:rsidP="00CC0AD0">
      <w:pPr>
        <w:pStyle w:val="1"/>
        <w:jc w:val="center"/>
        <w:rPr>
          <w:rFonts w:ascii="Times New Roman" w:hAnsi="Times New Roman"/>
          <w:sz w:val="24"/>
          <w:szCs w:val="24"/>
        </w:rPr>
      </w:pPr>
      <w:bookmarkStart w:id="97" w:name="_Toc127873457"/>
      <w:bookmarkStart w:id="98" w:name="_Toc139007596"/>
      <w:r w:rsidRPr="00CC0AD0">
        <w:rPr>
          <w:rFonts w:ascii="Times New Roman" w:hAnsi="Times New Roman"/>
          <w:sz w:val="24"/>
          <w:szCs w:val="24"/>
        </w:rPr>
        <w:t>ПРИМЕРНАЯ РАБОЧАЯ ПРОГРАММА УЧЕБНОЙ ДИСЦИПЛИНЫ</w:t>
      </w:r>
      <w:bookmarkEnd w:id="97"/>
      <w:bookmarkEnd w:id="98"/>
    </w:p>
    <w:p w14:paraId="6432E65A" w14:textId="762408FC" w:rsidR="008C36DD" w:rsidRPr="00CC0AD0" w:rsidRDefault="005F64AD" w:rsidP="00CC0AD0">
      <w:pPr>
        <w:pStyle w:val="1"/>
        <w:jc w:val="center"/>
        <w:rPr>
          <w:rFonts w:ascii="Times New Roman" w:hAnsi="Times New Roman"/>
          <w:sz w:val="24"/>
          <w:szCs w:val="24"/>
        </w:rPr>
      </w:pPr>
      <w:bookmarkStart w:id="99" w:name="_Toc139007597"/>
      <w:r w:rsidRPr="00CC0AD0">
        <w:rPr>
          <w:rFonts w:ascii="Times New Roman" w:hAnsi="Times New Roman"/>
          <w:sz w:val="24"/>
          <w:szCs w:val="24"/>
        </w:rPr>
        <w:t>«ОП.02 ИНФОРМАЦИОННЫЕ ТЕХНОЛОГИИ»</w:t>
      </w:r>
      <w:bookmarkEnd w:id="99"/>
    </w:p>
    <w:p w14:paraId="3B7F50CA" w14:textId="40ABF16E" w:rsidR="008C36DD" w:rsidRPr="00CC0AD0" w:rsidRDefault="008C36DD" w:rsidP="00CC0AD0">
      <w:pPr>
        <w:pStyle w:val="1"/>
        <w:jc w:val="center"/>
        <w:rPr>
          <w:rFonts w:ascii="Times New Roman" w:hAnsi="Times New Roman"/>
          <w:i/>
          <w:sz w:val="24"/>
          <w:szCs w:val="24"/>
          <w:vertAlign w:val="superscript"/>
        </w:rPr>
      </w:pPr>
    </w:p>
    <w:p w14:paraId="1F59E520" w14:textId="77777777" w:rsidR="007427B2" w:rsidRPr="00895F77" w:rsidRDefault="007427B2" w:rsidP="008C36DD">
      <w:pPr>
        <w:spacing w:after="200" w:line="276" w:lineRule="auto"/>
        <w:jc w:val="center"/>
        <w:rPr>
          <w:rFonts w:ascii="Times New Roman" w:eastAsia="Times New Roman" w:hAnsi="Times New Roman" w:cs="Times New Roman"/>
          <w:b/>
          <w:i/>
          <w:lang w:eastAsia="ru-RU"/>
        </w:rPr>
      </w:pPr>
    </w:p>
    <w:p w14:paraId="1E4B202A" w14:textId="77777777" w:rsidR="008C36DD" w:rsidRPr="00895F77" w:rsidRDefault="008C36DD" w:rsidP="008C36DD">
      <w:pPr>
        <w:spacing w:after="200" w:line="276" w:lineRule="auto"/>
        <w:rPr>
          <w:rFonts w:ascii="Times New Roman" w:eastAsia="Times New Roman" w:hAnsi="Times New Roman" w:cs="Times New Roman"/>
          <w:b/>
          <w:i/>
          <w:lang w:eastAsia="ru-RU"/>
        </w:rPr>
      </w:pPr>
    </w:p>
    <w:p w14:paraId="431DA960" w14:textId="77777777" w:rsidR="008C36DD" w:rsidRPr="00895F77" w:rsidRDefault="008C36DD" w:rsidP="008C36DD">
      <w:pPr>
        <w:spacing w:after="200" w:line="276" w:lineRule="auto"/>
        <w:rPr>
          <w:rFonts w:ascii="Times New Roman" w:eastAsia="Times New Roman" w:hAnsi="Times New Roman" w:cs="Times New Roman"/>
          <w:b/>
          <w:i/>
          <w:lang w:eastAsia="ru-RU"/>
        </w:rPr>
      </w:pPr>
    </w:p>
    <w:p w14:paraId="63F7919A" w14:textId="77777777" w:rsidR="008C36DD" w:rsidRPr="00895F77" w:rsidRDefault="008C36DD" w:rsidP="008C36DD">
      <w:pPr>
        <w:spacing w:after="200" w:line="276" w:lineRule="auto"/>
        <w:rPr>
          <w:rFonts w:ascii="Times New Roman" w:eastAsia="Times New Roman" w:hAnsi="Times New Roman" w:cs="Times New Roman"/>
          <w:b/>
          <w:i/>
          <w:lang w:eastAsia="ru-RU"/>
        </w:rPr>
      </w:pPr>
    </w:p>
    <w:p w14:paraId="2B99B6F5" w14:textId="77777777" w:rsidR="008C36DD" w:rsidRPr="00895F77" w:rsidRDefault="008C36DD" w:rsidP="008C36DD">
      <w:pPr>
        <w:spacing w:after="200" w:line="276" w:lineRule="auto"/>
        <w:rPr>
          <w:rFonts w:ascii="Times New Roman" w:eastAsia="Times New Roman" w:hAnsi="Times New Roman" w:cs="Times New Roman"/>
          <w:b/>
          <w:i/>
          <w:lang w:eastAsia="ru-RU"/>
        </w:rPr>
      </w:pPr>
    </w:p>
    <w:p w14:paraId="430CB211" w14:textId="77777777" w:rsidR="008C36DD" w:rsidRPr="00895F77" w:rsidRDefault="008C36DD" w:rsidP="008C36DD">
      <w:pPr>
        <w:spacing w:after="200" w:line="276" w:lineRule="auto"/>
        <w:rPr>
          <w:rFonts w:ascii="Times New Roman" w:eastAsia="Times New Roman" w:hAnsi="Times New Roman" w:cs="Times New Roman"/>
          <w:b/>
          <w:i/>
          <w:lang w:eastAsia="ru-RU"/>
        </w:rPr>
      </w:pPr>
    </w:p>
    <w:p w14:paraId="59180094" w14:textId="77777777" w:rsidR="008C36DD" w:rsidRPr="00895F77" w:rsidRDefault="008C36DD" w:rsidP="008C36DD">
      <w:pPr>
        <w:spacing w:after="200" w:line="276" w:lineRule="auto"/>
        <w:rPr>
          <w:rFonts w:ascii="Times New Roman" w:eastAsia="Times New Roman" w:hAnsi="Times New Roman" w:cs="Times New Roman"/>
          <w:b/>
          <w:i/>
          <w:lang w:eastAsia="ru-RU"/>
        </w:rPr>
      </w:pPr>
    </w:p>
    <w:p w14:paraId="08DB15C5" w14:textId="77777777" w:rsidR="008C36DD" w:rsidRPr="00895F77" w:rsidRDefault="008C36DD" w:rsidP="008C36DD">
      <w:pPr>
        <w:spacing w:after="200" w:line="276" w:lineRule="auto"/>
        <w:rPr>
          <w:rFonts w:ascii="Times New Roman" w:eastAsia="Times New Roman" w:hAnsi="Times New Roman" w:cs="Times New Roman"/>
          <w:b/>
          <w:i/>
          <w:lang w:eastAsia="ru-RU"/>
        </w:rPr>
      </w:pPr>
    </w:p>
    <w:p w14:paraId="57DEDE89" w14:textId="77777777" w:rsidR="008C36DD" w:rsidRPr="00895F77" w:rsidRDefault="008C36DD" w:rsidP="008C36DD">
      <w:pPr>
        <w:spacing w:after="200" w:line="276" w:lineRule="auto"/>
        <w:rPr>
          <w:rFonts w:ascii="Times New Roman" w:eastAsia="Times New Roman" w:hAnsi="Times New Roman" w:cs="Times New Roman"/>
          <w:b/>
          <w:i/>
          <w:lang w:eastAsia="ru-RU"/>
        </w:rPr>
      </w:pPr>
    </w:p>
    <w:p w14:paraId="1C0C21E9" w14:textId="77777777" w:rsidR="008C36DD" w:rsidRPr="00895F77" w:rsidRDefault="008C36DD" w:rsidP="008C36DD">
      <w:pPr>
        <w:spacing w:after="200" w:line="276" w:lineRule="auto"/>
        <w:rPr>
          <w:rFonts w:ascii="Times New Roman" w:eastAsia="Times New Roman" w:hAnsi="Times New Roman" w:cs="Times New Roman"/>
          <w:b/>
          <w:i/>
          <w:lang w:eastAsia="ru-RU"/>
        </w:rPr>
      </w:pPr>
    </w:p>
    <w:p w14:paraId="187DAFF4" w14:textId="77777777" w:rsidR="008C36DD" w:rsidRPr="00895F77" w:rsidRDefault="008C36DD" w:rsidP="008C36DD">
      <w:pPr>
        <w:spacing w:after="200" w:line="276" w:lineRule="auto"/>
        <w:rPr>
          <w:rFonts w:ascii="Times New Roman" w:eastAsia="Times New Roman" w:hAnsi="Times New Roman" w:cs="Times New Roman"/>
          <w:b/>
          <w:i/>
          <w:lang w:eastAsia="ru-RU"/>
        </w:rPr>
      </w:pPr>
    </w:p>
    <w:p w14:paraId="639138D1" w14:textId="77777777" w:rsidR="008C36DD" w:rsidRPr="00895F77" w:rsidRDefault="008C36DD" w:rsidP="008C36DD">
      <w:pPr>
        <w:spacing w:after="200" w:line="276" w:lineRule="auto"/>
        <w:rPr>
          <w:rFonts w:ascii="Times New Roman" w:eastAsia="Times New Roman" w:hAnsi="Times New Roman" w:cs="Times New Roman"/>
          <w:b/>
          <w:i/>
          <w:lang w:eastAsia="ru-RU"/>
        </w:rPr>
      </w:pPr>
    </w:p>
    <w:p w14:paraId="553D9393" w14:textId="77777777" w:rsidR="008C36DD" w:rsidRPr="00895F77" w:rsidRDefault="008C36DD" w:rsidP="008C36DD">
      <w:pPr>
        <w:spacing w:after="200" w:line="276" w:lineRule="auto"/>
        <w:rPr>
          <w:rFonts w:ascii="Times New Roman" w:eastAsia="Times New Roman" w:hAnsi="Times New Roman" w:cs="Times New Roman"/>
          <w:b/>
          <w:i/>
          <w:lang w:eastAsia="ru-RU"/>
        </w:rPr>
      </w:pPr>
    </w:p>
    <w:p w14:paraId="36534C97" w14:textId="77777777" w:rsidR="008C36DD" w:rsidRPr="00895F77" w:rsidRDefault="008C36DD" w:rsidP="008C36DD">
      <w:pPr>
        <w:spacing w:after="200" w:line="276" w:lineRule="auto"/>
        <w:rPr>
          <w:rFonts w:ascii="Times New Roman" w:eastAsia="Times New Roman" w:hAnsi="Times New Roman" w:cs="Times New Roman"/>
          <w:b/>
          <w:i/>
          <w:lang w:eastAsia="ru-RU"/>
        </w:rPr>
      </w:pPr>
    </w:p>
    <w:p w14:paraId="34ADFCB2" w14:textId="77777777" w:rsidR="008C36DD" w:rsidRPr="00895F77" w:rsidRDefault="008C36DD" w:rsidP="008C36DD">
      <w:pPr>
        <w:spacing w:after="200" w:line="276" w:lineRule="auto"/>
        <w:rPr>
          <w:rFonts w:ascii="Times New Roman" w:eastAsia="Times New Roman" w:hAnsi="Times New Roman" w:cs="Times New Roman"/>
          <w:b/>
          <w:i/>
          <w:lang w:eastAsia="ru-RU"/>
        </w:rPr>
      </w:pPr>
    </w:p>
    <w:p w14:paraId="11C40937" w14:textId="7653467F" w:rsidR="008C36DD" w:rsidRPr="00213AF8" w:rsidRDefault="008C36DD" w:rsidP="008C36DD">
      <w:pPr>
        <w:spacing w:after="200" w:line="276" w:lineRule="auto"/>
        <w:jc w:val="center"/>
        <w:rPr>
          <w:rFonts w:ascii="Times New Roman" w:eastAsia="Times New Roman" w:hAnsi="Times New Roman" w:cs="Times New Roman"/>
          <w:b/>
          <w:sz w:val="24"/>
          <w:szCs w:val="24"/>
          <w:vertAlign w:val="superscript"/>
          <w:lang w:eastAsia="ru-RU"/>
        </w:rPr>
      </w:pPr>
      <w:r w:rsidRPr="00213AF8">
        <w:rPr>
          <w:rFonts w:ascii="Times New Roman" w:eastAsia="Times New Roman" w:hAnsi="Times New Roman" w:cs="Times New Roman"/>
          <w:b/>
          <w:bCs/>
          <w:sz w:val="24"/>
          <w:lang w:eastAsia="ru-RU"/>
        </w:rPr>
        <w:t>202</w:t>
      </w:r>
      <w:r w:rsidR="00452ECF">
        <w:rPr>
          <w:rFonts w:ascii="Times New Roman" w:eastAsia="Times New Roman" w:hAnsi="Times New Roman" w:cs="Times New Roman"/>
          <w:b/>
          <w:bCs/>
          <w:sz w:val="24"/>
          <w:lang w:eastAsia="ru-RU"/>
        </w:rPr>
        <w:t>3</w:t>
      </w:r>
      <w:r w:rsidRPr="00213AF8">
        <w:rPr>
          <w:rFonts w:ascii="Times New Roman" w:eastAsia="Times New Roman" w:hAnsi="Times New Roman" w:cs="Times New Roman"/>
          <w:b/>
          <w:bCs/>
          <w:sz w:val="24"/>
          <w:lang w:eastAsia="ru-RU"/>
        </w:rPr>
        <w:t xml:space="preserve"> г.</w:t>
      </w:r>
      <w:r w:rsidRPr="00213AF8">
        <w:rPr>
          <w:rFonts w:ascii="Times New Roman" w:eastAsia="Times New Roman" w:hAnsi="Times New Roman" w:cs="Times New Roman"/>
          <w:b/>
          <w:bCs/>
          <w:lang w:eastAsia="ru-RU"/>
        </w:rPr>
        <w:br w:type="page"/>
      </w:r>
    </w:p>
    <w:p w14:paraId="28A24093" w14:textId="77777777" w:rsidR="008C36DD" w:rsidRPr="00213AF8" w:rsidRDefault="008C36DD" w:rsidP="008C36DD">
      <w:pPr>
        <w:spacing w:after="200" w:line="276" w:lineRule="auto"/>
        <w:jc w:val="center"/>
        <w:rPr>
          <w:rFonts w:ascii="Times New Roman" w:eastAsia="Times New Roman" w:hAnsi="Times New Roman" w:cs="Times New Roman"/>
          <w:b/>
          <w:sz w:val="24"/>
          <w:szCs w:val="24"/>
          <w:lang w:eastAsia="ru-RU"/>
        </w:rPr>
      </w:pPr>
      <w:r w:rsidRPr="00213AF8">
        <w:rPr>
          <w:rFonts w:ascii="Times New Roman" w:eastAsia="Times New Roman" w:hAnsi="Times New Roman" w:cs="Times New Roman"/>
          <w:b/>
          <w:sz w:val="24"/>
          <w:szCs w:val="24"/>
          <w:lang w:eastAsia="ru-RU"/>
        </w:rPr>
        <w:lastRenderedPageBreak/>
        <w:t>СОДЕРЖАНИЕ</w:t>
      </w:r>
    </w:p>
    <w:p w14:paraId="739406B7" w14:textId="77777777" w:rsidR="008C36DD" w:rsidRPr="00895F77" w:rsidRDefault="008C36DD" w:rsidP="008C36DD">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8C36DD" w:rsidRPr="00895F77" w14:paraId="109D6A09" w14:textId="77777777" w:rsidTr="00625088">
        <w:tc>
          <w:tcPr>
            <w:tcW w:w="7501" w:type="dxa"/>
          </w:tcPr>
          <w:p w14:paraId="10D286FB" w14:textId="77777777" w:rsidR="008C36DD" w:rsidRPr="00895F77" w:rsidRDefault="008C36DD" w:rsidP="00210BBE">
            <w:pPr>
              <w:numPr>
                <w:ilvl w:val="0"/>
                <w:numId w:val="58"/>
              </w:numPr>
              <w:suppressAutoHyphens/>
              <w:spacing w:after="200" w:line="276" w:lineRule="auto"/>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 xml:space="preserve">ОБЩАЯ ХАРАКТЕРИСТИКА </w:t>
            </w:r>
            <w:r w:rsidRPr="00895F77">
              <w:rPr>
                <w:rFonts w:ascii="Times New Roman" w:eastAsia="Times New Roman" w:hAnsi="Times New Roman" w:cs="Times New Roman"/>
                <w:b/>
                <w:color w:val="000000"/>
                <w:sz w:val="24"/>
                <w:szCs w:val="24"/>
                <w:lang w:eastAsia="ru-RU"/>
              </w:rPr>
              <w:t>ПРИМЕРНОЙ РАБОЧЕЙ ПРОГРАММЫ</w:t>
            </w:r>
            <w:r w:rsidRPr="00895F77">
              <w:rPr>
                <w:rFonts w:ascii="Times New Roman" w:eastAsia="Times New Roman" w:hAnsi="Times New Roman" w:cs="Times New Roman"/>
                <w:b/>
                <w:sz w:val="24"/>
                <w:szCs w:val="24"/>
                <w:lang w:eastAsia="ru-RU"/>
              </w:rPr>
              <w:t xml:space="preserve"> УЧЕБНОЙ ДИСЦИПЛИНЫ</w:t>
            </w:r>
          </w:p>
        </w:tc>
        <w:tc>
          <w:tcPr>
            <w:tcW w:w="1854" w:type="dxa"/>
          </w:tcPr>
          <w:p w14:paraId="7790FF41" w14:textId="77777777" w:rsidR="008C36DD" w:rsidRPr="00895F77" w:rsidRDefault="008C36DD" w:rsidP="00625088">
            <w:pPr>
              <w:spacing w:after="200" w:line="276" w:lineRule="auto"/>
              <w:rPr>
                <w:rFonts w:ascii="Times New Roman" w:eastAsia="Times New Roman" w:hAnsi="Times New Roman" w:cs="Times New Roman"/>
                <w:b/>
                <w:sz w:val="24"/>
                <w:szCs w:val="24"/>
                <w:lang w:eastAsia="ru-RU"/>
              </w:rPr>
            </w:pPr>
          </w:p>
        </w:tc>
      </w:tr>
      <w:tr w:rsidR="008C36DD" w:rsidRPr="00895F77" w14:paraId="5344A21F" w14:textId="77777777" w:rsidTr="00625088">
        <w:tc>
          <w:tcPr>
            <w:tcW w:w="7501" w:type="dxa"/>
          </w:tcPr>
          <w:p w14:paraId="01F993D8" w14:textId="77777777" w:rsidR="008C36DD" w:rsidRPr="00895F77" w:rsidRDefault="008C36DD" w:rsidP="00210BBE">
            <w:pPr>
              <w:numPr>
                <w:ilvl w:val="0"/>
                <w:numId w:val="58"/>
              </w:numPr>
              <w:suppressAutoHyphens/>
              <w:spacing w:after="200" w:line="276" w:lineRule="auto"/>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СТРУКТУРА И СОДЕРЖАНИЕ УЧЕБНОЙ ДИСЦИПЛИНЫ</w:t>
            </w:r>
          </w:p>
          <w:p w14:paraId="5EA97E43" w14:textId="77777777" w:rsidR="008C36DD" w:rsidRPr="00895F77" w:rsidRDefault="008C36DD" w:rsidP="00210BBE">
            <w:pPr>
              <w:numPr>
                <w:ilvl w:val="0"/>
                <w:numId w:val="58"/>
              </w:numPr>
              <w:suppressAutoHyphens/>
              <w:spacing w:after="200" w:line="276" w:lineRule="auto"/>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275DC468" w14:textId="77777777" w:rsidR="008C36DD" w:rsidRPr="00895F77" w:rsidRDefault="008C36DD" w:rsidP="00625088">
            <w:pPr>
              <w:spacing w:after="200" w:line="276" w:lineRule="auto"/>
              <w:ind w:left="644"/>
              <w:rPr>
                <w:rFonts w:ascii="Times New Roman" w:eastAsia="Times New Roman" w:hAnsi="Times New Roman" w:cs="Times New Roman"/>
                <w:b/>
                <w:sz w:val="24"/>
                <w:szCs w:val="24"/>
                <w:lang w:eastAsia="ru-RU"/>
              </w:rPr>
            </w:pPr>
          </w:p>
        </w:tc>
      </w:tr>
      <w:tr w:rsidR="008C36DD" w:rsidRPr="00895F77" w14:paraId="60020920" w14:textId="77777777" w:rsidTr="00625088">
        <w:tc>
          <w:tcPr>
            <w:tcW w:w="7501" w:type="dxa"/>
          </w:tcPr>
          <w:p w14:paraId="0B0C5F06" w14:textId="77777777" w:rsidR="008C36DD" w:rsidRPr="00895F77" w:rsidRDefault="008C36DD" w:rsidP="00210BBE">
            <w:pPr>
              <w:numPr>
                <w:ilvl w:val="0"/>
                <w:numId w:val="58"/>
              </w:numPr>
              <w:suppressAutoHyphens/>
              <w:spacing w:after="200" w:line="276" w:lineRule="auto"/>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74A621E6" w14:textId="77777777" w:rsidR="008C36DD" w:rsidRPr="00895F77" w:rsidRDefault="008C36DD" w:rsidP="00625088">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246F61A7" w14:textId="77777777" w:rsidR="008C36DD" w:rsidRPr="00895F77" w:rsidRDefault="008C36DD" w:rsidP="00625088">
            <w:pPr>
              <w:spacing w:after="200" w:line="276" w:lineRule="auto"/>
              <w:rPr>
                <w:rFonts w:ascii="Times New Roman" w:eastAsia="Times New Roman" w:hAnsi="Times New Roman" w:cs="Times New Roman"/>
                <w:b/>
                <w:sz w:val="24"/>
                <w:szCs w:val="24"/>
                <w:lang w:eastAsia="ru-RU"/>
              </w:rPr>
            </w:pPr>
          </w:p>
        </w:tc>
      </w:tr>
    </w:tbl>
    <w:p w14:paraId="4924F913" w14:textId="23853669" w:rsidR="008C36DD" w:rsidRPr="005F64AD" w:rsidRDefault="008C36DD" w:rsidP="005F64AD">
      <w:pPr>
        <w:pStyle w:val="ae"/>
        <w:numPr>
          <w:ilvl w:val="0"/>
          <w:numId w:val="101"/>
        </w:numPr>
        <w:suppressAutoHyphens/>
        <w:spacing w:after="0" w:line="276" w:lineRule="auto"/>
        <w:jc w:val="center"/>
        <w:rPr>
          <w:b/>
          <w:lang w:eastAsia="ru-RU"/>
        </w:rPr>
      </w:pPr>
      <w:r w:rsidRPr="005F64AD">
        <w:rPr>
          <w:b/>
          <w:i/>
          <w:u w:val="single"/>
          <w:lang w:eastAsia="ru-RU"/>
        </w:rPr>
        <w:br w:type="page"/>
      </w:r>
      <w:r w:rsidRPr="005F64AD">
        <w:rPr>
          <w:b/>
          <w:lang w:eastAsia="ru-RU"/>
        </w:rPr>
        <w:lastRenderedPageBreak/>
        <w:t xml:space="preserve">ОБЩАЯ ХАРАКТЕРИСТИКА </w:t>
      </w:r>
      <w:r w:rsidRPr="005F64AD">
        <w:rPr>
          <w:b/>
          <w:color w:val="000000"/>
          <w:lang w:eastAsia="ru-RU"/>
        </w:rPr>
        <w:t>ПРИМЕРНОЙ РАБОЧЕЙ ПРОГРАММЫ</w:t>
      </w:r>
      <w:r w:rsidRPr="005F64AD">
        <w:rPr>
          <w:b/>
          <w:lang w:eastAsia="ru-RU"/>
        </w:rPr>
        <w:t xml:space="preserve"> УЧЕБНОЙ ДИСЦИПЛИНЫ</w:t>
      </w:r>
    </w:p>
    <w:p w14:paraId="3CA12CE4" w14:textId="349D70EA" w:rsidR="008C36DD" w:rsidRPr="008C36DD" w:rsidRDefault="005F64AD" w:rsidP="008C36DD">
      <w:pPr>
        <w:suppressAutoHyphens/>
        <w:spacing w:after="0" w:line="240" w:lineRule="auto"/>
        <w:ind w:left="720"/>
        <w:jc w:val="center"/>
        <w:rPr>
          <w:rFonts w:ascii="Times New Roman" w:eastAsia="Times New Roman" w:hAnsi="Times New Roman" w:cs="Times New Roman"/>
          <w:b/>
          <w:sz w:val="24"/>
          <w:szCs w:val="24"/>
          <w:lang w:eastAsia="ru-RU"/>
        </w:rPr>
      </w:pPr>
      <w:r w:rsidRPr="008C36DD">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ОП.02 </w:t>
      </w:r>
      <w:r w:rsidRPr="00213AF8">
        <w:rPr>
          <w:rFonts w:ascii="Times New Roman" w:eastAsia="Times New Roman" w:hAnsi="Times New Roman" w:cs="Times New Roman"/>
          <w:b/>
          <w:sz w:val="24"/>
          <w:szCs w:val="24"/>
          <w:lang w:eastAsia="ru-RU"/>
        </w:rPr>
        <w:t>ИНФОРМАЦИОННЫЕ ТЕХНОЛОГИИ</w:t>
      </w:r>
      <w:r w:rsidRPr="008C36DD">
        <w:rPr>
          <w:rFonts w:ascii="Times New Roman" w:eastAsia="Times New Roman" w:hAnsi="Times New Roman" w:cs="Times New Roman"/>
          <w:b/>
          <w:sz w:val="24"/>
          <w:szCs w:val="24"/>
          <w:lang w:eastAsia="ru-RU"/>
        </w:rPr>
        <w:t>»</w:t>
      </w:r>
    </w:p>
    <w:p w14:paraId="735D948A" w14:textId="77777777" w:rsidR="00213AF8" w:rsidRDefault="00213AF8" w:rsidP="008C3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vertAlign w:val="superscript"/>
          <w:lang w:eastAsia="ru-RU"/>
        </w:rPr>
      </w:pPr>
    </w:p>
    <w:p w14:paraId="62A6889C" w14:textId="31B12177" w:rsidR="008C36DD" w:rsidRPr="008C36DD" w:rsidRDefault="008C36DD" w:rsidP="008C3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8C36DD">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29D3B060" w14:textId="6312219B" w:rsidR="008C36DD" w:rsidRPr="008C36DD" w:rsidRDefault="008C36DD" w:rsidP="008C36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Учебная дисциплина «</w:t>
      </w:r>
      <w:r w:rsidR="00213AF8">
        <w:rPr>
          <w:rFonts w:ascii="Times New Roman" w:eastAsia="Times New Roman" w:hAnsi="Times New Roman" w:cs="Times New Roman"/>
          <w:sz w:val="24"/>
          <w:szCs w:val="24"/>
          <w:lang w:eastAsia="ru-RU"/>
        </w:rPr>
        <w:t xml:space="preserve">ОП.02 </w:t>
      </w:r>
      <w:r w:rsidRPr="00213AF8">
        <w:rPr>
          <w:rFonts w:ascii="Times New Roman" w:eastAsia="Times New Roman" w:hAnsi="Times New Roman" w:cs="Times New Roman"/>
          <w:bCs/>
          <w:sz w:val="24"/>
          <w:szCs w:val="24"/>
          <w:lang w:eastAsia="ru-RU"/>
        </w:rPr>
        <w:t>Информационные технологии</w:t>
      </w:r>
      <w:r w:rsidRPr="008C36DD">
        <w:rPr>
          <w:rFonts w:ascii="Times New Roman" w:eastAsia="Times New Roman" w:hAnsi="Times New Roman" w:cs="Times New Roman"/>
          <w:sz w:val="24"/>
          <w:szCs w:val="24"/>
          <w:lang w:eastAsia="ru-RU"/>
        </w:rPr>
        <w:t>» является обязательной частью общепрофессионального</w:t>
      </w:r>
      <w:r w:rsidRPr="008C36DD">
        <w:rPr>
          <w:rFonts w:ascii="Times New Roman" w:eastAsia="Times New Roman" w:hAnsi="Times New Roman" w:cs="Times New Roman"/>
          <w:iCs/>
          <w:sz w:val="24"/>
          <w:szCs w:val="24"/>
          <w:lang w:eastAsia="ru-RU"/>
        </w:rPr>
        <w:t xml:space="preserve"> цикла</w:t>
      </w:r>
      <w:r w:rsidRPr="008C36DD">
        <w:rPr>
          <w:rFonts w:ascii="Times New Roman" w:eastAsia="Times New Roman" w:hAnsi="Times New Roman" w:cs="Times New Roman"/>
          <w:sz w:val="24"/>
          <w:szCs w:val="24"/>
          <w:lang w:eastAsia="ru-RU"/>
        </w:rPr>
        <w:t xml:space="preserve"> примерной основной образовательной программы </w:t>
      </w:r>
      <w:r w:rsidR="00213AF8">
        <w:rPr>
          <w:rFonts w:ascii="Times New Roman" w:eastAsia="Times New Roman" w:hAnsi="Times New Roman" w:cs="Times New Roman"/>
          <w:sz w:val="24"/>
          <w:szCs w:val="24"/>
          <w:lang w:eastAsia="ru-RU"/>
        </w:rPr>
        <w:br/>
      </w:r>
      <w:r w:rsidRPr="008C36DD">
        <w:rPr>
          <w:rFonts w:ascii="Times New Roman" w:eastAsia="Times New Roman" w:hAnsi="Times New Roman" w:cs="Times New Roman"/>
          <w:sz w:val="24"/>
          <w:szCs w:val="24"/>
          <w:lang w:eastAsia="ru-RU"/>
        </w:rPr>
        <w:t xml:space="preserve">в соответствии с ФГОС СПО по </w:t>
      </w:r>
      <w:r w:rsidRPr="008C36DD">
        <w:rPr>
          <w:rFonts w:ascii="Times New Roman" w:eastAsia="Times New Roman" w:hAnsi="Times New Roman" w:cs="Times New Roman"/>
          <w:iCs/>
          <w:color w:val="000000"/>
          <w:sz w:val="24"/>
          <w:szCs w:val="24"/>
          <w:lang w:eastAsia="ru-RU"/>
        </w:rPr>
        <w:t>профессии</w:t>
      </w:r>
      <w:r w:rsidRPr="008C36DD">
        <w:rPr>
          <w:rFonts w:ascii="Times New Roman" w:eastAsia="Times New Roman" w:hAnsi="Times New Roman" w:cs="Times New Roman"/>
          <w:iCs/>
          <w:sz w:val="24"/>
          <w:szCs w:val="24"/>
          <w:lang w:eastAsia="ru-RU"/>
        </w:rPr>
        <w:t>.</w:t>
      </w:r>
      <w:r w:rsidRPr="008C36DD">
        <w:rPr>
          <w:rFonts w:ascii="Times New Roman" w:eastAsia="Times New Roman" w:hAnsi="Times New Roman" w:cs="Times New Roman"/>
          <w:sz w:val="24"/>
          <w:szCs w:val="24"/>
          <w:lang w:eastAsia="ru-RU"/>
        </w:rPr>
        <w:t xml:space="preserve"> </w:t>
      </w:r>
    </w:p>
    <w:p w14:paraId="39221556" w14:textId="6B901B73" w:rsidR="008C36DD" w:rsidRPr="008C36DD" w:rsidRDefault="008C36DD" w:rsidP="008C36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Особое значение дисциплина имеет при формировании и развитии ОК 02</w:t>
      </w:r>
      <w:r w:rsidRPr="008C36DD">
        <w:rPr>
          <w:rFonts w:ascii="Times New Roman" w:eastAsia="Times New Roman" w:hAnsi="Times New Roman" w:cs="Times New Roman"/>
          <w:i/>
          <w:sz w:val="24"/>
          <w:szCs w:val="24"/>
          <w:lang w:eastAsia="ru-RU"/>
        </w:rPr>
        <w:t>.</w:t>
      </w:r>
    </w:p>
    <w:p w14:paraId="6B996280" w14:textId="77777777" w:rsidR="008C36DD" w:rsidRPr="008C36DD" w:rsidRDefault="008C36DD" w:rsidP="008C3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7664B5AB" w14:textId="77777777" w:rsidR="008C36DD" w:rsidRPr="008C36DD" w:rsidRDefault="008C36DD" w:rsidP="008C36DD">
      <w:pPr>
        <w:spacing w:after="0" w:line="276" w:lineRule="auto"/>
        <w:ind w:firstLine="709"/>
        <w:rPr>
          <w:rFonts w:ascii="Times New Roman" w:eastAsia="Times New Roman" w:hAnsi="Times New Roman" w:cs="Times New Roman"/>
          <w:b/>
          <w:sz w:val="24"/>
          <w:szCs w:val="24"/>
          <w:lang w:eastAsia="ru-RU"/>
        </w:rPr>
      </w:pPr>
      <w:r w:rsidRPr="008C36DD">
        <w:rPr>
          <w:rFonts w:ascii="Times New Roman" w:eastAsia="Times New Roman" w:hAnsi="Times New Roman" w:cs="Times New Roman"/>
          <w:b/>
          <w:sz w:val="24"/>
          <w:szCs w:val="24"/>
          <w:lang w:eastAsia="ru-RU"/>
        </w:rPr>
        <w:t>1.2. Цель и планируемые результаты освоения дисциплины:</w:t>
      </w:r>
    </w:p>
    <w:p w14:paraId="109A53FD" w14:textId="77777777" w:rsidR="008C36DD" w:rsidRPr="008C36DD" w:rsidRDefault="008C36DD" w:rsidP="008C36DD">
      <w:pPr>
        <w:suppressAutoHyphens/>
        <w:spacing w:after="0" w:line="240" w:lineRule="auto"/>
        <w:ind w:firstLine="709"/>
        <w:jc w:val="both"/>
        <w:rPr>
          <w:rFonts w:ascii="Times New Roman" w:eastAsia="Times New Roman" w:hAnsi="Times New Roman" w:cs="Times New Roman"/>
          <w:sz w:val="24"/>
          <w:szCs w:val="24"/>
        </w:rPr>
      </w:pPr>
      <w:r w:rsidRPr="008C36DD">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8C36DD" w:rsidRPr="008C36DD" w14:paraId="04B154DF" w14:textId="77777777" w:rsidTr="00625088">
        <w:trPr>
          <w:trHeight w:val="649"/>
        </w:trPr>
        <w:tc>
          <w:tcPr>
            <w:tcW w:w="1589" w:type="dxa"/>
            <w:hideMark/>
          </w:tcPr>
          <w:p w14:paraId="0B94D5EC" w14:textId="19787F8B" w:rsidR="008C36DD" w:rsidRPr="00213AF8" w:rsidRDefault="00213AF8" w:rsidP="008C36DD">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Код</w:t>
            </w:r>
          </w:p>
          <w:p w14:paraId="67DF7D5F" w14:textId="77777777" w:rsidR="008C36DD" w:rsidRPr="00213AF8" w:rsidRDefault="008C36DD" w:rsidP="008C36DD">
            <w:pPr>
              <w:suppressAutoHyphens/>
              <w:spacing w:after="0" w:line="240" w:lineRule="auto"/>
              <w:jc w:val="center"/>
              <w:rPr>
                <w:rFonts w:ascii="Times New Roman" w:eastAsia="Times New Roman" w:hAnsi="Times New Roman" w:cs="Times New Roman"/>
                <w:b/>
                <w:sz w:val="24"/>
                <w:szCs w:val="24"/>
                <w:lang w:eastAsia="ru-RU"/>
              </w:rPr>
            </w:pPr>
            <w:r w:rsidRPr="00213AF8">
              <w:rPr>
                <w:rFonts w:ascii="Times New Roman" w:eastAsia="Times New Roman" w:hAnsi="Times New Roman" w:cs="Times New Roman"/>
                <w:b/>
                <w:sz w:val="24"/>
                <w:szCs w:val="24"/>
                <w:lang w:eastAsia="ru-RU"/>
              </w:rPr>
              <w:t>ПК, ОК</w:t>
            </w:r>
          </w:p>
        </w:tc>
        <w:tc>
          <w:tcPr>
            <w:tcW w:w="3764" w:type="dxa"/>
            <w:hideMark/>
          </w:tcPr>
          <w:p w14:paraId="03D9A006" w14:textId="77777777" w:rsidR="008C36DD" w:rsidRPr="00213AF8" w:rsidRDefault="008C36DD" w:rsidP="008C36DD">
            <w:pPr>
              <w:suppressAutoHyphens/>
              <w:spacing w:after="0" w:line="240" w:lineRule="auto"/>
              <w:jc w:val="center"/>
              <w:rPr>
                <w:rFonts w:ascii="Times New Roman" w:eastAsia="Times New Roman" w:hAnsi="Times New Roman" w:cs="Times New Roman"/>
                <w:b/>
                <w:sz w:val="24"/>
                <w:szCs w:val="24"/>
                <w:lang w:eastAsia="ru-RU"/>
              </w:rPr>
            </w:pPr>
            <w:r w:rsidRPr="00213AF8">
              <w:rPr>
                <w:rFonts w:ascii="Times New Roman" w:eastAsia="Times New Roman" w:hAnsi="Times New Roman" w:cs="Times New Roman"/>
                <w:b/>
                <w:sz w:val="24"/>
                <w:szCs w:val="24"/>
                <w:lang w:eastAsia="ru-RU"/>
              </w:rPr>
              <w:t>Умения</w:t>
            </w:r>
          </w:p>
        </w:tc>
        <w:tc>
          <w:tcPr>
            <w:tcW w:w="3895" w:type="dxa"/>
            <w:hideMark/>
          </w:tcPr>
          <w:p w14:paraId="4EDCB8FB" w14:textId="77777777" w:rsidR="008C36DD" w:rsidRPr="00213AF8" w:rsidRDefault="008C36DD" w:rsidP="008C36DD">
            <w:pPr>
              <w:suppressAutoHyphens/>
              <w:spacing w:after="0" w:line="240" w:lineRule="auto"/>
              <w:jc w:val="center"/>
              <w:rPr>
                <w:rFonts w:ascii="Times New Roman" w:eastAsia="Times New Roman" w:hAnsi="Times New Roman" w:cs="Times New Roman"/>
                <w:b/>
                <w:sz w:val="24"/>
                <w:szCs w:val="24"/>
                <w:lang w:eastAsia="ru-RU"/>
              </w:rPr>
            </w:pPr>
            <w:r w:rsidRPr="00213AF8">
              <w:rPr>
                <w:rFonts w:ascii="Times New Roman" w:eastAsia="Times New Roman" w:hAnsi="Times New Roman" w:cs="Times New Roman"/>
                <w:b/>
                <w:sz w:val="24"/>
                <w:szCs w:val="24"/>
                <w:lang w:eastAsia="ru-RU"/>
              </w:rPr>
              <w:t>Знания</w:t>
            </w:r>
          </w:p>
        </w:tc>
      </w:tr>
      <w:tr w:rsidR="008C36DD" w:rsidRPr="008C36DD" w14:paraId="13987ABC" w14:textId="77777777" w:rsidTr="00625088">
        <w:trPr>
          <w:trHeight w:val="212"/>
        </w:trPr>
        <w:tc>
          <w:tcPr>
            <w:tcW w:w="1589" w:type="dxa"/>
          </w:tcPr>
          <w:p w14:paraId="2211A0C4" w14:textId="4962BDC5" w:rsidR="008C36DD" w:rsidRPr="008C36DD" w:rsidRDefault="008C36DD" w:rsidP="008C36DD">
            <w:pPr>
              <w:suppressAutoHyphens/>
              <w:spacing w:after="0" w:line="240" w:lineRule="auto"/>
              <w:jc w:val="center"/>
              <w:rPr>
                <w:rFonts w:ascii="Times New Roman" w:eastAsia="Times New Roman" w:hAnsi="Times New Roman" w:cs="Times New Roman"/>
                <w:i/>
                <w:sz w:val="24"/>
                <w:szCs w:val="24"/>
                <w:lang w:eastAsia="ru-RU"/>
              </w:rPr>
            </w:pPr>
            <w:r w:rsidRPr="008C36DD">
              <w:rPr>
                <w:rFonts w:ascii="Times New Roman" w:eastAsia="Times New Roman" w:hAnsi="Times New Roman" w:cs="Times New Roman"/>
                <w:sz w:val="24"/>
                <w:szCs w:val="24"/>
                <w:lang w:eastAsia="ru-RU"/>
              </w:rPr>
              <w:t xml:space="preserve">ПК 1.1, </w:t>
            </w:r>
            <w:r w:rsidR="00213AF8">
              <w:rPr>
                <w:rFonts w:ascii="Times New Roman" w:eastAsia="Times New Roman" w:hAnsi="Times New Roman" w:cs="Times New Roman"/>
                <w:sz w:val="24"/>
                <w:szCs w:val="24"/>
                <w:lang w:eastAsia="ru-RU"/>
              </w:rPr>
              <w:br/>
            </w:r>
            <w:r w:rsidRPr="008C36DD">
              <w:rPr>
                <w:rFonts w:ascii="Times New Roman" w:eastAsia="Times New Roman" w:hAnsi="Times New Roman" w:cs="Times New Roman"/>
                <w:sz w:val="24"/>
                <w:szCs w:val="24"/>
                <w:lang w:eastAsia="ru-RU"/>
              </w:rPr>
              <w:t xml:space="preserve">ПК 1.2, </w:t>
            </w:r>
            <w:r w:rsidR="00964048">
              <w:rPr>
                <w:rFonts w:ascii="Times New Roman" w:eastAsia="Times New Roman" w:hAnsi="Times New Roman" w:cs="Times New Roman"/>
                <w:sz w:val="24"/>
                <w:szCs w:val="24"/>
                <w:lang w:eastAsia="ru-RU"/>
              </w:rPr>
              <w:br/>
            </w:r>
            <w:r w:rsidRPr="008C36DD">
              <w:rPr>
                <w:rFonts w:ascii="Times New Roman" w:eastAsia="Times New Roman" w:hAnsi="Times New Roman" w:cs="Times New Roman"/>
                <w:sz w:val="24"/>
                <w:szCs w:val="24"/>
                <w:lang w:eastAsia="ru-RU"/>
              </w:rPr>
              <w:t>ПК</w:t>
            </w:r>
            <w:r w:rsidR="00213AF8">
              <w:rPr>
                <w:rFonts w:ascii="Times New Roman" w:eastAsia="Times New Roman" w:hAnsi="Times New Roman" w:cs="Times New Roman"/>
                <w:sz w:val="24"/>
                <w:szCs w:val="24"/>
                <w:lang w:eastAsia="ru-RU"/>
              </w:rPr>
              <w:t xml:space="preserve"> </w:t>
            </w:r>
            <w:r w:rsidRPr="008C36DD">
              <w:rPr>
                <w:rFonts w:ascii="Times New Roman" w:eastAsia="Times New Roman" w:hAnsi="Times New Roman" w:cs="Times New Roman"/>
                <w:sz w:val="24"/>
                <w:szCs w:val="24"/>
                <w:lang w:eastAsia="ru-RU"/>
              </w:rPr>
              <w:t xml:space="preserve">2.1, </w:t>
            </w:r>
            <w:r w:rsidR="00213AF8">
              <w:rPr>
                <w:rFonts w:ascii="Times New Roman" w:eastAsia="Times New Roman" w:hAnsi="Times New Roman" w:cs="Times New Roman"/>
                <w:sz w:val="24"/>
                <w:szCs w:val="24"/>
                <w:lang w:eastAsia="ru-RU"/>
              </w:rPr>
              <w:br/>
            </w:r>
            <w:r w:rsidRPr="008C36DD">
              <w:rPr>
                <w:rFonts w:ascii="Times New Roman" w:eastAsia="Times New Roman" w:hAnsi="Times New Roman" w:cs="Times New Roman"/>
                <w:sz w:val="24"/>
                <w:szCs w:val="24"/>
                <w:lang w:eastAsia="ru-RU"/>
              </w:rPr>
              <w:t xml:space="preserve">ПК 2.2, </w:t>
            </w:r>
            <w:r w:rsidR="00213AF8">
              <w:rPr>
                <w:rFonts w:ascii="Times New Roman" w:eastAsia="Times New Roman" w:hAnsi="Times New Roman" w:cs="Times New Roman"/>
                <w:sz w:val="24"/>
                <w:szCs w:val="24"/>
                <w:lang w:eastAsia="ru-RU"/>
              </w:rPr>
              <w:br/>
            </w:r>
            <w:r w:rsidRPr="008C36DD">
              <w:rPr>
                <w:rFonts w:ascii="Times New Roman" w:eastAsia="Times New Roman" w:hAnsi="Times New Roman" w:cs="Times New Roman"/>
                <w:sz w:val="24"/>
                <w:szCs w:val="24"/>
                <w:lang w:eastAsia="ru-RU"/>
              </w:rPr>
              <w:t xml:space="preserve">ПК 2.3, </w:t>
            </w:r>
            <w:r w:rsidR="00213AF8">
              <w:rPr>
                <w:rFonts w:ascii="Times New Roman" w:eastAsia="Times New Roman" w:hAnsi="Times New Roman" w:cs="Times New Roman"/>
                <w:sz w:val="24"/>
                <w:szCs w:val="24"/>
                <w:lang w:eastAsia="ru-RU"/>
              </w:rPr>
              <w:br/>
            </w:r>
            <w:r w:rsidRPr="008C36DD">
              <w:rPr>
                <w:rFonts w:ascii="Times New Roman" w:eastAsia="Times New Roman" w:hAnsi="Times New Roman" w:cs="Times New Roman"/>
                <w:sz w:val="24"/>
                <w:szCs w:val="24"/>
                <w:lang w:eastAsia="ru-RU"/>
              </w:rPr>
              <w:t xml:space="preserve">ОК 02, </w:t>
            </w:r>
            <w:r w:rsidR="00213AF8">
              <w:rPr>
                <w:rFonts w:ascii="Times New Roman" w:eastAsia="Times New Roman" w:hAnsi="Times New Roman" w:cs="Times New Roman"/>
                <w:sz w:val="24"/>
                <w:szCs w:val="24"/>
                <w:lang w:eastAsia="ru-RU"/>
              </w:rPr>
              <w:br/>
            </w:r>
            <w:r w:rsidRPr="008C36DD">
              <w:rPr>
                <w:rFonts w:ascii="Times New Roman" w:eastAsia="Times New Roman" w:hAnsi="Times New Roman" w:cs="Times New Roman"/>
                <w:sz w:val="24"/>
                <w:szCs w:val="24"/>
                <w:lang w:eastAsia="ru-RU"/>
              </w:rPr>
              <w:t xml:space="preserve">ОК 05, </w:t>
            </w:r>
            <w:r w:rsidR="00213AF8">
              <w:rPr>
                <w:rFonts w:ascii="Times New Roman" w:eastAsia="Times New Roman" w:hAnsi="Times New Roman" w:cs="Times New Roman"/>
                <w:sz w:val="24"/>
                <w:szCs w:val="24"/>
                <w:lang w:eastAsia="ru-RU"/>
              </w:rPr>
              <w:br/>
            </w:r>
            <w:r w:rsidRPr="008C36DD">
              <w:rPr>
                <w:rFonts w:ascii="Times New Roman" w:eastAsia="Times New Roman" w:hAnsi="Times New Roman" w:cs="Times New Roman"/>
                <w:sz w:val="24"/>
                <w:szCs w:val="24"/>
                <w:lang w:eastAsia="ru-RU"/>
              </w:rPr>
              <w:t>ОК 09</w:t>
            </w:r>
          </w:p>
        </w:tc>
        <w:tc>
          <w:tcPr>
            <w:tcW w:w="3764" w:type="dxa"/>
          </w:tcPr>
          <w:p w14:paraId="19514A0F" w14:textId="77777777" w:rsidR="008C36DD" w:rsidRPr="008C36DD" w:rsidRDefault="008C36DD" w:rsidP="0086612B">
            <w:pPr>
              <w:suppressAutoHyphens/>
              <w:spacing w:after="0" w:line="276" w:lineRule="auto"/>
              <w:jc w:val="both"/>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использовать программное обеспечение в профессиональной деятельности;</w:t>
            </w:r>
          </w:p>
          <w:p w14:paraId="5E92E688" w14:textId="77777777" w:rsidR="008C36DD" w:rsidRPr="008C36DD" w:rsidRDefault="008C36DD" w:rsidP="0086612B">
            <w:pPr>
              <w:suppressAutoHyphens/>
              <w:spacing w:after="0" w:line="276" w:lineRule="auto"/>
              <w:jc w:val="both"/>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использовать информационные ресурсы для поиска и хранения информации;</w:t>
            </w:r>
          </w:p>
          <w:p w14:paraId="44A2DB61" w14:textId="77777777" w:rsidR="008C36DD" w:rsidRPr="008C36DD" w:rsidRDefault="008C36DD" w:rsidP="0086612B">
            <w:pPr>
              <w:suppressAutoHyphens/>
              <w:spacing w:after="0" w:line="276" w:lineRule="auto"/>
              <w:jc w:val="both"/>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 xml:space="preserve">обрабатывать текстовую и табличную информацию; использовать деловую графику и мультимедиаинформацию; </w:t>
            </w:r>
          </w:p>
          <w:p w14:paraId="36C6E843" w14:textId="77777777" w:rsidR="008C36DD" w:rsidRPr="008C36DD" w:rsidRDefault="008C36DD" w:rsidP="0086612B">
            <w:pPr>
              <w:suppressAutoHyphens/>
              <w:spacing w:after="0" w:line="276" w:lineRule="auto"/>
              <w:jc w:val="both"/>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использовать технологии сбора, размещения, хранения, накопления, преобразования и передачи данных;</w:t>
            </w:r>
          </w:p>
          <w:p w14:paraId="07C92BE2" w14:textId="77777777" w:rsidR="008C36DD" w:rsidRPr="008C36DD" w:rsidRDefault="008C36DD" w:rsidP="0086612B">
            <w:pPr>
              <w:suppressAutoHyphens/>
              <w:spacing w:after="0" w:line="276" w:lineRule="auto"/>
              <w:jc w:val="both"/>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обрабатывать текстовую и числовую информацию;</w:t>
            </w:r>
          </w:p>
          <w:p w14:paraId="4BA532E6" w14:textId="77777777" w:rsidR="008C36DD" w:rsidRPr="008C36DD" w:rsidRDefault="008C36DD" w:rsidP="0086612B">
            <w:pPr>
              <w:suppressAutoHyphens/>
              <w:spacing w:after="0" w:line="276" w:lineRule="auto"/>
              <w:jc w:val="both"/>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применять мультимедийные технологии обработки и представления информации;</w:t>
            </w:r>
          </w:p>
          <w:p w14:paraId="1B9E8B6E" w14:textId="0B789EFC" w:rsidR="008C36DD" w:rsidRPr="008C36DD" w:rsidRDefault="008C36DD" w:rsidP="0086612B">
            <w:pPr>
              <w:suppressAutoHyphens/>
              <w:spacing w:after="0" w:line="276" w:lineRule="auto"/>
              <w:jc w:val="both"/>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обрабатывать информацию, используя средс</w:t>
            </w:r>
            <w:r w:rsidR="00213AF8">
              <w:rPr>
                <w:rFonts w:ascii="Times New Roman" w:eastAsia="Times New Roman" w:hAnsi="Times New Roman" w:cs="Times New Roman"/>
                <w:bCs/>
                <w:iCs/>
                <w:sz w:val="24"/>
                <w:szCs w:val="24"/>
                <w:lang w:eastAsia="ru-RU"/>
              </w:rPr>
              <w:t>тва пакетов прикладных программ</w:t>
            </w:r>
          </w:p>
        </w:tc>
        <w:tc>
          <w:tcPr>
            <w:tcW w:w="3895" w:type="dxa"/>
          </w:tcPr>
          <w:p w14:paraId="2C57C7B0" w14:textId="77777777" w:rsidR="008C36DD" w:rsidRPr="008C36DD" w:rsidRDefault="008C36DD" w:rsidP="0086612B">
            <w:pPr>
              <w:suppressAutoHyphens/>
              <w:spacing w:after="0" w:line="276" w:lineRule="auto"/>
              <w:jc w:val="both"/>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понятие информационных систем и информационных технологий, автоматизированной обработки информации;</w:t>
            </w:r>
          </w:p>
          <w:p w14:paraId="3E9484C7" w14:textId="77777777" w:rsidR="008C36DD" w:rsidRPr="008C36DD" w:rsidRDefault="008C36DD" w:rsidP="0086612B">
            <w:pPr>
              <w:suppressAutoHyphens/>
              <w:spacing w:after="0" w:line="276" w:lineRule="auto"/>
              <w:jc w:val="both"/>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основные правила и методы работы с пакетами прикладных программ;</w:t>
            </w:r>
          </w:p>
          <w:p w14:paraId="62B697F7" w14:textId="77777777" w:rsidR="008C36DD" w:rsidRPr="008C36DD" w:rsidRDefault="008C36DD" w:rsidP="0086612B">
            <w:pPr>
              <w:suppressAutoHyphens/>
              <w:spacing w:after="0" w:line="276" w:lineRule="auto"/>
              <w:jc w:val="both"/>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возможности сетевых технологий работы с информацией;</w:t>
            </w:r>
          </w:p>
          <w:p w14:paraId="11F0B820" w14:textId="77777777" w:rsidR="008C36DD" w:rsidRPr="008C36DD" w:rsidRDefault="008C36DD" w:rsidP="0086612B">
            <w:pPr>
              <w:suppressAutoHyphens/>
              <w:spacing w:after="0" w:line="276" w:lineRule="auto"/>
              <w:jc w:val="both"/>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методы и средства сбора, обработки, хранения, передачи и накопления информации;</w:t>
            </w:r>
          </w:p>
          <w:p w14:paraId="5AD44B7C" w14:textId="77777777" w:rsidR="008C36DD" w:rsidRPr="008C36DD" w:rsidRDefault="008C36DD" w:rsidP="0086612B">
            <w:pPr>
              <w:suppressAutoHyphens/>
              <w:spacing w:after="0" w:line="276" w:lineRule="auto"/>
              <w:jc w:val="both"/>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принципы защиты информации от несанкционированного доступа</w:t>
            </w:r>
          </w:p>
          <w:p w14:paraId="1D60C62A" w14:textId="77777777" w:rsidR="008C36DD" w:rsidRPr="008C36DD" w:rsidRDefault="008C36DD" w:rsidP="0086612B">
            <w:pPr>
              <w:suppressAutoHyphens/>
              <w:spacing w:after="0" w:line="276" w:lineRule="auto"/>
              <w:jc w:val="both"/>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теоретические основы, виды и структуру баз данных;</w:t>
            </w:r>
          </w:p>
          <w:p w14:paraId="249F053D" w14:textId="77777777" w:rsidR="008C36DD" w:rsidRPr="008C36DD" w:rsidRDefault="008C36DD" w:rsidP="0086612B">
            <w:pPr>
              <w:suppressAutoHyphens/>
              <w:spacing w:after="0" w:line="276" w:lineRule="auto"/>
              <w:jc w:val="both"/>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 xml:space="preserve">принципы классификации и кодирования информации; </w:t>
            </w:r>
          </w:p>
          <w:p w14:paraId="0398AFAF" w14:textId="55849224" w:rsidR="008C36DD" w:rsidRPr="008C36DD" w:rsidRDefault="008C36DD" w:rsidP="0086612B">
            <w:pPr>
              <w:suppressAutoHyphens/>
              <w:spacing w:after="0" w:line="276" w:lineRule="auto"/>
              <w:jc w:val="both"/>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основы современных </w:t>
            </w:r>
            <w:r w:rsidR="00213AF8">
              <w:rPr>
                <w:rFonts w:ascii="Times New Roman" w:eastAsia="Times New Roman" w:hAnsi="Times New Roman" w:cs="Times New Roman"/>
                <w:bCs/>
                <w:iCs/>
                <w:sz w:val="24"/>
                <w:szCs w:val="24"/>
                <w:lang w:eastAsia="ru-RU"/>
              </w:rPr>
              <w:t>систем управления базами данных</w:t>
            </w:r>
          </w:p>
        </w:tc>
      </w:tr>
    </w:tbl>
    <w:p w14:paraId="5BA92D93" w14:textId="77777777" w:rsidR="008C36DD" w:rsidRPr="008C36DD" w:rsidRDefault="008C36DD" w:rsidP="008C36DD">
      <w:pPr>
        <w:suppressAutoHyphens/>
        <w:spacing w:after="240" w:line="240" w:lineRule="auto"/>
        <w:ind w:firstLine="709"/>
        <w:rPr>
          <w:rFonts w:ascii="Times New Roman" w:eastAsia="Times New Roman" w:hAnsi="Times New Roman" w:cs="Times New Roman"/>
          <w:b/>
          <w:lang w:eastAsia="ru-RU"/>
        </w:rPr>
      </w:pPr>
    </w:p>
    <w:p w14:paraId="429D36B7" w14:textId="77777777" w:rsidR="00213AF8" w:rsidRDefault="00213AF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044651D9" w14:textId="315FC88A" w:rsidR="008C36DD" w:rsidRPr="008C36DD" w:rsidRDefault="008C36DD" w:rsidP="008C36DD">
      <w:pPr>
        <w:suppressAutoHyphens/>
        <w:spacing w:after="240" w:line="240" w:lineRule="auto"/>
        <w:jc w:val="center"/>
        <w:rPr>
          <w:rFonts w:ascii="Times New Roman" w:eastAsia="Times New Roman" w:hAnsi="Times New Roman" w:cs="Times New Roman"/>
          <w:b/>
          <w:sz w:val="24"/>
          <w:szCs w:val="24"/>
          <w:lang w:eastAsia="ru-RU"/>
        </w:rPr>
      </w:pPr>
      <w:r w:rsidRPr="008C36DD">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18BEA576" w14:textId="77777777" w:rsidR="008C36DD" w:rsidRPr="008C36DD" w:rsidRDefault="008C36DD" w:rsidP="008C36DD">
      <w:pPr>
        <w:suppressAutoHyphens/>
        <w:spacing w:after="240" w:line="240" w:lineRule="auto"/>
        <w:ind w:firstLine="709"/>
        <w:rPr>
          <w:rFonts w:ascii="Times New Roman" w:eastAsia="Times New Roman" w:hAnsi="Times New Roman" w:cs="Times New Roman"/>
          <w:b/>
          <w:sz w:val="24"/>
          <w:szCs w:val="24"/>
          <w:lang w:eastAsia="ru-RU"/>
        </w:rPr>
      </w:pPr>
      <w:r w:rsidRPr="008C36DD">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8C36DD" w:rsidRPr="008C36DD" w14:paraId="3DC1CE8D" w14:textId="77777777" w:rsidTr="00625088">
        <w:trPr>
          <w:trHeight w:val="490"/>
        </w:trPr>
        <w:tc>
          <w:tcPr>
            <w:tcW w:w="3685" w:type="pct"/>
            <w:vAlign w:val="center"/>
          </w:tcPr>
          <w:p w14:paraId="64DE591C" w14:textId="77777777" w:rsidR="008C36DD" w:rsidRPr="008C36DD" w:rsidRDefault="008C36DD" w:rsidP="00213AF8">
            <w:pPr>
              <w:suppressAutoHyphens/>
              <w:spacing w:after="200" w:line="276" w:lineRule="auto"/>
              <w:jc w:val="center"/>
              <w:rPr>
                <w:rFonts w:ascii="Times New Roman" w:eastAsia="Times New Roman" w:hAnsi="Times New Roman" w:cs="Times New Roman"/>
                <w:b/>
                <w:lang w:eastAsia="ru-RU"/>
              </w:rPr>
            </w:pPr>
            <w:r w:rsidRPr="008C36DD">
              <w:rPr>
                <w:rFonts w:ascii="Times New Roman" w:eastAsia="Times New Roman" w:hAnsi="Times New Roman" w:cs="Times New Roman"/>
                <w:b/>
                <w:lang w:eastAsia="ru-RU"/>
              </w:rPr>
              <w:t>Вид учебной работы</w:t>
            </w:r>
          </w:p>
        </w:tc>
        <w:tc>
          <w:tcPr>
            <w:tcW w:w="1315" w:type="pct"/>
            <w:vAlign w:val="center"/>
          </w:tcPr>
          <w:p w14:paraId="410D7EAF" w14:textId="77777777" w:rsidR="008C36DD" w:rsidRPr="008C36DD" w:rsidRDefault="008C36DD" w:rsidP="00213AF8">
            <w:pPr>
              <w:suppressAutoHyphens/>
              <w:spacing w:after="200" w:line="276" w:lineRule="auto"/>
              <w:jc w:val="center"/>
              <w:rPr>
                <w:rFonts w:ascii="Times New Roman" w:eastAsia="Times New Roman" w:hAnsi="Times New Roman" w:cs="Times New Roman"/>
                <w:b/>
                <w:iCs/>
                <w:lang w:eastAsia="ru-RU"/>
              </w:rPr>
            </w:pPr>
            <w:r w:rsidRPr="008C36DD">
              <w:rPr>
                <w:rFonts w:ascii="Times New Roman" w:eastAsia="Times New Roman" w:hAnsi="Times New Roman" w:cs="Times New Roman"/>
                <w:b/>
                <w:iCs/>
                <w:lang w:eastAsia="ru-RU"/>
              </w:rPr>
              <w:t>Объем в часах</w:t>
            </w:r>
          </w:p>
        </w:tc>
      </w:tr>
      <w:tr w:rsidR="008C36DD" w:rsidRPr="008C36DD" w14:paraId="48F5DD45" w14:textId="77777777" w:rsidTr="00625088">
        <w:trPr>
          <w:trHeight w:val="490"/>
        </w:trPr>
        <w:tc>
          <w:tcPr>
            <w:tcW w:w="3685" w:type="pct"/>
            <w:vAlign w:val="center"/>
          </w:tcPr>
          <w:p w14:paraId="4F1DBBEE" w14:textId="77777777" w:rsidR="008C36DD" w:rsidRPr="008C36DD" w:rsidRDefault="008C36DD" w:rsidP="008C36DD">
            <w:pPr>
              <w:suppressAutoHyphens/>
              <w:spacing w:after="0" w:line="276" w:lineRule="auto"/>
              <w:rPr>
                <w:rFonts w:ascii="Times New Roman" w:eastAsia="Times New Roman" w:hAnsi="Times New Roman" w:cs="Times New Roman"/>
                <w:b/>
                <w:lang w:eastAsia="ru-RU"/>
              </w:rPr>
            </w:pPr>
            <w:r w:rsidRPr="008C36DD">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42BF88F4" w14:textId="7E935640" w:rsidR="008C36DD" w:rsidRPr="008C36DD" w:rsidRDefault="0032170F" w:rsidP="008C36DD">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72</w:t>
            </w:r>
          </w:p>
        </w:tc>
      </w:tr>
      <w:tr w:rsidR="008C36DD" w:rsidRPr="008C36DD" w14:paraId="69B88D33" w14:textId="77777777" w:rsidTr="00625088">
        <w:trPr>
          <w:trHeight w:val="490"/>
        </w:trPr>
        <w:tc>
          <w:tcPr>
            <w:tcW w:w="3685" w:type="pct"/>
            <w:shd w:val="clear" w:color="auto" w:fill="auto"/>
            <w:vAlign w:val="center"/>
          </w:tcPr>
          <w:p w14:paraId="1B3677BC" w14:textId="77777777" w:rsidR="008C36DD" w:rsidRPr="008C36DD" w:rsidRDefault="008C36DD" w:rsidP="008C36DD">
            <w:pPr>
              <w:suppressAutoHyphens/>
              <w:spacing w:after="0" w:line="276" w:lineRule="auto"/>
              <w:rPr>
                <w:rFonts w:ascii="Times New Roman" w:eastAsia="Times New Roman" w:hAnsi="Times New Roman" w:cs="Times New Roman"/>
                <w:b/>
                <w:lang w:eastAsia="ru-RU"/>
              </w:rPr>
            </w:pPr>
            <w:r w:rsidRPr="008C36DD">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139C2EB5" w14:textId="1D2EE8CE" w:rsidR="008C36DD" w:rsidRPr="008C36DD" w:rsidRDefault="0032170F" w:rsidP="008C36DD">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44</w:t>
            </w:r>
          </w:p>
        </w:tc>
      </w:tr>
      <w:tr w:rsidR="008C36DD" w:rsidRPr="008C36DD" w14:paraId="73A1C766" w14:textId="77777777" w:rsidTr="00625088">
        <w:trPr>
          <w:trHeight w:val="336"/>
        </w:trPr>
        <w:tc>
          <w:tcPr>
            <w:tcW w:w="5000" w:type="pct"/>
            <w:gridSpan w:val="2"/>
            <w:vAlign w:val="center"/>
          </w:tcPr>
          <w:p w14:paraId="680DC740" w14:textId="77777777" w:rsidR="008C36DD" w:rsidRPr="008C36DD" w:rsidRDefault="008C36DD" w:rsidP="008C36DD">
            <w:pPr>
              <w:suppressAutoHyphens/>
              <w:spacing w:after="0" w:line="276" w:lineRule="auto"/>
              <w:rPr>
                <w:rFonts w:ascii="Times New Roman" w:eastAsia="Times New Roman" w:hAnsi="Times New Roman" w:cs="Times New Roman"/>
                <w:iCs/>
                <w:lang w:eastAsia="ru-RU"/>
              </w:rPr>
            </w:pPr>
            <w:r w:rsidRPr="008C36DD">
              <w:rPr>
                <w:rFonts w:ascii="Times New Roman" w:eastAsia="Times New Roman" w:hAnsi="Times New Roman" w:cs="Times New Roman"/>
                <w:lang w:eastAsia="ru-RU"/>
              </w:rPr>
              <w:t>в т. ч.:</w:t>
            </w:r>
          </w:p>
        </w:tc>
      </w:tr>
      <w:tr w:rsidR="008C36DD" w:rsidRPr="008C36DD" w14:paraId="00430E8B" w14:textId="77777777" w:rsidTr="00625088">
        <w:trPr>
          <w:trHeight w:val="490"/>
        </w:trPr>
        <w:tc>
          <w:tcPr>
            <w:tcW w:w="3685" w:type="pct"/>
            <w:vAlign w:val="center"/>
          </w:tcPr>
          <w:p w14:paraId="206B9C80" w14:textId="77777777" w:rsidR="008C36DD" w:rsidRPr="008C36DD" w:rsidRDefault="008C36DD" w:rsidP="008C36DD">
            <w:pPr>
              <w:suppressAutoHyphens/>
              <w:spacing w:after="0" w:line="276" w:lineRule="auto"/>
              <w:rPr>
                <w:rFonts w:ascii="Times New Roman" w:eastAsia="Times New Roman" w:hAnsi="Times New Roman" w:cs="Times New Roman"/>
                <w:lang w:eastAsia="ru-RU"/>
              </w:rPr>
            </w:pPr>
            <w:r w:rsidRPr="008C36DD">
              <w:rPr>
                <w:rFonts w:ascii="Times New Roman" w:eastAsia="Times New Roman" w:hAnsi="Times New Roman" w:cs="Times New Roman"/>
                <w:lang w:eastAsia="ru-RU"/>
              </w:rPr>
              <w:t>теоретическое обучение</w:t>
            </w:r>
          </w:p>
        </w:tc>
        <w:tc>
          <w:tcPr>
            <w:tcW w:w="1315" w:type="pct"/>
            <w:vAlign w:val="center"/>
          </w:tcPr>
          <w:p w14:paraId="5B5FAB7F" w14:textId="2A03A960" w:rsidR="008C36DD" w:rsidRPr="008C36DD" w:rsidRDefault="0032170F" w:rsidP="008C36DD">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r w:rsidR="008C36DD" w:rsidRPr="008C36DD">
              <w:rPr>
                <w:rFonts w:ascii="Times New Roman" w:eastAsia="Times New Roman" w:hAnsi="Times New Roman" w:cs="Times New Roman"/>
                <w:iCs/>
                <w:lang w:eastAsia="ru-RU"/>
              </w:rPr>
              <w:t>8</w:t>
            </w:r>
          </w:p>
        </w:tc>
      </w:tr>
      <w:tr w:rsidR="008C36DD" w:rsidRPr="008C36DD" w14:paraId="0B425393" w14:textId="77777777" w:rsidTr="00625088">
        <w:trPr>
          <w:trHeight w:val="490"/>
        </w:trPr>
        <w:tc>
          <w:tcPr>
            <w:tcW w:w="3685" w:type="pct"/>
            <w:vAlign w:val="center"/>
          </w:tcPr>
          <w:p w14:paraId="27919116" w14:textId="4E40ADF6" w:rsidR="008C36DD" w:rsidRPr="008C36DD" w:rsidRDefault="008C36DD" w:rsidP="00213AF8">
            <w:pPr>
              <w:suppressAutoHyphens/>
              <w:spacing w:after="0" w:line="276" w:lineRule="auto"/>
              <w:rPr>
                <w:rFonts w:ascii="Times New Roman" w:eastAsia="Times New Roman" w:hAnsi="Times New Roman" w:cs="Times New Roman"/>
                <w:lang w:eastAsia="ru-RU"/>
              </w:rPr>
            </w:pPr>
            <w:r w:rsidRPr="008C36DD">
              <w:rPr>
                <w:rFonts w:ascii="Times New Roman" w:eastAsia="Times New Roman" w:hAnsi="Times New Roman" w:cs="Times New Roman"/>
                <w:lang w:eastAsia="ru-RU"/>
              </w:rPr>
              <w:t>лабораторные работы</w:t>
            </w:r>
            <w:r w:rsidRPr="008C36DD">
              <w:rPr>
                <w:rFonts w:ascii="Times New Roman" w:eastAsia="Times New Roman" w:hAnsi="Times New Roman" w:cs="Times New Roman"/>
                <w:i/>
                <w:lang w:eastAsia="ru-RU"/>
              </w:rPr>
              <w:t xml:space="preserve"> </w:t>
            </w:r>
          </w:p>
        </w:tc>
        <w:tc>
          <w:tcPr>
            <w:tcW w:w="1315" w:type="pct"/>
            <w:vAlign w:val="center"/>
          </w:tcPr>
          <w:p w14:paraId="1677C161" w14:textId="18D11167" w:rsidR="008C36DD" w:rsidRPr="008C36DD" w:rsidRDefault="0032170F" w:rsidP="008C36DD">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44</w:t>
            </w:r>
          </w:p>
        </w:tc>
      </w:tr>
      <w:tr w:rsidR="008C36DD" w:rsidRPr="008C36DD" w14:paraId="5BF3438C" w14:textId="77777777" w:rsidTr="00625088">
        <w:trPr>
          <w:trHeight w:val="267"/>
        </w:trPr>
        <w:tc>
          <w:tcPr>
            <w:tcW w:w="3685" w:type="pct"/>
            <w:vAlign w:val="center"/>
          </w:tcPr>
          <w:p w14:paraId="0A8CDDC3" w14:textId="77777777" w:rsidR="008C36DD" w:rsidRPr="008C36DD" w:rsidRDefault="008C36DD" w:rsidP="008C36DD">
            <w:pPr>
              <w:suppressAutoHyphens/>
              <w:spacing w:after="0" w:line="276" w:lineRule="auto"/>
              <w:rPr>
                <w:rFonts w:ascii="Times New Roman" w:eastAsia="Times New Roman" w:hAnsi="Times New Roman" w:cs="Times New Roman"/>
                <w:i/>
                <w:lang w:eastAsia="ru-RU"/>
              </w:rPr>
            </w:pPr>
            <w:r w:rsidRPr="008C36DD">
              <w:rPr>
                <w:rFonts w:ascii="Times New Roman" w:eastAsia="Times New Roman" w:hAnsi="Times New Roman" w:cs="Times New Roman"/>
                <w:i/>
                <w:lang w:eastAsia="ru-RU"/>
              </w:rPr>
              <w:t xml:space="preserve">Самостоятельная работа </w:t>
            </w:r>
            <w:r w:rsidRPr="008C36DD">
              <w:rPr>
                <w:rFonts w:ascii="Times New Roman" w:eastAsia="Times New Roman" w:hAnsi="Times New Roman" w:cs="Times New Roman"/>
                <w:b/>
                <w:i/>
                <w:vertAlign w:val="superscript"/>
                <w:lang w:eastAsia="ru-RU"/>
              </w:rPr>
              <w:footnoteReference w:id="48"/>
            </w:r>
          </w:p>
        </w:tc>
        <w:tc>
          <w:tcPr>
            <w:tcW w:w="1315" w:type="pct"/>
            <w:vAlign w:val="center"/>
          </w:tcPr>
          <w:p w14:paraId="59242D86" w14:textId="77777777" w:rsidR="008C36DD" w:rsidRPr="008C36DD" w:rsidRDefault="008C36DD" w:rsidP="008C36DD">
            <w:pPr>
              <w:suppressAutoHyphens/>
              <w:spacing w:after="0" w:line="276" w:lineRule="auto"/>
              <w:rPr>
                <w:rFonts w:ascii="Times New Roman" w:eastAsia="Times New Roman" w:hAnsi="Times New Roman" w:cs="Times New Roman"/>
                <w:iCs/>
                <w:lang w:eastAsia="ru-RU"/>
              </w:rPr>
            </w:pPr>
            <w:r w:rsidRPr="008C36DD">
              <w:rPr>
                <w:rFonts w:ascii="Times New Roman" w:eastAsia="Times New Roman" w:hAnsi="Times New Roman" w:cs="Times New Roman"/>
                <w:iCs/>
                <w:lang w:eastAsia="ru-RU"/>
              </w:rPr>
              <w:t>*</w:t>
            </w:r>
          </w:p>
        </w:tc>
      </w:tr>
      <w:tr w:rsidR="008C36DD" w:rsidRPr="008C36DD" w14:paraId="319FEE74" w14:textId="77777777" w:rsidTr="00625088">
        <w:trPr>
          <w:trHeight w:val="331"/>
        </w:trPr>
        <w:tc>
          <w:tcPr>
            <w:tcW w:w="3685" w:type="pct"/>
            <w:vAlign w:val="center"/>
          </w:tcPr>
          <w:p w14:paraId="1E7331D8" w14:textId="77777777" w:rsidR="008C36DD" w:rsidRPr="008C36DD" w:rsidRDefault="008C36DD" w:rsidP="008C36DD">
            <w:pPr>
              <w:suppressAutoHyphens/>
              <w:spacing w:after="0" w:line="276" w:lineRule="auto"/>
              <w:rPr>
                <w:rFonts w:ascii="Times New Roman" w:eastAsia="Times New Roman" w:hAnsi="Times New Roman" w:cs="Times New Roman"/>
                <w:i/>
                <w:lang w:eastAsia="ru-RU"/>
              </w:rPr>
            </w:pPr>
            <w:r w:rsidRPr="008C36DD">
              <w:rPr>
                <w:rFonts w:ascii="Times New Roman" w:eastAsia="Times New Roman" w:hAnsi="Times New Roman" w:cs="Times New Roman"/>
                <w:b/>
                <w:iCs/>
                <w:lang w:eastAsia="ru-RU"/>
              </w:rPr>
              <w:t>Промежуточная аттестация</w:t>
            </w:r>
          </w:p>
        </w:tc>
        <w:tc>
          <w:tcPr>
            <w:tcW w:w="1315" w:type="pct"/>
            <w:vAlign w:val="center"/>
          </w:tcPr>
          <w:p w14:paraId="444BF918" w14:textId="77777777" w:rsidR="008C36DD" w:rsidRPr="008C36DD" w:rsidRDefault="008C36DD" w:rsidP="008C36DD">
            <w:pPr>
              <w:suppressAutoHyphens/>
              <w:spacing w:after="0" w:line="276" w:lineRule="auto"/>
              <w:rPr>
                <w:rFonts w:ascii="Times New Roman" w:eastAsia="Times New Roman" w:hAnsi="Times New Roman" w:cs="Times New Roman"/>
                <w:iCs/>
                <w:lang w:eastAsia="ru-RU"/>
              </w:rPr>
            </w:pPr>
            <w:r w:rsidRPr="008C36DD">
              <w:rPr>
                <w:rFonts w:ascii="Times New Roman" w:eastAsia="Times New Roman" w:hAnsi="Times New Roman" w:cs="Times New Roman"/>
                <w:iCs/>
                <w:lang w:eastAsia="ru-RU"/>
              </w:rPr>
              <w:t>*</w:t>
            </w:r>
          </w:p>
        </w:tc>
      </w:tr>
    </w:tbl>
    <w:p w14:paraId="5F8B9EB9" w14:textId="77777777" w:rsidR="008C36DD" w:rsidRPr="008C36DD" w:rsidRDefault="008C36DD" w:rsidP="008C36DD">
      <w:pPr>
        <w:spacing w:after="200" w:line="276" w:lineRule="auto"/>
        <w:rPr>
          <w:rFonts w:ascii="Times New Roman" w:eastAsia="Times New Roman" w:hAnsi="Times New Roman" w:cs="Times New Roman"/>
          <w:b/>
          <w:i/>
          <w:lang w:eastAsia="ru-RU"/>
        </w:rPr>
        <w:sectPr w:rsidR="008C36DD" w:rsidRPr="008C36DD" w:rsidSect="00625088">
          <w:pgSz w:w="11906" w:h="16838"/>
          <w:pgMar w:top="1134" w:right="850" w:bottom="284" w:left="1701" w:header="708" w:footer="708" w:gutter="0"/>
          <w:cols w:space="720"/>
          <w:docGrid w:linePitch="299"/>
        </w:sectPr>
      </w:pPr>
    </w:p>
    <w:p w14:paraId="0A54FD19" w14:textId="77777777" w:rsidR="008C36DD" w:rsidRPr="008C36DD" w:rsidRDefault="008C36DD" w:rsidP="008C36DD">
      <w:pPr>
        <w:spacing w:after="200" w:line="276" w:lineRule="auto"/>
        <w:ind w:firstLine="709"/>
        <w:rPr>
          <w:rFonts w:ascii="Times New Roman" w:eastAsia="Times New Roman" w:hAnsi="Times New Roman" w:cs="Times New Roman"/>
          <w:b/>
          <w:bCs/>
          <w:lang w:eastAsia="ru-RU"/>
        </w:rPr>
      </w:pPr>
      <w:r w:rsidRPr="008C36DD">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49"/>
        <w:gridCol w:w="8409"/>
        <w:gridCol w:w="1849"/>
        <w:gridCol w:w="2278"/>
      </w:tblGrid>
      <w:tr w:rsidR="008C36DD" w:rsidRPr="008C36DD" w14:paraId="5AEEBBE6" w14:textId="77777777" w:rsidTr="00213AF8">
        <w:trPr>
          <w:trHeight w:val="20"/>
        </w:trPr>
        <w:tc>
          <w:tcPr>
            <w:tcW w:w="691" w:type="pct"/>
            <w:gridSpan w:val="2"/>
            <w:vAlign w:val="center"/>
          </w:tcPr>
          <w:p w14:paraId="797E4C0B" w14:textId="77777777" w:rsidR="008C36DD" w:rsidRPr="00213AF8" w:rsidRDefault="008C36DD" w:rsidP="00213AF8">
            <w:pPr>
              <w:suppressAutoHyphens/>
              <w:spacing w:after="0" w:line="276" w:lineRule="auto"/>
              <w:jc w:val="center"/>
              <w:rPr>
                <w:rFonts w:ascii="Times New Roman" w:eastAsia="Times New Roman" w:hAnsi="Times New Roman" w:cs="Times New Roman"/>
                <w:b/>
                <w:bCs/>
                <w:szCs w:val="24"/>
                <w:lang w:eastAsia="ru-RU"/>
              </w:rPr>
            </w:pPr>
            <w:r w:rsidRPr="00213AF8">
              <w:rPr>
                <w:rFonts w:ascii="Times New Roman" w:eastAsia="Times New Roman" w:hAnsi="Times New Roman" w:cs="Times New Roman"/>
                <w:b/>
                <w:bCs/>
                <w:szCs w:val="24"/>
                <w:lang w:eastAsia="ru-RU"/>
              </w:rPr>
              <w:t>Наименование разделов и тем</w:t>
            </w:r>
          </w:p>
        </w:tc>
        <w:tc>
          <w:tcPr>
            <w:tcW w:w="2875" w:type="pct"/>
            <w:vAlign w:val="center"/>
          </w:tcPr>
          <w:p w14:paraId="7D384963" w14:textId="77777777" w:rsidR="008C36DD" w:rsidRPr="00213AF8" w:rsidRDefault="008C36DD" w:rsidP="00213AF8">
            <w:pPr>
              <w:suppressAutoHyphens/>
              <w:spacing w:after="0" w:line="276" w:lineRule="auto"/>
              <w:jc w:val="center"/>
              <w:rPr>
                <w:rFonts w:ascii="Times New Roman" w:eastAsia="Times New Roman" w:hAnsi="Times New Roman" w:cs="Times New Roman"/>
                <w:b/>
                <w:bCs/>
                <w:szCs w:val="24"/>
                <w:lang w:eastAsia="ru-RU"/>
              </w:rPr>
            </w:pPr>
            <w:r w:rsidRPr="00213AF8">
              <w:rPr>
                <w:rFonts w:ascii="Times New Roman" w:eastAsia="Times New Roman" w:hAnsi="Times New Roman" w:cs="Times New Roman"/>
                <w:b/>
                <w:bCs/>
                <w:szCs w:val="24"/>
                <w:lang w:eastAsia="ru-RU"/>
              </w:rPr>
              <w:t>Содержание учебного материала и формы организации деятельности обучающихся</w:t>
            </w:r>
          </w:p>
        </w:tc>
        <w:tc>
          <w:tcPr>
            <w:tcW w:w="644" w:type="pct"/>
            <w:vAlign w:val="center"/>
          </w:tcPr>
          <w:p w14:paraId="736463DB" w14:textId="4CAFC0F2" w:rsidR="008C36DD" w:rsidRPr="00213AF8" w:rsidRDefault="008C36DD" w:rsidP="00213AF8">
            <w:pPr>
              <w:suppressAutoHyphens/>
              <w:spacing w:after="0" w:line="276" w:lineRule="auto"/>
              <w:jc w:val="center"/>
              <w:rPr>
                <w:rFonts w:ascii="Times New Roman" w:eastAsia="Times New Roman" w:hAnsi="Times New Roman" w:cs="Times New Roman"/>
                <w:b/>
                <w:bCs/>
                <w:szCs w:val="24"/>
                <w:lang w:eastAsia="ru-RU"/>
              </w:rPr>
            </w:pPr>
            <w:r w:rsidRPr="00213AF8">
              <w:rPr>
                <w:rFonts w:ascii="Times New Roman" w:eastAsia="Times New Roman" w:hAnsi="Times New Roman" w:cs="Times New Roman"/>
                <w:b/>
                <w:bCs/>
                <w:szCs w:val="24"/>
                <w:lang w:eastAsia="ru-RU"/>
              </w:rPr>
              <w:t>Объем, акад. ч / в том числе в форме практической подготовки, акад</w:t>
            </w:r>
            <w:r w:rsidR="00213AF8" w:rsidRPr="00213AF8">
              <w:rPr>
                <w:rFonts w:ascii="Times New Roman" w:eastAsia="Times New Roman" w:hAnsi="Times New Roman" w:cs="Times New Roman"/>
                <w:b/>
                <w:bCs/>
                <w:szCs w:val="24"/>
                <w:lang w:eastAsia="ru-RU"/>
              </w:rPr>
              <w:t>.</w:t>
            </w:r>
            <w:r w:rsidRPr="00213AF8">
              <w:rPr>
                <w:rFonts w:ascii="Times New Roman" w:eastAsia="Times New Roman" w:hAnsi="Times New Roman" w:cs="Times New Roman"/>
                <w:b/>
                <w:bCs/>
                <w:szCs w:val="24"/>
                <w:lang w:eastAsia="ru-RU"/>
              </w:rPr>
              <w:t xml:space="preserve"> ч</w:t>
            </w:r>
          </w:p>
        </w:tc>
        <w:tc>
          <w:tcPr>
            <w:tcW w:w="791" w:type="pct"/>
            <w:vAlign w:val="center"/>
          </w:tcPr>
          <w:p w14:paraId="6D57C35D" w14:textId="4D1276F4" w:rsidR="008C36DD" w:rsidRPr="00213AF8" w:rsidRDefault="008C36DD" w:rsidP="00213AF8">
            <w:pPr>
              <w:suppressAutoHyphens/>
              <w:spacing w:after="0" w:line="276" w:lineRule="auto"/>
              <w:jc w:val="center"/>
              <w:rPr>
                <w:rFonts w:ascii="Times New Roman" w:eastAsia="Times New Roman" w:hAnsi="Times New Roman" w:cs="Times New Roman"/>
                <w:b/>
                <w:bCs/>
                <w:szCs w:val="24"/>
                <w:lang w:eastAsia="ru-RU"/>
              </w:rPr>
            </w:pPr>
            <w:r w:rsidRPr="00213AF8">
              <w:rPr>
                <w:rFonts w:ascii="Times New Roman" w:eastAsia="Times New Roman" w:hAnsi="Times New Roman" w:cs="Times New Roman"/>
                <w:b/>
                <w:bCs/>
                <w:szCs w:val="24"/>
                <w:lang w:eastAsia="ru-RU"/>
              </w:rPr>
              <w:t>Коды компетенций</w:t>
            </w:r>
            <w:r w:rsidR="00213AF8" w:rsidRPr="00213AF8">
              <w:rPr>
                <w:rFonts w:ascii="Times New Roman" w:eastAsia="Times New Roman" w:hAnsi="Times New Roman" w:cs="Times New Roman"/>
                <w:b/>
                <w:bCs/>
                <w:szCs w:val="24"/>
                <w:lang w:eastAsia="ru-RU"/>
              </w:rPr>
              <w:t xml:space="preserve"> и личностных результатов</w:t>
            </w:r>
            <w:r w:rsidRPr="00213AF8">
              <w:rPr>
                <w:rFonts w:ascii="Times New Roman" w:eastAsia="Times New Roman" w:hAnsi="Times New Roman" w:cs="Times New Roman"/>
                <w:b/>
                <w:bCs/>
                <w:szCs w:val="24"/>
                <w:lang w:eastAsia="ru-RU"/>
              </w:rPr>
              <w:t>, формированию которых способствует элемент программы</w:t>
            </w:r>
          </w:p>
        </w:tc>
      </w:tr>
      <w:tr w:rsidR="008C36DD" w:rsidRPr="008C36DD" w14:paraId="0F042272" w14:textId="77777777" w:rsidTr="00213AF8">
        <w:trPr>
          <w:trHeight w:val="371"/>
        </w:trPr>
        <w:tc>
          <w:tcPr>
            <w:tcW w:w="691" w:type="pct"/>
            <w:gridSpan w:val="2"/>
          </w:tcPr>
          <w:p w14:paraId="13AB3CCD" w14:textId="77777777" w:rsidR="008C36DD" w:rsidRPr="008C36DD" w:rsidRDefault="008C36DD" w:rsidP="00213AF8">
            <w:pPr>
              <w:spacing w:after="0" w:line="276" w:lineRule="auto"/>
              <w:jc w:val="center"/>
              <w:rPr>
                <w:rFonts w:ascii="Times New Roman" w:eastAsia="Times New Roman" w:hAnsi="Times New Roman" w:cs="Times New Roman"/>
                <w:b/>
                <w:bCs/>
                <w:i/>
                <w:iCs/>
                <w:sz w:val="24"/>
                <w:szCs w:val="24"/>
                <w:lang w:eastAsia="ru-RU"/>
              </w:rPr>
            </w:pPr>
            <w:r w:rsidRPr="008C36DD">
              <w:rPr>
                <w:rFonts w:ascii="Times New Roman" w:eastAsia="Times New Roman" w:hAnsi="Times New Roman" w:cs="Times New Roman"/>
                <w:b/>
                <w:bCs/>
                <w:i/>
                <w:iCs/>
                <w:sz w:val="24"/>
                <w:szCs w:val="24"/>
                <w:lang w:eastAsia="ru-RU"/>
              </w:rPr>
              <w:t>1</w:t>
            </w:r>
          </w:p>
        </w:tc>
        <w:tc>
          <w:tcPr>
            <w:tcW w:w="2875" w:type="pct"/>
          </w:tcPr>
          <w:p w14:paraId="2B483A93" w14:textId="77777777" w:rsidR="008C36DD" w:rsidRPr="008C36DD" w:rsidRDefault="008C36DD" w:rsidP="00213AF8">
            <w:pPr>
              <w:spacing w:after="0" w:line="276" w:lineRule="auto"/>
              <w:jc w:val="center"/>
              <w:rPr>
                <w:rFonts w:ascii="Times New Roman" w:eastAsia="Times New Roman" w:hAnsi="Times New Roman" w:cs="Times New Roman"/>
                <w:b/>
                <w:bCs/>
                <w:i/>
                <w:iCs/>
                <w:sz w:val="24"/>
                <w:szCs w:val="24"/>
                <w:lang w:eastAsia="ru-RU"/>
              </w:rPr>
            </w:pPr>
            <w:r w:rsidRPr="008C36DD">
              <w:rPr>
                <w:rFonts w:ascii="Times New Roman" w:eastAsia="Times New Roman" w:hAnsi="Times New Roman" w:cs="Times New Roman"/>
                <w:b/>
                <w:bCs/>
                <w:i/>
                <w:iCs/>
                <w:sz w:val="24"/>
                <w:szCs w:val="24"/>
                <w:lang w:eastAsia="ru-RU"/>
              </w:rPr>
              <w:t>2</w:t>
            </w:r>
          </w:p>
        </w:tc>
        <w:tc>
          <w:tcPr>
            <w:tcW w:w="644" w:type="pct"/>
          </w:tcPr>
          <w:p w14:paraId="0CFBD26D" w14:textId="77777777" w:rsidR="008C36DD" w:rsidRPr="008C36DD" w:rsidRDefault="008C36DD" w:rsidP="00213AF8">
            <w:pPr>
              <w:spacing w:after="0" w:line="276" w:lineRule="auto"/>
              <w:jc w:val="center"/>
              <w:rPr>
                <w:rFonts w:ascii="Times New Roman" w:eastAsia="Times New Roman" w:hAnsi="Times New Roman" w:cs="Times New Roman"/>
                <w:b/>
                <w:bCs/>
                <w:i/>
                <w:iCs/>
                <w:sz w:val="24"/>
                <w:szCs w:val="24"/>
                <w:lang w:eastAsia="ru-RU"/>
              </w:rPr>
            </w:pPr>
            <w:r w:rsidRPr="008C36DD">
              <w:rPr>
                <w:rFonts w:ascii="Times New Roman" w:eastAsia="Times New Roman" w:hAnsi="Times New Roman" w:cs="Times New Roman"/>
                <w:b/>
                <w:bCs/>
                <w:i/>
                <w:iCs/>
                <w:sz w:val="24"/>
                <w:szCs w:val="24"/>
                <w:lang w:eastAsia="ru-RU"/>
              </w:rPr>
              <w:t>3</w:t>
            </w:r>
          </w:p>
        </w:tc>
        <w:tc>
          <w:tcPr>
            <w:tcW w:w="791" w:type="pct"/>
          </w:tcPr>
          <w:p w14:paraId="33C45BD7" w14:textId="77777777" w:rsidR="008C36DD" w:rsidRPr="008C36DD" w:rsidRDefault="008C36DD" w:rsidP="00213AF8">
            <w:pPr>
              <w:spacing w:after="0" w:line="276" w:lineRule="auto"/>
              <w:jc w:val="center"/>
              <w:rPr>
                <w:rFonts w:ascii="Times New Roman" w:eastAsia="Times New Roman" w:hAnsi="Times New Roman" w:cs="Times New Roman"/>
                <w:b/>
                <w:bCs/>
                <w:i/>
                <w:iCs/>
                <w:sz w:val="24"/>
                <w:szCs w:val="24"/>
                <w:lang w:eastAsia="ru-RU"/>
              </w:rPr>
            </w:pPr>
            <w:r w:rsidRPr="008C36DD">
              <w:rPr>
                <w:rFonts w:ascii="Times New Roman" w:eastAsia="Times New Roman" w:hAnsi="Times New Roman" w:cs="Times New Roman"/>
                <w:b/>
                <w:bCs/>
                <w:i/>
                <w:iCs/>
                <w:sz w:val="24"/>
                <w:szCs w:val="24"/>
                <w:lang w:eastAsia="ru-RU"/>
              </w:rPr>
              <w:t>4</w:t>
            </w:r>
          </w:p>
        </w:tc>
      </w:tr>
      <w:tr w:rsidR="008C36DD" w:rsidRPr="008C36DD" w14:paraId="4AD9672C" w14:textId="77777777" w:rsidTr="00213AF8">
        <w:trPr>
          <w:trHeight w:val="371"/>
        </w:trPr>
        <w:tc>
          <w:tcPr>
            <w:tcW w:w="3565" w:type="pct"/>
            <w:gridSpan w:val="3"/>
          </w:tcPr>
          <w:p w14:paraId="2CAA3300" w14:textId="77777777" w:rsidR="008C36DD" w:rsidRPr="008C36DD" w:rsidRDefault="008C36DD" w:rsidP="00213AF8">
            <w:pPr>
              <w:spacing w:after="0" w:line="276" w:lineRule="auto"/>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Раздел 1. Виды информации и методы ее обработки</w:t>
            </w:r>
          </w:p>
        </w:tc>
        <w:tc>
          <w:tcPr>
            <w:tcW w:w="644" w:type="pct"/>
          </w:tcPr>
          <w:p w14:paraId="18735AB3" w14:textId="65D9ED3C" w:rsidR="008C36DD" w:rsidRPr="008C36DD" w:rsidRDefault="008C36DD" w:rsidP="00213AF8">
            <w:pPr>
              <w:spacing w:after="0" w:line="276" w:lineRule="auto"/>
              <w:jc w:val="center"/>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12/</w:t>
            </w:r>
            <w:r w:rsidR="00A164D1">
              <w:rPr>
                <w:rFonts w:ascii="Times New Roman" w:eastAsia="Times New Roman" w:hAnsi="Times New Roman" w:cs="Times New Roman"/>
                <w:b/>
                <w:bCs/>
                <w:sz w:val="24"/>
                <w:szCs w:val="24"/>
                <w:lang w:eastAsia="ru-RU"/>
              </w:rPr>
              <w:t>6</w:t>
            </w:r>
          </w:p>
        </w:tc>
        <w:tc>
          <w:tcPr>
            <w:tcW w:w="791" w:type="pct"/>
            <w:vMerge w:val="restart"/>
          </w:tcPr>
          <w:p w14:paraId="1C6B3462" w14:textId="77777777" w:rsidR="008C36DD" w:rsidRPr="008C36DD" w:rsidRDefault="008C36DD" w:rsidP="00213AF8">
            <w:pPr>
              <w:spacing w:after="0" w:line="276" w:lineRule="auto"/>
              <w:jc w:val="center"/>
              <w:rPr>
                <w:rFonts w:ascii="Times New Roman" w:eastAsia="Times New Roman" w:hAnsi="Times New Roman" w:cs="Times New Roman"/>
                <w:b/>
                <w:bCs/>
                <w:i/>
                <w:iCs/>
                <w:sz w:val="24"/>
                <w:szCs w:val="24"/>
                <w:lang w:eastAsia="ru-RU"/>
              </w:rPr>
            </w:pPr>
          </w:p>
          <w:p w14:paraId="57C565A6" w14:textId="77777777" w:rsidR="008C36DD" w:rsidRPr="008C36DD" w:rsidRDefault="008C36DD" w:rsidP="00213AF8">
            <w:pPr>
              <w:spacing w:after="0" w:line="276" w:lineRule="auto"/>
              <w:jc w:val="center"/>
              <w:rPr>
                <w:rFonts w:ascii="Times New Roman" w:eastAsia="Times New Roman" w:hAnsi="Times New Roman" w:cs="Times New Roman"/>
                <w:sz w:val="24"/>
                <w:szCs w:val="24"/>
                <w:lang w:val="pl-PL" w:eastAsia="ru-RU"/>
              </w:rPr>
            </w:pPr>
            <w:r w:rsidRPr="008C36DD">
              <w:rPr>
                <w:rFonts w:ascii="Times New Roman" w:eastAsia="Times New Roman" w:hAnsi="Times New Roman" w:cs="Times New Roman"/>
                <w:sz w:val="24"/>
                <w:szCs w:val="24"/>
                <w:lang w:eastAsia="ru-RU"/>
              </w:rPr>
              <w:t>ПК 1.1, ПК 1.2, ПК2.1, ПК 2.2, ПК 2.3, ОК 02, ОК 05, ОК 09</w:t>
            </w:r>
          </w:p>
        </w:tc>
      </w:tr>
      <w:tr w:rsidR="008C36DD" w:rsidRPr="008C36DD" w14:paraId="0E505817" w14:textId="77777777" w:rsidTr="00213AF8">
        <w:trPr>
          <w:trHeight w:val="20"/>
        </w:trPr>
        <w:tc>
          <w:tcPr>
            <w:tcW w:w="691" w:type="pct"/>
            <w:gridSpan w:val="2"/>
            <w:vMerge w:val="restart"/>
          </w:tcPr>
          <w:p w14:paraId="1157E2F8" w14:textId="77777777" w:rsidR="008C36DD" w:rsidRPr="00CD7DC6" w:rsidRDefault="008C36DD" w:rsidP="00213AF8">
            <w:pPr>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Тема 1.1. Виды и свойства информации</w:t>
            </w:r>
          </w:p>
        </w:tc>
        <w:tc>
          <w:tcPr>
            <w:tcW w:w="2875" w:type="pct"/>
          </w:tcPr>
          <w:p w14:paraId="73AB11B7" w14:textId="77777777" w:rsidR="008C36DD" w:rsidRPr="008C36DD" w:rsidRDefault="008C36DD" w:rsidP="00213AF8">
            <w:pPr>
              <w:spacing w:after="0" w:line="276" w:lineRule="auto"/>
              <w:rPr>
                <w:rFonts w:ascii="Times New Roman" w:eastAsia="Times New Roman" w:hAnsi="Times New Roman" w:cs="Times New Roman"/>
                <w:b/>
                <w:bCs/>
                <w:i/>
                <w:sz w:val="24"/>
                <w:szCs w:val="24"/>
                <w:lang w:eastAsia="ru-RU"/>
              </w:rPr>
            </w:pPr>
            <w:r w:rsidRPr="008C36DD">
              <w:rPr>
                <w:rFonts w:ascii="Times New Roman" w:eastAsia="Times New Roman" w:hAnsi="Times New Roman" w:cs="Times New Roman"/>
                <w:b/>
                <w:bCs/>
                <w:sz w:val="24"/>
                <w:szCs w:val="24"/>
                <w:lang w:eastAsia="ru-RU"/>
              </w:rPr>
              <w:t>Содержание учебного материала</w:t>
            </w:r>
          </w:p>
        </w:tc>
        <w:tc>
          <w:tcPr>
            <w:tcW w:w="644" w:type="pct"/>
            <w:vAlign w:val="center"/>
          </w:tcPr>
          <w:p w14:paraId="04D3A095" w14:textId="5E041FE4" w:rsidR="008C36DD" w:rsidRPr="008C36DD" w:rsidRDefault="008C36DD" w:rsidP="00213AF8">
            <w:pPr>
              <w:suppressAutoHyphens/>
              <w:spacing w:after="0" w:line="276" w:lineRule="auto"/>
              <w:jc w:val="center"/>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6</w:t>
            </w:r>
            <w:r w:rsidR="00077F21">
              <w:rPr>
                <w:rFonts w:ascii="Times New Roman" w:eastAsia="Times New Roman" w:hAnsi="Times New Roman" w:cs="Times New Roman"/>
                <w:b/>
                <w:bCs/>
                <w:sz w:val="24"/>
                <w:szCs w:val="24"/>
                <w:lang w:eastAsia="ru-RU"/>
              </w:rPr>
              <w:t>/2</w:t>
            </w:r>
          </w:p>
        </w:tc>
        <w:tc>
          <w:tcPr>
            <w:tcW w:w="791" w:type="pct"/>
            <w:vMerge/>
          </w:tcPr>
          <w:p w14:paraId="45C4146C" w14:textId="77777777" w:rsidR="008C36DD" w:rsidRPr="008C36DD" w:rsidRDefault="008C36DD" w:rsidP="00213AF8">
            <w:pPr>
              <w:spacing w:after="0" w:line="276" w:lineRule="auto"/>
              <w:jc w:val="center"/>
              <w:rPr>
                <w:rFonts w:ascii="Times New Roman" w:eastAsia="Times New Roman" w:hAnsi="Times New Roman" w:cs="Times New Roman"/>
                <w:bCs/>
                <w:i/>
                <w:sz w:val="24"/>
                <w:szCs w:val="24"/>
                <w:lang w:eastAsia="ru-RU"/>
              </w:rPr>
            </w:pPr>
          </w:p>
        </w:tc>
      </w:tr>
      <w:tr w:rsidR="008C36DD" w:rsidRPr="008C36DD" w14:paraId="5EEFAED7" w14:textId="77777777" w:rsidTr="00213AF8">
        <w:trPr>
          <w:trHeight w:val="170"/>
        </w:trPr>
        <w:tc>
          <w:tcPr>
            <w:tcW w:w="691" w:type="pct"/>
            <w:gridSpan w:val="2"/>
            <w:vMerge/>
          </w:tcPr>
          <w:p w14:paraId="3B503090" w14:textId="77777777" w:rsidR="008C36DD" w:rsidRPr="00CD7DC6" w:rsidRDefault="008C36DD" w:rsidP="00213AF8">
            <w:pPr>
              <w:spacing w:after="0" w:line="276" w:lineRule="auto"/>
              <w:rPr>
                <w:rFonts w:ascii="Times New Roman" w:eastAsia="Times New Roman" w:hAnsi="Times New Roman" w:cs="Times New Roman"/>
                <w:b/>
                <w:bCs/>
                <w:i/>
                <w:sz w:val="24"/>
                <w:szCs w:val="24"/>
                <w:lang w:eastAsia="ru-RU"/>
              </w:rPr>
            </w:pPr>
          </w:p>
        </w:tc>
        <w:tc>
          <w:tcPr>
            <w:tcW w:w="2875" w:type="pct"/>
          </w:tcPr>
          <w:p w14:paraId="0E63E5B9" w14:textId="77777777" w:rsidR="008C36DD" w:rsidRPr="008C36DD" w:rsidRDefault="008C36DD" w:rsidP="00213AF8">
            <w:pPr>
              <w:spacing w:after="0" w:line="276" w:lineRule="auto"/>
              <w:rPr>
                <w:rFonts w:ascii="Calibri" w:eastAsia="Times New Roman" w:hAnsi="Calibri" w:cs="Times New Roman"/>
                <w:lang w:eastAsia="ru-RU"/>
              </w:rPr>
            </w:pPr>
            <w:r w:rsidRPr="008C36DD">
              <w:rPr>
                <w:rFonts w:ascii="Times New Roman" w:eastAsia="Times New Roman" w:hAnsi="Times New Roman" w:cs="Times New Roman"/>
                <w:sz w:val="24"/>
                <w:szCs w:val="24"/>
                <w:lang w:eastAsia="ru-RU"/>
              </w:rPr>
              <w:t>Информация и формы ее представления. Основные характеристики информации. Основные форматы текстовых, графических, аудио и видеофайлов.</w:t>
            </w:r>
          </w:p>
        </w:tc>
        <w:tc>
          <w:tcPr>
            <w:tcW w:w="644" w:type="pct"/>
            <w:vMerge w:val="restart"/>
            <w:vAlign w:val="center"/>
          </w:tcPr>
          <w:p w14:paraId="2970A2C8" w14:textId="77777777" w:rsidR="008C36DD" w:rsidRPr="008C36DD" w:rsidRDefault="008C36DD" w:rsidP="00213AF8">
            <w:pPr>
              <w:suppressAutoHyphens/>
              <w:spacing w:after="0" w:line="276" w:lineRule="auto"/>
              <w:jc w:val="center"/>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4</w:t>
            </w:r>
          </w:p>
        </w:tc>
        <w:tc>
          <w:tcPr>
            <w:tcW w:w="791" w:type="pct"/>
            <w:vMerge/>
          </w:tcPr>
          <w:p w14:paraId="61218B73" w14:textId="77777777" w:rsidR="008C36DD" w:rsidRPr="008C36DD" w:rsidRDefault="008C36DD" w:rsidP="00213AF8">
            <w:pPr>
              <w:spacing w:after="0" w:line="276" w:lineRule="auto"/>
              <w:rPr>
                <w:rFonts w:ascii="Times New Roman" w:eastAsia="Times New Roman" w:hAnsi="Times New Roman" w:cs="Times New Roman"/>
                <w:bCs/>
                <w:i/>
                <w:sz w:val="24"/>
                <w:szCs w:val="24"/>
                <w:lang w:eastAsia="ru-RU"/>
              </w:rPr>
            </w:pPr>
          </w:p>
        </w:tc>
      </w:tr>
      <w:tr w:rsidR="008C36DD" w:rsidRPr="008C36DD" w14:paraId="4F85CC46" w14:textId="77777777" w:rsidTr="00213AF8">
        <w:trPr>
          <w:trHeight w:val="170"/>
        </w:trPr>
        <w:tc>
          <w:tcPr>
            <w:tcW w:w="691" w:type="pct"/>
            <w:gridSpan w:val="2"/>
            <w:vMerge/>
          </w:tcPr>
          <w:p w14:paraId="2C1355CF" w14:textId="77777777" w:rsidR="008C36DD" w:rsidRPr="00CD7DC6" w:rsidRDefault="008C36DD" w:rsidP="00213AF8">
            <w:pPr>
              <w:spacing w:after="0" w:line="276" w:lineRule="auto"/>
              <w:rPr>
                <w:rFonts w:ascii="Times New Roman" w:eastAsia="Times New Roman" w:hAnsi="Times New Roman" w:cs="Times New Roman"/>
                <w:b/>
                <w:bCs/>
                <w:i/>
                <w:sz w:val="24"/>
                <w:szCs w:val="24"/>
                <w:lang w:eastAsia="ru-RU"/>
              </w:rPr>
            </w:pPr>
          </w:p>
        </w:tc>
        <w:tc>
          <w:tcPr>
            <w:tcW w:w="2875" w:type="pct"/>
          </w:tcPr>
          <w:p w14:paraId="7CCFA8A8" w14:textId="77777777" w:rsidR="008C36DD" w:rsidRPr="008C36DD" w:rsidRDefault="008C36DD" w:rsidP="00213AF8">
            <w:pPr>
              <w:spacing w:after="0" w:line="276" w:lineRule="auto"/>
              <w:rPr>
                <w:rFonts w:ascii="Calibri" w:eastAsia="Times New Roman" w:hAnsi="Calibri" w:cs="Times New Roman"/>
                <w:lang w:eastAsia="ru-RU"/>
              </w:rPr>
            </w:pPr>
            <w:r w:rsidRPr="008C36DD">
              <w:rPr>
                <w:rFonts w:ascii="Times New Roman" w:eastAsia="Times New Roman" w:hAnsi="Times New Roman" w:cs="Times New Roman"/>
                <w:sz w:val="24"/>
                <w:szCs w:val="24"/>
                <w:lang w:eastAsia="ru-RU"/>
              </w:rPr>
              <w:t>Классификация информационных технологий.</w:t>
            </w:r>
          </w:p>
        </w:tc>
        <w:tc>
          <w:tcPr>
            <w:tcW w:w="644" w:type="pct"/>
            <w:vMerge/>
            <w:vAlign w:val="center"/>
          </w:tcPr>
          <w:p w14:paraId="458639A8" w14:textId="77777777" w:rsidR="008C36DD" w:rsidRPr="008C36DD" w:rsidRDefault="008C36DD" w:rsidP="00213AF8">
            <w:pPr>
              <w:suppressAutoHyphens/>
              <w:spacing w:after="0" w:line="276" w:lineRule="auto"/>
              <w:jc w:val="center"/>
              <w:rPr>
                <w:rFonts w:ascii="Times New Roman" w:eastAsia="Times New Roman" w:hAnsi="Times New Roman" w:cs="Times New Roman"/>
                <w:sz w:val="24"/>
                <w:szCs w:val="24"/>
                <w:lang w:eastAsia="ru-RU"/>
              </w:rPr>
            </w:pPr>
          </w:p>
        </w:tc>
        <w:tc>
          <w:tcPr>
            <w:tcW w:w="791" w:type="pct"/>
            <w:vMerge/>
          </w:tcPr>
          <w:p w14:paraId="495EA8FD" w14:textId="77777777" w:rsidR="008C36DD" w:rsidRPr="008C36DD" w:rsidRDefault="008C36DD" w:rsidP="00213AF8">
            <w:pPr>
              <w:spacing w:after="0" w:line="276" w:lineRule="auto"/>
              <w:rPr>
                <w:rFonts w:ascii="Times New Roman" w:eastAsia="Times New Roman" w:hAnsi="Times New Roman" w:cs="Times New Roman"/>
                <w:bCs/>
                <w:i/>
                <w:sz w:val="24"/>
                <w:szCs w:val="24"/>
                <w:lang w:eastAsia="ru-RU"/>
              </w:rPr>
            </w:pPr>
          </w:p>
        </w:tc>
      </w:tr>
      <w:tr w:rsidR="008C36DD" w:rsidRPr="008C36DD" w14:paraId="75266A3F" w14:textId="77777777" w:rsidTr="00213AF8">
        <w:trPr>
          <w:trHeight w:val="20"/>
        </w:trPr>
        <w:tc>
          <w:tcPr>
            <w:tcW w:w="691" w:type="pct"/>
            <w:gridSpan w:val="2"/>
            <w:vMerge/>
          </w:tcPr>
          <w:p w14:paraId="5AFA7584" w14:textId="77777777" w:rsidR="008C36DD" w:rsidRPr="00CD7DC6" w:rsidRDefault="008C36DD" w:rsidP="00213AF8">
            <w:pPr>
              <w:spacing w:after="0" w:line="276" w:lineRule="auto"/>
              <w:rPr>
                <w:rFonts w:ascii="Times New Roman" w:eastAsia="Times New Roman" w:hAnsi="Times New Roman" w:cs="Times New Roman"/>
                <w:b/>
                <w:bCs/>
                <w:sz w:val="24"/>
                <w:szCs w:val="24"/>
                <w:lang w:eastAsia="ru-RU"/>
              </w:rPr>
            </w:pPr>
          </w:p>
        </w:tc>
        <w:tc>
          <w:tcPr>
            <w:tcW w:w="2875" w:type="pct"/>
          </w:tcPr>
          <w:p w14:paraId="557B2BDC" w14:textId="77777777" w:rsidR="008C36DD" w:rsidRPr="008C36DD" w:rsidRDefault="008C36DD" w:rsidP="00213AF8">
            <w:pPr>
              <w:spacing w:after="0" w:line="276" w:lineRule="auto"/>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44" w:type="pct"/>
            <w:vAlign w:val="center"/>
          </w:tcPr>
          <w:p w14:paraId="714E67C4" w14:textId="77777777" w:rsidR="008C36DD" w:rsidRPr="008C36DD" w:rsidRDefault="008C36DD" w:rsidP="00213AF8">
            <w:pPr>
              <w:spacing w:after="0" w:line="276" w:lineRule="auto"/>
              <w:jc w:val="center"/>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2</w:t>
            </w:r>
          </w:p>
        </w:tc>
        <w:tc>
          <w:tcPr>
            <w:tcW w:w="791" w:type="pct"/>
            <w:vMerge/>
          </w:tcPr>
          <w:p w14:paraId="67EFCA07" w14:textId="77777777" w:rsidR="008C36DD" w:rsidRPr="008C36DD" w:rsidRDefault="008C36DD" w:rsidP="00213AF8">
            <w:pPr>
              <w:spacing w:after="0" w:line="276" w:lineRule="auto"/>
              <w:rPr>
                <w:rFonts w:ascii="Times New Roman" w:eastAsia="Times New Roman" w:hAnsi="Times New Roman" w:cs="Times New Roman"/>
                <w:bCs/>
                <w:sz w:val="24"/>
                <w:szCs w:val="24"/>
                <w:lang w:eastAsia="ru-RU"/>
              </w:rPr>
            </w:pPr>
          </w:p>
        </w:tc>
      </w:tr>
      <w:tr w:rsidR="008C36DD" w:rsidRPr="008C36DD" w14:paraId="5EB7B1D9" w14:textId="77777777" w:rsidTr="00213AF8">
        <w:trPr>
          <w:trHeight w:val="20"/>
        </w:trPr>
        <w:tc>
          <w:tcPr>
            <w:tcW w:w="691" w:type="pct"/>
            <w:gridSpan w:val="2"/>
            <w:vMerge/>
          </w:tcPr>
          <w:p w14:paraId="5DC6EED1" w14:textId="77777777" w:rsidR="008C36DD" w:rsidRPr="00CD7DC6" w:rsidRDefault="008C36DD" w:rsidP="00213AF8">
            <w:pPr>
              <w:spacing w:after="0" w:line="276" w:lineRule="auto"/>
              <w:rPr>
                <w:rFonts w:ascii="Times New Roman" w:eastAsia="Times New Roman" w:hAnsi="Times New Roman" w:cs="Times New Roman"/>
                <w:b/>
                <w:bCs/>
                <w:sz w:val="24"/>
                <w:szCs w:val="24"/>
                <w:lang w:eastAsia="ru-RU"/>
              </w:rPr>
            </w:pPr>
          </w:p>
        </w:tc>
        <w:tc>
          <w:tcPr>
            <w:tcW w:w="2875" w:type="pct"/>
          </w:tcPr>
          <w:p w14:paraId="33C4B28D" w14:textId="77777777" w:rsidR="008C36DD" w:rsidRPr="008C36DD" w:rsidRDefault="008C36DD" w:rsidP="00213AF8">
            <w:pPr>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Лабораторная работа № 1. Конвертирование и сохранение файлов в различных форматах</w:t>
            </w:r>
          </w:p>
        </w:tc>
        <w:tc>
          <w:tcPr>
            <w:tcW w:w="644" w:type="pct"/>
            <w:vAlign w:val="center"/>
          </w:tcPr>
          <w:p w14:paraId="1C0290E9" w14:textId="77777777" w:rsidR="008C36DD" w:rsidRPr="008C36DD" w:rsidRDefault="008C36DD" w:rsidP="00213AF8">
            <w:pPr>
              <w:spacing w:after="0" w:line="276" w:lineRule="auto"/>
              <w:jc w:val="center"/>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2</w:t>
            </w:r>
          </w:p>
        </w:tc>
        <w:tc>
          <w:tcPr>
            <w:tcW w:w="791" w:type="pct"/>
            <w:vMerge/>
          </w:tcPr>
          <w:p w14:paraId="297DEB46" w14:textId="77777777" w:rsidR="008C36DD" w:rsidRPr="008C36DD" w:rsidRDefault="008C36DD" w:rsidP="00213AF8">
            <w:pPr>
              <w:spacing w:after="0" w:line="276" w:lineRule="auto"/>
              <w:rPr>
                <w:rFonts w:ascii="Times New Roman" w:eastAsia="Times New Roman" w:hAnsi="Times New Roman" w:cs="Times New Roman"/>
                <w:bCs/>
                <w:sz w:val="24"/>
                <w:szCs w:val="24"/>
                <w:lang w:eastAsia="ru-RU"/>
              </w:rPr>
            </w:pPr>
          </w:p>
        </w:tc>
      </w:tr>
      <w:tr w:rsidR="008C36DD" w:rsidRPr="008C36DD" w14:paraId="2F9EF368" w14:textId="77777777" w:rsidTr="00213AF8">
        <w:trPr>
          <w:trHeight w:val="20"/>
        </w:trPr>
        <w:tc>
          <w:tcPr>
            <w:tcW w:w="691" w:type="pct"/>
            <w:gridSpan w:val="2"/>
            <w:vMerge/>
          </w:tcPr>
          <w:p w14:paraId="482EAE5E" w14:textId="77777777" w:rsidR="008C36DD" w:rsidRPr="00CD7DC6" w:rsidRDefault="008C36DD" w:rsidP="00213AF8">
            <w:pPr>
              <w:spacing w:after="0" w:line="276" w:lineRule="auto"/>
              <w:rPr>
                <w:rFonts w:ascii="Times New Roman" w:eastAsia="Times New Roman" w:hAnsi="Times New Roman" w:cs="Times New Roman"/>
                <w:b/>
                <w:bCs/>
                <w:sz w:val="24"/>
                <w:szCs w:val="24"/>
                <w:lang w:eastAsia="ru-RU"/>
              </w:rPr>
            </w:pPr>
          </w:p>
        </w:tc>
        <w:tc>
          <w:tcPr>
            <w:tcW w:w="2875" w:type="pct"/>
          </w:tcPr>
          <w:p w14:paraId="41E43280" w14:textId="77777777" w:rsidR="008C36DD" w:rsidRPr="008C36DD" w:rsidRDefault="008C36DD" w:rsidP="00213AF8">
            <w:pPr>
              <w:spacing w:after="0" w:line="276" w:lineRule="auto"/>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Самостоятельная работа обучающихся</w:t>
            </w:r>
            <w:r w:rsidRPr="008C36DD">
              <w:rPr>
                <w:rFonts w:ascii="Times New Roman" w:eastAsia="Times New Roman" w:hAnsi="Times New Roman" w:cs="Times New Roman"/>
                <w:b/>
                <w:bCs/>
                <w:sz w:val="24"/>
                <w:szCs w:val="24"/>
                <w:vertAlign w:val="superscript"/>
                <w:lang w:eastAsia="ru-RU"/>
              </w:rPr>
              <w:footnoteReference w:id="49"/>
            </w:r>
          </w:p>
        </w:tc>
        <w:tc>
          <w:tcPr>
            <w:tcW w:w="644" w:type="pct"/>
            <w:vAlign w:val="center"/>
          </w:tcPr>
          <w:p w14:paraId="6A7236FB" w14:textId="77777777" w:rsidR="008C36DD" w:rsidRPr="008C36DD" w:rsidRDefault="008C36DD" w:rsidP="00213AF8">
            <w:pPr>
              <w:spacing w:after="0" w:line="276" w:lineRule="auto"/>
              <w:jc w:val="center"/>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w:t>
            </w:r>
          </w:p>
        </w:tc>
        <w:tc>
          <w:tcPr>
            <w:tcW w:w="791" w:type="pct"/>
            <w:vMerge/>
          </w:tcPr>
          <w:p w14:paraId="3AB43D42" w14:textId="77777777" w:rsidR="008C36DD" w:rsidRPr="008C36DD" w:rsidRDefault="008C36DD" w:rsidP="00213AF8">
            <w:pPr>
              <w:spacing w:after="0" w:line="276" w:lineRule="auto"/>
              <w:rPr>
                <w:rFonts w:ascii="Times New Roman" w:eastAsia="Times New Roman" w:hAnsi="Times New Roman" w:cs="Times New Roman"/>
                <w:bCs/>
                <w:sz w:val="24"/>
                <w:szCs w:val="24"/>
                <w:lang w:eastAsia="ru-RU"/>
              </w:rPr>
            </w:pPr>
          </w:p>
        </w:tc>
      </w:tr>
      <w:tr w:rsidR="008C36DD" w:rsidRPr="008C36DD" w14:paraId="096972AB" w14:textId="77777777" w:rsidTr="00213AF8">
        <w:trPr>
          <w:trHeight w:val="440"/>
        </w:trPr>
        <w:tc>
          <w:tcPr>
            <w:tcW w:w="691" w:type="pct"/>
            <w:gridSpan w:val="2"/>
            <w:vMerge w:val="restart"/>
          </w:tcPr>
          <w:p w14:paraId="7FEC9BDE" w14:textId="77777777" w:rsidR="008C36DD" w:rsidRPr="00CD7DC6" w:rsidRDefault="008C36DD" w:rsidP="00213AF8">
            <w:pPr>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Тема 1.2. Базовые информационные процессы, их характеристика и модели</w:t>
            </w:r>
          </w:p>
        </w:tc>
        <w:tc>
          <w:tcPr>
            <w:tcW w:w="2875" w:type="pct"/>
          </w:tcPr>
          <w:p w14:paraId="3324919B" w14:textId="77777777" w:rsidR="008C36DD" w:rsidRPr="008C36DD" w:rsidRDefault="008C36DD" w:rsidP="00213AF8">
            <w:pPr>
              <w:spacing w:after="0" w:line="276" w:lineRule="auto"/>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 xml:space="preserve">Содержание учебного материала </w:t>
            </w:r>
          </w:p>
        </w:tc>
        <w:tc>
          <w:tcPr>
            <w:tcW w:w="644" w:type="pct"/>
            <w:vAlign w:val="center"/>
          </w:tcPr>
          <w:p w14:paraId="1CF2A7D3" w14:textId="42783F68" w:rsidR="008C36DD" w:rsidRPr="008C36DD" w:rsidRDefault="008C36DD" w:rsidP="00213AF8">
            <w:pPr>
              <w:spacing w:after="0" w:line="276" w:lineRule="auto"/>
              <w:jc w:val="center"/>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6</w:t>
            </w:r>
            <w:r w:rsidR="00F27307">
              <w:rPr>
                <w:rFonts w:ascii="Times New Roman" w:eastAsia="Times New Roman" w:hAnsi="Times New Roman" w:cs="Times New Roman"/>
                <w:b/>
                <w:bCs/>
                <w:sz w:val="24"/>
                <w:szCs w:val="24"/>
                <w:lang w:eastAsia="ru-RU"/>
              </w:rPr>
              <w:t>/</w:t>
            </w:r>
            <w:r w:rsidR="00F0682A">
              <w:rPr>
                <w:rFonts w:ascii="Times New Roman" w:eastAsia="Times New Roman" w:hAnsi="Times New Roman" w:cs="Times New Roman"/>
                <w:b/>
                <w:bCs/>
                <w:sz w:val="24"/>
                <w:szCs w:val="24"/>
                <w:lang w:eastAsia="ru-RU"/>
              </w:rPr>
              <w:t>4</w:t>
            </w:r>
          </w:p>
        </w:tc>
        <w:tc>
          <w:tcPr>
            <w:tcW w:w="791" w:type="pct"/>
            <w:vMerge/>
          </w:tcPr>
          <w:p w14:paraId="241D0C31" w14:textId="77777777" w:rsidR="008C36DD" w:rsidRPr="008C36DD" w:rsidRDefault="008C36DD" w:rsidP="00213AF8">
            <w:pPr>
              <w:spacing w:after="0" w:line="276" w:lineRule="auto"/>
              <w:jc w:val="center"/>
              <w:rPr>
                <w:rFonts w:ascii="Times New Roman" w:eastAsia="Times New Roman" w:hAnsi="Times New Roman" w:cs="Times New Roman"/>
                <w:bCs/>
                <w:sz w:val="24"/>
                <w:szCs w:val="24"/>
                <w:lang w:eastAsia="ru-RU"/>
              </w:rPr>
            </w:pPr>
          </w:p>
        </w:tc>
      </w:tr>
      <w:tr w:rsidR="008C36DD" w:rsidRPr="008C36DD" w14:paraId="31C26F84" w14:textId="77777777" w:rsidTr="00213AF8">
        <w:trPr>
          <w:trHeight w:val="20"/>
        </w:trPr>
        <w:tc>
          <w:tcPr>
            <w:tcW w:w="691" w:type="pct"/>
            <w:gridSpan w:val="2"/>
            <w:vMerge/>
          </w:tcPr>
          <w:p w14:paraId="2D60CCCF" w14:textId="77777777" w:rsidR="008C36DD" w:rsidRPr="008C36DD" w:rsidRDefault="008C36DD" w:rsidP="00213AF8">
            <w:pPr>
              <w:spacing w:after="0" w:line="276" w:lineRule="auto"/>
              <w:rPr>
                <w:rFonts w:ascii="Times New Roman" w:eastAsia="Times New Roman" w:hAnsi="Times New Roman" w:cs="Times New Roman"/>
                <w:b/>
                <w:bCs/>
                <w:sz w:val="24"/>
                <w:szCs w:val="24"/>
                <w:lang w:eastAsia="ru-RU"/>
              </w:rPr>
            </w:pPr>
          </w:p>
        </w:tc>
        <w:tc>
          <w:tcPr>
            <w:tcW w:w="2875" w:type="pct"/>
          </w:tcPr>
          <w:p w14:paraId="759DEDFF"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Извлечение информации. Транспортирование информации. Обработка информации. Режимы обработки данных. Способы обработки данных</w:t>
            </w:r>
          </w:p>
        </w:tc>
        <w:tc>
          <w:tcPr>
            <w:tcW w:w="644" w:type="pct"/>
            <w:vAlign w:val="center"/>
          </w:tcPr>
          <w:p w14:paraId="46C056CF" w14:textId="3228A2DE" w:rsidR="008C36DD" w:rsidRPr="008C36DD" w:rsidRDefault="00F0682A" w:rsidP="00213AF8">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91" w:type="pct"/>
            <w:vMerge/>
          </w:tcPr>
          <w:p w14:paraId="5BCF10C0" w14:textId="77777777" w:rsidR="008C36DD" w:rsidRPr="008C36DD" w:rsidRDefault="008C36DD" w:rsidP="00213AF8">
            <w:pPr>
              <w:spacing w:after="0" w:line="276" w:lineRule="auto"/>
              <w:rPr>
                <w:rFonts w:ascii="Times New Roman" w:eastAsia="Times New Roman" w:hAnsi="Times New Roman" w:cs="Times New Roman"/>
                <w:b/>
                <w:bCs/>
                <w:sz w:val="24"/>
                <w:szCs w:val="24"/>
                <w:lang w:eastAsia="ru-RU"/>
              </w:rPr>
            </w:pPr>
          </w:p>
        </w:tc>
      </w:tr>
      <w:tr w:rsidR="008C36DD" w:rsidRPr="008C36DD" w14:paraId="1F8BE4E5" w14:textId="77777777" w:rsidTr="00213AF8">
        <w:trPr>
          <w:trHeight w:val="20"/>
        </w:trPr>
        <w:tc>
          <w:tcPr>
            <w:tcW w:w="691" w:type="pct"/>
            <w:gridSpan w:val="2"/>
            <w:vMerge/>
          </w:tcPr>
          <w:p w14:paraId="0B3CE5A9" w14:textId="77777777" w:rsidR="008C36DD" w:rsidRPr="008C36DD" w:rsidRDefault="008C36DD" w:rsidP="00213AF8">
            <w:pPr>
              <w:spacing w:after="0" w:line="276" w:lineRule="auto"/>
              <w:rPr>
                <w:rFonts w:ascii="Times New Roman" w:eastAsia="Times New Roman" w:hAnsi="Times New Roman" w:cs="Times New Roman"/>
                <w:b/>
                <w:bCs/>
                <w:sz w:val="24"/>
                <w:szCs w:val="24"/>
                <w:lang w:eastAsia="ru-RU"/>
              </w:rPr>
            </w:pPr>
          </w:p>
        </w:tc>
        <w:tc>
          <w:tcPr>
            <w:tcW w:w="2875" w:type="pct"/>
          </w:tcPr>
          <w:p w14:paraId="3A433B8B"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44" w:type="pct"/>
            <w:vAlign w:val="center"/>
          </w:tcPr>
          <w:p w14:paraId="40501159" w14:textId="1203DCEA" w:rsidR="008C36DD" w:rsidRPr="008C36DD" w:rsidRDefault="00F0682A" w:rsidP="00213AF8">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791" w:type="pct"/>
            <w:vMerge/>
          </w:tcPr>
          <w:p w14:paraId="5AB6529B" w14:textId="77777777" w:rsidR="008C36DD" w:rsidRPr="008C36DD" w:rsidRDefault="008C36DD" w:rsidP="00213AF8">
            <w:pPr>
              <w:spacing w:after="0" w:line="276" w:lineRule="auto"/>
              <w:rPr>
                <w:rFonts w:ascii="Times New Roman" w:eastAsia="Times New Roman" w:hAnsi="Times New Roman" w:cs="Times New Roman"/>
                <w:b/>
                <w:bCs/>
                <w:sz w:val="24"/>
                <w:szCs w:val="24"/>
                <w:lang w:eastAsia="ru-RU"/>
              </w:rPr>
            </w:pPr>
          </w:p>
        </w:tc>
      </w:tr>
      <w:tr w:rsidR="008C36DD" w:rsidRPr="008C36DD" w14:paraId="60C40BC3" w14:textId="77777777" w:rsidTr="00213AF8">
        <w:trPr>
          <w:trHeight w:val="20"/>
        </w:trPr>
        <w:tc>
          <w:tcPr>
            <w:tcW w:w="691" w:type="pct"/>
            <w:gridSpan w:val="2"/>
            <w:vMerge/>
          </w:tcPr>
          <w:p w14:paraId="54D8DDD6" w14:textId="77777777" w:rsidR="008C36DD" w:rsidRPr="008C36DD" w:rsidRDefault="008C36DD" w:rsidP="00213AF8">
            <w:pPr>
              <w:spacing w:after="0" w:line="276" w:lineRule="auto"/>
              <w:rPr>
                <w:rFonts w:ascii="Times New Roman" w:eastAsia="Times New Roman" w:hAnsi="Times New Roman" w:cs="Times New Roman"/>
                <w:b/>
                <w:bCs/>
                <w:sz w:val="24"/>
                <w:szCs w:val="24"/>
                <w:lang w:eastAsia="ru-RU"/>
              </w:rPr>
            </w:pPr>
          </w:p>
        </w:tc>
        <w:tc>
          <w:tcPr>
            <w:tcW w:w="2875" w:type="pct"/>
          </w:tcPr>
          <w:p w14:paraId="1EC340DF"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Лабораторная работа № 2. Сжатие и передача файлов различных форматов</w:t>
            </w:r>
          </w:p>
        </w:tc>
        <w:tc>
          <w:tcPr>
            <w:tcW w:w="644" w:type="pct"/>
            <w:vAlign w:val="center"/>
          </w:tcPr>
          <w:p w14:paraId="439C7497" w14:textId="33534A3F" w:rsidR="008C36DD" w:rsidRPr="008C36DD" w:rsidRDefault="00F0682A" w:rsidP="00213AF8">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91" w:type="pct"/>
            <w:vMerge/>
          </w:tcPr>
          <w:p w14:paraId="6431ACEE" w14:textId="77777777" w:rsidR="008C36DD" w:rsidRPr="008C36DD" w:rsidRDefault="008C36DD" w:rsidP="00213AF8">
            <w:pPr>
              <w:spacing w:after="0" w:line="276" w:lineRule="auto"/>
              <w:rPr>
                <w:rFonts w:ascii="Times New Roman" w:eastAsia="Times New Roman" w:hAnsi="Times New Roman" w:cs="Times New Roman"/>
                <w:b/>
                <w:bCs/>
                <w:sz w:val="24"/>
                <w:szCs w:val="24"/>
                <w:lang w:eastAsia="ru-RU"/>
              </w:rPr>
            </w:pPr>
          </w:p>
        </w:tc>
      </w:tr>
      <w:tr w:rsidR="008C36DD" w:rsidRPr="008C36DD" w14:paraId="697CC4F9" w14:textId="77777777" w:rsidTr="00213AF8">
        <w:trPr>
          <w:trHeight w:val="20"/>
        </w:trPr>
        <w:tc>
          <w:tcPr>
            <w:tcW w:w="691" w:type="pct"/>
            <w:gridSpan w:val="2"/>
            <w:vMerge/>
          </w:tcPr>
          <w:p w14:paraId="5C0427DB" w14:textId="77777777" w:rsidR="008C36DD" w:rsidRPr="008C36DD" w:rsidRDefault="008C36DD" w:rsidP="00213AF8">
            <w:pPr>
              <w:spacing w:after="0" w:line="276" w:lineRule="auto"/>
              <w:rPr>
                <w:rFonts w:ascii="Times New Roman" w:eastAsia="Times New Roman" w:hAnsi="Times New Roman" w:cs="Times New Roman"/>
                <w:b/>
                <w:bCs/>
                <w:sz w:val="24"/>
                <w:szCs w:val="24"/>
                <w:lang w:eastAsia="ru-RU"/>
              </w:rPr>
            </w:pPr>
          </w:p>
        </w:tc>
        <w:tc>
          <w:tcPr>
            <w:tcW w:w="2875" w:type="pct"/>
          </w:tcPr>
          <w:p w14:paraId="2679EB9B" w14:textId="77777777" w:rsidR="008C36DD" w:rsidRPr="008C36DD" w:rsidRDefault="008C36DD" w:rsidP="00213AF8">
            <w:pPr>
              <w:spacing w:after="0" w:line="276" w:lineRule="auto"/>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 xml:space="preserve">Самостоятельная работа обучающихся </w:t>
            </w:r>
          </w:p>
        </w:tc>
        <w:tc>
          <w:tcPr>
            <w:tcW w:w="644" w:type="pct"/>
            <w:vAlign w:val="center"/>
          </w:tcPr>
          <w:p w14:paraId="2E505421" w14:textId="77777777" w:rsidR="008C36DD" w:rsidRPr="008C36DD" w:rsidRDefault="008C36DD" w:rsidP="00213AF8">
            <w:pPr>
              <w:spacing w:after="0" w:line="276" w:lineRule="auto"/>
              <w:jc w:val="center"/>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w:t>
            </w:r>
          </w:p>
        </w:tc>
        <w:tc>
          <w:tcPr>
            <w:tcW w:w="791" w:type="pct"/>
            <w:vMerge/>
          </w:tcPr>
          <w:p w14:paraId="5AB84004" w14:textId="77777777" w:rsidR="008C36DD" w:rsidRPr="008C36DD" w:rsidRDefault="008C36DD" w:rsidP="00213AF8">
            <w:pPr>
              <w:spacing w:after="0" w:line="276" w:lineRule="auto"/>
              <w:rPr>
                <w:rFonts w:ascii="Times New Roman" w:eastAsia="Times New Roman" w:hAnsi="Times New Roman" w:cs="Times New Roman"/>
                <w:b/>
                <w:bCs/>
                <w:sz w:val="24"/>
                <w:szCs w:val="24"/>
                <w:lang w:eastAsia="ru-RU"/>
              </w:rPr>
            </w:pPr>
          </w:p>
        </w:tc>
      </w:tr>
      <w:tr w:rsidR="008C36DD" w:rsidRPr="008C36DD" w14:paraId="1E6F46E2" w14:textId="77777777" w:rsidTr="00213AF8">
        <w:tc>
          <w:tcPr>
            <w:tcW w:w="3565" w:type="pct"/>
            <w:gridSpan w:val="3"/>
          </w:tcPr>
          <w:p w14:paraId="729D7765" w14:textId="77777777" w:rsidR="008C36DD" w:rsidRPr="008C36DD" w:rsidRDefault="008C36DD" w:rsidP="00213AF8">
            <w:pPr>
              <w:suppressAutoHyphens/>
              <w:spacing w:after="0" w:line="276" w:lineRule="auto"/>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Раздел 2. Применение информационных технологий для разработки служебных документов</w:t>
            </w:r>
          </w:p>
        </w:tc>
        <w:tc>
          <w:tcPr>
            <w:tcW w:w="644" w:type="pct"/>
            <w:vAlign w:val="center"/>
          </w:tcPr>
          <w:p w14:paraId="1DFA4FF6" w14:textId="25B3DCEE" w:rsidR="008C36DD" w:rsidRPr="008C36DD" w:rsidRDefault="008C36DD" w:rsidP="00213AF8">
            <w:pPr>
              <w:spacing w:after="0" w:line="276" w:lineRule="auto"/>
              <w:jc w:val="center"/>
              <w:rPr>
                <w:rFonts w:ascii="Times New Roman" w:eastAsia="Times New Roman" w:hAnsi="Times New Roman" w:cs="Times New Roman"/>
                <w:b/>
                <w:iCs/>
                <w:sz w:val="24"/>
                <w:szCs w:val="24"/>
                <w:lang w:eastAsia="ru-RU"/>
              </w:rPr>
            </w:pPr>
            <w:r w:rsidRPr="008C36DD">
              <w:rPr>
                <w:rFonts w:ascii="Times New Roman" w:eastAsia="Times New Roman" w:hAnsi="Times New Roman" w:cs="Times New Roman"/>
                <w:b/>
                <w:iCs/>
                <w:sz w:val="24"/>
                <w:szCs w:val="24"/>
                <w:lang w:eastAsia="ru-RU"/>
              </w:rPr>
              <w:t>26/1</w:t>
            </w:r>
            <w:r w:rsidR="00F0682A">
              <w:rPr>
                <w:rFonts w:ascii="Times New Roman" w:eastAsia="Times New Roman" w:hAnsi="Times New Roman" w:cs="Times New Roman"/>
                <w:b/>
                <w:iCs/>
                <w:sz w:val="24"/>
                <w:szCs w:val="24"/>
                <w:lang w:eastAsia="ru-RU"/>
              </w:rPr>
              <w:t>8</w:t>
            </w:r>
          </w:p>
        </w:tc>
        <w:tc>
          <w:tcPr>
            <w:tcW w:w="791" w:type="pct"/>
            <w:vMerge/>
          </w:tcPr>
          <w:p w14:paraId="26DA43FF"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23A4A8A6" w14:textId="77777777" w:rsidTr="00213AF8">
        <w:trPr>
          <w:trHeight w:val="165"/>
        </w:trPr>
        <w:tc>
          <w:tcPr>
            <w:tcW w:w="676" w:type="pct"/>
            <w:vMerge w:val="restart"/>
          </w:tcPr>
          <w:p w14:paraId="2DFF1D40"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 xml:space="preserve">Тема 2.1. Основные технологии разработки текстовых документов </w:t>
            </w:r>
          </w:p>
        </w:tc>
        <w:tc>
          <w:tcPr>
            <w:tcW w:w="2889" w:type="pct"/>
            <w:gridSpan w:val="2"/>
          </w:tcPr>
          <w:p w14:paraId="2F11EF3A"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b/>
                <w:bCs/>
                <w:sz w:val="24"/>
                <w:szCs w:val="24"/>
                <w:lang w:eastAsia="ru-RU"/>
              </w:rPr>
              <w:t xml:space="preserve">Содержание учебного материала </w:t>
            </w:r>
          </w:p>
        </w:tc>
        <w:tc>
          <w:tcPr>
            <w:tcW w:w="644" w:type="pct"/>
            <w:vAlign w:val="center"/>
          </w:tcPr>
          <w:p w14:paraId="5E1348C7" w14:textId="3CF02E71" w:rsidR="008C36DD" w:rsidRPr="008C36DD" w:rsidRDefault="008C36DD" w:rsidP="00213AF8">
            <w:pPr>
              <w:spacing w:after="0" w:line="276" w:lineRule="auto"/>
              <w:jc w:val="center"/>
              <w:rPr>
                <w:rFonts w:ascii="Times New Roman" w:eastAsia="Times New Roman" w:hAnsi="Times New Roman" w:cs="Times New Roman"/>
                <w:b/>
                <w:bCs/>
                <w:iCs/>
                <w:sz w:val="24"/>
                <w:szCs w:val="24"/>
                <w:lang w:eastAsia="ru-RU"/>
              </w:rPr>
            </w:pPr>
            <w:r w:rsidRPr="008C36DD">
              <w:rPr>
                <w:rFonts w:ascii="Times New Roman" w:eastAsia="Times New Roman" w:hAnsi="Times New Roman" w:cs="Times New Roman"/>
                <w:b/>
                <w:bCs/>
                <w:iCs/>
                <w:sz w:val="24"/>
                <w:szCs w:val="24"/>
                <w:lang w:eastAsia="ru-RU"/>
              </w:rPr>
              <w:t>12</w:t>
            </w:r>
            <w:r w:rsidR="00135CC7">
              <w:rPr>
                <w:rFonts w:ascii="Times New Roman" w:eastAsia="Times New Roman" w:hAnsi="Times New Roman" w:cs="Times New Roman"/>
                <w:b/>
                <w:bCs/>
                <w:iCs/>
                <w:sz w:val="24"/>
                <w:szCs w:val="24"/>
                <w:lang w:eastAsia="ru-RU"/>
              </w:rPr>
              <w:t>/8</w:t>
            </w:r>
          </w:p>
        </w:tc>
        <w:tc>
          <w:tcPr>
            <w:tcW w:w="791" w:type="pct"/>
            <w:vMerge/>
          </w:tcPr>
          <w:p w14:paraId="24DBE9CA"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1006960B" w14:textId="77777777" w:rsidTr="00213AF8">
        <w:trPr>
          <w:trHeight w:val="255"/>
        </w:trPr>
        <w:tc>
          <w:tcPr>
            <w:tcW w:w="676" w:type="pct"/>
            <w:vMerge/>
          </w:tcPr>
          <w:p w14:paraId="7EE6BFF8"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755F7ADC" w14:textId="77777777" w:rsidR="008C36DD" w:rsidRPr="008C36DD" w:rsidRDefault="008C36DD" w:rsidP="00210BBE">
            <w:pPr>
              <w:numPr>
                <w:ilvl w:val="0"/>
                <w:numId w:val="59"/>
              </w:numPr>
              <w:suppressAutoHyphens/>
              <w:spacing w:after="0" w:line="240" w:lineRule="auto"/>
              <w:ind w:left="439"/>
              <w:rPr>
                <w:rFonts w:ascii="Times New Roman" w:eastAsia="Times New Roman" w:hAnsi="Times New Roman" w:cs="Times New Roman"/>
                <w:sz w:val="24"/>
                <w:szCs w:val="24"/>
                <w:lang w:val="x-none" w:eastAsia="x-none"/>
              </w:rPr>
            </w:pPr>
            <w:r w:rsidRPr="008C36DD">
              <w:rPr>
                <w:rFonts w:ascii="Times New Roman" w:eastAsia="Times New Roman" w:hAnsi="Times New Roman" w:cs="Times New Roman"/>
                <w:sz w:val="24"/>
                <w:szCs w:val="24"/>
                <w:lang w:val="x-none" w:eastAsia="x-none"/>
              </w:rPr>
              <w:t>Основные правила и методы разработки служебных документов.</w:t>
            </w:r>
          </w:p>
        </w:tc>
        <w:tc>
          <w:tcPr>
            <w:tcW w:w="644" w:type="pct"/>
            <w:vMerge w:val="restart"/>
            <w:vAlign w:val="center"/>
          </w:tcPr>
          <w:p w14:paraId="6AF94E2B" w14:textId="77777777" w:rsidR="008C36DD" w:rsidRPr="008C36DD" w:rsidRDefault="008C36DD" w:rsidP="00213AF8">
            <w:pPr>
              <w:spacing w:after="0" w:line="276" w:lineRule="auto"/>
              <w:jc w:val="center"/>
              <w:rPr>
                <w:rFonts w:ascii="Times New Roman" w:eastAsia="Times New Roman" w:hAnsi="Times New Roman" w:cs="Times New Roman"/>
                <w:iCs/>
                <w:sz w:val="24"/>
                <w:szCs w:val="24"/>
                <w:lang w:eastAsia="ru-RU"/>
              </w:rPr>
            </w:pPr>
            <w:r w:rsidRPr="008C36DD">
              <w:rPr>
                <w:rFonts w:ascii="Times New Roman" w:eastAsia="Times New Roman" w:hAnsi="Times New Roman" w:cs="Times New Roman"/>
                <w:iCs/>
                <w:sz w:val="24"/>
                <w:szCs w:val="24"/>
                <w:lang w:eastAsia="ru-RU"/>
              </w:rPr>
              <w:t>4</w:t>
            </w:r>
          </w:p>
        </w:tc>
        <w:tc>
          <w:tcPr>
            <w:tcW w:w="791" w:type="pct"/>
            <w:vMerge/>
          </w:tcPr>
          <w:p w14:paraId="7938B863"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5DB0562D" w14:textId="77777777" w:rsidTr="00213AF8">
        <w:trPr>
          <w:trHeight w:val="255"/>
        </w:trPr>
        <w:tc>
          <w:tcPr>
            <w:tcW w:w="676" w:type="pct"/>
            <w:vMerge/>
          </w:tcPr>
          <w:p w14:paraId="67B6E302"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6E2FBAB6" w14:textId="77777777" w:rsidR="008C36DD" w:rsidRPr="008C36DD" w:rsidRDefault="008C36DD" w:rsidP="00210BBE">
            <w:pPr>
              <w:numPr>
                <w:ilvl w:val="0"/>
                <w:numId w:val="59"/>
              </w:numPr>
              <w:suppressAutoHyphens/>
              <w:spacing w:after="0" w:line="240" w:lineRule="auto"/>
              <w:ind w:left="439"/>
              <w:rPr>
                <w:rFonts w:ascii="Times New Roman" w:eastAsia="Times New Roman" w:hAnsi="Times New Roman" w:cs="Times New Roman"/>
                <w:sz w:val="24"/>
                <w:szCs w:val="24"/>
                <w:lang w:val="x-none" w:eastAsia="x-none"/>
              </w:rPr>
            </w:pPr>
            <w:r w:rsidRPr="008C36DD">
              <w:rPr>
                <w:rFonts w:ascii="Times New Roman" w:eastAsia="Times New Roman" w:hAnsi="Times New Roman" w:cs="Times New Roman"/>
                <w:sz w:val="24"/>
                <w:szCs w:val="24"/>
                <w:lang w:val="x-none" w:eastAsia="x-none"/>
              </w:rPr>
              <w:t>Настройка режимов отображения документов и параметров страницы.</w:t>
            </w:r>
          </w:p>
        </w:tc>
        <w:tc>
          <w:tcPr>
            <w:tcW w:w="644" w:type="pct"/>
            <w:vMerge/>
            <w:vAlign w:val="center"/>
          </w:tcPr>
          <w:p w14:paraId="381AC30A" w14:textId="77777777" w:rsidR="008C36DD" w:rsidRPr="008C36DD" w:rsidRDefault="008C36DD" w:rsidP="00213AF8">
            <w:pPr>
              <w:spacing w:after="0" w:line="276" w:lineRule="auto"/>
              <w:jc w:val="center"/>
              <w:rPr>
                <w:rFonts w:ascii="Times New Roman" w:eastAsia="Times New Roman" w:hAnsi="Times New Roman" w:cs="Times New Roman"/>
                <w:iCs/>
                <w:sz w:val="24"/>
                <w:szCs w:val="24"/>
                <w:lang w:eastAsia="ru-RU"/>
              </w:rPr>
            </w:pPr>
          </w:p>
        </w:tc>
        <w:tc>
          <w:tcPr>
            <w:tcW w:w="791" w:type="pct"/>
            <w:vMerge/>
          </w:tcPr>
          <w:p w14:paraId="75B93843"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4AD7D2DD" w14:textId="77777777" w:rsidTr="00213AF8">
        <w:trPr>
          <w:trHeight w:val="255"/>
        </w:trPr>
        <w:tc>
          <w:tcPr>
            <w:tcW w:w="676" w:type="pct"/>
            <w:vMerge/>
          </w:tcPr>
          <w:p w14:paraId="50E6F5A8"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476B0ACB" w14:textId="77777777" w:rsidR="008C36DD" w:rsidRPr="008C36DD" w:rsidRDefault="008C36DD" w:rsidP="00210BBE">
            <w:pPr>
              <w:numPr>
                <w:ilvl w:val="0"/>
                <w:numId w:val="59"/>
              </w:numPr>
              <w:suppressAutoHyphens/>
              <w:spacing w:after="0" w:line="240" w:lineRule="auto"/>
              <w:ind w:left="439"/>
              <w:rPr>
                <w:rFonts w:ascii="Times New Roman" w:eastAsia="Times New Roman" w:hAnsi="Times New Roman" w:cs="Times New Roman"/>
                <w:sz w:val="24"/>
                <w:szCs w:val="24"/>
                <w:lang w:val="x-none" w:eastAsia="x-none"/>
              </w:rPr>
            </w:pPr>
            <w:r w:rsidRPr="008C36DD">
              <w:rPr>
                <w:rFonts w:ascii="Times New Roman" w:eastAsia="Times New Roman" w:hAnsi="Times New Roman" w:cs="Times New Roman"/>
                <w:sz w:val="24"/>
                <w:szCs w:val="24"/>
                <w:lang w:val="x-none" w:eastAsia="x-none"/>
              </w:rPr>
              <w:t>Редактирование и форматирование документов. Подготовка шаблонов документов.</w:t>
            </w:r>
          </w:p>
        </w:tc>
        <w:tc>
          <w:tcPr>
            <w:tcW w:w="644" w:type="pct"/>
            <w:vMerge/>
            <w:vAlign w:val="center"/>
          </w:tcPr>
          <w:p w14:paraId="7089E2A3" w14:textId="77777777" w:rsidR="008C36DD" w:rsidRPr="008C36DD" w:rsidRDefault="008C36DD" w:rsidP="00213AF8">
            <w:pPr>
              <w:spacing w:after="0" w:line="276" w:lineRule="auto"/>
              <w:jc w:val="center"/>
              <w:rPr>
                <w:rFonts w:ascii="Times New Roman" w:eastAsia="Times New Roman" w:hAnsi="Times New Roman" w:cs="Times New Roman"/>
                <w:iCs/>
                <w:sz w:val="24"/>
                <w:szCs w:val="24"/>
                <w:lang w:eastAsia="ru-RU"/>
              </w:rPr>
            </w:pPr>
          </w:p>
        </w:tc>
        <w:tc>
          <w:tcPr>
            <w:tcW w:w="791" w:type="pct"/>
            <w:vMerge/>
          </w:tcPr>
          <w:p w14:paraId="74C87FB2"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214DB928" w14:textId="77777777" w:rsidTr="00213AF8">
        <w:trPr>
          <w:trHeight w:val="255"/>
        </w:trPr>
        <w:tc>
          <w:tcPr>
            <w:tcW w:w="676" w:type="pct"/>
            <w:vMerge/>
          </w:tcPr>
          <w:p w14:paraId="54C14439"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156313AE" w14:textId="77777777" w:rsidR="008C36DD" w:rsidRPr="008C36DD" w:rsidRDefault="008C36DD" w:rsidP="00210BBE">
            <w:pPr>
              <w:numPr>
                <w:ilvl w:val="0"/>
                <w:numId w:val="59"/>
              </w:numPr>
              <w:suppressAutoHyphens/>
              <w:spacing w:after="0" w:line="240" w:lineRule="auto"/>
              <w:ind w:left="439"/>
              <w:rPr>
                <w:rFonts w:ascii="Times New Roman" w:eastAsia="Times New Roman" w:hAnsi="Times New Roman" w:cs="Times New Roman"/>
                <w:sz w:val="24"/>
                <w:szCs w:val="24"/>
                <w:lang w:val="x-none" w:eastAsia="x-none"/>
              </w:rPr>
            </w:pPr>
            <w:r w:rsidRPr="008C36DD">
              <w:rPr>
                <w:rFonts w:ascii="Times New Roman" w:eastAsia="Times New Roman" w:hAnsi="Times New Roman" w:cs="Times New Roman"/>
                <w:sz w:val="24"/>
                <w:szCs w:val="24"/>
                <w:lang w:val="x-none" w:eastAsia="x-none"/>
              </w:rPr>
              <w:t>Вставка таблиц и графических элементов в текстовые документы.</w:t>
            </w:r>
          </w:p>
        </w:tc>
        <w:tc>
          <w:tcPr>
            <w:tcW w:w="644" w:type="pct"/>
            <w:vMerge/>
            <w:vAlign w:val="center"/>
          </w:tcPr>
          <w:p w14:paraId="14F6ACF1" w14:textId="77777777" w:rsidR="008C36DD" w:rsidRPr="008C36DD" w:rsidRDefault="008C36DD" w:rsidP="00213AF8">
            <w:pPr>
              <w:spacing w:after="0" w:line="276" w:lineRule="auto"/>
              <w:jc w:val="center"/>
              <w:rPr>
                <w:rFonts w:ascii="Times New Roman" w:eastAsia="Times New Roman" w:hAnsi="Times New Roman" w:cs="Times New Roman"/>
                <w:iCs/>
                <w:sz w:val="24"/>
                <w:szCs w:val="24"/>
                <w:lang w:eastAsia="ru-RU"/>
              </w:rPr>
            </w:pPr>
          </w:p>
        </w:tc>
        <w:tc>
          <w:tcPr>
            <w:tcW w:w="791" w:type="pct"/>
            <w:vMerge/>
          </w:tcPr>
          <w:p w14:paraId="56554BE7"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4B28FB9D" w14:textId="77777777" w:rsidTr="00213AF8">
        <w:trPr>
          <w:trHeight w:val="255"/>
        </w:trPr>
        <w:tc>
          <w:tcPr>
            <w:tcW w:w="676" w:type="pct"/>
            <w:vMerge/>
          </w:tcPr>
          <w:p w14:paraId="3DC4FE03"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495181B2"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44" w:type="pct"/>
            <w:vAlign w:val="center"/>
          </w:tcPr>
          <w:p w14:paraId="56E963E0" w14:textId="77777777" w:rsidR="008C36DD" w:rsidRPr="008C36DD" w:rsidRDefault="008C36DD" w:rsidP="00213AF8">
            <w:pPr>
              <w:spacing w:after="0" w:line="276" w:lineRule="auto"/>
              <w:jc w:val="center"/>
              <w:rPr>
                <w:rFonts w:ascii="Times New Roman" w:eastAsia="Times New Roman" w:hAnsi="Times New Roman" w:cs="Times New Roman"/>
                <w:b/>
                <w:bCs/>
                <w:iCs/>
                <w:sz w:val="24"/>
                <w:szCs w:val="24"/>
                <w:lang w:eastAsia="ru-RU"/>
              </w:rPr>
            </w:pPr>
            <w:r w:rsidRPr="008C36DD">
              <w:rPr>
                <w:rFonts w:ascii="Times New Roman" w:eastAsia="Times New Roman" w:hAnsi="Times New Roman" w:cs="Times New Roman"/>
                <w:b/>
                <w:bCs/>
                <w:iCs/>
                <w:sz w:val="24"/>
                <w:szCs w:val="24"/>
                <w:lang w:eastAsia="ru-RU"/>
              </w:rPr>
              <w:t>8</w:t>
            </w:r>
          </w:p>
        </w:tc>
        <w:tc>
          <w:tcPr>
            <w:tcW w:w="791" w:type="pct"/>
            <w:vMerge/>
          </w:tcPr>
          <w:p w14:paraId="52A97CE3"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6198869A" w14:textId="77777777" w:rsidTr="00213AF8">
        <w:trPr>
          <w:trHeight w:val="255"/>
        </w:trPr>
        <w:tc>
          <w:tcPr>
            <w:tcW w:w="676" w:type="pct"/>
            <w:vMerge/>
          </w:tcPr>
          <w:p w14:paraId="7E498621"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65ABA6DB"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Лабораторная работа № 3. Разработка и форматирование текстовых документов из заданных фрагментов</w:t>
            </w:r>
          </w:p>
        </w:tc>
        <w:tc>
          <w:tcPr>
            <w:tcW w:w="644" w:type="pct"/>
            <w:vAlign w:val="center"/>
          </w:tcPr>
          <w:p w14:paraId="052D1DF7" w14:textId="77777777" w:rsidR="008C36DD" w:rsidRPr="008C36DD" w:rsidRDefault="008C36DD" w:rsidP="00213AF8">
            <w:pPr>
              <w:spacing w:after="0" w:line="276" w:lineRule="auto"/>
              <w:jc w:val="center"/>
              <w:rPr>
                <w:rFonts w:ascii="Times New Roman" w:eastAsia="Times New Roman" w:hAnsi="Times New Roman" w:cs="Times New Roman"/>
                <w:iCs/>
                <w:sz w:val="24"/>
                <w:szCs w:val="24"/>
                <w:lang w:eastAsia="ru-RU"/>
              </w:rPr>
            </w:pPr>
            <w:r w:rsidRPr="008C36DD">
              <w:rPr>
                <w:rFonts w:ascii="Times New Roman" w:eastAsia="Times New Roman" w:hAnsi="Times New Roman" w:cs="Times New Roman"/>
                <w:iCs/>
                <w:sz w:val="24"/>
                <w:szCs w:val="24"/>
                <w:lang w:eastAsia="ru-RU"/>
              </w:rPr>
              <w:t>2</w:t>
            </w:r>
          </w:p>
        </w:tc>
        <w:tc>
          <w:tcPr>
            <w:tcW w:w="791" w:type="pct"/>
            <w:vMerge/>
          </w:tcPr>
          <w:p w14:paraId="2EE3509E"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4678BF3F" w14:textId="77777777" w:rsidTr="00213AF8">
        <w:trPr>
          <w:trHeight w:val="255"/>
        </w:trPr>
        <w:tc>
          <w:tcPr>
            <w:tcW w:w="676" w:type="pct"/>
            <w:vMerge/>
          </w:tcPr>
          <w:p w14:paraId="3370AD8B"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04BE810C"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Лабораторная работа № 4. Форматирование и оформление многостраничных документов</w:t>
            </w:r>
          </w:p>
        </w:tc>
        <w:tc>
          <w:tcPr>
            <w:tcW w:w="644" w:type="pct"/>
            <w:vAlign w:val="center"/>
          </w:tcPr>
          <w:p w14:paraId="1B694AC8" w14:textId="77777777" w:rsidR="008C36DD" w:rsidRPr="008C36DD" w:rsidRDefault="008C36DD" w:rsidP="00213AF8">
            <w:pPr>
              <w:spacing w:after="0" w:line="276" w:lineRule="auto"/>
              <w:jc w:val="center"/>
              <w:rPr>
                <w:rFonts w:ascii="Times New Roman" w:eastAsia="Times New Roman" w:hAnsi="Times New Roman" w:cs="Times New Roman"/>
                <w:iCs/>
                <w:sz w:val="24"/>
                <w:szCs w:val="24"/>
                <w:lang w:eastAsia="ru-RU"/>
              </w:rPr>
            </w:pPr>
            <w:r w:rsidRPr="008C36DD">
              <w:rPr>
                <w:rFonts w:ascii="Times New Roman" w:eastAsia="Times New Roman" w:hAnsi="Times New Roman" w:cs="Times New Roman"/>
                <w:iCs/>
                <w:sz w:val="24"/>
                <w:szCs w:val="24"/>
                <w:lang w:eastAsia="ru-RU"/>
              </w:rPr>
              <w:t>2</w:t>
            </w:r>
          </w:p>
        </w:tc>
        <w:tc>
          <w:tcPr>
            <w:tcW w:w="791" w:type="pct"/>
            <w:vMerge/>
          </w:tcPr>
          <w:p w14:paraId="31668E95"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24790A7F" w14:textId="77777777" w:rsidTr="00213AF8">
        <w:trPr>
          <w:trHeight w:val="255"/>
        </w:trPr>
        <w:tc>
          <w:tcPr>
            <w:tcW w:w="676" w:type="pct"/>
            <w:vMerge/>
          </w:tcPr>
          <w:p w14:paraId="214DBAEA"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3E08737B"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Лабораторная работа № 5. Подготовка и сохранение шаблонов документов</w:t>
            </w:r>
          </w:p>
        </w:tc>
        <w:tc>
          <w:tcPr>
            <w:tcW w:w="644" w:type="pct"/>
            <w:vAlign w:val="center"/>
          </w:tcPr>
          <w:p w14:paraId="654312AB" w14:textId="77777777" w:rsidR="008C36DD" w:rsidRPr="008C36DD" w:rsidRDefault="008C36DD" w:rsidP="00213AF8">
            <w:pPr>
              <w:spacing w:after="0" w:line="276" w:lineRule="auto"/>
              <w:jc w:val="center"/>
              <w:rPr>
                <w:rFonts w:ascii="Times New Roman" w:eastAsia="Times New Roman" w:hAnsi="Times New Roman" w:cs="Times New Roman"/>
                <w:iCs/>
                <w:sz w:val="24"/>
                <w:szCs w:val="24"/>
                <w:lang w:eastAsia="ru-RU"/>
              </w:rPr>
            </w:pPr>
            <w:r w:rsidRPr="008C36DD">
              <w:rPr>
                <w:rFonts w:ascii="Times New Roman" w:eastAsia="Times New Roman" w:hAnsi="Times New Roman" w:cs="Times New Roman"/>
                <w:iCs/>
                <w:sz w:val="24"/>
                <w:szCs w:val="24"/>
                <w:lang w:eastAsia="ru-RU"/>
              </w:rPr>
              <w:t>2</w:t>
            </w:r>
          </w:p>
        </w:tc>
        <w:tc>
          <w:tcPr>
            <w:tcW w:w="791" w:type="pct"/>
            <w:vMerge/>
          </w:tcPr>
          <w:p w14:paraId="593013EB"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63CD2C2B" w14:textId="77777777" w:rsidTr="00213AF8">
        <w:trPr>
          <w:trHeight w:val="255"/>
        </w:trPr>
        <w:tc>
          <w:tcPr>
            <w:tcW w:w="676" w:type="pct"/>
            <w:vMerge/>
          </w:tcPr>
          <w:p w14:paraId="529461BC"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21763A99"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Лабораторная работа № 6. Вставка таблиц и графических элементов в текстовые документы</w:t>
            </w:r>
          </w:p>
        </w:tc>
        <w:tc>
          <w:tcPr>
            <w:tcW w:w="644" w:type="pct"/>
            <w:vAlign w:val="center"/>
          </w:tcPr>
          <w:p w14:paraId="4FB2B621" w14:textId="77777777" w:rsidR="008C36DD" w:rsidRPr="008C36DD" w:rsidRDefault="008C36DD" w:rsidP="00213AF8">
            <w:pPr>
              <w:spacing w:after="0" w:line="276" w:lineRule="auto"/>
              <w:jc w:val="center"/>
              <w:rPr>
                <w:rFonts w:ascii="Times New Roman" w:eastAsia="Times New Roman" w:hAnsi="Times New Roman" w:cs="Times New Roman"/>
                <w:iCs/>
                <w:sz w:val="24"/>
                <w:szCs w:val="24"/>
                <w:lang w:eastAsia="ru-RU"/>
              </w:rPr>
            </w:pPr>
            <w:r w:rsidRPr="008C36DD">
              <w:rPr>
                <w:rFonts w:ascii="Times New Roman" w:eastAsia="Times New Roman" w:hAnsi="Times New Roman" w:cs="Times New Roman"/>
                <w:iCs/>
                <w:sz w:val="24"/>
                <w:szCs w:val="24"/>
                <w:lang w:eastAsia="ru-RU"/>
              </w:rPr>
              <w:t>2</w:t>
            </w:r>
          </w:p>
        </w:tc>
        <w:tc>
          <w:tcPr>
            <w:tcW w:w="791" w:type="pct"/>
            <w:vMerge/>
          </w:tcPr>
          <w:p w14:paraId="1601F2D2"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7CE0106D" w14:textId="77777777" w:rsidTr="00213AF8">
        <w:trPr>
          <w:trHeight w:val="165"/>
        </w:trPr>
        <w:tc>
          <w:tcPr>
            <w:tcW w:w="676" w:type="pct"/>
            <w:vMerge/>
          </w:tcPr>
          <w:p w14:paraId="51244B35"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78660512" w14:textId="77777777" w:rsidR="008C36DD" w:rsidRPr="008C36DD" w:rsidRDefault="008C36DD" w:rsidP="00213AF8">
            <w:pPr>
              <w:suppressAutoHyphens/>
              <w:spacing w:after="0" w:line="276" w:lineRule="auto"/>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Самостоятельная работа обучающихся</w:t>
            </w:r>
          </w:p>
        </w:tc>
        <w:tc>
          <w:tcPr>
            <w:tcW w:w="644" w:type="pct"/>
            <w:vAlign w:val="center"/>
          </w:tcPr>
          <w:p w14:paraId="7CDD750D" w14:textId="77777777" w:rsidR="008C36DD" w:rsidRPr="008C36DD" w:rsidRDefault="008C36DD" w:rsidP="00213AF8">
            <w:pPr>
              <w:spacing w:after="0" w:line="276" w:lineRule="auto"/>
              <w:jc w:val="center"/>
              <w:rPr>
                <w:rFonts w:ascii="Times New Roman" w:eastAsia="Times New Roman" w:hAnsi="Times New Roman" w:cs="Times New Roman"/>
                <w:iCs/>
                <w:sz w:val="24"/>
                <w:szCs w:val="24"/>
                <w:lang w:eastAsia="ru-RU"/>
              </w:rPr>
            </w:pPr>
          </w:p>
        </w:tc>
        <w:tc>
          <w:tcPr>
            <w:tcW w:w="791" w:type="pct"/>
            <w:vMerge/>
          </w:tcPr>
          <w:p w14:paraId="56E07B1E"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12D6DC88" w14:textId="77777777" w:rsidTr="00213AF8">
        <w:trPr>
          <w:trHeight w:val="165"/>
        </w:trPr>
        <w:tc>
          <w:tcPr>
            <w:tcW w:w="676" w:type="pct"/>
            <w:vMerge w:val="restart"/>
          </w:tcPr>
          <w:p w14:paraId="3AE32055"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Тема 2.2 Применение электронных таблиц</w:t>
            </w:r>
          </w:p>
        </w:tc>
        <w:tc>
          <w:tcPr>
            <w:tcW w:w="2889" w:type="pct"/>
            <w:gridSpan w:val="2"/>
          </w:tcPr>
          <w:p w14:paraId="365C24BC"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b/>
                <w:bCs/>
                <w:sz w:val="24"/>
                <w:szCs w:val="24"/>
                <w:lang w:eastAsia="ru-RU"/>
              </w:rPr>
              <w:t xml:space="preserve">Содержание учебного материала </w:t>
            </w:r>
          </w:p>
        </w:tc>
        <w:tc>
          <w:tcPr>
            <w:tcW w:w="644" w:type="pct"/>
            <w:vAlign w:val="center"/>
          </w:tcPr>
          <w:p w14:paraId="07FA218F" w14:textId="37FF70FE" w:rsidR="008C36DD" w:rsidRPr="008C36DD" w:rsidRDefault="008C36DD" w:rsidP="00213AF8">
            <w:pPr>
              <w:spacing w:after="0" w:line="276" w:lineRule="auto"/>
              <w:jc w:val="center"/>
              <w:rPr>
                <w:rFonts w:ascii="Times New Roman" w:eastAsia="Times New Roman" w:hAnsi="Times New Roman" w:cs="Times New Roman"/>
                <w:b/>
                <w:bCs/>
                <w:iCs/>
                <w:sz w:val="24"/>
                <w:szCs w:val="24"/>
                <w:lang w:eastAsia="ru-RU"/>
              </w:rPr>
            </w:pPr>
            <w:r w:rsidRPr="008C36DD">
              <w:rPr>
                <w:rFonts w:ascii="Times New Roman" w:eastAsia="Times New Roman" w:hAnsi="Times New Roman" w:cs="Times New Roman"/>
                <w:b/>
                <w:bCs/>
                <w:iCs/>
                <w:sz w:val="24"/>
                <w:szCs w:val="24"/>
                <w:lang w:eastAsia="ru-RU"/>
              </w:rPr>
              <w:t>14</w:t>
            </w:r>
            <w:r w:rsidR="00135CC7">
              <w:rPr>
                <w:rFonts w:ascii="Times New Roman" w:eastAsia="Times New Roman" w:hAnsi="Times New Roman" w:cs="Times New Roman"/>
                <w:b/>
                <w:bCs/>
                <w:iCs/>
                <w:sz w:val="24"/>
                <w:szCs w:val="24"/>
                <w:lang w:eastAsia="ru-RU"/>
              </w:rPr>
              <w:t>/</w:t>
            </w:r>
            <w:r w:rsidR="00F0682A">
              <w:rPr>
                <w:rFonts w:ascii="Times New Roman" w:eastAsia="Times New Roman" w:hAnsi="Times New Roman" w:cs="Times New Roman"/>
                <w:b/>
                <w:bCs/>
                <w:iCs/>
                <w:sz w:val="24"/>
                <w:szCs w:val="24"/>
                <w:lang w:eastAsia="ru-RU"/>
              </w:rPr>
              <w:t>10</w:t>
            </w:r>
          </w:p>
        </w:tc>
        <w:tc>
          <w:tcPr>
            <w:tcW w:w="791" w:type="pct"/>
            <w:vMerge/>
          </w:tcPr>
          <w:p w14:paraId="21E61596"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6317DE88" w14:textId="77777777" w:rsidTr="00213AF8">
        <w:trPr>
          <w:trHeight w:val="255"/>
        </w:trPr>
        <w:tc>
          <w:tcPr>
            <w:tcW w:w="676" w:type="pct"/>
            <w:vMerge/>
          </w:tcPr>
          <w:p w14:paraId="57D71A5B"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721B03CD" w14:textId="77777777" w:rsidR="008C36DD" w:rsidRPr="008C36DD" w:rsidRDefault="008C36DD" w:rsidP="00210BBE">
            <w:pPr>
              <w:numPr>
                <w:ilvl w:val="0"/>
                <w:numId w:val="60"/>
              </w:numPr>
              <w:suppressAutoHyphens/>
              <w:spacing w:after="0" w:line="240" w:lineRule="auto"/>
              <w:ind w:left="439"/>
              <w:rPr>
                <w:rFonts w:ascii="Times New Roman" w:eastAsia="Times New Roman" w:hAnsi="Times New Roman" w:cs="Times New Roman"/>
                <w:sz w:val="24"/>
                <w:szCs w:val="24"/>
                <w:lang w:val="x-none" w:eastAsia="x-none"/>
              </w:rPr>
            </w:pPr>
            <w:r w:rsidRPr="008C36DD">
              <w:rPr>
                <w:rFonts w:ascii="Times New Roman" w:eastAsia="Times New Roman" w:hAnsi="Times New Roman" w:cs="Times New Roman"/>
                <w:sz w:val="24"/>
                <w:szCs w:val="24"/>
                <w:lang w:val="x-none" w:eastAsia="x-none"/>
              </w:rPr>
              <w:t>Основные встроенные функции электронных таблиц.</w:t>
            </w:r>
          </w:p>
        </w:tc>
        <w:tc>
          <w:tcPr>
            <w:tcW w:w="644" w:type="pct"/>
            <w:vMerge w:val="restart"/>
            <w:vAlign w:val="center"/>
          </w:tcPr>
          <w:p w14:paraId="116DBB26" w14:textId="560D4EF2" w:rsidR="008C36DD" w:rsidRPr="008C36DD" w:rsidRDefault="00F0682A" w:rsidP="00213AF8">
            <w:pPr>
              <w:spacing w:after="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791" w:type="pct"/>
            <w:vMerge/>
          </w:tcPr>
          <w:p w14:paraId="39B15508"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5AD924B1" w14:textId="77777777" w:rsidTr="00213AF8">
        <w:trPr>
          <w:trHeight w:val="255"/>
        </w:trPr>
        <w:tc>
          <w:tcPr>
            <w:tcW w:w="676" w:type="pct"/>
            <w:vMerge/>
          </w:tcPr>
          <w:p w14:paraId="25C10450"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78CF4308" w14:textId="77777777" w:rsidR="008C36DD" w:rsidRPr="008C36DD" w:rsidRDefault="008C36DD" w:rsidP="00210BBE">
            <w:pPr>
              <w:numPr>
                <w:ilvl w:val="0"/>
                <w:numId w:val="60"/>
              </w:numPr>
              <w:suppressAutoHyphens/>
              <w:spacing w:after="0" w:line="240" w:lineRule="auto"/>
              <w:ind w:left="439"/>
              <w:rPr>
                <w:rFonts w:ascii="Times New Roman" w:eastAsia="Times New Roman" w:hAnsi="Times New Roman" w:cs="Times New Roman"/>
                <w:sz w:val="24"/>
                <w:szCs w:val="24"/>
                <w:lang w:val="x-none" w:eastAsia="x-none"/>
              </w:rPr>
            </w:pPr>
            <w:r w:rsidRPr="008C36DD">
              <w:rPr>
                <w:rFonts w:ascii="Times New Roman" w:eastAsia="Times New Roman" w:hAnsi="Times New Roman" w:cs="Times New Roman"/>
                <w:sz w:val="24"/>
                <w:szCs w:val="24"/>
                <w:lang w:val="x-none" w:eastAsia="x-none"/>
              </w:rPr>
              <w:t>Обработка числовых данных средствами электронных таблиц.</w:t>
            </w:r>
          </w:p>
        </w:tc>
        <w:tc>
          <w:tcPr>
            <w:tcW w:w="644" w:type="pct"/>
            <w:vMerge/>
            <w:vAlign w:val="center"/>
          </w:tcPr>
          <w:p w14:paraId="424B7F2B" w14:textId="77777777" w:rsidR="008C36DD" w:rsidRPr="008C36DD" w:rsidRDefault="008C36DD" w:rsidP="00213AF8">
            <w:pPr>
              <w:spacing w:after="0" w:line="276" w:lineRule="auto"/>
              <w:jc w:val="center"/>
              <w:rPr>
                <w:rFonts w:ascii="Times New Roman" w:eastAsia="Times New Roman" w:hAnsi="Times New Roman" w:cs="Times New Roman"/>
                <w:iCs/>
                <w:sz w:val="24"/>
                <w:szCs w:val="24"/>
                <w:lang w:eastAsia="ru-RU"/>
              </w:rPr>
            </w:pPr>
          </w:p>
        </w:tc>
        <w:tc>
          <w:tcPr>
            <w:tcW w:w="791" w:type="pct"/>
            <w:vMerge/>
          </w:tcPr>
          <w:p w14:paraId="655A78CC"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4FE54715" w14:textId="77777777" w:rsidTr="00213AF8">
        <w:trPr>
          <w:trHeight w:val="255"/>
        </w:trPr>
        <w:tc>
          <w:tcPr>
            <w:tcW w:w="676" w:type="pct"/>
            <w:vMerge/>
          </w:tcPr>
          <w:p w14:paraId="57617A6F"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51A2CFE3" w14:textId="77777777" w:rsidR="008C36DD" w:rsidRPr="008C36DD" w:rsidRDefault="008C36DD" w:rsidP="00210BBE">
            <w:pPr>
              <w:numPr>
                <w:ilvl w:val="0"/>
                <w:numId w:val="60"/>
              </w:numPr>
              <w:suppressAutoHyphens/>
              <w:spacing w:after="0" w:line="240" w:lineRule="auto"/>
              <w:ind w:left="439"/>
              <w:rPr>
                <w:rFonts w:ascii="Times New Roman" w:eastAsia="Times New Roman" w:hAnsi="Times New Roman" w:cs="Times New Roman"/>
                <w:sz w:val="24"/>
                <w:szCs w:val="24"/>
                <w:lang w:val="x-none" w:eastAsia="x-none"/>
              </w:rPr>
            </w:pPr>
            <w:r w:rsidRPr="008C36DD">
              <w:rPr>
                <w:rFonts w:ascii="Times New Roman" w:eastAsia="Times New Roman" w:hAnsi="Times New Roman" w:cs="Times New Roman"/>
                <w:sz w:val="24"/>
                <w:szCs w:val="24"/>
                <w:lang w:val="x-none" w:eastAsia="x-none"/>
              </w:rPr>
              <w:t>Построение диаграмм и графиков.</w:t>
            </w:r>
          </w:p>
        </w:tc>
        <w:tc>
          <w:tcPr>
            <w:tcW w:w="644" w:type="pct"/>
            <w:vMerge/>
            <w:vAlign w:val="center"/>
          </w:tcPr>
          <w:p w14:paraId="6E0E0FF4" w14:textId="77777777" w:rsidR="008C36DD" w:rsidRPr="008C36DD" w:rsidRDefault="008C36DD" w:rsidP="00213AF8">
            <w:pPr>
              <w:spacing w:after="0" w:line="276" w:lineRule="auto"/>
              <w:jc w:val="center"/>
              <w:rPr>
                <w:rFonts w:ascii="Times New Roman" w:eastAsia="Times New Roman" w:hAnsi="Times New Roman" w:cs="Times New Roman"/>
                <w:iCs/>
                <w:sz w:val="24"/>
                <w:szCs w:val="24"/>
                <w:lang w:eastAsia="ru-RU"/>
              </w:rPr>
            </w:pPr>
          </w:p>
        </w:tc>
        <w:tc>
          <w:tcPr>
            <w:tcW w:w="791" w:type="pct"/>
            <w:vMerge/>
          </w:tcPr>
          <w:p w14:paraId="2C86F156"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16548231" w14:textId="77777777" w:rsidTr="00213AF8">
        <w:trPr>
          <w:trHeight w:val="255"/>
        </w:trPr>
        <w:tc>
          <w:tcPr>
            <w:tcW w:w="676" w:type="pct"/>
            <w:vMerge/>
          </w:tcPr>
          <w:p w14:paraId="29E4DE7A"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4C37ACBC"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44" w:type="pct"/>
            <w:vAlign w:val="center"/>
          </w:tcPr>
          <w:p w14:paraId="0EEA8DE7" w14:textId="745761FB" w:rsidR="008C36DD" w:rsidRPr="008C36DD" w:rsidRDefault="00F0682A" w:rsidP="00213AF8">
            <w:pPr>
              <w:spacing w:after="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10</w:t>
            </w:r>
          </w:p>
        </w:tc>
        <w:tc>
          <w:tcPr>
            <w:tcW w:w="791" w:type="pct"/>
            <w:vMerge/>
          </w:tcPr>
          <w:p w14:paraId="57529615"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2672B435" w14:textId="77777777" w:rsidTr="00213AF8">
        <w:trPr>
          <w:trHeight w:val="255"/>
        </w:trPr>
        <w:tc>
          <w:tcPr>
            <w:tcW w:w="676" w:type="pct"/>
            <w:vMerge/>
          </w:tcPr>
          <w:p w14:paraId="43134E1E"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56A8B734"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Лабораторная работа № 7. Разработка и заполнение электронных таблиц на основе представленных данных.</w:t>
            </w:r>
          </w:p>
        </w:tc>
        <w:tc>
          <w:tcPr>
            <w:tcW w:w="644" w:type="pct"/>
            <w:vAlign w:val="center"/>
          </w:tcPr>
          <w:p w14:paraId="21892BB8" w14:textId="77777777" w:rsidR="008C36DD" w:rsidRPr="008C36DD" w:rsidRDefault="008C36DD" w:rsidP="00213AF8">
            <w:pPr>
              <w:spacing w:after="0" w:line="276" w:lineRule="auto"/>
              <w:jc w:val="center"/>
              <w:rPr>
                <w:rFonts w:ascii="Times New Roman" w:eastAsia="Times New Roman" w:hAnsi="Times New Roman" w:cs="Times New Roman"/>
                <w:iCs/>
                <w:sz w:val="24"/>
                <w:szCs w:val="24"/>
                <w:lang w:eastAsia="ru-RU"/>
              </w:rPr>
            </w:pPr>
            <w:r w:rsidRPr="008C36DD">
              <w:rPr>
                <w:rFonts w:ascii="Times New Roman" w:eastAsia="Times New Roman" w:hAnsi="Times New Roman" w:cs="Times New Roman"/>
                <w:iCs/>
                <w:sz w:val="24"/>
                <w:szCs w:val="24"/>
                <w:lang w:eastAsia="ru-RU"/>
              </w:rPr>
              <w:t>2</w:t>
            </w:r>
          </w:p>
        </w:tc>
        <w:tc>
          <w:tcPr>
            <w:tcW w:w="791" w:type="pct"/>
            <w:vMerge/>
          </w:tcPr>
          <w:p w14:paraId="265F05EA"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25469072" w14:textId="77777777" w:rsidTr="00213AF8">
        <w:trPr>
          <w:trHeight w:val="255"/>
        </w:trPr>
        <w:tc>
          <w:tcPr>
            <w:tcW w:w="676" w:type="pct"/>
            <w:vMerge/>
          </w:tcPr>
          <w:p w14:paraId="197812B3"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2E720E68"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Лабораторная работа № 8. Фильтрация и группировка данных в электронных таблицах.</w:t>
            </w:r>
          </w:p>
        </w:tc>
        <w:tc>
          <w:tcPr>
            <w:tcW w:w="644" w:type="pct"/>
            <w:vAlign w:val="center"/>
          </w:tcPr>
          <w:p w14:paraId="689F7A27" w14:textId="77777777" w:rsidR="008C36DD" w:rsidRPr="008C36DD" w:rsidRDefault="008C36DD" w:rsidP="00213AF8">
            <w:pPr>
              <w:spacing w:after="0" w:line="276" w:lineRule="auto"/>
              <w:jc w:val="center"/>
              <w:rPr>
                <w:rFonts w:ascii="Times New Roman" w:eastAsia="Times New Roman" w:hAnsi="Times New Roman" w:cs="Times New Roman"/>
                <w:iCs/>
                <w:sz w:val="24"/>
                <w:szCs w:val="24"/>
                <w:lang w:eastAsia="ru-RU"/>
              </w:rPr>
            </w:pPr>
            <w:r w:rsidRPr="008C36DD">
              <w:rPr>
                <w:rFonts w:ascii="Times New Roman" w:eastAsia="Times New Roman" w:hAnsi="Times New Roman" w:cs="Times New Roman"/>
                <w:iCs/>
                <w:sz w:val="24"/>
                <w:szCs w:val="24"/>
                <w:lang w:eastAsia="ru-RU"/>
              </w:rPr>
              <w:t>2</w:t>
            </w:r>
          </w:p>
        </w:tc>
        <w:tc>
          <w:tcPr>
            <w:tcW w:w="791" w:type="pct"/>
            <w:vMerge/>
          </w:tcPr>
          <w:p w14:paraId="491E2A38"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1363DB38" w14:textId="77777777" w:rsidTr="00213AF8">
        <w:trPr>
          <w:trHeight w:val="255"/>
        </w:trPr>
        <w:tc>
          <w:tcPr>
            <w:tcW w:w="676" w:type="pct"/>
            <w:vMerge/>
          </w:tcPr>
          <w:p w14:paraId="1F2020AF"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2E92A70D"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Лабораторная работа № 9. Вычисления в электронных таблицах.</w:t>
            </w:r>
          </w:p>
        </w:tc>
        <w:tc>
          <w:tcPr>
            <w:tcW w:w="644" w:type="pct"/>
            <w:vAlign w:val="center"/>
          </w:tcPr>
          <w:p w14:paraId="4B1F7085" w14:textId="77777777" w:rsidR="008C36DD" w:rsidRPr="008C36DD" w:rsidRDefault="008C36DD" w:rsidP="00213AF8">
            <w:pPr>
              <w:spacing w:after="0" w:line="276" w:lineRule="auto"/>
              <w:jc w:val="center"/>
              <w:rPr>
                <w:rFonts w:ascii="Times New Roman" w:eastAsia="Times New Roman" w:hAnsi="Times New Roman" w:cs="Times New Roman"/>
                <w:iCs/>
                <w:sz w:val="24"/>
                <w:szCs w:val="24"/>
                <w:lang w:eastAsia="ru-RU"/>
              </w:rPr>
            </w:pPr>
            <w:r w:rsidRPr="008C36DD">
              <w:rPr>
                <w:rFonts w:ascii="Times New Roman" w:eastAsia="Times New Roman" w:hAnsi="Times New Roman" w:cs="Times New Roman"/>
                <w:iCs/>
                <w:sz w:val="24"/>
                <w:szCs w:val="24"/>
                <w:lang w:eastAsia="ru-RU"/>
              </w:rPr>
              <w:t>2</w:t>
            </w:r>
          </w:p>
        </w:tc>
        <w:tc>
          <w:tcPr>
            <w:tcW w:w="791" w:type="pct"/>
            <w:vMerge/>
          </w:tcPr>
          <w:p w14:paraId="102C6D25"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6FEF5756" w14:textId="77777777" w:rsidTr="00213AF8">
        <w:trPr>
          <w:trHeight w:val="255"/>
        </w:trPr>
        <w:tc>
          <w:tcPr>
            <w:tcW w:w="676" w:type="pct"/>
            <w:vMerge/>
          </w:tcPr>
          <w:p w14:paraId="78DD9E59"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6910C693"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Лабораторная работа № 10. Построение графиков и диаграмм в электронных таблицах. Анимированные графики.</w:t>
            </w:r>
          </w:p>
        </w:tc>
        <w:tc>
          <w:tcPr>
            <w:tcW w:w="644" w:type="pct"/>
            <w:vAlign w:val="center"/>
          </w:tcPr>
          <w:p w14:paraId="439ED430" w14:textId="5EA49EC3" w:rsidR="008C36DD" w:rsidRPr="008C36DD" w:rsidRDefault="00F0682A" w:rsidP="00213AF8">
            <w:pPr>
              <w:spacing w:after="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791" w:type="pct"/>
            <w:vMerge/>
          </w:tcPr>
          <w:p w14:paraId="3F3F06A9"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558E84D2" w14:textId="77777777" w:rsidTr="00213AF8">
        <w:trPr>
          <w:trHeight w:val="165"/>
        </w:trPr>
        <w:tc>
          <w:tcPr>
            <w:tcW w:w="676" w:type="pct"/>
            <w:vMerge/>
          </w:tcPr>
          <w:p w14:paraId="4BF66531"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4694F8D2"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b/>
                <w:bCs/>
                <w:sz w:val="24"/>
                <w:szCs w:val="24"/>
                <w:lang w:eastAsia="ru-RU"/>
              </w:rPr>
              <w:t>Самостоятельная работа обучающихся</w:t>
            </w:r>
          </w:p>
        </w:tc>
        <w:tc>
          <w:tcPr>
            <w:tcW w:w="644" w:type="pct"/>
            <w:vAlign w:val="center"/>
          </w:tcPr>
          <w:p w14:paraId="5C1A58F8" w14:textId="77777777" w:rsidR="008C36DD" w:rsidRPr="008C36DD" w:rsidRDefault="008C36DD" w:rsidP="00213AF8">
            <w:pPr>
              <w:spacing w:after="0" w:line="276" w:lineRule="auto"/>
              <w:jc w:val="center"/>
              <w:rPr>
                <w:rFonts w:ascii="Times New Roman" w:eastAsia="Times New Roman" w:hAnsi="Times New Roman" w:cs="Times New Roman"/>
                <w:iCs/>
                <w:sz w:val="24"/>
                <w:szCs w:val="24"/>
                <w:lang w:eastAsia="ru-RU"/>
              </w:rPr>
            </w:pPr>
          </w:p>
        </w:tc>
        <w:tc>
          <w:tcPr>
            <w:tcW w:w="791" w:type="pct"/>
            <w:vMerge/>
          </w:tcPr>
          <w:p w14:paraId="79D40346"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7637522B" w14:textId="77777777" w:rsidTr="00213AF8">
        <w:tc>
          <w:tcPr>
            <w:tcW w:w="3565" w:type="pct"/>
            <w:gridSpan w:val="3"/>
          </w:tcPr>
          <w:p w14:paraId="578A57CF" w14:textId="77777777" w:rsidR="008C36DD" w:rsidRPr="008C36DD" w:rsidRDefault="008C36DD" w:rsidP="00213AF8">
            <w:pPr>
              <w:suppressAutoHyphens/>
              <w:spacing w:after="0" w:line="276" w:lineRule="auto"/>
              <w:rPr>
                <w:rFonts w:ascii="Times New Roman" w:eastAsia="Times New Roman" w:hAnsi="Times New Roman" w:cs="Times New Roman"/>
                <w:b/>
                <w:sz w:val="24"/>
                <w:szCs w:val="24"/>
                <w:lang w:eastAsia="ru-RU"/>
              </w:rPr>
            </w:pPr>
            <w:r w:rsidRPr="008C36DD">
              <w:rPr>
                <w:rFonts w:ascii="Times New Roman" w:eastAsia="Times New Roman" w:hAnsi="Times New Roman" w:cs="Times New Roman"/>
                <w:b/>
                <w:bCs/>
                <w:sz w:val="24"/>
                <w:szCs w:val="24"/>
                <w:lang w:eastAsia="ru-RU"/>
              </w:rPr>
              <w:t>Раздел 3. Технологии создания мультимедийных документов</w:t>
            </w:r>
          </w:p>
        </w:tc>
        <w:tc>
          <w:tcPr>
            <w:tcW w:w="644" w:type="pct"/>
            <w:vAlign w:val="center"/>
          </w:tcPr>
          <w:p w14:paraId="71579323" w14:textId="67A847D9" w:rsidR="008C36DD" w:rsidRPr="008C36DD" w:rsidRDefault="008C36DD" w:rsidP="00213AF8">
            <w:pPr>
              <w:spacing w:after="0" w:line="276" w:lineRule="auto"/>
              <w:jc w:val="center"/>
              <w:rPr>
                <w:rFonts w:ascii="Times New Roman" w:eastAsia="Times New Roman" w:hAnsi="Times New Roman" w:cs="Times New Roman"/>
                <w:b/>
                <w:iCs/>
                <w:sz w:val="24"/>
                <w:szCs w:val="24"/>
                <w:lang w:eastAsia="ru-RU"/>
              </w:rPr>
            </w:pPr>
            <w:r w:rsidRPr="008C36DD">
              <w:rPr>
                <w:rFonts w:ascii="Times New Roman" w:eastAsia="Times New Roman" w:hAnsi="Times New Roman" w:cs="Times New Roman"/>
                <w:b/>
                <w:iCs/>
                <w:sz w:val="24"/>
                <w:szCs w:val="24"/>
                <w:lang w:eastAsia="ru-RU"/>
              </w:rPr>
              <w:t>22/1</w:t>
            </w:r>
            <w:r w:rsidR="00EA2361">
              <w:rPr>
                <w:rFonts w:ascii="Times New Roman" w:eastAsia="Times New Roman" w:hAnsi="Times New Roman" w:cs="Times New Roman"/>
                <w:b/>
                <w:iCs/>
                <w:sz w:val="24"/>
                <w:szCs w:val="24"/>
                <w:lang w:eastAsia="ru-RU"/>
              </w:rPr>
              <w:t>4</w:t>
            </w:r>
          </w:p>
        </w:tc>
        <w:tc>
          <w:tcPr>
            <w:tcW w:w="791" w:type="pct"/>
            <w:vMerge/>
          </w:tcPr>
          <w:p w14:paraId="47B497FB"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45AFD25F" w14:textId="77777777" w:rsidTr="00213AF8">
        <w:trPr>
          <w:trHeight w:val="360"/>
        </w:trPr>
        <w:tc>
          <w:tcPr>
            <w:tcW w:w="676" w:type="pct"/>
            <w:vMerge w:val="restart"/>
          </w:tcPr>
          <w:p w14:paraId="43584198"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 xml:space="preserve">Тема 3.1. Современные </w:t>
            </w:r>
            <w:r w:rsidRPr="00CD7DC6">
              <w:rPr>
                <w:rFonts w:ascii="Times New Roman" w:eastAsia="Times New Roman" w:hAnsi="Times New Roman" w:cs="Times New Roman"/>
                <w:b/>
                <w:bCs/>
                <w:sz w:val="24"/>
                <w:szCs w:val="24"/>
                <w:lang w:eastAsia="ru-RU"/>
              </w:rPr>
              <w:lastRenderedPageBreak/>
              <w:t xml:space="preserve">мультимедийные ресурсы </w:t>
            </w:r>
          </w:p>
        </w:tc>
        <w:tc>
          <w:tcPr>
            <w:tcW w:w="2889" w:type="pct"/>
            <w:gridSpan w:val="2"/>
          </w:tcPr>
          <w:p w14:paraId="2BD9355E" w14:textId="77777777" w:rsidR="008C36DD" w:rsidRPr="008C36DD" w:rsidRDefault="008C36DD" w:rsidP="00213AF8">
            <w:pPr>
              <w:suppressAutoHyphens/>
              <w:spacing w:after="0" w:line="276" w:lineRule="auto"/>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644" w:type="pct"/>
            <w:vAlign w:val="center"/>
          </w:tcPr>
          <w:p w14:paraId="46E1261F" w14:textId="74BA39C3" w:rsidR="008C36DD" w:rsidRPr="008C36DD" w:rsidRDefault="00EA2361" w:rsidP="00213AF8">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12/8</w:t>
            </w:r>
          </w:p>
        </w:tc>
        <w:tc>
          <w:tcPr>
            <w:tcW w:w="791" w:type="pct"/>
            <w:vMerge/>
          </w:tcPr>
          <w:p w14:paraId="46805E56"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28265350" w14:textId="77777777" w:rsidTr="00213AF8">
        <w:trPr>
          <w:trHeight w:val="255"/>
        </w:trPr>
        <w:tc>
          <w:tcPr>
            <w:tcW w:w="676" w:type="pct"/>
            <w:vMerge/>
          </w:tcPr>
          <w:p w14:paraId="05266B25"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2DE91BBF" w14:textId="77777777" w:rsidR="008C36DD" w:rsidRPr="008C36DD" w:rsidRDefault="008C36DD" w:rsidP="00210BBE">
            <w:pPr>
              <w:numPr>
                <w:ilvl w:val="0"/>
                <w:numId w:val="61"/>
              </w:numPr>
              <w:suppressAutoHyphens/>
              <w:spacing w:after="0" w:line="240" w:lineRule="auto"/>
              <w:ind w:left="439"/>
              <w:rPr>
                <w:rFonts w:ascii="Times New Roman" w:eastAsia="Times New Roman" w:hAnsi="Times New Roman" w:cs="Times New Roman"/>
                <w:sz w:val="24"/>
                <w:szCs w:val="24"/>
                <w:lang w:val="x-none" w:eastAsia="x-none"/>
              </w:rPr>
            </w:pPr>
            <w:r w:rsidRPr="008C36DD">
              <w:rPr>
                <w:rFonts w:ascii="Times New Roman" w:eastAsia="Times New Roman" w:hAnsi="Times New Roman" w:cs="Times New Roman"/>
                <w:sz w:val="24"/>
                <w:szCs w:val="24"/>
                <w:lang w:val="x-none" w:eastAsia="x-none"/>
              </w:rPr>
              <w:t>Классификации и сферы применения мультимедийных ресурсов.</w:t>
            </w:r>
          </w:p>
        </w:tc>
        <w:tc>
          <w:tcPr>
            <w:tcW w:w="644" w:type="pct"/>
            <w:vMerge w:val="restart"/>
            <w:vAlign w:val="center"/>
          </w:tcPr>
          <w:p w14:paraId="62DA35CB" w14:textId="77777777" w:rsidR="008C36DD" w:rsidRPr="008C36DD" w:rsidRDefault="008C36DD" w:rsidP="00213AF8">
            <w:pPr>
              <w:spacing w:after="0" w:line="276" w:lineRule="auto"/>
              <w:jc w:val="center"/>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4</w:t>
            </w:r>
          </w:p>
        </w:tc>
        <w:tc>
          <w:tcPr>
            <w:tcW w:w="791" w:type="pct"/>
            <w:vMerge/>
          </w:tcPr>
          <w:p w14:paraId="684E8A8E"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1811D528" w14:textId="77777777" w:rsidTr="00213AF8">
        <w:trPr>
          <w:trHeight w:val="255"/>
        </w:trPr>
        <w:tc>
          <w:tcPr>
            <w:tcW w:w="676" w:type="pct"/>
            <w:vMerge/>
          </w:tcPr>
          <w:p w14:paraId="6156E2DA"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5D49A746" w14:textId="77777777" w:rsidR="008C36DD" w:rsidRPr="008C36DD" w:rsidRDefault="008C36DD" w:rsidP="00210BBE">
            <w:pPr>
              <w:numPr>
                <w:ilvl w:val="0"/>
                <w:numId w:val="61"/>
              </w:numPr>
              <w:suppressAutoHyphens/>
              <w:spacing w:after="0" w:line="240" w:lineRule="auto"/>
              <w:ind w:left="439"/>
              <w:rPr>
                <w:rFonts w:ascii="Times New Roman" w:eastAsia="Times New Roman" w:hAnsi="Times New Roman" w:cs="Times New Roman"/>
                <w:sz w:val="24"/>
                <w:szCs w:val="24"/>
                <w:lang w:val="x-none" w:eastAsia="x-none"/>
              </w:rPr>
            </w:pPr>
            <w:r w:rsidRPr="008C36DD">
              <w:rPr>
                <w:rFonts w:ascii="Times New Roman" w:eastAsia="Times New Roman" w:hAnsi="Times New Roman" w:cs="Times New Roman"/>
                <w:sz w:val="24"/>
                <w:szCs w:val="24"/>
                <w:lang w:val="x-none" w:eastAsia="x-none"/>
              </w:rPr>
              <w:t>Образовательные ресурсы</w:t>
            </w:r>
          </w:p>
        </w:tc>
        <w:tc>
          <w:tcPr>
            <w:tcW w:w="644" w:type="pct"/>
            <w:vMerge/>
            <w:vAlign w:val="center"/>
          </w:tcPr>
          <w:p w14:paraId="6DA31FB7" w14:textId="77777777" w:rsidR="008C36DD" w:rsidRPr="008C36DD" w:rsidRDefault="008C36DD" w:rsidP="00213AF8">
            <w:pPr>
              <w:spacing w:after="0" w:line="276" w:lineRule="auto"/>
              <w:jc w:val="center"/>
              <w:rPr>
                <w:rFonts w:ascii="Times New Roman" w:eastAsia="Times New Roman" w:hAnsi="Times New Roman" w:cs="Times New Roman"/>
                <w:b/>
                <w:i/>
                <w:sz w:val="24"/>
                <w:szCs w:val="24"/>
                <w:lang w:eastAsia="ru-RU"/>
              </w:rPr>
            </w:pPr>
          </w:p>
        </w:tc>
        <w:tc>
          <w:tcPr>
            <w:tcW w:w="791" w:type="pct"/>
            <w:vMerge/>
          </w:tcPr>
          <w:p w14:paraId="26048FEA"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473FCBA5" w14:textId="77777777" w:rsidTr="00213AF8">
        <w:trPr>
          <w:trHeight w:val="255"/>
        </w:trPr>
        <w:tc>
          <w:tcPr>
            <w:tcW w:w="676" w:type="pct"/>
            <w:vMerge/>
          </w:tcPr>
          <w:p w14:paraId="7F2B2E81"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36A3F5F0" w14:textId="77777777" w:rsidR="008C36DD" w:rsidRPr="008C36DD" w:rsidRDefault="008C36DD" w:rsidP="00210BBE">
            <w:pPr>
              <w:numPr>
                <w:ilvl w:val="0"/>
                <w:numId w:val="61"/>
              </w:numPr>
              <w:suppressAutoHyphens/>
              <w:spacing w:after="0" w:line="240" w:lineRule="auto"/>
              <w:ind w:left="439"/>
              <w:rPr>
                <w:rFonts w:ascii="Times New Roman" w:eastAsia="Times New Roman" w:hAnsi="Times New Roman" w:cs="Times New Roman"/>
                <w:sz w:val="24"/>
                <w:szCs w:val="24"/>
                <w:lang w:val="x-none" w:eastAsia="x-none"/>
              </w:rPr>
            </w:pPr>
            <w:r w:rsidRPr="008C36DD">
              <w:rPr>
                <w:rFonts w:ascii="Times New Roman" w:eastAsia="Times New Roman" w:hAnsi="Times New Roman" w:cs="Times New Roman"/>
                <w:sz w:val="24"/>
                <w:szCs w:val="24"/>
                <w:lang w:val="x-none" w:eastAsia="x-none"/>
              </w:rPr>
              <w:t>Бизнес-приложения</w:t>
            </w:r>
          </w:p>
        </w:tc>
        <w:tc>
          <w:tcPr>
            <w:tcW w:w="644" w:type="pct"/>
            <w:vMerge/>
            <w:vAlign w:val="center"/>
          </w:tcPr>
          <w:p w14:paraId="4B1EC164" w14:textId="77777777" w:rsidR="008C36DD" w:rsidRPr="008C36DD" w:rsidRDefault="008C36DD" w:rsidP="00213AF8">
            <w:pPr>
              <w:spacing w:after="0" w:line="276" w:lineRule="auto"/>
              <w:jc w:val="center"/>
              <w:rPr>
                <w:rFonts w:ascii="Times New Roman" w:eastAsia="Times New Roman" w:hAnsi="Times New Roman" w:cs="Times New Roman"/>
                <w:b/>
                <w:i/>
                <w:sz w:val="24"/>
                <w:szCs w:val="24"/>
                <w:lang w:eastAsia="ru-RU"/>
              </w:rPr>
            </w:pPr>
          </w:p>
        </w:tc>
        <w:tc>
          <w:tcPr>
            <w:tcW w:w="791" w:type="pct"/>
            <w:vMerge/>
          </w:tcPr>
          <w:p w14:paraId="75EE04EC"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745D4733" w14:textId="77777777" w:rsidTr="00213AF8">
        <w:trPr>
          <w:trHeight w:val="255"/>
        </w:trPr>
        <w:tc>
          <w:tcPr>
            <w:tcW w:w="676" w:type="pct"/>
            <w:vMerge/>
          </w:tcPr>
          <w:p w14:paraId="757440CB"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07E6B35F"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44" w:type="pct"/>
            <w:vAlign w:val="center"/>
          </w:tcPr>
          <w:p w14:paraId="387BEE4C" w14:textId="2EDF6C23" w:rsidR="008C36DD" w:rsidRPr="008C36DD" w:rsidRDefault="00EA2361" w:rsidP="00213AF8">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8</w:t>
            </w:r>
          </w:p>
        </w:tc>
        <w:tc>
          <w:tcPr>
            <w:tcW w:w="791" w:type="pct"/>
            <w:vMerge/>
          </w:tcPr>
          <w:p w14:paraId="0571A896"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3DB92815" w14:textId="77777777" w:rsidTr="00213AF8">
        <w:trPr>
          <w:trHeight w:val="255"/>
        </w:trPr>
        <w:tc>
          <w:tcPr>
            <w:tcW w:w="676" w:type="pct"/>
            <w:vMerge/>
          </w:tcPr>
          <w:p w14:paraId="39815F05"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33272772"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Лабораторная работа № 11. Подготовка презентации по образовательным ресурсам.</w:t>
            </w:r>
          </w:p>
        </w:tc>
        <w:tc>
          <w:tcPr>
            <w:tcW w:w="644" w:type="pct"/>
            <w:vAlign w:val="center"/>
          </w:tcPr>
          <w:p w14:paraId="00211816" w14:textId="77777777" w:rsidR="008C36DD" w:rsidRPr="008C36DD" w:rsidRDefault="008C36DD" w:rsidP="00213AF8">
            <w:pPr>
              <w:spacing w:after="0" w:line="276" w:lineRule="auto"/>
              <w:jc w:val="center"/>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2</w:t>
            </w:r>
          </w:p>
        </w:tc>
        <w:tc>
          <w:tcPr>
            <w:tcW w:w="791" w:type="pct"/>
            <w:vMerge/>
          </w:tcPr>
          <w:p w14:paraId="10A5A50A"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77B9AA51" w14:textId="77777777" w:rsidTr="00213AF8">
        <w:trPr>
          <w:trHeight w:val="255"/>
        </w:trPr>
        <w:tc>
          <w:tcPr>
            <w:tcW w:w="676" w:type="pct"/>
            <w:vMerge/>
          </w:tcPr>
          <w:p w14:paraId="03437F5C"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4F79AE49"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Лабораторная работа № 12. Подготовка презентации по бизнес-приложениям.</w:t>
            </w:r>
          </w:p>
        </w:tc>
        <w:tc>
          <w:tcPr>
            <w:tcW w:w="644" w:type="pct"/>
            <w:vAlign w:val="center"/>
          </w:tcPr>
          <w:p w14:paraId="0A1FF367" w14:textId="77777777" w:rsidR="008C36DD" w:rsidRPr="008C36DD" w:rsidRDefault="008C36DD" w:rsidP="00213AF8">
            <w:pPr>
              <w:spacing w:after="0" w:line="276" w:lineRule="auto"/>
              <w:jc w:val="center"/>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2</w:t>
            </w:r>
          </w:p>
        </w:tc>
        <w:tc>
          <w:tcPr>
            <w:tcW w:w="791" w:type="pct"/>
            <w:vMerge/>
          </w:tcPr>
          <w:p w14:paraId="06C96879"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5F8FCD14" w14:textId="77777777" w:rsidTr="00213AF8">
        <w:trPr>
          <w:trHeight w:val="255"/>
        </w:trPr>
        <w:tc>
          <w:tcPr>
            <w:tcW w:w="676" w:type="pct"/>
            <w:vMerge/>
          </w:tcPr>
          <w:p w14:paraId="28C7E6C1"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17EC415F"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Лабораторная работа № 13. Доработка презентаций для добавления мультимедийных эффектов.</w:t>
            </w:r>
          </w:p>
        </w:tc>
        <w:tc>
          <w:tcPr>
            <w:tcW w:w="644" w:type="pct"/>
            <w:vAlign w:val="center"/>
          </w:tcPr>
          <w:p w14:paraId="5D94A962" w14:textId="77777777" w:rsidR="008C36DD" w:rsidRPr="008C36DD" w:rsidRDefault="008C36DD" w:rsidP="00213AF8">
            <w:pPr>
              <w:spacing w:after="0" w:line="276" w:lineRule="auto"/>
              <w:jc w:val="center"/>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4</w:t>
            </w:r>
          </w:p>
        </w:tc>
        <w:tc>
          <w:tcPr>
            <w:tcW w:w="791" w:type="pct"/>
            <w:vMerge/>
          </w:tcPr>
          <w:p w14:paraId="2B330692"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0259B2E4" w14:textId="77777777" w:rsidTr="00213AF8">
        <w:trPr>
          <w:trHeight w:val="360"/>
        </w:trPr>
        <w:tc>
          <w:tcPr>
            <w:tcW w:w="676" w:type="pct"/>
            <w:vMerge/>
          </w:tcPr>
          <w:p w14:paraId="2ABB6164"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71940D18" w14:textId="77777777" w:rsidR="008C36DD" w:rsidRPr="008C36DD" w:rsidRDefault="008C36DD" w:rsidP="00213AF8">
            <w:pPr>
              <w:suppressAutoHyphens/>
              <w:spacing w:after="0" w:line="276" w:lineRule="auto"/>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Самостоятельная работа обучающихся</w:t>
            </w:r>
          </w:p>
        </w:tc>
        <w:tc>
          <w:tcPr>
            <w:tcW w:w="644" w:type="pct"/>
            <w:vAlign w:val="center"/>
          </w:tcPr>
          <w:p w14:paraId="57C754C4" w14:textId="77777777" w:rsidR="008C36DD" w:rsidRPr="008C36DD" w:rsidRDefault="008C36DD" w:rsidP="00213AF8">
            <w:pPr>
              <w:spacing w:after="0" w:line="276" w:lineRule="auto"/>
              <w:jc w:val="center"/>
              <w:rPr>
                <w:rFonts w:ascii="Times New Roman" w:eastAsia="Times New Roman" w:hAnsi="Times New Roman" w:cs="Times New Roman"/>
                <w:b/>
                <w:i/>
                <w:sz w:val="24"/>
                <w:szCs w:val="24"/>
                <w:lang w:eastAsia="ru-RU"/>
              </w:rPr>
            </w:pPr>
          </w:p>
        </w:tc>
        <w:tc>
          <w:tcPr>
            <w:tcW w:w="791" w:type="pct"/>
            <w:vMerge/>
          </w:tcPr>
          <w:p w14:paraId="150BD792"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2F6B216F" w14:textId="77777777" w:rsidTr="00213AF8">
        <w:trPr>
          <w:trHeight w:val="454"/>
        </w:trPr>
        <w:tc>
          <w:tcPr>
            <w:tcW w:w="676" w:type="pct"/>
            <w:vMerge w:val="restart"/>
          </w:tcPr>
          <w:p w14:paraId="463086CE"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Тема 3.2. Применение веб-технологий</w:t>
            </w:r>
          </w:p>
        </w:tc>
        <w:tc>
          <w:tcPr>
            <w:tcW w:w="2889" w:type="pct"/>
            <w:gridSpan w:val="2"/>
          </w:tcPr>
          <w:p w14:paraId="4EB06C99" w14:textId="77777777" w:rsidR="008C36DD" w:rsidRPr="008C36DD" w:rsidRDefault="008C36DD" w:rsidP="00213AF8">
            <w:pPr>
              <w:suppressAutoHyphens/>
              <w:spacing w:after="0" w:line="276" w:lineRule="auto"/>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 xml:space="preserve">Содержание учебного материала </w:t>
            </w:r>
          </w:p>
        </w:tc>
        <w:tc>
          <w:tcPr>
            <w:tcW w:w="644" w:type="pct"/>
            <w:vAlign w:val="center"/>
          </w:tcPr>
          <w:p w14:paraId="6142F94E" w14:textId="6E35FADB" w:rsidR="008C36DD" w:rsidRPr="008C36DD" w:rsidRDefault="00EA2361" w:rsidP="00213AF8">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10/6</w:t>
            </w:r>
          </w:p>
        </w:tc>
        <w:tc>
          <w:tcPr>
            <w:tcW w:w="791" w:type="pct"/>
            <w:vMerge/>
          </w:tcPr>
          <w:p w14:paraId="6163095D"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6F3998A5" w14:textId="77777777" w:rsidTr="00213AF8">
        <w:trPr>
          <w:trHeight w:val="255"/>
        </w:trPr>
        <w:tc>
          <w:tcPr>
            <w:tcW w:w="676" w:type="pct"/>
            <w:vMerge/>
          </w:tcPr>
          <w:p w14:paraId="3BEE6156"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4318FB0E" w14:textId="77777777" w:rsidR="008C36DD" w:rsidRPr="008C36DD" w:rsidRDefault="008C36DD" w:rsidP="00210BBE">
            <w:pPr>
              <w:numPr>
                <w:ilvl w:val="0"/>
                <w:numId w:val="62"/>
              </w:numPr>
              <w:suppressAutoHyphens/>
              <w:spacing w:after="0" w:line="240" w:lineRule="auto"/>
              <w:ind w:left="583" w:hanging="506"/>
              <w:rPr>
                <w:rFonts w:ascii="Times New Roman" w:eastAsia="Times New Roman" w:hAnsi="Times New Roman" w:cs="Times New Roman"/>
                <w:sz w:val="24"/>
                <w:szCs w:val="24"/>
                <w:lang w:val="x-none" w:eastAsia="x-none"/>
              </w:rPr>
            </w:pPr>
            <w:r w:rsidRPr="008C36DD">
              <w:rPr>
                <w:rFonts w:ascii="Times New Roman" w:eastAsia="Times New Roman" w:hAnsi="Times New Roman" w:cs="Times New Roman"/>
                <w:sz w:val="24"/>
                <w:szCs w:val="24"/>
                <w:lang w:val="x-none" w:eastAsia="x-none"/>
              </w:rPr>
              <w:t>Основные поисковые системы. Правила использования информационного контента.</w:t>
            </w:r>
          </w:p>
        </w:tc>
        <w:tc>
          <w:tcPr>
            <w:tcW w:w="644" w:type="pct"/>
            <w:vMerge w:val="restart"/>
            <w:vAlign w:val="center"/>
          </w:tcPr>
          <w:p w14:paraId="3064279F" w14:textId="77777777" w:rsidR="008C36DD" w:rsidRPr="008C36DD" w:rsidRDefault="008C36DD" w:rsidP="00213AF8">
            <w:pPr>
              <w:spacing w:after="0" w:line="276" w:lineRule="auto"/>
              <w:jc w:val="center"/>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4</w:t>
            </w:r>
          </w:p>
        </w:tc>
        <w:tc>
          <w:tcPr>
            <w:tcW w:w="791" w:type="pct"/>
            <w:vMerge/>
          </w:tcPr>
          <w:p w14:paraId="0D50C8F2"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6CC66F13" w14:textId="77777777" w:rsidTr="00213AF8">
        <w:trPr>
          <w:trHeight w:val="255"/>
        </w:trPr>
        <w:tc>
          <w:tcPr>
            <w:tcW w:w="676" w:type="pct"/>
            <w:vMerge/>
          </w:tcPr>
          <w:p w14:paraId="0FA1DCA4"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4F9A4C3B" w14:textId="77777777" w:rsidR="008C36DD" w:rsidRPr="008C36DD" w:rsidRDefault="008C36DD" w:rsidP="00210BBE">
            <w:pPr>
              <w:numPr>
                <w:ilvl w:val="0"/>
                <w:numId w:val="62"/>
              </w:numPr>
              <w:suppressAutoHyphens/>
              <w:spacing w:after="0" w:line="240" w:lineRule="auto"/>
              <w:ind w:left="583" w:hanging="506"/>
              <w:rPr>
                <w:rFonts w:ascii="Times New Roman" w:eastAsia="Times New Roman" w:hAnsi="Times New Roman" w:cs="Times New Roman"/>
                <w:sz w:val="24"/>
                <w:szCs w:val="24"/>
                <w:lang w:val="x-none" w:eastAsia="x-none"/>
              </w:rPr>
            </w:pPr>
            <w:r w:rsidRPr="008C36DD">
              <w:rPr>
                <w:rFonts w:ascii="Times New Roman" w:eastAsia="Times New Roman" w:hAnsi="Times New Roman" w:cs="Times New Roman"/>
                <w:sz w:val="24"/>
                <w:szCs w:val="24"/>
                <w:lang w:val="x-none" w:eastAsia="x-none"/>
              </w:rPr>
              <w:t xml:space="preserve">Основные </w:t>
            </w:r>
            <w:r w:rsidRPr="008C36DD">
              <w:rPr>
                <w:rFonts w:ascii="Times New Roman" w:eastAsia="Times New Roman" w:hAnsi="Times New Roman" w:cs="Times New Roman"/>
                <w:sz w:val="24"/>
                <w:szCs w:val="24"/>
                <w:lang w:eastAsia="x-none"/>
              </w:rPr>
              <w:t xml:space="preserve">сервисы и </w:t>
            </w:r>
            <w:r w:rsidRPr="008C36DD">
              <w:rPr>
                <w:rFonts w:ascii="Times New Roman" w:eastAsia="Times New Roman" w:hAnsi="Times New Roman" w:cs="Times New Roman"/>
                <w:sz w:val="24"/>
                <w:szCs w:val="24"/>
                <w:lang w:val="x-none" w:eastAsia="x-none"/>
              </w:rPr>
              <w:t>методы публикации информации в сети.</w:t>
            </w:r>
          </w:p>
        </w:tc>
        <w:tc>
          <w:tcPr>
            <w:tcW w:w="644" w:type="pct"/>
            <w:vMerge/>
            <w:vAlign w:val="center"/>
          </w:tcPr>
          <w:p w14:paraId="6D6B464D" w14:textId="77777777" w:rsidR="008C36DD" w:rsidRPr="008C36DD" w:rsidRDefault="008C36DD" w:rsidP="00213AF8">
            <w:pPr>
              <w:spacing w:after="0" w:line="276" w:lineRule="auto"/>
              <w:jc w:val="center"/>
              <w:rPr>
                <w:rFonts w:ascii="Times New Roman" w:eastAsia="Times New Roman" w:hAnsi="Times New Roman" w:cs="Times New Roman"/>
                <w:bCs/>
                <w:iCs/>
                <w:sz w:val="24"/>
                <w:szCs w:val="24"/>
                <w:lang w:eastAsia="ru-RU"/>
              </w:rPr>
            </w:pPr>
          </w:p>
        </w:tc>
        <w:tc>
          <w:tcPr>
            <w:tcW w:w="791" w:type="pct"/>
            <w:vMerge/>
          </w:tcPr>
          <w:p w14:paraId="4774F421"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4D4AA635" w14:textId="77777777" w:rsidTr="00213AF8">
        <w:trPr>
          <w:trHeight w:val="255"/>
        </w:trPr>
        <w:tc>
          <w:tcPr>
            <w:tcW w:w="676" w:type="pct"/>
            <w:vMerge/>
          </w:tcPr>
          <w:p w14:paraId="13A02AFC"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029DBB6D"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44" w:type="pct"/>
            <w:vAlign w:val="center"/>
          </w:tcPr>
          <w:p w14:paraId="782BE8B6" w14:textId="77777777" w:rsidR="008C36DD" w:rsidRPr="008C36DD" w:rsidRDefault="008C36DD" w:rsidP="00213AF8">
            <w:pPr>
              <w:spacing w:after="0" w:line="276" w:lineRule="auto"/>
              <w:jc w:val="center"/>
              <w:rPr>
                <w:rFonts w:ascii="Times New Roman" w:eastAsia="Times New Roman" w:hAnsi="Times New Roman" w:cs="Times New Roman"/>
                <w:b/>
                <w:iCs/>
                <w:sz w:val="24"/>
                <w:szCs w:val="24"/>
                <w:lang w:eastAsia="ru-RU"/>
              </w:rPr>
            </w:pPr>
            <w:r w:rsidRPr="008C36DD">
              <w:rPr>
                <w:rFonts w:ascii="Times New Roman" w:eastAsia="Times New Roman" w:hAnsi="Times New Roman" w:cs="Times New Roman"/>
                <w:b/>
                <w:iCs/>
                <w:sz w:val="24"/>
                <w:szCs w:val="24"/>
                <w:lang w:eastAsia="ru-RU"/>
              </w:rPr>
              <w:t>6</w:t>
            </w:r>
          </w:p>
        </w:tc>
        <w:tc>
          <w:tcPr>
            <w:tcW w:w="791" w:type="pct"/>
            <w:vMerge/>
          </w:tcPr>
          <w:p w14:paraId="478B7D17"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12AE2702" w14:textId="77777777" w:rsidTr="00213AF8">
        <w:trPr>
          <w:trHeight w:val="322"/>
        </w:trPr>
        <w:tc>
          <w:tcPr>
            <w:tcW w:w="676" w:type="pct"/>
            <w:vMerge/>
          </w:tcPr>
          <w:p w14:paraId="43D72AB3"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308E0100"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Лабораторная работа № 14. Поиск и систематизация заданной информации</w:t>
            </w:r>
          </w:p>
        </w:tc>
        <w:tc>
          <w:tcPr>
            <w:tcW w:w="644" w:type="pct"/>
            <w:vAlign w:val="center"/>
          </w:tcPr>
          <w:p w14:paraId="52C92D06" w14:textId="77777777" w:rsidR="008C36DD" w:rsidRPr="008C36DD" w:rsidRDefault="008C36DD" w:rsidP="00213AF8">
            <w:pPr>
              <w:spacing w:after="0" w:line="276" w:lineRule="auto"/>
              <w:jc w:val="center"/>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2</w:t>
            </w:r>
          </w:p>
        </w:tc>
        <w:tc>
          <w:tcPr>
            <w:tcW w:w="791" w:type="pct"/>
            <w:vMerge/>
          </w:tcPr>
          <w:p w14:paraId="0AD118B9"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2DD8891E" w14:textId="77777777" w:rsidTr="00213AF8">
        <w:trPr>
          <w:trHeight w:val="322"/>
        </w:trPr>
        <w:tc>
          <w:tcPr>
            <w:tcW w:w="676" w:type="pct"/>
            <w:vMerge/>
          </w:tcPr>
          <w:p w14:paraId="3E1B3B3D"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35BC5FE3"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Лабораторная работа № 15. Подготовка материалов для размещения в сети.</w:t>
            </w:r>
          </w:p>
        </w:tc>
        <w:tc>
          <w:tcPr>
            <w:tcW w:w="644" w:type="pct"/>
            <w:vAlign w:val="center"/>
          </w:tcPr>
          <w:p w14:paraId="16B7614F" w14:textId="77777777" w:rsidR="008C36DD" w:rsidRPr="008C36DD" w:rsidRDefault="008C36DD" w:rsidP="00213AF8">
            <w:pPr>
              <w:spacing w:after="0" w:line="276" w:lineRule="auto"/>
              <w:jc w:val="center"/>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2</w:t>
            </w:r>
          </w:p>
        </w:tc>
        <w:tc>
          <w:tcPr>
            <w:tcW w:w="791" w:type="pct"/>
            <w:vMerge/>
          </w:tcPr>
          <w:p w14:paraId="141CBF03"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73023ACD" w14:textId="77777777" w:rsidTr="00213AF8">
        <w:trPr>
          <w:trHeight w:val="322"/>
        </w:trPr>
        <w:tc>
          <w:tcPr>
            <w:tcW w:w="676" w:type="pct"/>
            <w:vMerge/>
          </w:tcPr>
          <w:p w14:paraId="6711121F"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14F12161"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Лабораторная работа № 16. Выбор сервиса и публикация материалов в сети.</w:t>
            </w:r>
          </w:p>
        </w:tc>
        <w:tc>
          <w:tcPr>
            <w:tcW w:w="644" w:type="pct"/>
            <w:vAlign w:val="center"/>
          </w:tcPr>
          <w:p w14:paraId="019A5238" w14:textId="77777777" w:rsidR="008C36DD" w:rsidRPr="008C36DD" w:rsidRDefault="008C36DD" w:rsidP="00213AF8">
            <w:pPr>
              <w:spacing w:after="0" w:line="276" w:lineRule="auto"/>
              <w:jc w:val="center"/>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2</w:t>
            </w:r>
          </w:p>
        </w:tc>
        <w:tc>
          <w:tcPr>
            <w:tcW w:w="791" w:type="pct"/>
            <w:vMerge/>
          </w:tcPr>
          <w:p w14:paraId="1850E8DE"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5D4FDFB7" w14:textId="77777777" w:rsidTr="00213AF8">
        <w:trPr>
          <w:trHeight w:val="628"/>
        </w:trPr>
        <w:tc>
          <w:tcPr>
            <w:tcW w:w="676" w:type="pct"/>
            <w:vMerge/>
          </w:tcPr>
          <w:p w14:paraId="3796D1FB"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30026406" w14:textId="77777777" w:rsidR="008C36DD" w:rsidRPr="008C36DD" w:rsidRDefault="008C36DD" w:rsidP="00213AF8">
            <w:pPr>
              <w:suppressAutoHyphens/>
              <w:spacing w:after="0" w:line="276" w:lineRule="auto"/>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Самостоятельная работа обучающихся</w:t>
            </w:r>
          </w:p>
        </w:tc>
        <w:tc>
          <w:tcPr>
            <w:tcW w:w="644" w:type="pct"/>
            <w:vAlign w:val="center"/>
          </w:tcPr>
          <w:p w14:paraId="66C40BD9" w14:textId="77777777" w:rsidR="008C36DD" w:rsidRPr="008C36DD" w:rsidRDefault="008C36DD" w:rsidP="00213AF8">
            <w:pPr>
              <w:spacing w:after="0" w:line="276" w:lineRule="auto"/>
              <w:jc w:val="center"/>
              <w:rPr>
                <w:rFonts w:ascii="Times New Roman" w:eastAsia="Times New Roman" w:hAnsi="Times New Roman" w:cs="Times New Roman"/>
                <w:bCs/>
                <w:iCs/>
                <w:sz w:val="24"/>
                <w:szCs w:val="24"/>
                <w:lang w:eastAsia="ru-RU"/>
              </w:rPr>
            </w:pPr>
          </w:p>
        </w:tc>
        <w:tc>
          <w:tcPr>
            <w:tcW w:w="791" w:type="pct"/>
            <w:vMerge/>
          </w:tcPr>
          <w:p w14:paraId="0A078397"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00003BE7" w14:textId="77777777" w:rsidTr="00213AF8">
        <w:tc>
          <w:tcPr>
            <w:tcW w:w="3565" w:type="pct"/>
            <w:gridSpan w:val="3"/>
          </w:tcPr>
          <w:p w14:paraId="5C466198" w14:textId="77777777" w:rsidR="008C36DD" w:rsidRPr="008C36DD" w:rsidRDefault="008C36DD" w:rsidP="00213AF8">
            <w:pPr>
              <w:suppressAutoHyphens/>
              <w:spacing w:after="0" w:line="276" w:lineRule="auto"/>
              <w:rPr>
                <w:rFonts w:ascii="Times New Roman" w:eastAsia="Times New Roman" w:hAnsi="Times New Roman" w:cs="Times New Roman"/>
                <w:b/>
                <w:sz w:val="24"/>
                <w:szCs w:val="24"/>
                <w:lang w:eastAsia="ru-RU"/>
              </w:rPr>
            </w:pPr>
            <w:r w:rsidRPr="008C36DD">
              <w:rPr>
                <w:rFonts w:ascii="Times New Roman" w:eastAsia="Times New Roman" w:hAnsi="Times New Roman" w:cs="Times New Roman"/>
                <w:b/>
                <w:bCs/>
                <w:sz w:val="24"/>
                <w:szCs w:val="24"/>
                <w:lang w:eastAsia="ru-RU"/>
              </w:rPr>
              <w:t>Раздел 4. Основы обработки информации в базах данных</w:t>
            </w:r>
          </w:p>
        </w:tc>
        <w:tc>
          <w:tcPr>
            <w:tcW w:w="644" w:type="pct"/>
            <w:vAlign w:val="center"/>
          </w:tcPr>
          <w:p w14:paraId="131AF690" w14:textId="5BB96E7A" w:rsidR="008C36DD" w:rsidRPr="008C36DD" w:rsidRDefault="008C36DD" w:rsidP="00213AF8">
            <w:pPr>
              <w:spacing w:after="0" w:line="276" w:lineRule="auto"/>
              <w:jc w:val="center"/>
              <w:rPr>
                <w:rFonts w:ascii="Times New Roman" w:eastAsia="Times New Roman" w:hAnsi="Times New Roman" w:cs="Times New Roman"/>
                <w:b/>
                <w:iCs/>
                <w:sz w:val="24"/>
                <w:szCs w:val="24"/>
                <w:lang w:eastAsia="ru-RU"/>
              </w:rPr>
            </w:pPr>
            <w:r w:rsidRPr="008C36DD">
              <w:rPr>
                <w:rFonts w:ascii="Times New Roman" w:eastAsia="Times New Roman" w:hAnsi="Times New Roman" w:cs="Times New Roman"/>
                <w:b/>
                <w:iCs/>
                <w:sz w:val="24"/>
                <w:szCs w:val="24"/>
                <w:lang w:eastAsia="ru-RU"/>
              </w:rPr>
              <w:t>1</w:t>
            </w:r>
            <w:r w:rsidR="00EA2361">
              <w:rPr>
                <w:rFonts w:ascii="Times New Roman" w:eastAsia="Times New Roman" w:hAnsi="Times New Roman" w:cs="Times New Roman"/>
                <w:b/>
                <w:iCs/>
                <w:sz w:val="24"/>
                <w:szCs w:val="24"/>
                <w:lang w:eastAsia="ru-RU"/>
              </w:rPr>
              <w:t>2</w:t>
            </w:r>
            <w:r w:rsidRPr="008C36DD">
              <w:rPr>
                <w:rFonts w:ascii="Times New Roman" w:eastAsia="Times New Roman" w:hAnsi="Times New Roman" w:cs="Times New Roman"/>
                <w:b/>
                <w:iCs/>
                <w:sz w:val="24"/>
                <w:szCs w:val="24"/>
                <w:lang w:eastAsia="ru-RU"/>
              </w:rPr>
              <w:t>/6</w:t>
            </w:r>
          </w:p>
        </w:tc>
        <w:tc>
          <w:tcPr>
            <w:tcW w:w="791" w:type="pct"/>
            <w:vMerge/>
          </w:tcPr>
          <w:p w14:paraId="0C71ACD6"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47CD0360" w14:textId="77777777" w:rsidTr="00213AF8">
        <w:trPr>
          <w:trHeight w:val="165"/>
        </w:trPr>
        <w:tc>
          <w:tcPr>
            <w:tcW w:w="676" w:type="pct"/>
            <w:vMerge w:val="restart"/>
          </w:tcPr>
          <w:p w14:paraId="2406BC33"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Тема 4.1. Основные принципы хранения информации в базах данных</w:t>
            </w:r>
          </w:p>
        </w:tc>
        <w:tc>
          <w:tcPr>
            <w:tcW w:w="2889" w:type="pct"/>
            <w:gridSpan w:val="2"/>
          </w:tcPr>
          <w:p w14:paraId="316EBB9C" w14:textId="77777777" w:rsidR="008C36DD" w:rsidRPr="008C36DD" w:rsidRDefault="008C36DD" w:rsidP="00213AF8">
            <w:pPr>
              <w:suppressAutoHyphens/>
              <w:spacing w:after="0" w:line="276" w:lineRule="auto"/>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 xml:space="preserve">Содержание учебного материала </w:t>
            </w:r>
          </w:p>
        </w:tc>
        <w:tc>
          <w:tcPr>
            <w:tcW w:w="644" w:type="pct"/>
            <w:vAlign w:val="center"/>
          </w:tcPr>
          <w:p w14:paraId="00201117" w14:textId="5A4B2F18" w:rsidR="008C36DD" w:rsidRPr="008C36DD" w:rsidRDefault="008C36DD" w:rsidP="00213AF8">
            <w:pPr>
              <w:spacing w:after="0" w:line="276" w:lineRule="auto"/>
              <w:jc w:val="center"/>
              <w:rPr>
                <w:rFonts w:ascii="Times New Roman" w:eastAsia="Times New Roman" w:hAnsi="Times New Roman" w:cs="Times New Roman"/>
                <w:b/>
                <w:iCs/>
                <w:sz w:val="24"/>
                <w:szCs w:val="24"/>
                <w:lang w:eastAsia="ru-RU"/>
              </w:rPr>
            </w:pPr>
            <w:r w:rsidRPr="008C36DD">
              <w:rPr>
                <w:rFonts w:ascii="Times New Roman" w:eastAsia="Times New Roman" w:hAnsi="Times New Roman" w:cs="Times New Roman"/>
                <w:b/>
                <w:iCs/>
                <w:sz w:val="24"/>
                <w:szCs w:val="24"/>
                <w:lang w:eastAsia="ru-RU"/>
              </w:rPr>
              <w:t>4</w:t>
            </w:r>
            <w:r w:rsidR="00EA2361">
              <w:rPr>
                <w:rFonts w:ascii="Times New Roman" w:eastAsia="Times New Roman" w:hAnsi="Times New Roman" w:cs="Times New Roman"/>
                <w:b/>
                <w:iCs/>
                <w:sz w:val="24"/>
                <w:szCs w:val="24"/>
                <w:lang w:eastAsia="ru-RU"/>
              </w:rPr>
              <w:t>/2</w:t>
            </w:r>
          </w:p>
        </w:tc>
        <w:tc>
          <w:tcPr>
            <w:tcW w:w="791" w:type="pct"/>
            <w:vMerge/>
          </w:tcPr>
          <w:p w14:paraId="693C426B"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688E5411" w14:textId="77777777" w:rsidTr="00213AF8">
        <w:trPr>
          <w:trHeight w:val="255"/>
        </w:trPr>
        <w:tc>
          <w:tcPr>
            <w:tcW w:w="676" w:type="pct"/>
            <w:vMerge/>
          </w:tcPr>
          <w:p w14:paraId="1F074F72"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767F8C85"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Основные понятия баз данных: реляционные таблицы, установление связей между таблицами.</w:t>
            </w:r>
          </w:p>
        </w:tc>
        <w:tc>
          <w:tcPr>
            <w:tcW w:w="644" w:type="pct"/>
            <w:vAlign w:val="center"/>
          </w:tcPr>
          <w:p w14:paraId="163ECECB" w14:textId="77777777" w:rsidR="008C36DD" w:rsidRPr="008C36DD" w:rsidRDefault="008C36DD" w:rsidP="00213AF8">
            <w:pPr>
              <w:spacing w:after="0" w:line="276" w:lineRule="auto"/>
              <w:jc w:val="center"/>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2</w:t>
            </w:r>
          </w:p>
        </w:tc>
        <w:tc>
          <w:tcPr>
            <w:tcW w:w="791" w:type="pct"/>
            <w:vMerge/>
          </w:tcPr>
          <w:p w14:paraId="028FFA9F"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4817842F" w14:textId="77777777" w:rsidTr="00213AF8">
        <w:trPr>
          <w:trHeight w:val="255"/>
        </w:trPr>
        <w:tc>
          <w:tcPr>
            <w:tcW w:w="676" w:type="pct"/>
            <w:vMerge/>
          </w:tcPr>
          <w:p w14:paraId="373BF3C2"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12033352"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44" w:type="pct"/>
            <w:vAlign w:val="center"/>
          </w:tcPr>
          <w:p w14:paraId="1FD47C1A" w14:textId="77777777" w:rsidR="008C36DD" w:rsidRPr="008C36DD" w:rsidRDefault="008C36DD" w:rsidP="00213AF8">
            <w:pPr>
              <w:spacing w:after="0" w:line="276" w:lineRule="auto"/>
              <w:jc w:val="center"/>
              <w:rPr>
                <w:rFonts w:ascii="Times New Roman" w:eastAsia="Times New Roman" w:hAnsi="Times New Roman" w:cs="Times New Roman"/>
                <w:b/>
                <w:iCs/>
                <w:sz w:val="24"/>
                <w:szCs w:val="24"/>
                <w:lang w:eastAsia="ru-RU"/>
              </w:rPr>
            </w:pPr>
            <w:r w:rsidRPr="008C36DD">
              <w:rPr>
                <w:rFonts w:ascii="Times New Roman" w:eastAsia="Times New Roman" w:hAnsi="Times New Roman" w:cs="Times New Roman"/>
                <w:b/>
                <w:iCs/>
                <w:sz w:val="24"/>
                <w:szCs w:val="24"/>
                <w:lang w:eastAsia="ru-RU"/>
              </w:rPr>
              <w:t>2</w:t>
            </w:r>
          </w:p>
        </w:tc>
        <w:tc>
          <w:tcPr>
            <w:tcW w:w="791" w:type="pct"/>
            <w:vMerge/>
          </w:tcPr>
          <w:p w14:paraId="35A9A479"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1B83625E" w14:textId="77777777" w:rsidTr="00213AF8">
        <w:trPr>
          <w:trHeight w:val="255"/>
        </w:trPr>
        <w:tc>
          <w:tcPr>
            <w:tcW w:w="676" w:type="pct"/>
            <w:vMerge/>
          </w:tcPr>
          <w:p w14:paraId="4936CAD4"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560FF2FE"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Лабораторная работа № 17. Обновление информации в базе данных.</w:t>
            </w:r>
          </w:p>
        </w:tc>
        <w:tc>
          <w:tcPr>
            <w:tcW w:w="644" w:type="pct"/>
            <w:vAlign w:val="center"/>
          </w:tcPr>
          <w:p w14:paraId="3CE9DB28" w14:textId="77777777" w:rsidR="008C36DD" w:rsidRPr="008C36DD" w:rsidRDefault="008C36DD" w:rsidP="00213AF8">
            <w:pPr>
              <w:spacing w:after="0" w:line="276" w:lineRule="auto"/>
              <w:jc w:val="center"/>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2</w:t>
            </w:r>
          </w:p>
        </w:tc>
        <w:tc>
          <w:tcPr>
            <w:tcW w:w="791" w:type="pct"/>
            <w:vMerge/>
          </w:tcPr>
          <w:p w14:paraId="7289620C"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4B75DCED" w14:textId="77777777" w:rsidTr="00213AF8">
        <w:trPr>
          <w:trHeight w:val="165"/>
        </w:trPr>
        <w:tc>
          <w:tcPr>
            <w:tcW w:w="676" w:type="pct"/>
            <w:vMerge/>
          </w:tcPr>
          <w:p w14:paraId="1A617B4E"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p>
        </w:tc>
        <w:tc>
          <w:tcPr>
            <w:tcW w:w="2889" w:type="pct"/>
            <w:gridSpan w:val="2"/>
          </w:tcPr>
          <w:p w14:paraId="28C419EE" w14:textId="77777777" w:rsidR="008C36DD" w:rsidRPr="008C36DD" w:rsidRDefault="008C36DD" w:rsidP="00213AF8">
            <w:pPr>
              <w:suppressAutoHyphens/>
              <w:spacing w:after="0" w:line="276" w:lineRule="auto"/>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Самостоятельная работа обучающихся</w:t>
            </w:r>
          </w:p>
        </w:tc>
        <w:tc>
          <w:tcPr>
            <w:tcW w:w="644" w:type="pct"/>
            <w:vAlign w:val="center"/>
          </w:tcPr>
          <w:p w14:paraId="06239AF4" w14:textId="77777777" w:rsidR="008C36DD" w:rsidRPr="008C36DD" w:rsidRDefault="008C36DD" w:rsidP="00213AF8">
            <w:pPr>
              <w:spacing w:after="0" w:line="276" w:lineRule="auto"/>
              <w:jc w:val="center"/>
              <w:rPr>
                <w:rFonts w:ascii="Times New Roman" w:eastAsia="Times New Roman" w:hAnsi="Times New Roman" w:cs="Times New Roman"/>
                <w:b/>
                <w:i/>
                <w:sz w:val="24"/>
                <w:szCs w:val="24"/>
                <w:lang w:eastAsia="ru-RU"/>
              </w:rPr>
            </w:pPr>
          </w:p>
        </w:tc>
        <w:tc>
          <w:tcPr>
            <w:tcW w:w="791" w:type="pct"/>
            <w:vMerge/>
          </w:tcPr>
          <w:p w14:paraId="1EFC2DCD"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46036008" w14:textId="77777777" w:rsidTr="00213AF8">
        <w:trPr>
          <w:trHeight w:val="165"/>
        </w:trPr>
        <w:tc>
          <w:tcPr>
            <w:tcW w:w="676" w:type="pct"/>
            <w:vMerge w:val="restart"/>
          </w:tcPr>
          <w:p w14:paraId="03A94692" w14:textId="77777777" w:rsidR="008C36DD" w:rsidRPr="00CD7DC6" w:rsidRDefault="008C36DD" w:rsidP="00213AF8">
            <w:pPr>
              <w:suppressAutoHyphens/>
              <w:spacing w:after="0" w:line="276" w:lineRule="auto"/>
              <w:rPr>
                <w:rFonts w:ascii="Times New Roman" w:eastAsia="Times New Roman" w:hAnsi="Times New Roman" w:cs="Times New Roman"/>
                <w:b/>
                <w:bCs/>
                <w:sz w:val="24"/>
                <w:szCs w:val="24"/>
                <w:lang w:eastAsia="ru-RU"/>
              </w:rPr>
            </w:pPr>
            <w:r w:rsidRPr="00CD7DC6">
              <w:rPr>
                <w:rFonts w:ascii="Times New Roman" w:eastAsia="Times New Roman" w:hAnsi="Times New Roman" w:cs="Times New Roman"/>
                <w:b/>
                <w:bCs/>
                <w:sz w:val="24"/>
                <w:szCs w:val="24"/>
                <w:lang w:eastAsia="ru-RU"/>
              </w:rPr>
              <w:t xml:space="preserve">Тема 4.2. Обработка и обновление информации в </w:t>
            </w:r>
            <w:r w:rsidRPr="00CD7DC6">
              <w:rPr>
                <w:rFonts w:ascii="Times New Roman" w:eastAsia="Times New Roman" w:hAnsi="Times New Roman" w:cs="Times New Roman"/>
                <w:b/>
                <w:bCs/>
                <w:sz w:val="24"/>
                <w:szCs w:val="24"/>
                <w:lang w:eastAsia="ru-RU"/>
              </w:rPr>
              <w:lastRenderedPageBreak/>
              <w:t>таблицах баз данных</w:t>
            </w:r>
          </w:p>
        </w:tc>
        <w:tc>
          <w:tcPr>
            <w:tcW w:w="2889" w:type="pct"/>
            <w:gridSpan w:val="2"/>
          </w:tcPr>
          <w:p w14:paraId="1004F3AF" w14:textId="77777777" w:rsidR="008C36DD" w:rsidRPr="008C36DD" w:rsidRDefault="008C36DD" w:rsidP="00213AF8">
            <w:pPr>
              <w:suppressAutoHyphens/>
              <w:spacing w:after="0" w:line="276" w:lineRule="auto"/>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644" w:type="pct"/>
            <w:vAlign w:val="center"/>
          </w:tcPr>
          <w:p w14:paraId="29052D3C" w14:textId="137DC069" w:rsidR="008C36DD" w:rsidRPr="008C36DD" w:rsidRDefault="00EA2361" w:rsidP="00213AF8">
            <w:pPr>
              <w:spacing w:after="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8/4</w:t>
            </w:r>
          </w:p>
        </w:tc>
        <w:tc>
          <w:tcPr>
            <w:tcW w:w="791" w:type="pct"/>
            <w:vMerge/>
          </w:tcPr>
          <w:p w14:paraId="46A5142A"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3F5AFD78" w14:textId="77777777" w:rsidTr="00213AF8">
        <w:trPr>
          <w:trHeight w:val="255"/>
        </w:trPr>
        <w:tc>
          <w:tcPr>
            <w:tcW w:w="676" w:type="pct"/>
            <w:vMerge/>
          </w:tcPr>
          <w:p w14:paraId="0A87E568"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1A7879BC"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Понятие запроса. Конструктор запросов. Формирование отчета по заданным параметрам.</w:t>
            </w:r>
          </w:p>
        </w:tc>
        <w:tc>
          <w:tcPr>
            <w:tcW w:w="644" w:type="pct"/>
            <w:vAlign w:val="center"/>
          </w:tcPr>
          <w:p w14:paraId="1AE2E88E" w14:textId="2DD883A3" w:rsidR="008C36DD" w:rsidRPr="008C36DD" w:rsidRDefault="00EA2361" w:rsidP="00213AF8">
            <w:pPr>
              <w:spacing w:after="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791" w:type="pct"/>
            <w:vMerge/>
          </w:tcPr>
          <w:p w14:paraId="0E005F76"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0F5F0F5A" w14:textId="77777777" w:rsidTr="00213AF8">
        <w:trPr>
          <w:trHeight w:val="255"/>
        </w:trPr>
        <w:tc>
          <w:tcPr>
            <w:tcW w:w="676" w:type="pct"/>
            <w:vMerge/>
          </w:tcPr>
          <w:p w14:paraId="20BAC900"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38BDC7C3"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44" w:type="pct"/>
            <w:vAlign w:val="center"/>
          </w:tcPr>
          <w:p w14:paraId="63A5579C" w14:textId="77777777" w:rsidR="008C36DD" w:rsidRPr="008C36DD" w:rsidRDefault="008C36DD" w:rsidP="00213AF8">
            <w:pPr>
              <w:spacing w:after="0" w:line="276" w:lineRule="auto"/>
              <w:jc w:val="center"/>
              <w:rPr>
                <w:rFonts w:ascii="Times New Roman" w:eastAsia="Times New Roman" w:hAnsi="Times New Roman" w:cs="Times New Roman"/>
                <w:b/>
                <w:iCs/>
                <w:sz w:val="24"/>
                <w:szCs w:val="24"/>
                <w:lang w:eastAsia="ru-RU"/>
              </w:rPr>
            </w:pPr>
            <w:r w:rsidRPr="008C36DD">
              <w:rPr>
                <w:rFonts w:ascii="Times New Roman" w:eastAsia="Times New Roman" w:hAnsi="Times New Roman" w:cs="Times New Roman"/>
                <w:b/>
                <w:iCs/>
                <w:sz w:val="24"/>
                <w:szCs w:val="24"/>
                <w:lang w:eastAsia="ru-RU"/>
              </w:rPr>
              <w:t>4</w:t>
            </w:r>
          </w:p>
        </w:tc>
        <w:tc>
          <w:tcPr>
            <w:tcW w:w="791" w:type="pct"/>
            <w:vMerge/>
          </w:tcPr>
          <w:p w14:paraId="591ED85B"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0373D7EA" w14:textId="77777777" w:rsidTr="00213AF8">
        <w:trPr>
          <w:trHeight w:val="255"/>
        </w:trPr>
        <w:tc>
          <w:tcPr>
            <w:tcW w:w="676" w:type="pct"/>
            <w:vMerge/>
          </w:tcPr>
          <w:p w14:paraId="4CDC9F93"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46E2A6DD"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r w:rsidRPr="008C36DD">
              <w:rPr>
                <w:rFonts w:ascii="Times New Roman" w:eastAsia="Times New Roman" w:hAnsi="Times New Roman" w:cs="Times New Roman"/>
                <w:sz w:val="24"/>
                <w:szCs w:val="24"/>
                <w:lang w:eastAsia="ru-RU"/>
              </w:rPr>
              <w:t>Лабораторная работа № 18. Создание и сохранение запросов и отчетов для заданной базы данных.</w:t>
            </w:r>
          </w:p>
        </w:tc>
        <w:tc>
          <w:tcPr>
            <w:tcW w:w="644" w:type="pct"/>
            <w:vAlign w:val="center"/>
          </w:tcPr>
          <w:p w14:paraId="00284BAC" w14:textId="77777777" w:rsidR="008C36DD" w:rsidRPr="008C36DD" w:rsidRDefault="008C36DD" w:rsidP="00213AF8">
            <w:pPr>
              <w:spacing w:after="0" w:line="276" w:lineRule="auto"/>
              <w:jc w:val="center"/>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4</w:t>
            </w:r>
          </w:p>
        </w:tc>
        <w:tc>
          <w:tcPr>
            <w:tcW w:w="791" w:type="pct"/>
            <w:vMerge/>
          </w:tcPr>
          <w:p w14:paraId="24EBC1BB"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260B5131" w14:textId="77777777" w:rsidTr="00213AF8">
        <w:trPr>
          <w:trHeight w:val="165"/>
        </w:trPr>
        <w:tc>
          <w:tcPr>
            <w:tcW w:w="676" w:type="pct"/>
            <w:vMerge/>
          </w:tcPr>
          <w:p w14:paraId="0E2ED79F" w14:textId="77777777" w:rsidR="008C36DD" w:rsidRPr="008C36DD" w:rsidRDefault="008C36DD" w:rsidP="00213AF8">
            <w:pPr>
              <w:suppressAutoHyphens/>
              <w:spacing w:after="0" w:line="276" w:lineRule="auto"/>
              <w:rPr>
                <w:rFonts w:ascii="Times New Roman" w:eastAsia="Times New Roman" w:hAnsi="Times New Roman" w:cs="Times New Roman"/>
                <w:sz w:val="24"/>
                <w:szCs w:val="24"/>
                <w:lang w:eastAsia="ru-RU"/>
              </w:rPr>
            </w:pPr>
          </w:p>
        </w:tc>
        <w:tc>
          <w:tcPr>
            <w:tcW w:w="2889" w:type="pct"/>
            <w:gridSpan w:val="2"/>
          </w:tcPr>
          <w:p w14:paraId="3612974D" w14:textId="77777777" w:rsidR="008C36DD" w:rsidRPr="008C36DD" w:rsidRDefault="008C36DD" w:rsidP="00213AF8">
            <w:pPr>
              <w:suppressAutoHyphens/>
              <w:spacing w:after="0" w:line="276" w:lineRule="auto"/>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Самостоятельная работа обучающихся</w:t>
            </w:r>
          </w:p>
        </w:tc>
        <w:tc>
          <w:tcPr>
            <w:tcW w:w="644" w:type="pct"/>
            <w:vAlign w:val="center"/>
          </w:tcPr>
          <w:p w14:paraId="024322B8" w14:textId="77777777" w:rsidR="008C36DD" w:rsidRPr="008C36DD" w:rsidRDefault="008C36DD" w:rsidP="00213AF8">
            <w:pPr>
              <w:spacing w:after="0" w:line="276" w:lineRule="auto"/>
              <w:jc w:val="center"/>
              <w:rPr>
                <w:rFonts w:ascii="Times New Roman" w:eastAsia="Times New Roman" w:hAnsi="Times New Roman" w:cs="Times New Roman"/>
                <w:b/>
                <w:i/>
                <w:sz w:val="24"/>
                <w:szCs w:val="24"/>
                <w:lang w:eastAsia="ru-RU"/>
              </w:rPr>
            </w:pPr>
          </w:p>
        </w:tc>
        <w:tc>
          <w:tcPr>
            <w:tcW w:w="791" w:type="pct"/>
            <w:vMerge/>
          </w:tcPr>
          <w:p w14:paraId="649793BB"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129BDEE4" w14:textId="77777777" w:rsidTr="00213AF8">
        <w:tc>
          <w:tcPr>
            <w:tcW w:w="3565" w:type="pct"/>
            <w:gridSpan w:val="3"/>
          </w:tcPr>
          <w:p w14:paraId="1B3690A1" w14:textId="77777777" w:rsidR="008C36DD" w:rsidRPr="008C36DD" w:rsidRDefault="008C36DD" w:rsidP="00213AF8">
            <w:pPr>
              <w:suppressAutoHyphens/>
              <w:spacing w:after="0" w:line="276" w:lineRule="auto"/>
              <w:rPr>
                <w:rFonts w:ascii="Times New Roman" w:eastAsia="Times New Roman" w:hAnsi="Times New Roman" w:cs="Times New Roman"/>
                <w:b/>
                <w:sz w:val="24"/>
                <w:szCs w:val="24"/>
                <w:lang w:eastAsia="ru-RU"/>
              </w:rPr>
            </w:pPr>
            <w:r w:rsidRPr="008C36DD">
              <w:rPr>
                <w:rFonts w:ascii="Times New Roman" w:eastAsia="Times New Roman" w:hAnsi="Times New Roman" w:cs="Times New Roman"/>
                <w:b/>
                <w:sz w:val="24"/>
                <w:szCs w:val="24"/>
                <w:lang w:eastAsia="ru-RU"/>
              </w:rPr>
              <w:t>Промежуточная аттестация</w:t>
            </w:r>
          </w:p>
        </w:tc>
        <w:tc>
          <w:tcPr>
            <w:tcW w:w="644" w:type="pct"/>
            <w:vAlign w:val="center"/>
          </w:tcPr>
          <w:p w14:paraId="17574370" w14:textId="77777777" w:rsidR="008C36DD" w:rsidRPr="008C36DD" w:rsidRDefault="008C36DD" w:rsidP="00213AF8">
            <w:pPr>
              <w:spacing w:after="0" w:line="276" w:lineRule="auto"/>
              <w:jc w:val="center"/>
              <w:rPr>
                <w:rFonts w:ascii="Times New Roman" w:eastAsia="Times New Roman" w:hAnsi="Times New Roman" w:cs="Times New Roman"/>
                <w:b/>
                <w:i/>
                <w:sz w:val="24"/>
                <w:szCs w:val="24"/>
                <w:lang w:eastAsia="ru-RU"/>
              </w:rPr>
            </w:pPr>
            <w:r w:rsidRPr="008C36DD">
              <w:rPr>
                <w:rFonts w:ascii="Times New Roman" w:eastAsia="Times New Roman" w:hAnsi="Times New Roman" w:cs="Times New Roman"/>
                <w:b/>
                <w:i/>
                <w:sz w:val="24"/>
                <w:szCs w:val="24"/>
                <w:lang w:eastAsia="ru-RU"/>
              </w:rPr>
              <w:t>*</w:t>
            </w:r>
            <w:r w:rsidRPr="008C36DD">
              <w:rPr>
                <w:rFonts w:ascii="Times New Roman" w:eastAsia="Times New Roman" w:hAnsi="Times New Roman" w:cs="Times New Roman"/>
                <w:b/>
                <w:i/>
                <w:sz w:val="24"/>
                <w:szCs w:val="24"/>
                <w:vertAlign w:val="superscript"/>
                <w:lang w:eastAsia="ru-RU"/>
              </w:rPr>
              <w:footnoteReference w:id="50"/>
            </w:r>
          </w:p>
        </w:tc>
        <w:tc>
          <w:tcPr>
            <w:tcW w:w="791" w:type="pct"/>
          </w:tcPr>
          <w:p w14:paraId="09C2D617" w14:textId="77777777" w:rsidR="008C36DD" w:rsidRPr="008C36DD" w:rsidRDefault="008C36DD" w:rsidP="00213AF8">
            <w:pPr>
              <w:spacing w:after="0" w:line="276" w:lineRule="auto"/>
              <w:rPr>
                <w:rFonts w:ascii="Times New Roman" w:eastAsia="Times New Roman" w:hAnsi="Times New Roman" w:cs="Times New Roman"/>
                <w:b/>
                <w:i/>
                <w:sz w:val="24"/>
                <w:szCs w:val="24"/>
                <w:lang w:eastAsia="ru-RU"/>
              </w:rPr>
            </w:pPr>
          </w:p>
        </w:tc>
      </w:tr>
      <w:tr w:rsidR="008C36DD" w:rsidRPr="008C36DD" w14:paraId="31EC87B4" w14:textId="77777777" w:rsidTr="00213AF8">
        <w:trPr>
          <w:trHeight w:val="20"/>
        </w:trPr>
        <w:tc>
          <w:tcPr>
            <w:tcW w:w="3565" w:type="pct"/>
            <w:gridSpan w:val="3"/>
          </w:tcPr>
          <w:p w14:paraId="00C27C97" w14:textId="77777777" w:rsidR="008C36DD" w:rsidRPr="008C36DD" w:rsidRDefault="008C36DD" w:rsidP="00213AF8">
            <w:pPr>
              <w:spacing w:after="0" w:line="276" w:lineRule="auto"/>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Всего:</w:t>
            </w:r>
          </w:p>
        </w:tc>
        <w:tc>
          <w:tcPr>
            <w:tcW w:w="644" w:type="pct"/>
            <w:vAlign w:val="center"/>
          </w:tcPr>
          <w:p w14:paraId="40326354" w14:textId="01BB9CEA" w:rsidR="008C36DD" w:rsidRPr="008C36DD" w:rsidRDefault="00453176" w:rsidP="00213AF8">
            <w:pPr>
              <w:spacing w:after="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72/44</w:t>
            </w:r>
          </w:p>
        </w:tc>
        <w:tc>
          <w:tcPr>
            <w:tcW w:w="791" w:type="pct"/>
          </w:tcPr>
          <w:p w14:paraId="68196960" w14:textId="77777777" w:rsidR="008C36DD" w:rsidRPr="008C36DD" w:rsidRDefault="008C36DD" w:rsidP="00213AF8">
            <w:pPr>
              <w:spacing w:after="0" w:line="276" w:lineRule="auto"/>
              <w:jc w:val="center"/>
              <w:rPr>
                <w:rFonts w:ascii="Times New Roman" w:eastAsia="Times New Roman" w:hAnsi="Times New Roman" w:cs="Times New Roman"/>
                <w:b/>
                <w:bCs/>
                <w:iCs/>
                <w:sz w:val="24"/>
                <w:szCs w:val="24"/>
                <w:lang w:eastAsia="ru-RU"/>
              </w:rPr>
            </w:pPr>
          </w:p>
        </w:tc>
      </w:tr>
    </w:tbl>
    <w:p w14:paraId="5A1ED995" w14:textId="77777777" w:rsidR="008C36DD" w:rsidRPr="008C36DD" w:rsidRDefault="008C36DD" w:rsidP="008C36DD">
      <w:pPr>
        <w:suppressAutoHyphens/>
        <w:spacing w:after="200" w:line="276" w:lineRule="auto"/>
        <w:jc w:val="both"/>
        <w:rPr>
          <w:rFonts w:ascii="Times New Roman" w:eastAsia="Times New Roman" w:hAnsi="Times New Roman" w:cs="Times New Roman"/>
          <w:bCs/>
          <w:i/>
          <w:lang w:eastAsia="ru-RU"/>
        </w:rPr>
      </w:pPr>
    </w:p>
    <w:p w14:paraId="6C8E171F" w14:textId="4E6E4B27" w:rsidR="008C36DD" w:rsidRPr="008C36DD" w:rsidRDefault="008C36DD" w:rsidP="008C36DD">
      <w:pPr>
        <w:suppressAutoHyphens/>
        <w:spacing w:after="200" w:line="276" w:lineRule="auto"/>
        <w:jc w:val="both"/>
        <w:rPr>
          <w:rFonts w:ascii="Calibri" w:eastAsia="Times New Roman" w:hAnsi="Calibri" w:cs="Times New Roman"/>
          <w:i/>
          <w:lang w:eastAsia="ru-RU"/>
        </w:rPr>
      </w:pPr>
    </w:p>
    <w:p w14:paraId="2219F2FB" w14:textId="77777777" w:rsidR="008C36DD" w:rsidRPr="008C36DD" w:rsidRDefault="008C36DD" w:rsidP="008C36DD">
      <w:pPr>
        <w:spacing w:after="200" w:line="276" w:lineRule="auto"/>
        <w:ind w:firstLine="709"/>
        <w:rPr>
          <w:rFonts w:ascii="Times New Roman" w:eastAsia="Times New Roman" w:hAnsi="Times New Roman" w:cs="Times New Roman"/>
          <w:i/>
          <w:lang w:eastAsia="ru-RU"/>
        </w:rPr>
        <w:sectPr w:rsidR="008C36DD" w:rsidRPr="008C36DD" w:rsidSect="00625088">
          <w:pgSz w:w="16840" w:h="11907" w:orient="landscape"/>
          <w:pgMar w:top="851" w:right="1134" w:bottom="851" w:left="992" w:header="709" w:footer="709" w:gutter="0"/>
          <w:cols w:space="720"/>
        </w:sectPr>
      </w:pPr>
    </w:p>
    <w:p w14:paraId="588B3E41" w14:textId="516DDC6D" w:rsidR="008C36DD" w:rsidRPr="008C36DD" w:rsidRDefault="008C36DD" w:rsidP="00213AF8">
      <w:pPr>
        <w:spacing w:after="200" w:line="276" w:lineRule="auto"/>
        <w:jc w:val="center"/>
        <w:rPr>
          <w:rFonts w:ascii="Times New Roman" w:eastAsia="Times New Roman" w:hAnsi="Times New Roman" w:cs="Times New Roman"/>
          <w:b/>
          <w:bCs/>
          <w:lang w:eastAsia="ru-RU"/>
        </w:rPr>
      </w:pPr>
      <w:r w:rsidRPr="008C36DD">
        <w:rPr>
          <w:rFonts w:ascii="Times New Roman" w:eastAsia="Times New Roman" w:hAnsi="Times New Roman" w:cs="Times New Roman"/>
          <w:b/>
          <w:bCs/>
          <w:lang w:eastAsia="ru-RU"/>
        </w:rPr>
        <w:lastRenderedPageBreak/>
        <w:t>3. УСЛОВИЯ РЕАЛИЗАЦИИ УЧЕБНОЙ ДИСЦИПЛИНЫ</w:t>
      </w:r>
    </w:p>
    <w:p w14:paraId="70E030DB" w14:textId="77777777" w:rsidR="008C36DD" w:rsidRPr="008C36DD" w:rsidRDefault="008C36DD" w:rsidP="00CD7DC6">
      <w:pPr>
        <w:suppressAutoHyphens/>
        <w:spacing w:after="0" w:line="276" w:lineRule="auto"/>
        <w:ind w:firstLine="709"/>
        <w:jc w:val="both"/>
        <w:rPr>
          <w:rFonts w:ascii="Times New Roman" w:eastAsia="Times New Roman" w:hAnsi="Times New Roman" w:cs="Times New Roman"/>
          <w:bCs/>
          <w:sz w:val="24"/>
          <w:szCs w:val="24"/>
          <w:lang w:eastAsia="ru-RU"/>
        </w:rPr>
      </w:pPr>
      <w:r w:rsidRPr="008C36DD">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14:paraId="63BF3B51" w14:textId="6419010B" w:rsidR="008C36DD" w:rsidRPr="008C36DD" w:rsidRDefault="00213AF8" w:rsidP="008C36DD">
      <w:pPr>
        <w:suppressAutoHyphens/>
        <w:spacing w:after="0" w:line="276"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w:t>
      </w:r>
      <w:r w:rsidR="008C36DD" w:rsidRPr="008C36DD">
        <w:rPr>
          <w:rFonts w:ascii="Times New Roman" w:eastAsia="Times New Roman" w:hAnsi="Times New Roman" w:cs="Times New Roman"/>
          <w:bCs/>
          <w:sz w:val="24"/>
          <w:szCs w:val="24"/>
          <w:lang w:eastAsia="ru-RU"/>
        </w:rPr>
        <w:t xml:space="preserve">Лаборатория </w:t>
      </w:r>
      <w:r w:rsidRPr="00213AF8">
        <w:rPr>
          <w:rFonts w:ascii="Times New Roman" w:eastAsia="Times New Roman" w:hAnsi="Times New Roman" w:cs="Times New Roman"/>
          <w:bCs/>
          <w:sz w:val="24"/>
          <w:szCs w:val="24"/>
          <w:lang w:eastAsia="ru-RU"/>
        </w:rPr>
        <w:t>и</w:t>
      </w:r>
      <w:r w:rsidR="008C36DD" w:rsidRPr="00213AF8">
        <w:rPr>
          <w:rFonts w:ascii="Times New Roman" w:eastAsia="Times New Roman" w:hAnsi="Times New Roman" w:cs="Times New Roman"/>
          <w:bCs/>
          <w:sz w:val="24"/>
          <w:szCs w:val="24"/>
          <w:lang w:eastAsia="ru-RU"/>
        </w:rPr>
        <w:t>нформационных технологий»</w:t>
      </w:r>
      <w:r w:rsidR="008C36DD" w:rsidRPr="008C36DD">
        <w:rPr>
          <w:rFonts w:ascii="Times New Roman" w:eastAsia="Times New Roman" w:hAnsi="Times New Roman" w:cs="Times New Roman"/>
          <w:bCs/>
          <w:iCs/>
          <w:sz w:val="24"/>
          <w:szCs w:val="24"/>
          <w:lang w:eastAsia="ru-RU"/>
        </w:rPr>
        <w:t>,</w:t>
      </w:r>
      <w:r w:rsidR="008C36DD" w:rsidRPr="008C36DD">
        <w:rPr>
          <w:rFonts w:ascii="Times New Roman" w:eastAsia="Times New Roman" w:hAnsi="Times New Roman" w:cs="Times New Roman"/>
          <w:bCs/>
          <w:i/>
          <w:sz w:val="24"/>
          <w:szCs w:val="24"/>
          <w:lang w:eastAsia="ru-RU"/>
        </w:rPr>
        <w:t xml:space="preserve"> </w:t>
      </w:r>
      <w:r w:rsidR="008C36DD" w:rsidRPr="008C36DD">
        <w:rPr>
          <w:rFonts w:ascii="Times New Roman" w:eastAsia="Times New Roman" w:hAnsi="Times New Roman" w:cs="Times New Roman"/>
          <w:bCs/>
          <w:sz w:val="24"/>
          <w:szCs w:val="24"/>
          <w:lang w:eastAsia="ru-RU"/>
        </w:rPr>
        <w:t>оснащенная необходимым для реализации программы учебной дисциплины оборудованием, приведенным в п. 6.1.2.</w:t>
      </w:r>
      <w:r>
        <w:rPr>
          <w:rFonts w:ascii="Times New Roman" w:eastAsia="Times New Roman" w:hAnsi="Times New Roman" w:cs="Times New Roman"/>
          <w:bCs/>
          <w:sz w:val="24"/>
          <w:szCs w:val="24"/>
          <w:lang w:eastAsia="ru-RU"/>
        </w:rPr>
        <w:t>3</w:t>
      </w:r>
      <w:r w:rsidR="008C36DD" w:rsidRPr="008C36D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w:t>
      </w:r>
      <w:r w:rsidR="008C36DD" w:rsidRPr="008C36DD">
        <w:rPr>
          <w:rFonts w:ascii="Times New Roman" w:eastAsia="Times New Roman" w:hAnsi="Times New Roman" w:cs="Times New Roman"/>
          <w:bCs/>
          <w:sz w:val="24"/>
          <w:szCs w:val="24"/>
          <w:lang w:eastAsia="ru-RU"/>
        </w:rPr>
        <w:t xml:space="preserve">римерной </w:t>
      </w:r>
      <w:r>
        <w:rPr>
          <w:rFonts w:ascii="Times New Roman" w:eastAsia="Times New Roman" w:hAnsi="Times New Roman" w:cs="Times New Roman"/>
          <w:bCs/>
          <w:sz w:val="24"/>
          <w:szCs w:val="24"/>
          <w:lang w:eastAsia="ru-RU"/>
        </w:rPr>
        <w:t>основной образовательной</w:t>
      </w:r>
      <w:r w:rsidR="008C36DD" w:rsidRPr="008C36DD">
        <w:rPr>
          <w:rFonts w:ascii="Times New Roman" w:eastAsia="Times New Roman" w:hAnsi="Times New Roman" w:cs="Times New Roman"/>
          <w:bCs/>
          <w:sz w:val="24"/>
          <w:szCs w:val="24"/>
          <w:lang w:eastAsia="ru-RU"/>
        </w:rPr>
        <w:t xml:space="preserve"> программы по данной </w:t>
      </w:r>
      <w:r w:rsidR="008C36DD" w:rsidRPr="008C36DD">
        <w:rPr>
          <w:rFonts w:ascii="Times New Roman" w:eastAsia="Times New Roman" w:hAnsi="Times New Roman" w:cs="Times New Roman"/>
          <w:bCs/>
          <w:iCs/>
          <w:sz w:val="24"/>
          <w:szCs w:val="24"/>
          <w:lang w:eastAsia="ru-RU"/>
        </w:rPr>
        <w:t>профессии.</w:t>
      </w:r>
    </w:p>
    <w:p w14:paraId="3A5372B6" w14:textId="77777777" w:rsidR="008C36DD" w:rsidRPr="008C36DD" w:rsidRDefault="008C36DD" w:rsidP="008C36DD">
      <w:pPr>
        <w:suppressAutoHyphens/>
        <w:spacing w:after="0" w:line="276" w:lineRule="auto"/>
        <w:ind w:firstLine="709"/>
        <w:jc w:val="both"/>
        <w:rPr>
          <w:rFonts w:ascii="Times New Roman" w:eastAsia="Times New Roman" w:hAnsi="Times New Roman" w:cs="Times New Roman"/>
          <w:bCs/>
          <w:sz w:val="24"/>
          <w:szCs w:val="24"/>
          <w:lang w:eastAsia="ru-RU"/>
        </w:rPr>
      </w:pPr>
    </w:p>
    <w:p w14:paraId="2E647341" w14:textId="77777777" w:rsidR="008C36DD" w:rsidRPr="008C36DD" w:rsidRDefault="008C36DD" w:rsidP="008C36DD">
      <w:pPr>
        <w:suppressAutoHyphens/>
        <w:spacing w:after="0" w:line="276" w:lineRule="auto"/>
        <w:ind w:firstLine="709"/>
        <w:jc w:val="both"/>
        <w:rPr>
          <w:rFonts w:ascii="Times New Roman" w:eastAsia="Times New Roman" w:hAnsi="Times New Roman" w:cs="Times New Roman"/>
          <w:b/>
          <w:bCs/>
          <w:sz w:val="24"/>
          <w:szCs w:val="24"/>
          <w:lang w:eastAsia="ru-RU"/>
        </w:rPr>
      </w:pPr>
      <w:r w:rsidRPr="008C36DD">
        <w:rPr>
          <w:rFonts w:ascii="Times New Roman" w:eastAsia="Times New Roman" w:hAnsi="Times New Roman" w:cs="Times New Roman"/>
          <w:b/>
          <w:bCs/>
          <w:sz w:val="24"/>
          <w:szCs w:val="24"/>
          <w:lang w:eastAsia="ru-RU"/>
        </w:rPr>
        <w:t>3.2. Информационное обеспечение реализации программы</w:t>
      </w:r>
    </w:p>
    <w:p w14:paraId="5EA654DC" w14:textId="7FC2CDBA" w:rsidR="008C36DD" w:rsidRPr="008C36DD" w:rsidRDefault="008C36DD" w:rsidP="008C36DD">
      <w:pPr>
        <w:suppressAutoHyphens/>
        <w:spacing w:after="0" w:line="276" w:lineRule="auto"/>
        <w:ind w:firstLine="709"/>
        <w:jc w:val="both"/>
        <w:rPr>
          <w:rFonts w:ascii="Times New Roman" w:eastAsia="Times New Roman" w:hAnsi="Times New Roman" w:cs="Times New Roman"/>
          <w:bCs/>
          <w:sz w:val="24"/>
          <w:szCs w:val="24"/>
          <w:lang w:eastAsia="ru-RU"/>
        </w:rPr>
      </w:pPr>
      <w:r w:rsidRPr="008C36DD">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8C36DD">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C36DD">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E126A5E" w14:textId="77777777" w:rsidR="008C36DD" w:rsidRPr="008C36DD" w:rsidRDefault="008C36DD" w:rsidP="008C36DD">
      <w:pPr>
        <w:suppressAutoHyphens/>
        <w:spacing w:after="0" w:line="276" w:lineRule="auto"/>
        <w:ind w:firstLine="709"/>
        <w:jc w:val="both"/>
        <w:rPr>
          <w:rFonts w:ascii="Times New Roman" w:eastAsia="Times New Roman" w:hAnsi="Times New Roman" w:cs="Times New Roman"/>
          <w:sz w:val="24"/>
          <w:szCs w:val="24"/>
          <w:lang w:eastAsia="ru-RU"/>
        </w:rPr>
      </w:pPr>
    </w:p>
    <w:p w14:paraId="138767F3" w14:textId="7F5832D0" w:rsidR="008C36DD" w:rsidRDefault="008C36DD" w:rsidP="00210BBE">
      <w:pPr>
        <w:pStyle w:val="ae"/>
        <w:numPr>
          <w:ilvl w:val="2"/>
          <w:numId w:val="61"/>
        </w:numPr>
        <w:suppressAutoHyphens/>
        <w:spacing w:after="0" w:line="276" w:lineRule="auto"/>
        <w:jc w:val="both"/>
        <w:rPr>
          <w:b/>
          <w:lang w:eastAsia="ru-RU"/>
        </w:rPr>
      </w:pPr>
      <w:r w:rsidRPr="00D57253">
        <w:rPr>
          <w:b/>
          <w:lang w:eastAsia="ru-RU"/>
        </w:rPr>
        <w:t>Основные печатные</w:t>
      </w:r>
      <w:r w:rsidR="00213AF8" w:rsidRPr="00D57253">
        <w:rPr>
          <w:b/>
          <w:lang w:eastAsia="ru-RU"/>
        </w:rPr>
        <w:t xml:space="preserve"> </w:t>
      </w:r>
      <w:r w:rsidRPr="00D57253">
        <w:rPr>
          <w:b/>
          <w:lang w:eastAsia="ru-RU"/>
        </w:rPr>
        <w:t>издания</w:t>
      </w:r>
    </w:p>
    <w:p w14:paraId="62918FD0" w14:textId="77777777" w:rsidR="00D57253" w:rsidRPr="00CD7DC6" w:rsidRDefault="00D57253" w:rsidP="00D57253">
      <w:pPr>
        <w:pStyle w:val="ae"/>
        <w:spacing w:before="0" w:after="0" w:line="276" w:lineRule="auto"/>
        <w:ind w:left="0" w:firstLine="709"/>
        <w:contextualSpacing/>
        <w:rPr>
          <w:lang w:eastAsia="ru-RU"/>
        </w:rPr>
      </w:pPr>
      <w:r w:rsidRPr="00CD7DC6">
        <w:rPr>
          <w:lang w:eastAsia="ru-RU"/>
        </w:rPr>
        <w:t>1. Гохберг, Г. С. Информационные технологии: учебник для СПО / Г. С. Гохберг, А. В. Зафиевский, А. А. Короткин. Изд. 3-е, стереотип. - М.: ИЦ «Академия», 2020.-240с.</w:t>
      </w:r>
    </w:p>
    <w:p w14:paraId="05470CDC" w14:textId="77777777" w:rsidR="00D57253" w:rsidRPr="00CD7DC6" w:rsidRDefault="00D57253" w:rsidP="00D57253">
      <w:pPr>
        <w:pStyle w:val="ae"/>
        <w:spacing w:before="0" w:after="0" w:line="276" w:lineRule="auto"/>
        <w:ind w:left="0" w:firstLine="709"/>
        <w:contextualSpacing/>
        <w:rPr>
          <w:lang w:eastAsia="ru-RU"/>
        </w:rPr>
      </w:pPr>
      <w:r w:rsidRPr="00CD7DC6">
        <w:rPr>
          <w:lang w:eastAsia="ru-RU"/>
        </w:rPr>
        <w:t>2. Петлина, Е. М. Информационные технологии в профессиональной деятельности: учебное пособие для СПО / Е. М. Петлина, А. В. Горбачев. —Саратов: Профобразование 2021. —111с.</w:t>
      </w:r>
    </w:p>
    <w:p w14:paraId="75A25AEF" w14:textId="77777777" w:rsidR="00D57253" w:rsidRPr="00CD7DC6" w:rsidRDefault="00D57253" w:rsidP="00D57253">
      <w:pPr>
        <w:pStyle w:val="ae"/>
        <w:suppressAutoHyphens/>
        <w:spacing w:after="0" w:line="276" w:lineRule="auto"/>
        <w:ind w:left="1134"/>
        <w:jc w:val="both"/>
        <w:rPr>
          <w:b/>
          <w:lang w:eastAsia="ru-RU"/>
        </w:rPr>
      </w:pPr>
    </w:p>
    <w:p w14:paraId="35F127FB" w14:textId="3CCF7F6C" w:rsidR="00D57253" w:rsidRPr="00CD7DC6" w:rsidRDefault="00D57253" w:rsidP="00210BBE">
      <w:pPr>
        <w:pStyle w:val="ae"/>
        <w:numPr>
          <w:ilvl w:val="2"/>
          <w:numId w:val="61"/>
        </w:numPr>
        <w:suppressAutoHyphens/>
        <w:spacing w:after="0" w:line="276" w:lineRule="auto"/>
        <w:jc w:val="both"/>
        <w:rPr>
          <w:b/>
          <w:lang w:eastAsia="ru-RU"/>
        </w:rPr>
      </w:pPr>
      <w:r w:rsidRPr="00CD7DC6">
        <w:rPr>
          <w:b/>
          <w:lang w:eastAsia="ru-RU"/>
        </w:rPr>
        <w:t>Основные электронные издания</w:t>
      </w:r>
    </w:p>
    <w:p w14:paraId="7D79D7E2" w14:textId="658A8A5D" w:rsidR="00D57253" w:rsidRPr="00CD7DC6" w:rsidRDefault="008C36DD" w:rsidP="0086612B">
      <w:pPr>
        <w:spacing w:after="0" w:line="276" w:lineRule="auto"/>
        <w:ind w:firstLine="709"/>
        <w:contextualSpacing/>
        <w:jc w:val="both"/>
        <w:rPr>
          <w:rFonts w:ascii="Times New Roman" w:eastAsia="Times New Roman" w:hAnsi="Times New Roman" w:cs="Times New Roman"/>
          <w:bCs/>
          <w:sz w:val="24"/>
          <w:szCs w:val="24"/>
          <w:lang w:eastAsia="ru-RU"/>
        </w:rPr>
      </w:pPr>
      <w:r w:rsidRPr="00CD7DC6">
        <w:rPr>
          <w:rFonts w:ascii="Times New Roman" w:eastAsia="Times New Roman" w:hAnsi="Times New Roman" w:cs="Times New Roman"/>
          <w:bCs/>
          <w:sz w:val="24"/>
          <w:szCs w:val="24"/>
          <w:lang w:eastAsia="ru-RU"/>
        </w:rPr>
        <w:t xml:space="preserve">1. </w:t>
      </w:r>
      <w:r w:rsidR="00D57253" w:rsidRPr="00CD7DC6">
        <w:rPr>
          <w:rFonts w:ascii="Times New Roman" w:eastAsia="Times New Roman" w:hAnsi="Times New Roman" w:cs="Times New Roman"/>
          <w:bCs/>
          <w:sz w:val="24"/>
          <w:szCs w:val="24"/>
          <w:lang w:eastAsia="ru-RU"/>
        </w:rPr>
        <w:t>Гвоздева, В. А. Информатика, автоматизированные информационные технологии и системы [Электронный ресурс]: учебник / В.А. Гвоздева. — М.: ФОРУМ: ИНФРА-М, 2021. — 542 с.</w:t>
      </w:r>
    </w:p>
    <w:p w14:paraId="6E3C682B" w14:textId="711D7694" w:rsidR="008C36DD" w:rsidRPr="00CD7DC6" w:rsidRDefault="00D57253" w:rsidP="0086612B">
      <w:pPr>
        <w:spacing w:after="0" w:line="276" w:lineRule="auto"/>
        <w:ind w:firstLine="709"/>
        <w:contextualSpacing/>
        <w:jc w:val="both"/>
        <w:rPr>
          <w:rFonts w:ascii="Times New Roman" w:eastAsia="Times New Roman" w:hAnsi="Times New Roman" w:cs="Times New Roman"/>
          <w:bCs/>
          <w:sz w:val="24"/>
          <w:szCs w:val="24"/>
          <w:lang w:eastAsia="ru-RU"/>
        </w:rPr>
      </w:pPr>
      <w:r w:rsidRPr="00CD7DC6">
        <w:rPr>
          <w:rFonts w:ascii="Times New Roman" w:eastAsia="Times New Roman" w:hAnsi="Times New Roman" w:cs="Times New Roman"/>
          <w:bCs/>
          <w:sz w:val="24"/>
          <w:szCs w:val="24"/>
          <w:lang w:eastAsia="ru-RU"/>
        </w:rPr>
        <w:t xml:space="preserve">2. </w:t>
      </w:r>
      <w:r w:rsidR="00213AF8" w:rsidRPr="00CD7DC6">
        <w:rPr>
          <w:rFonts w:ascii="Times New Roman" w:eastAsia="Times New Roman" w:hAnsi="Times New Roman" w:cs="Times New Roman"/>
          <w:bCs/>
          <w:sz w:val="24"/>
          <w:szCs w:val="24"/>
          <w:lang w:eastAsia="ru-RU"/>
        </w:rPr>
        <w:t>Петлина Е.М. Информационные технологии в профессиональной деятельности: учебное пособие для СПО / Петлина</w:t>
      </w:r>
      <w:r w:rsidR="009C1F6F" w:rsidRPr="00CD7DC6">
        <w:rPr>
          <w:rFonts w:ascii="Times New Roman" w:eastAsia="Times New Roman" w:hAnsi="Times New Roman" w:cs="Times New Roman"/>
          <w:bCs/>
          <w:sz w:val="24"/>
          <w:szCs w:val="24"/>
          <w:lang w:eastAsia="ru-RU"/>
        </w:rPr>
        <w:t xml:space="preserve"> Е.М., Горбачев А.В. — Саратов</w:t>
      </w:r>
      <w:r w:rsidR="00213AF8" w:rsidRPr="00CD7DC6">
        <w:rPr>
          <w:rFonts w:ascii="Times New Roman" w:eastAsia="Times New Roman" w:hAnsi="Times New Roman" w:cs="Times New Roman"/>
          <w:bCs/>
          <w:sz w:val="24"/>
          <w:szCs w:val="24"/>
          <w:lang w:eastAsia="ru-RU"/>
        </w:rPr>
        <w:t>: Профобразование, 2021. — 111 c. — ISBN 978-5-4488-1113-5. — Текст: электронный // IPR SMART: [сайт]. — URL: https://www.iprbookshop.ru/104886.html (дата обращения: 03.05.2022). — Режим доступа: для авторизир. пользователей</w:t>
      </w:r>
    </w:p>
    <w:p w14:paraId="2E80FED3" w14:textId="77777777" w:rsidR="00D57253" w:rsidRPr="002C74FE" w:rsidRDefault="00D57253" w:rsidP="0086612B">
      <w:pPr>
        <w:spacing w:after="0" w:line="276" w:lineRule="auto"/>
        <w:ind w:firstLine="709"/>
        <w:contextualSpacing/>
        <w:jc w:val="both"/>
        <w:rPr>
          <w:rFonts w:ascii="Times New Roman" w:eastAsia="Times New Roman" w:hAnsi="Times New Roman" w:cs="Times New Roman"/>
          <w:sz w:val="24"/>
          <w:szCs w:val="24"/>
          <w:lang w:eastAsia="ru-RU"/>
        </w:rPr>
      </w:pPr>
      <w:r w:rsidRPr="00CD7DC6">
        <w:rPr>
          <w:rFonts w:ascii="Times New Roman" w:eastAsia="Times New Roman" w:hAnsi="Times New Roman" w:cs="Times New Roman"/>
          <w:sz w:val="24"/>
          <w:szCs w:val="24"/>
          <w:lang w:eastAsia="ru-RU"/>
        </w:rPr>
        <w:t>3. Советов, Б. Я.</w:t>
      </w:r>
      <w:r w:rsidRPr="00CD7DC6">
        <w:rPr>
          <w:rFonts w:ascii="Times New Roman" w:eastAsia="Times New Roman" w:hAnsi="Times New Roman" w:cs="Times New Roman"/>
          <w:i/>
          <w:iCs/>
          <w:sz w:val="24"/>
          <w:szCs w:val="24"/>
          <w:lang w:eastAsia="ru-RU"/>
        </w:rPr>
        <w:t> </w:t>
      </w:r>
      <w:r w:rsidRPr="00CD7DC6">
        <w:rPr>
          <w:rFonts w:ascii="Times New Roman" w:eastAsia="Times New Roman" w:hAnsi="Times New Roman" w:cs="Times New Roman"/>
          <w:sz w:val="24"/>
          <w:szCs w:val="24"/>
          <w:lang w:eastAsia="ru-RU"/>
        </w:rPr>
        <w:t xml:space="preserve"> Информационные технологии: учебник для среднего профессионального образования / Б. Я. Советов, В. В. Цехановский. — 7-е изд., перераб. и доп. — Москва: Издательство Юрайт, 2022. — 327 с. — (Профессиональное образование). — ISBN 978-5-534-06399-8. — Текст: электронный // Образовательная </w:t>
      </w:r>
      <w:r w:rsidRPr="002C74FE">
        <w:rPr>
          <w:rFonts w:ascii="Times New Roman" w:eastAsia="Times New Roman" w:hAnsi="Times New Roman" w:cs="Times New Roman"/>
          <w:sz w:val="24"/>
          <w:szCs w:val="24"/>
          <w:lang w:eastAsia="ru-RU"/>
        </w:rPr>
        <w:t xml:space="preserve">платформа Юрайт [сайт]. </w:t>
      </w:r>
    </w:p>
    <w:p w14:paraId="7F7C412C" w14:textId="77777777" w:rsidR="002C74FE" w:rsidRPr="002C74FE" w:rsidRDefault="002C74FE" w:rsidP="002C74FE">
      <w:pPr>
        <w:spacing w:after="0" w:line="276" w:lineRule="auto"/>
        <w:ind w:firstLine="709"/>
        <w:contextualSpacing/>
        <w:jc w:val="both"/>
        <w:rPr>
          <w:rFonts w:ascii="Times New Roman" w:eastAsia="Times New Roman" w:hAnsi="Times New Roman" w:cs="Times New Roman"/>
          <w:sz w:val="24"/>
          <w:szCs w:val="24"/>
          <w:lang w:eastAsia="ru-RU"/>
        </w:rPr>
      </w:pPr>
      <w:r w:rsidRPr="002C74FE">
        <w:rPr>
          <w:rFonts w:ascii="Times New Roman" w:eastAsia="Times New Roman" w:hAnsi="Times New Roman" w:cs="Times New Roman"/>
          <w:sz w:val="24"/>
          <w:szCs w:val="24"/>
          <w:lang w:eastAsia="ru-RU"/>
        </w:rPr>
        <w:t xml:space="preserve">6. </w:t>
      </w:r>
      <w:r w:rsidRPr="002C74FE">
        <w:rPr>
          <w:rFonts w:ascii="Times New Roman" w:eastAsia="DengXian" w:hAnsi="Times New Roman" w:cs="Times New Roman"/>
          <w:bCs/>
          <w:sz w:val="24"/>
          <w:szCs w:val="24"/>
        </w:rPr>
        <w:t xml:space="preserve">Жук, Ю. А. Информационные технологии: мультимедиа : учебное пособие для спо / Ю. А. Жук. — Санкт-Петербург : Лань, 2021. — 208 с. — ISBN 978-5-8114-6829-4. — Текст : электронный // Лань : электронно-библиотечная система. — URL: </w:t>
      </w:r>
      <w:hyperlink r:id="rId33" w:history="1">
        <w:r w:rsidRPr="002C74FE">
          <w:rPr>
            <w:rStyle w:val="ad"/>
            <w:rFonts w:ascii="Times New Roman" w:eastAsia="DengXian" w:hAnsi="Times New Roman"/>
            <w:bCs/>
            <w:sz w:val="24"/>
            <w:szCs w:val="24"/>
          </w:rPr>
          <w:t>https://e.lanbook.com/book/153641</w:t>
        </w:r>
      </w:hyperlink>
      <w:r w:rsidRPr="002C74FE">
        <w:rPr>
          <w:rFonts w:ascii="Times New Roman" w:eastAsia="DengXian" w:hAnsi="Times New Roman" w:cs="Times New Roman"/>
          <w:bCs/>
          <w:sz w:val="24"/>
          <w:szCs w:val="24"/>
        </w:rPr>
        <w:t xml:space="preserve"> (дата обращения: 10.04.2023). — Режим доступа: для авториз. пользователей.</w:t>
      </w:r>
    </w:p>
    <w:p w14:paraId="622B7808" w14:textId="38A8C318" w:rsidR="002C74FE" w:rsidRDefault="002C74FE" w:rsidP="002C74FE">
      <w:pPr>
        <w:spacing w:after="0" w:line="276" w:lineRule="auto"/>
        <w:contextualSpacing/>
        <w:jc w:val="both"/>
        <w:rPr>
          <w:rFonts w:ascii="Times New Roman" w:eastAsia="DengXian" w:hAnsi="Times New Roman" w:cs="Times New Roman"/>
          <w:bCs/>
          <w:sz w:val="24"/>
          <w:szCs w:val="24"/>
        </w:rPr>
      </w:pPr>
    </w:p>
    <w:p w14:paraId="274DB352" w14:textId="27558D74" w:rsidR="008C36DD" w:rsidRPr="008C36DD" w:rsidRDefault="008C36DD" w:rsidP="002C74FE">
      <w:pPr>
        <w:jc w:val="center"/>
        <w:rPr>
          <w:rFonts w:ascii="Times New Roman" w:eastAsia="Times New Roman" w:hAnsi="Times New Roman" w:cs="Times New Roman"/>
          <w:b/>
          <w:sz w:val="24"/>
          <w:szCs w:val="24"/>
          <w:lang w:eastAsia="ru-RU"/>
        </w:rPr>
      </w:pPr>
      <w:r w:rsidRPr="008C36DD">
        <w:rPr>
          <w:rFonts w:ascii="Times New Roman" w:eastAsia="Times New Roman" w:hAnsi="Times New Roman" w:cs="Times New Roman"/>
          <w:b/>
          <w:sz w:val="24"/>
          <w:szCs w:val="24"/>
          <w:lang w:eastAsia="ru-RU"/>
        </w:rPr>
        <w:lastRenderedPageBreak/>
        <w:t>4. КОНТРОЛЬ И ОЦЕНКА РЕЗУЛЬТАТОВ ОСВОЕНИЯ</w:t>
      </w:r>
    </w:p>
    <w:p w14:paraId="6AE52A75" w14:textId="77777777" w:rsidR="008C36DD" w:rsidRPr="008C36DD" w:rsidRDefault="008C36DD" w:rsidP="008C36DD">
      <w:pPr>
        <w:spacing w:after="200" w:line="276" w:lineRule="auto"/>
        <w:contextualSpacing/>
        <w:jc w:val="center"/>
        <w:rPr>
          <w:rFonts w:ascii="Times New Roman" w:eastAsia="Times New Roman" w:hAnsi="Times New Roman" w:cs="Times New Roman"/>
          <w:b/>
          <w:sz w:val="24"/>
          <w:szCs w:val="24"/>
          <w:lang w:eastAsia="ru-RU"/>
        </w:rPr>
      </w:pPr>
      <w:r w:rsidRPr="008C36DD">
        <w:rPr>
          <w:rFonts w:ascii="Times New Roman" w:eastAsia="Times New Roman" w:hAnsi="Times New Roman" w:cs="Times New Roman"/>
          <w:b/>
          <w:sz w:val="24"/>
          <w:szCs w:val="24"/>
          <w:lang w:eastAsia="ru-RU"/>
        </w:rPr>
        <w:t>УЧЕБНОЙ ДИСЦИПЛИНЫ</w:t>
      </w:r>
    </w:p>
    <w:p w14:paraId="749ABC78" w14:textId="77777777" w:rsidR="008C36DD" w:rsidRPr="008C36DD" w:rsidRDefault="008C36DD" w:rsidP="008C36DD">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2269"/>
        <w:gridCol w:w="1977"/>
      </w:tblGrid>
      <w:tr w:rsidR="008C36DD" w:rsidRPr="008C36DD" w14:paraId="49986152" w14:textId="77777777" w:rsidTr="00213AF8">
        <w:tc>
          <w:tcPr>
            <w:tcW w:w="2728" w:type="pct"/>
          </w:tcPr>
          <w:p w14:paraId="6F3D2C12" w14:textId="533E47FC" w:rsidR="008C36DD" w:rsidRPr="00213AF8" w:rsidRDefault="008C36DD" w:rsidP="00964048">
            <w:pPr>
              <w:spacing w:after="0" w:line="240" w:lineRule="auto"/>
              <w:jc w:val="center"/>
              <w:rPr>
                <w:rFonts w:ascii="Times New Roman" w:eastAsia="Times New Roman" w:hAnsi="Times New Roman" w:cs="Times New Roman"/>
                <w:b/>
                <w:bCs/>
                <w:sz w:val="24"/>
                <w:szCs w:val="24"/>
                <w:lang w:eastAsia="ru-RU"/>
              </w:rPr>
            </w:pPr>
            <w:r w:rsidRPr="00213AF8">
              <w:rPr>
                <w:rFonts w:ascii="Times New Roman" w:eastAsia="Times New Roman" w:hAnsi="Times New Roman" w:cs="Times New Roman"/>
                <w:b/>
                <w:bCs/>
                <w:sz w:val="24"/>
                <w:szCs w:val="24"/>
                <w:lang w:eastAsia="ru-RU"/>
              </w:rPr>
              <w:t>Результаты обучения</w:t>
            </w:r>
            <w:r w:rsidR="00964048">
              <w:rPr>
                <w:rStyle w:val="ac"/>
                <w:b/>
                <w:bCs/>
                <w:i/>
              </w:rPr>
              <w:footnoteReference w:id="51"/>
            </w:r>
          </w:p>
        </w:tc>
        <w:tc>
          <w:tcPr>
            <w:tcW w:w="1214" w:type="pct"/>
          </w:tcPr>
          <w:p w14:paraId="18D09EB6" w14:textId="77777777" w:rsidR="008C36DD" w:rsidRPr="00213AF8" w:rsidRDefault="008C36DD" w:rsidP="008C36DD">
            <w:pPr>
              <w:spacing w:after="200" w:line="240" w:lineRule="auto"/>
              <w:jc w:val="center"/>
              <w:rPr>
                <w:rFonts w:ascii="Times New Roman" w:eastAsia="Times New Roman" w:hAnsi="Times New Roman" w:cs="Times New Roman"/>
                <w:b/>
                <w:bCs/>
                <w:sz w:val="24"/>
                <w:szCs w:val="24"/>
                <w:lang w:eastAsia="ru-RU"/>
              </w:rPr>
            </w:pPr>
            <w:r w:rsidRPr="00213AF8">
              <w:rPr>
                <w:rFonts w:ascii="Times New Roman" w:eastAsia="Times New Roman" w:hAnsi="Times New Roman" w:cs="Times New Roman"/>
                <w:b/>
                <w:bCs/>
                <w:sz w:val="24"/>
                <w:szCs w:val="24"/>
                <w:lang w:eastAsia="ru-RU"/>
              </w:rPr>
              <w:t>Критерии оценки</w:t>
            </w:r>
          </w:p>
        </w:tc>
        <w:tc>
          <w:tcPr>
            <w:tcW w:w="1058" w:type="pct"/>
          </w:tcPr>
          <w:p w14:paraId="16655C73" w14:textId="77777777" w:rsidR="008C36DD" w:rsidRPr="00213AF8" w:rsidRDefault="008C36DD" w:rsidP="008C36DD">
            <w:pPr>
              <w:spacing w:after="200" w:line="240" w:lineRule="auto"/>
              <w:jc w:val="center"/>
              <w:rPr>
                <w:rFonts w:ascii="Times New Roman" w:eastAsia="Times New Roman" w:hAnsi="Times New Roman" w:cs="Times New Roman"/>
                <w:b/>
                <w:bCs/>
                <w:sz w:val="24"/>
                <w:szCs w:val="24"/>
                <w:lang w:eastAsia="ru-RU"/>
              </w:rPr>
            </w:pPr>
            <w:r w:rsidRPr="00213AF8">
              <w:rPr>
                <w:rFonts w:ascii="Times New Roman" w:eastAsia="Times New Roman" w:hAnsi="Times New Roman" w:cs="Times New Roman"/>
                <w:b/>
                <w:bCs/>
                <w:sz w:val="24"/>
                <w:szCs w:val="24"/>
                <w:lang w:eastAsia="ru-RU"/>
              </w:rPr>
              <w:t>Методы оценки</w:t>
            </w:r>
          </w:p>
        </w:tc>
      </w:tr>
      <w:tr w:rsidR="00CD7DC6" w:rsidRPr="008C36DD" w14:paraId="2568253C" w14:textId="77777777" w:rsidTr="00CD7DC6">
        <w:tc>
          <w:tcPr>
            <w:tcW w:w="5000" w:type="pct"/>
            <w:gridSpan w:val="3"/>
          </w:tcPr>
          <w:p w14:paraId="32489425" w14:textId="6D57FBB2" w:rsidR="00CD7DC6" w:rsidRPr="00213AF8" w:rsidRDefault="00CD7DC6" w:rsidP="00CD7DC6">
            <w:pPr>
              <w:spacing w:after="200" w:line="240" w:lineRule="auto"/>
              <w:rPr>
                <w:rFonts w:ascii="Times New Roman" w:eastAsia="Times New Roman" w:hAnsi="Times New Roman" w:cs="Times New Roman"/>
                <w:b/>
                <w:bCs/>
                <w:sz w:val="24"/>
                <w:szCs w:val="24"/>
                <w:lang w:eastAsia="ru-RU"/>
              </w:rPr>
            </w:pPr>
            <w:r>
              <w:rPr>
                <w:rFonts w:ascii="Times New Roman" w:hAnsi="Times New Roman"/>
                <w:bCs/>
                <w:i/>
              </w:rPr>
              <w:t>Перечень знаний, осваиваемых в рамках дисциплины</w:t>
            </w:r>
          </w:p>
        </w:tc>
      </w:tr>
      <w:tr w:rsidR="008C36DD" w:rsidRPr="008C36DD" w14:paraId="2B371473" w14:textId="77777777" w:rsidTr="00213AF8">
        <w:tc>
          <w:tcPr>
            <w:tcW w:w="2728" w:type="pct"/>
          </w:tcPr>
          <w:p w14:paraId="5899B10D" w14:textId="77777777" w:rsidR="008C36DD" w:rsidRPr="008C36DD" w:rsidRDefault="008C36DD" w:rsidP="008C36DD">
            <w:pPr>
              <w:spacing w:after="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понятие информационных систем и информационных технологий, автоматизированной обработки информации;</w:t>
            </w:r>
          </w:p>
          <w:p w14:paraId="1B2A2C72" w14:textId="77777777" w:rsidR="008C36DD" w:rsidRPr="008C36DD" w:rsidRDefault="008C36DD" w:rsidP="008C36DD">
            <w:pPr>
              <w:spacing w:after="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основные правила и методы работы с пакетами прикладных программ;</w:t>
            </w:r>
          </w:p>
          <w:p w14:paraId="3BF7DA65" w14:textId="77777777" w:rsidR="008C36DD" w:rsidRPr="008C36DD" w:rsidRDefault="008C36DD" w:rsidP="008C36DD">
            <w:pPr>
              <w:spacing w:after="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возможности сетевых технологий работы с информацией;</w:t>
            </w:r>
          </w:p>
          <w:p w14:paraId="2E822B63" w14:textId="77777777" w:rsidR="008C36DD" w:rsidRPr="008C36DD" w:rsidRDefault="008C36DD" w:rsidP="008C36DD">
            <w:pPr>
              <w:spacing w:after="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методы и средства сбора, обработки, хранения, передачи и накопления информации;</w:t>
            </w:r>
          </w:p>
          <w:p w14:paraId="52C72E82" w14:textId="77777777" w:rsidR="008C36DD" w:rsidRPr="008C36DD" w:rsidRDefault="008C36DD" w:rsidP="008C36DD">
            <w:pPr>
              <w:spacing w:after="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принципы защиты информации от несанкционированного доступа</w:t>
            </w:r>
          </w:p>
          <w:p w14:paraId="3E501E3F" w14:textId="77777777" w:rsidR="008C36DD" w:rsidRPr="008C36DD" w:rsidRDefault="008C36DD" w:rsidP="008C36DD">
            <w:pPr>
              <w:spacing w:after="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теоретические основы, виды и структуру баз данных;</w:t>
            </w:r>
          </w:p>
          <w:p w14:paraId="22A53BBE" w14:textId="77777777" w:rsidR="008C36DD" w:rsidRPr="008C36DD" w:rsidRDefault="008C36DD" w:rsidP="008C36DD">
            <w:pPr>
              <w:spacing w:after="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 xml:space="preserve">принципы классификации и кодирования информации; </w:t>
            </w:r>
          </w:p>
          <w:p w14:paraId="37F1AE3B" w14:textId="77777777" w:rsidR="008C36DD" w:rsidRPr="008C36DD" w:rsidRDefault="008C36DD" w:rsidP="008C36DD">
            <w:pPr>
              <w:spacing w:after="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4DB5EED7" w14:textId="31574B5D" w:rsidR="008C36DD" w:rsidRPr="008C36DD" w:rsidRDefault="008C36DD" w:rsidP="008C36DD">
            <w:pPr>
              <w:spacing w:after="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 xml:space="preserve">основы архитектуры аппаратных средств; принципы функционирования аппаратных средств вычислительной техники; принципы работы операционных систем; основы современных </w:t>
            </w:r>
            <w:r w:rsidR="00213AF8">
              <w:rPr>
                <w:rFonts w:ascii="Times New Roman" w:eastAsia="Times New Roman" w:hAnsi="Times New Roman" w:cs="Times New Roman"/>
                <w:bCs/>
                <w:iCs/>
                <w:sz w:val="24"/>
                <w:szCs w:val="24"/>
                <w:lang w:eastAsia="ru-RU"/>
              </w:rPr>
              <w:t>систем управления базами данных</w:t>
            </w:r>
          </w:p>
        </w:tc>
        <w:tc>
          <w:tcPr>
            <w:tcW w:w="1214" w:type="pct"/>
          </w:tcPr>
          <w:p w14:paraId="57988D0A" w14:textId="77777777" w:rsidR="008C36DD" w:rsidRPr="008C36DD" w:rsidRDefault="008C36DD" w:rsidP="008C36DD">
            <w:pPr>
              <w:spacing w:after="20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Не менее 60% верных ответов</w:t>
            </w:r>
          </w:p>
        </w:tc>
        <w:tc>
          <w:tcPr>
            <w:tcW w:w="1058" w:type="pct"/>
          </w:tcPr>
          <w:p w14:paraId="126797CB" w14:textId="77777777" w:rsidR="008C36DD" w:rsidRPr="008C36DD" w:rsidRDefault="008C36DD" w:rsidP="008C36DD">
            <w:pPr>
              <w:spacing w:after="20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Тестирование</w:t>
            </w:r>
          </w:p>
        </w:tc>
      </w:tr>
      <w:tr w:rsidR="00CD7DC6" w:rsidRPr="008C36DD" w14:paraId="16D648DD" w14:textId="77777777" w:rsidTr="00CD7DC6">
        <w:tc>
          <w:tcPr>
            <w:tcW w:w="5000" w:type="pct"/>
            <w:gridSpan w:val="3"/>
          </w:tcPr>
          <w:p w14:paraId="283BBD34" w14:textId="6E559C3F" w:rsidR="00CD7DC6" w:rsidRPr="008C36DD" w:rsidRDefault="00CD7DC6" w:rsidP="00CD7DC6">
            <w:pPr>
              <w:spacing w:after="200" w:line="276" w:lineRule="auto"/>
              <w:ind w:left="-12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ab/>
            </w:r>
            <w:r>
              <w:rPr>
                <w:rFonts w:ascii="Times New Roman" w:hAnsi="Times New Roman"/>
                <w:bCs/>
                <w:i/>
              </w:rPr>
              <w:t>Перечень умений, осваиваемых в рамках дисциплины</w:t>
            </w:r>
          </w:p>
        </w:tc>
      </w:tr>
      <w:tr w:rsidR="008C36DD" w:rsidRPr="008C36DD" w14:paraId="457569CA" w14:textId="77777777" w:rsidTr="00213AF8">
        <w:trPr>
          <w:trHeight w:val="896"/>
        </w:trPr>
        <w:tc>
          <w:tcPr>
            <w:tcW w:w="2728" w:type="pct"/>
          </w:tcPr>
          <w:p w14:paraId="6C86DE5C" w14:textId="77777777" w:rsidR="008C36DD" w:rsidRPr="008C36DD" w:rsidRDefault="008C36DD" w:rsidP="008C36DD">
            <w:pPr>
              <w:spacing w:after="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использовать программное обеспечение в профессиональной деятельности;</w:t>
            </w:r>
          </w:p>
          <w:p w14:paraId="0D0D4DC3" w14:textId="77777777" w:rsidR="008C36DD" w:rsidRPr="008C36DD" w:rsidRDefault="008C36DD" w:rsidP="008C36DD">
            <w:pPr>
              <w:spacing w:after="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использовать информационные ресурсы для поиска и хранения информации;</w:t>
            </w:r>
          </w:p>
          <w:p w14:paraId="526CD954" w14:textId="77777777" w:rsidR="008C36DD" w:rsidRPr="008C36DD" w:rsidRDefault="008C36DD" w:rsidP="008C36DD">
            <w:pPr>
              <w:spacing w:after="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 xml:space="preserve">обрабатывать текстовую и табличную информацию; использовать деловую графику и мультимедиаинформацию; </w:t>
            </w:r>
          </w:p>
          <w:p w14:paraId="34DA3ACA" w14:textId="77777777" w:rsidR="008C36DD" w:rsidRPr="008C36DD" w:rsidRDefault="008C36DD" w:rsidP="008C36DD">
            <w:pPr>
              <w:spacing w:after="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lastRenderedPageBreak/>
              <w:t>использовать технологии сбора, размещения, хранения, накопления, преобразования и передачи данных;</w:t>
            </w:r>
          </w:p>
          <w:p w14:paraId="330E37F7" w14:textId="77777777" w:rsidR="008C36DD" w:rsidRPr="008C36DD" w:rsidRDefault="008C36DD" w:rsidP="008C36DD">
            <w:pPr>
              <w:spacing w:after="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обрабатывать текстовую и числовую информацию;</w:t>
            </w:r>
          </w:p>
          <w:p w14:paraId="4385DDBD" w14:textId="77777777" w:rsidR="008C36DD" w:rsidRPr="008C36DD" w:rsidRDefault="008C36DD" w:rsidP="008C36DD">
            <w:pPr>
              <w:spacing w:after="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применять мультимедийные технологии обработки и представления информации;</w:t>
            </w:r>
          </w:p>
          <w:p w14:paraId="019881CB" w14:textId="1E231B78" w:rsidR="008C36DD" w:rsidRPr="008C36DD" w:rsidRDefault="008C36DD" w:rsidP="008C36DD">
            <w:pPr>
              <w:spacing w:after="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обрабатывать информацию, используя средс</w:t>
            </w:r>
            <w:r w:rsidR="00213AF8">
              <w:rPr>
                <w:rFonts w:ascii="Times New Roman" w:eastAsia="Times New Roman" w:hAnsi="Times New Roman" w:cs="Times New Roman"/>
                <w:bCs/>
                <w:iCs/>
                <w:sz w:val="24"/>
                <w:szCs w:val="24"/>
                <w:lang w:eastAsia="ru-RU"/>
              </w:rPr>
              <w:t>тва пакетов прикладных программ</w:t>
            </w:r>
          </w:p>
        </w:tc>
        <w:tc>
          <w:tcPr>
            <w:tcW w:w="1214" w:type="pct"/>
          </w:tcPr>
          <w:p w14:paraId="74E42471" w14:textId="17005F9C" w:rsidR="008C36DD" w:rsidRPr="008C36DD" w:rsidRDefault="008C36DD" w:rsidP="00CD7DC6">
            <w:pPr>
              <w:spacing w:after="200" w:line="276" w:lineRule="auto"/>
              <w:ind w:left="183" w:right="172" w:hanging="183"/>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lastRenderedPageBreak/>
              <w:tab/>
              <w:t>Результаты выполнения заданий соответствуют заданным шаблонам и требованиям.</w:t>
            </w:r>
          </w:p>
          <w:p w14:paraId="6F56F3D1" w14:textId="0B278F88" w:rsidR="008C36DD" w:rsidRPr="008C36DD" w:rsidRDefault="008C36DD" w:rsidP="008C36DD">
            <w:pPr>
              <w:spacing w:after="20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lastRenderedPageBreak/>
              <w:t>При выполнении заданий использованы рациональные методы и средства об</w:t>
            </w:r>
            <w:r w:rsidR="00213AF8">
              <w:rPr>
                <w:rFonts w:ascii="Times New Roman" w:eastAsia="Times New Roman" w:hAnsi="Times New Roman" w:cs="Times New Roman"/>
                <w:bCs/>
                <w:iCs/>
                <w:sz w:val="24"/>
                <w:szCs w:val="24"/>
                <w:lang w:eastAsia="ru-RU"/>
              </w:rPr>
              <w:t>работки информации</w:t>
            </w:r>
          </w:p>
        </w:tc>
        <w:tc>
          <w:tcPr>
            <w:tcW w:w="1058" w:type="pct"/>
          </w:tcPr>
          <w:p w14:paraId="7465C260" w14:textId="77777777" w:rsidR="008C36DD" w:rsidRPr="008C36DD" w:rsidRDefault="008C36DD" w:rsidP="008C36DD">
            <w:pPr>
              <w:spacing w:after="20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lastRenderedPageBreak/>
              <w:t>Оценка результатов выполнения практической работы</w:t>
            </w:r>
          </w:p>
          <w:p w14:paraId="7EDED3EF" w14:textId="77777777" w:rsidR="008C36DD" w:rsidRPr="008C36DD" w:rsidRDefault="008C36DD" w:rsidP="008C36DD">
            <w:pPr>
              <w:spacing w:after="200" w:line="276" w:lineRule="auto"/>
              <w:rPr>
                <w:rFonts w:ascii="Times New Roman" w:eastAsia="Times New Roman" w:hAnsi="Times New Roman" w:cs="Times New Roman"/>
                <w:bCs/>
                <w:iCs/>
                <w:sz w:val="24"/>
                <w:szCs w:val="24"/>
                <w:lang w:eastAsia="ru-RU"/>
              </w:rPr>
            </w:pPr>
            <w:r w:rsidRPr="008C36DD">
              <w:rPr>
                <w:rFonts w:ascii="Times New Roman" w:eastAsia="Times New Roman" w:hAnsi="Times New Roman" w:cs="Times New Roman"/>
                <w:bCs/>
                <w:iCs/>
                <w:sz w:val="24"/>
                <w:szCs w:val="24"/>
                <w:lang w:eastAsia="ru-RU"/>
              </w:rPr>
              <w:t xml:space="preserve">Экспертное наблюдение за </w:t>
            </w:r>
            <w:r w:rsidRPr="008C36DD">
              <w:rPr>
                <w:rFonts w:ascii="Times New Roman" w:eastAsia="Times New Roman" w:hAnsi="Times New Roman" w:cs="Times New Roman"/>
                <w:bCs/>
                <w:iCs/>
                <w:sz w:val="24"/>
                <w:szCs w:val="24"/>
                <w:lang w:eastAsia="ru-RU"/>
              </w:rPr>
              <w:lastRenderedPageBreak/>
              <w:t>ходом выполнения практической работы</w:t>
            </w:r>
          </w:p>
        </w:tc>
      </w:tr>
    </w:tbl>
    <w:p w14:paraId="44684EDD" w14:textId="77777777" w:rsidR="008C36DD" w:rsidRPr="008C36DD" w:rsidRDefault="008C36DD" w:rsidP="008C36DD">
      <w:pPr>
        <w:spacing w:after="0" w:line="276" w:lineRule="auto"/>
        <w:jc w:val="both"/>
        <w:rPr>
          <w:rFonts w:ascii="Times New Roman" w:eastAsia="Times New Roman" w:hAnsi="Times New Roman" w:cs="Times New Roman"/>
          <w:b/>
          <w:szCs w:val="52"/>
          <w:lang w:eastAsia="ru-RU"/>
        </w:rPr>
      </w:pPr>
    </w:p>
    <w:p w14:paraId="70A63E03" w14:textId="77777777" w:rsidR="008C36DD" w:rsidRPr="008C36DD" w:rsidRDefault="008C36DD" w:rsidP="008C36DD">
      <w:pPr>
        <w:spacing w:after="0" w:line="276" w:lineRule="auto"/>
        <w:jc w:val="both"/>
        <w:rPr>
          <w:rFonts w:ascii="Times New Roman" w:eastAsia="Times New Roman" w:hAnsi="Times New Roman" w:cs="Times New Roman"/>
          <w:b/>
          <w:szCs w:val="52"/>
          <w:lang w:eastAsia="ru-RU"/>
        </w:rPr>
      </w:pPr>
      <w:r w:rsidRPr="008C36DD">
        <w:rPr>
          <w:rFonts w:ascii="Times New Roman" w:eastAsia="Times New Roman" w:hAnsi="Times New Roman" w:cs="Times New Roman"/>
          <w:b/>
          <w:szCs w:val="52"/>
          <w:lang w:eastAsia="ru-RU"/>
        </w:rPr>
        <w:br w:type="page"/>
      </w:r>
    </w:p>
    <w:p w14:paraId="3CB303EA" w14:textId="4FB2BA6E" w:rsidR="00895F77" w:rsidRPr="00895F77" w:rsidRDefault="00895F77" w:rsidP="00895F77">
      <w:pPr>
        <w:keepNext/>
        <w:spacing w:before="240" w:after="60" w:line="240" w:lineRule="auto"/>
        <w:jc w:val="right"/>
        <w:outlineLvl w:val="0"/>
        <w:rPr>
          <w:rFonts w:ascii="Times New Roman" w:eastAsia="Times New Roman" w:hAnsi="Times New Roman" w:cs="Times New Roman"/>
          <w:b/>
          <w:bCs/>
          <w:kern w:val="32"/>
          <w:sz w:val="24"/>
          <w:szCs w:val="24"/>
          <w:lang w:val="x-none" w:eastAsia="x-none"/>
        </w:rPr>
      </w:pPr>
      <w:bookmarkStart w:id="100" w:name="_Toc139007598"/>
      <w:r w:rsidRPr="00895F77">
        <w:rPr>
          <w:rFonts w:ascii="Times New Roman" w:eastAsia="Times New Roman" w:hAnsi="Times New Roman" w:cs="Times New Roman"/>
          <w:b/>
          <w:bCs/>
          <w:kern w:val="32"/>
          <w:sz w:val="24"/>
          <w:szCs w:val="24"/>
          <w:lang w:val="x-none" w:eastAsia="x-none"/>
        </w:rPr>
        <w:lastRenderedPageBreak/>
        <w:t>Приложение 3</w:t>
      </w:r>
      <w:bookmarkEnd w:id="100"/>
      <w:r w:rsidRPr="00895F77">
        <w:rPr>
          <w:rFonts w:ascii="Times New Roman" w:eastAsia="Times New Roman" w:hAnsi="Times New Roman" w:cs="Times New Roman"/>
          <w:b/>
          <w:bCs/>
          <w:kern w:val="32"/>
          <w:sz w:val="24"/>
          <w:szCs w:val="24"/>
          <w:lang w:val="x-none" w:eastAsia="x-none"/>
        </w:rPr>
        <w:t xml:space="preserve"> </w:t>
      </w:r>
    </w:p>
    <w:p w14:paraId="57D34483" w14:textId="4175273D" w:rsidR="00243B3B" w:rsidRPr="00CD7DC6" w:rsidRDefault="00243B3B" w:rsidP="00243B3B">
      <w:pPr>
        <w:spacing w:after="0" w:line="360" w:lineRule="auto"/>
        <w:jc w:val="right"/>
        <w:rPr>
          <w:rFonts w:ascii="Times New Roman" w:eastAsia="Times New Roman" w:hAnsi="Times New Roman" w:cs="Times New Roman"/>
          <w:b/>
          <w:sz w:val="24"/>
          <w:szCs w:val="24"/>
          <w:lang w:eastAsia="ru-RU"/>
        </w:rPr>
      </w:pPr>
      <w:r w:rsidRPr="00CD7DC6">
        <w:rPr>
          <w:rFonts w:ascii="Times New Roman" w:eastAsia="Times New Roman" w:hAnsi="Times New Roman" w:cs="Times New Roman"/>
          <w:b/>
          <w:sz w:val="24"/>
          <w:szCs w:val="24"/>
          <w:lang w:eastAsia="ru-RU"/>
        </w:rPr>
        <w:t xml:space="preserve">к ПОП по </w:t>
      </w:r>
      <w:r w:rsidRPr="00CD7DC6">
        <w:rPr>
          <w:rFonts w:ascii="Times New Roman" w:eastAsia="Times New Roman" w:hAnsi="Times New Roman" w:cs="Times New Roman"/>
          <w:b/>
          <w:iCs/>
          <w:sz w:val="24"/>
          <w:szCs w:val="24"/>
          <w:lang w:eastAsia="ru-RU"/>
        </w:rPr>
        <w:t xml:space="preserve">профессии </w:t>
      </w:r>
    </w:p>
    <w:p w14:paraId="5EF8351F" w14:textId="77777777" w:rsidR="00243B3B" w:rsidRPr="00CD7DC6" w:rsidRDefault="00243B3B" w:rsidP="00243B3B">
      <w:pPr>
        <w:spacing w:after="200" w:line="360" w:lineRule="auto"/>
        <w:jc w:val="right"/>
        <w:rPr>
          <w:rFonts w:ascii="Times New Roman" w:eastAsia="Times New Roman" w:hAnsi="Times New Roman" w:cs="Times New Roman"/>
          <w:b/>
          <w:i/>
          <w:sz w:val="24"/>
          <w:szCs w:val="24"/>
          <w:lang w:eastAsia="ru-RU"/>
        </w:rPr>
      </w:pPr>
      <w:r w:rsidRPr="00CD7DC6">
        <w:rPr>
          <w:rFonts w:ascii="Times New Roman" w:eastAsia="Times New Roman" w:hAnsi="Times New Roman" w:cs="Times New Roman"/>
          <w:b/>
          <w:iCs/>
          <w:sz w:val="24"/>
          <w:szCs w:val="24"/>
          <w:lang w:eastAsia="ru-RU"/>
        </w:rPr>
        <w:t xml:space="preserve">09.01.04 Наладчик аппаратных и программных средств </w:t>
      </w:r>
      <w:r w:rsidRPr="00CD7DC6">
        <w:rPr>
          <w:rFonts w:ascii="Times New Roman" w:eastAsia="Times New Roman" w:hAnsi="Times New Roman" w:cs="Times New Roman"/>
          <w:b/>
          <w:iCs/>
          <w:sz w:val="24"/>
          <w:szCs w:val="24"/>
          <w:lang w:eastAsia="ru-RU"/>
        </w:rPr>
        <w:br/>
        <w:t>инфокоммуникационных систем</w:t>
      </w:r>
    </w:p>
    <w:p w14:paraId="079B864C" w14:textId="77777777" w:rsidR="00895F77" w:rsidRPr="00895F77" w:rsidRDefault="00895F77" w:rsidP="00895F77">
      <w:pPr>
        <w:spacing w:after="200" w:line="276" w:lineRule="auto"/>
        <w:jc w:val="right"/>
        <w:rPr>
          <w:rFonts w:ascii="Times New Roman" w:eastAsia="Times New Roman" w:hAnsi="Times New Roman" w:cs="Times New Roman"/>
          <w:b/>
          <w:i/>
          <w:sz w:val="24"/>
          <w:szCs w:val="24"/>
          <w:lang w:eastAsia="ru-RU"/>
        </w:rPr>
      </w:pPr>
    </w:p>
    <w:p w14:paraId="747BD198"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4D24B911"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14DC9CF7"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6E7E76C3"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049EF82D"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61A38806"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59A6386D"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58CF9D2A" w14:textId="370198C8" w:rsidR="00895F77" w:rsidRPr="001E1AC8" w:rsidRDefault="00895F77" w:rsidP="001E1AC8">
      <w:pPr>
        <w:pStyle w:val="1"/>
        <w:jc w:val="center"/>
        <w:rPr>
          <w:rFonts w:ascii="Times New Roman" w:hAnsi="Times New Roman"/>
          <w:sz w:val="24"/>
          <w:szCs w:val="24"/>
        </w:rPr>
      </w:pPr>
      <w:bookmarkStart w:id="101" w:name="_Toc139007599"/>
      <w:r w:rsidRPr="001E1AC8">
        <w:rPr>
          <w:rFonts w:ascii="Times New Roman" w:hAnsi="Times New Roman"/>
          <w:sz w:val="24"/>
          <w:szCs w:val="24"/>
        </w:rPr>
        <w:t>ПРИМЕРНАЯ РАБОЧАЯ ПРОГРАММА ВОСПИТАНИЯ</w:t>
      </w:r>
      <w:bookmarkEnd w:id="101"/>
    </w:p>
    <w:p w14:paraId="2FCD3FDB" w14:textId="77777777" w:rsidR="00895F77" w:rsidRPr="001E1AC8" w:rsidRDefault="00895F77" w:rsidP="001E1AC8">
      <w:pPr>
        <w:pStyle w:val="1"/>
        <w:jc w:val="center"/>
        <w:rPr>
          <w:rFonts w:ascii="Times New Roman" w:hAnsi="Times New Roman"/>
          <w:sz w:val="24"/>
          <w:szCs w:val="24"/>
        </w:rPr>
      </w:pPr>
    </w:p>
    <w:p w14:paraId="7017881A" w14:textId="77777777" w:rsidR="00895F77" w:rsidRPr="00895F77" w:rsidRDefault="00895F77" w:rsidP="00895F77">
      <w:pPr>
        <w:spacing w:after="200" w:line="276" w:lineRule="auto"/>
        <w:jc w:val="center"/>
        <w:rPr>
          <w:rFonts w:ascii="Times New Roman" w:eastAsia="Times New Roman" w:hAnsi="Times New Roman" w:cs="Times New Roman"/>
          <w:b/>
          <w:sz w:val="24"/>
          <w:szCs w:val="24"/>
          <w:u w:val="single"/>
          <w:lang w:eastAsia="ru-RU"/>
        </w:rPr>
      </w:pPr>
    </w:p>
    <w:p w14:paraId="51CD3B97"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4973EA4B"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7EF0224C"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5D60C2C1" w14:textId="77777777" w:rsidR="00895F77" w:rsidRPr="00895F77" w:rsidRDefault="00895F77" w:rsidP="00895F77">
      <w:pPr>
        <w:spacing w:after="200" w:line="276" w:lineRule="auto"/>
        <w:jc w:val="center"/>
        <w:rPr>
          <w:rFonts w:ascii="Times New Roman" w:eastAsia="Times New Roman" w:hAnsi="Times New Roman" w:cs="Times New Roman"/>
          <w:b/>
          <w:i/>
          <w:sz w:val="24"/>
          <w:szCs w:val="24"/>
          <w:lang w:eastAsia="ru-RU"/>
        </w:rPr>
      </w:pPr>
    </w:p>
    <w:p w14:paraId="641C5DC6" w14:textId="77777777" w:rsidR="00895F77" w:rsidRPr="00895F77" w:rsidRDefault="00895F77" w:rsidP="00895F77">
      <w:pPr>
        <w:spacing w:after="200" w:line="276" w:lineRule="auto"/>
        <w:jc w:val="center"/>
        <w:rPr>
          <w:rFonts w:ascii="Times New Roman" w:eastAsia="Times New Roman" w:hAnsi="Times New Roman" w:cs="Times New Roman"/>
          <w:b/>
          <w:iCs/>
          <w:sz w:val="24"/>
          <w:szCs w:val="24"/>
          <w:lang w:eastAsia="ru-RU"/>
        </w:rPr>
      </w:pPr>
    </w:p>
    <w:p w14:paraId="2F4651D8" w14:textId="46918CEB" w:rsidR="00895F77" w:rsidRDefault="00895F77" w:rsidP="00895F77">
      <w:pPr>
        <w:spacing w:after="200" w:line="276" w:lineRule="auto"/>
        <w:jc w:val="center"/>
        <w:rPr>
          <w:rFonts w:ascii="Times New Roman" w:eastAsia="Times New Roman" w:hAnsi="Times New Roman" w:cs="Times New Roman"/>
          <w:b/>
          <w:iCs/>
          <w:sz w:val="24"/>
          <w:szCs w:val="24"/>
          <w:lang w:eastAsia="ru-RU"/>
        </w:rPr>
      </w:pPr>
    </w:p>
    <w:p w14:paraId="58D7F53A" w14:textId="6FE79473" w:rsidR="00BC0FCB" w:rsidRDefault="00BC0FCB" w:rsidP="00895F77">
      <w:pPr>
        <w:spacing w:after="200" w:line="276" w:lineRule="auto"/>
        <w:jc w:val="center"/>
        <w:rPr>
          <w:rFonts w:ascii="Times New Roman" w:eastAsia="Times New Roman" w:hAnsi="Times New Roman" w:cs="Times New Roman"/>
          <w:b/>
          <w:iCs/>
          <w:sz w:val="24"/>
          <w:szCs w:val="24"/>
          <w:lang w:eastAsia="ru-RU"/>
        </w:rPr>
      </w:pPr>
    </w:p>
    <w:p w14:paraId="2236EC93" w14:textId="301E935A" w:rsidR="00BC0FCB" w:rsidRDefault="00BC0FCB" w:rsidP="00895F77">
      <w:pPr>
        <w:spacing w:after="200" w:line="276" w:lineRule="auto"/>
        <w:jc w:val="center"/>
        <w:rPr>
          <w:rFonts w:ascii="Times New Roman" w:eastAsia="Times New Roman" w:hAnsi="Times New Roman" w:cs="Times New Roman"/>
          <w:b/>
          <w:iCs/>
          <w:sz w:val="24"/>
          <w:szCs w:val="24"/>
          <w:lang w:eastAsia="ru-RU"/>
        </w:rPr>
      </w:pPr>
    </w:p>
    <w:p w14:paraId="2007B645" w14:textId="62E82EFC" w:rsidR="00BC0FCB" w:rsidRDefault="00BC0FCB" w:rsidP="00895F77">
      <w:pPr>
        <w:spacing w:after="200" w:line="276" w:lineRule="auto"/>
        <w:jc w:val="center"/>
        <w:rPr>
          <w:rFonts w:ascii="Times New Roman" w:eastAsia="Times New Roman" w:hAnsi="Times New Roman" w:cs="Times New Roman"/>
          <w:b/>
          <w:iCs/>
          <w:sz w:val="24"/>
          <w:szCs w:val="24"/>
          <w:lang w:eastAsia="ru-RU"/>
        </w:rPr>
      </w:pPr>
    </w:p>
    <w:p w14:paraId="005F630D" w14:textId="6667939B" w:rsidR="00BC0FCB" w:rsidRDefault="00BC0FCB" w:rsidP="00895F77">
      <w:pPr>
        <w:spacing w:after="200" w:line="276" w:lineRule="auto"/>
        <w:jc w:val="center"/>
        <w:rPr>
          <w:rFonts w:ascii="Times New Roman" w:eastAsia="Times New Roman" w:hAnsi="Times New Roman" w:cs="Times New Roman"/>
          <w:b/>
          <w:iCs/>
          <w:sz w:val="24"/>
          <w:szCs w:val="24"/>
          <w:lang w:eastAsia="ru-RU"/>
        </w:rPr>
      </w:pPr>
    </w:p>
    <w:p w14:paraId="37BE87F0" w14:textId="77777777" w:rsidR="00895F77" w:rsidRPr="00895F77" w:rsidRDefault="00895F77" w:rsidP="00895F77">
      <w:pPr>
        <w:spacing w:after="200" w:line="276" w:lineRule="auto"/>
        <w:jc w:val="center"/>
        <w:rPr>
          <w:rFonts w:ascii="Times New Roman" w:eastAsia="Times New Roman" w:hAnsi="Times New Roman" w:cs="Times New Roman"/>
          <w:b/>
          <w:iCs/>
          <w:sz w:val="24"/>
          <w:szCs w:val="24"/>
          <w:lang w:eastAsia="ru-RU"/>
        </w:rPr>
      </w:pPr>
    </w:p>
    <w:p w14:paraId="2371CC12" w14:textId="28428633" w:rsidR="00895F77" w:rsidRPr="00895F77" w:rsidRDefault="00895F77" w:rsidP="00D21773">
      <w:pPr>
        <w:spacing w:after="200" w:line="276" w:lineRule="auto"/>
        <w:jc w:val="center"/>
        <w:rPr>
          <w:rFonts w:ascii="Times New Roman" w:eastAsia="Times New Roman" w:hAnsi="Times New Roman" w:cs="Times New Roman"/>
          <w:b/>
          <w:iCs/>
          <w:sz w:val="24"/>
          <w:szCs w:val="24"/>
          <w:lang w:eastAsia="ru-RU"/>
        </w:rPr>
      </w:pPr>
      <w:r w:rsidRPr="00895F77">
        <w:rPr>
          <w:rFonts w:ascii="Times New Roman" w:eastAsia="Times New Roman" w:hAnsi="Times New Roman" w:cs="Times New Roman"/>
          <w:b/>
          <w:iCs/>
          <w:sz w:val="24"/>
          <w:szCs w:val="24"/>
          <w:lang w:eastAsia="ru-RU"/>
        </w:rPr>
        <w:t>202</w:t>
      </w:r>
      <w:r w:rsidR="00452ECF">
        <w:rPr>
          <w:rFonts w:ascii="Times New Roman" w:eastAsia="Times New Roman" w:hAnsi="Times New Roman" w:cs="Times New Roman"/>
          <w:b/>
          <w:iCs/>
          <w:sz w:val="24"/>
          <w:szCs w:val="24"/>
          <w:lang w:eastAsia="ru-RU"/>
        </w:rPr>
        <w:t>3</w:t>
      </w:r>
      <w:r w:rsidR="00D21773">
        <w:rPr>
          <w:rFonts w:ascii="Times New Roman" w:eastAsia="Times New Roman" w:hAnsi="Times New Roman" w:cs="Times New Roman"/>
          <w:b/>
          <w:iCs/>
          <w:sz w:val="24"/>
          <w:szCs w:val="24"/>
          <w:lang w:eastAsia="ru-RU"/>
        </w:rPr>
        <w:t xml:space="preserve"> </w:t>
      </w:r>
      <w:r w:rsidRPr="00895F77">
        <w:rPr>
          <w:rFonts w:ascii="Times New Roman" w:eastAsia="Times New Roman" w:hAnsi="Times New Roman" w:cs="Times New Roman"/>
          <w:b/>
          <w:iCs/>
          <w:sz w:val="24"/>
          <w:szCs w:val="24"/>
          <w:lang w:eastAsia="ru-RU"/>
        </w:rPr>
        <w:t>г.</w:t>
      </w:r>
    </w:p>
    <w:p w14:paraId="5FAE85C2" w14:textId="77777777" w:rsidR="00895F77" w:rsidRPr="00243B3B" w:rsidRDefault="00895F77" w:rsidP="00895F77">
      <w:pPr>
        <w:spacing w:before="120" w:after="120" w:line="276" w:lineRule="auto"/>
        <w:jc w:val="center"/>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8"/>
          <w:szCs w:val="28"/>
          <w:lang w:eastAsia="ru-RU"/>
        </w:rPr>
        <w:br w:type="page"/>
      </w:r>
      <w:r w:rsidRPr="00243B3B">
        <w:rPr>
          <w:rFonts w:ascii="Times New Roman" w:eastAsia="Times New Roman" w:hAnsi="Times New Roman" w:cs="Times New Roman"/>
          <w:b/>
          <w:sz w:val="24"/>
          <w:szCs w:val="24"/>
          <w:lang w:eastAsia="ru-RU"/>
        </w:rPr>
        <w:lastRenderedPageBreak/>
        <w:t>СОДЕРЖАНИЕ</w:t>
      </w:r>
    </w:p>
    <w:p w14:paraId="454E5EA9" w14:textId="77777777" w:rsidR="00895F77" w:rsidRPr="00243B3B" w:rsidRDefault="00895F77" w:rsidP="00895F77">
      <w:pPr>
        <w:spacing w:before="120" w:after="120" w:line="276" w:lineRule="auto"/>
        <w:jc w:val="center"/>
        <w:rPr>
          <w:rFonts w:ascii="Times New Roman" w:eastAsia="Times New Roman" w:hAnsi="Times New Roman" w:cs="Times New Roman"/>
          <w:b/>
          <w:sz w:val="24"/>
          <w:szCs w:val="24"/>
          <w:lang w:eastAsia="ru-RU"/>
        </w:rPr>
      </w:pPr>
    </w:p>
    <w:p w14:paraId="6A92448C" w14:textId="77777777" w:rsidR="00895F77" w:rsidRPr="00243B3B" w:rsidRDefault="00895F77" w:rsidP="00895F77">
      <w:pPr>
        <w:spacing w:after="200" w:line="276" w:lineRule="auto"/>
        <w:rPr>
          <w:rFonts w:ascii="Times New Roman" w:eastAsia="Times New Roman" w:hAnsi="Times New Roman" w:cs="Times New Roman"/>
          <w:b/>
          <w:bCs/>
          <w:sz w:val="24"/>
          <w:szCs w:val="24"/>
          <w:lang w:val="x-none" w:eastAsia="ru-RU"/>
        </w:rPr>
      </w:pPr>
      <w:bookmarkStart w:id="102" w:name="_Hlk73028408"/>
      <w:r w:rsidRPr="00243B3B">
        <w:rPr>
          <w:rFonts w:ascii="Times New Roman" w:eastAsia="Times New Roman" w:hAnsi="Times New Roman" w:cs="Times New Roman"/>
          <w:b/>
          <w:bCs/>
          <w:sz w:val="24"/>
          <w:szCs w:val="24"/>
          <w:lang w:eastAsia="ru-RU"/>
        </w:rPr>
        <w:t xml:space="preserve">РАЗДЕЛ 1. </w:t>
      </w:r>
      <w:r w:rsidRPr="00243B3B">
        <w:rPr>
          <w:rFonts w:ascii="Times New Roman" w:eastAsia="Times New Roman" w:hAnsi="Times New Roman" w:cs="Times New Roman"/>
          <w:b/>
          <w:bCs/>
          <w:sz w:val="24"/>
          <w:szCs w:val="24"/>
          <w:lang w:val="x-none" w:eastAsia="ru-RU"/>
        </w:rPr>
        <w:t xml:space="preserve">ПАСПОРТ </w:t>
      </w:r>
      <w:r w:rsidRPr="00243B3B">
        <w:rPr>
          <w:rFonts w:ascii="Times New Roman" w:eastAsia="Times New Roman" w:hAnsi="Times New Roman" w:cs="Times New Roman"/>
          <w:b/>
          <w:bCs/>
          <w:sz w:val="24"/>
          <w:szCs w:val="24"/>
          <w:lang w:eastAsia="ru-RU"/>
        </w:rPr>
        <w:t xml:space="preserve">ПРИМЕРНОЙ РАБОЧЕЙ </w:t>
      </w:r>
      <w:r w:rsidRPr="00243B3B">
        <w:rPr>
          <w:rFonts w:ascii="Times New Roman" w:eastAsia="Times New Roman" w:hAnsi="Times New Roman" w:cs="Times New Roman"/>
          <w:b/>
          <w:bCs/>
          <w:sz w:val="24"/>
          <w:szCs w:val="24"/>
          <w:lang w:val="x-none" w:eastAsia="ru-RU"/>
        </w:rPr>
        <w:t>ПРОГРАММЫ</w:t>
      </w:r>
      <w:r w:rsidRPr="00243B3B">
        <w:rPr>
          <w:rFonts w:ascii="Times New Roman" w:eastAsia="Times New Roman" w:hAnsi="Times New Roman" w:cs="Times New Roman"/>
          <w:b/>
          <w:bCs/>
          <w:sz w:val="24"/>
          <w:szCs w:val="24"/>
          <w:lang w:eastAsia="ru-RU"/>
        </w:rPr>
        <w:t xml:space="preserve"> ВОСПИТАНИЯ</w:t>
      </w:r>
    </w:p>
    <w:p w14:paraId="085C8FD2" w14:textId="77777777" w:rsidR="00895F77" w:rsidRPr="00243B3B" w:rsidRDefault="00895F77" w:rsidP="00895F77">
      <w:pPr>
        <w:spacing w:after="200" w:line="276" w:lineRule="auto"/>
        <w:rPr>
          <w:rFonts w:ascii="Times New Roman" w:eastAsia="Times New Roman" w:hAnsi="Times New Roman" w:cs="Times New Roman"/>
          <w:b/>
          <w:bCs/>
          <w:sz w:val="24"/>
          <w:szCs w:val="24"/>
          <w:lang w:val="x-none" w:eastAsia="ru-RU"/>
        </w:rPr>
      </w:pPr>
      <w:r w:rsidRPr="00243B3B">
        <w:rPr>
          <w:rFonts w:ascii="Times New Roman" w:eastAsia="Times New Roman" w:hAnsi="Times New Roman" w:cs="Times New Roman"/>
          <w:b/>
          <w:bCs/>
          <w:sz w:val="24"/>
          <w:szCs w:val="24"/>
          <w:lang w:val="x-none" w:eastAsia="ru-RU"/>
        </w:rPr>
        <w:t xml:space="preserve">РАЗДЕЛ 2. </w:t>
      </w:r>
      <w:r w:rsidRPr="00243B3B">
        <w:rPr>
          <w:rFonts w:ascii="Times New Roman" w:eastAsia="Times New Roman" w:hAnsi="Times New Roman" w:cs="Times New Roman"/>
          <w:b/>
          <w:bCs/>
          <w:sz w:val="24"/>
          <w:szCs w:val="24"/>
          <w:lang w:eastAsia="ru-RU"/>
        </w:rPr>
        <w:t xml:space="preserve"> </w:t>
      </w:r>
      <w:r w:rsidRPr="00243B3B">
        <w:rPr>
          <w:rFonts w:ascii="Times New Roman" w:eastAsia="Times New Roman" w:hAnsi="Times New Roman" w:cs="Times New Roman"/>
          <w:b/>
          <w:bCs/>
          <w:iCs/>
          <w:sz w:val="24"/>
          <w:szCs w:val="24"/>
          <w:lang w:eastAsia="ru-RU"/>
        </w:rPr>
        <w:t>ОЦЕНКА ОСВОЕНИЯ ОБУЧАЮЩИМИСЯ ОСНОВНОЙ ОБРАЗОВАТЕЛЬНОЙ ПРОГРАММЫ В ЧАСТИ ДОСТИЖЕНИЯ ЛИЧНОСТНЫХ РЕЗУЛЬТАТОВ</w:t>
      </w:r>
    </w:p>
    <w:p w14:paraId="62062069" w14:textId="77777777" w:rsidR="00895F77" w:rsidRPr="00243B3B" w:rsidRDefault="00895F77" w:rsidP="00895F77">
      <w:pPr>
        <w:spacing w:after="200" w:line="276" w:lineRule="auto"/>
        <w:rPr>
          <w:rFonts w:ascii="Times New Roman" w:eastAsia="Times New Roman" w:hAnsi="Times New Roman" w:cs="Times New Roman"/>
          <w:b/>
          <w:bCs/>
          <w:sz w:val="24"/>
          <w:szCs w:val="24"/>
          <w:lang w:val="x-none" w:eastAsia="ru-RU"/>
        </w:rPr>
      </w:pPr>
      <w:r w:rsidRPr="00243B3B">
        <w:rPr>
          <w:rFonts w:ascii="Times New Roman" w:eastAsia="Times New Roman" w:hAnsi="Times New Roman" w:cs="Times New Roman"/>
          <w:b/>
          <w:bCs/>
          <w:sz w:val="24"/>
          <w:szCs w:val="24"/>
          <w:lang w:val="x-none" w:eastAsia="ru-RU"/>
        </w:rPr>
        <w:t xml:space="preserve">РАЗДЕЛ </w:t>
      </w:r>
      <w:r w:rsidRPr="00243B3B">
        <w:rPr>
          <w:rFonts w:ascii="Times New Roman" w:eastAsia="Times New Roman" w:hAnsi="Times New Roman" w:cs="Times New Roman"/>
          <w:b/>
          <w:bCs/>
          <w:sz w:val="24"/>
          <w:szCs w:val="24"/>
          <w:lang w:eastAsia="ru-RU"/>
        </w:rPr>
        <w:t>3</w:t>
      </w:r>
      <w:r w:rsidRPr="00243B3B">
        <w:rPr>
          <w:rFonts w:ascii="Times New Roman" w:eastAsia="Times New Roman" w:hAnsi="Times New Roman" w:cs="Times New Roman"/>
          <w:b/>
          <w:bCs/>
          <w:sz w:val="24"/>
          <w:szCs w:val="24"/>
          <w:lang w:val="x-none" w:eastAsia="ru-RU"/>
        </w:rPr>
        <w:t xml:space="preserve">. </w:t>
      </w:r>
      <w:r w:rsidRPr="00243B3B">
        <w:rPr>
          <w:rFonts w:ascii="Times New Roman" w:eastAsia="Times New Roman" w:hAnsi="Times New Roman" w:cs="Times New Roman"/>
          <w:b/>
          <w:bCs/>
          <w:iCs/>
          <w:sz w:val="24"/>
          <w:szCs w:val="24"/>
          <w:lang w:val="x-none" w:eastAsia="ru-RU"/>
        </w:rPr>
        <w:t>ТРЕБОВАНИЯ К РЕСУРСНОМУ ОБЕСПЕЧЕНИЮ ВОСПИТАТЕЛЬНОЙ РАБОТЫ</w:t>
      </w:r>
    </w:p>
    <w:p w14:paraId="20165408" w14:textId="77777777" w:rsidR="00895F77" w:rsidRPr="00243B3B" w:rsidRDefault="00895F77" w:rsidP="00895F77">
      <w:pPr>
        <w:spacing w:after="200" w:line="276" w:lineRule="auto"/>
        <w:rPr>
          <w:rFonts w:ascii="Calibri" w:eastAsia="Times New Roman" w:hAnsi="Calibri" w:cs="Times New Roman"/>
          <w:b/>
          <w:bCs/>
          <w:iCs/>
          <w:sz w:val="24"/>
          <w:szCs w:val="24"/>
          <w:lang w:eastAsia="ru-RU"/>
        </w:rPr>
      </w:pPr>
      <w:r w:rsidRPr="00243B3B">
        <w:rPr>
          <w:rFonts w:ascii="Times New Roman" w:eastAsia="Times New Roman" w:hAnsi="Times New Roman" w:cs="Times New Roman"/>
          <w:b/>
          <w:bCs/>
          <w:iCs/>
          <w:sz w:val="24"/>
          <w:szCs w:val="24"/>
          <w:lang w:eastAsia="ru-RU"/>
        </w:rPr>
        <w:t>РАЗДЕЛ 4. ПРИМЕРНЫЙ КАЛЕНДАРНЫЙ ПЛАН ВОСПИТАТЕЛЬНОЙ РАБОТЫ</w:t>
      </w:r>
      <w:r w:rsidRPr="00243B3B">
        <w:rPr>
          <w:rFonts w:ascii="Calibri" w:eastAsia="Times New Roman" w:hAnsi="Calibri" w:cs="Times New Roman"/>
          <w:b/>
          <w:bCs/>
          <w:iCs/>
          <w:sz w:val="24"/>
          <w:szCs w:val="24"/>
          <w:lang w:eastAsia="ru-RU"/>
        </w:rPr>
        <w:t xml:space="preserve"> </w:t>
      </w:r>
      <w:bookmarkEnd w:id="102"/>
    </w:p>
    <w:p w14:paraId="13A2825D" w14:textId="77777777" w:rsidR="00895F77" w:rsidRPr="00895F77" w:rsidRDefault="00895F77" w:rsidP="00895F77">
      <w:pPr>
        <w:keepNext/>
        <w:tabs>
          <w:tab w:val="left" w:pos="709"/>
          <w:tab w:val="right" w:leader="dot" w:pos="9356"/>
        </w:tabs>
        <w:spacing w:before="120" w:after="120" w:line="360" w:lineRule="auto"/>
        <w:outlineLvl w:val="0"/>
        <w:rPr>
          <w:rFonts w:ascii="Times New Roman" w:eastAsia="Times New Roman" w:hAnsi="Times New Roman" w:cs="Times New Roman"/>
          <w:b/>
          <w:sz w:val="10"/>
          <w:szCs w:val="28"/>
          <w:lang w:eastAsia="ru-RU"/>
        </w:rPr>
      </w:pPr>
    </w:p>
    <w:p w14:paraId="5C6FD9E3" w14:textId="77777777" w:rsidR="00895F77" w:rsidRPr="00895F77" w:rsidRDefault="00895F77" w:rsidP="00895F77">
      <w:pPr>
        <w:widowControl w:val="0"/>
        <w:autoSpaceDE w:val="0"/>
        <w:autoSpaceDN w:val="0"/>
        <w:spacing w:before="120" w:after="120" w:line="240" w:lineRule="auto"/>
        <w:rPr>
          <w:rFonts w:ascii="Times New Roman" w:eastAsia="Times New Roman" w:hAnsi="Times New Roman" w:cs="Times New Roman"/>
          <w:b/>
          <w:sz w:val="24"/>
          <w:szCs w:val="24"/>
          <w:lang w:eastAsia="x-none"/>
        </w:rPr>
      </w:pPr>
      <w:r w:rsidRPr="00895F77">
        <w:rPr>
          <w:rFonts w:ascii="Times New Roman" w:eastAsia="Times New Roman" w:hAnsi="Times New Roman" w:cs="Times New Roman"/>
          <w:b/>
          <w:sz w:val="24"/>
          <w:szCs w:val="24"/>
          <w:lang w:eastAsia="x-none"/>
        </w:rPr>
        <w:br w:type="page"/>
      </w:r>
      <w:r w:rsidRPr="00895F77">
        <w:rPr>
          <w:rFonts w:ascii="Times New Roman" w:eastAsia="Times New Roman" w:hAnsi="Times New Roman" w:cs="Times New Roman"/>
          <w:b/>
          <w:sz w:val="24"/>
          <w:szCs w:val="24"/>
          <w:lang w:eastAsia="x-none"/>
        </w:rPr>
        <w:lastRenderedPageBreak/>
        <w:t xml:space="preserve">РАЗДЕЛ 1. </w:t>
      </w:r>
      <w:bookmarkStart w:id="103" w:name="_Hlk73030772"/>
      <w:r w:rsidRPr="00895F77">
        <w:rPr>
          <w:rFonts w:ascii="Times New Roman" w:eastAsia="Times New Roman" w:hAnsi="Times New Roman" w:cs="Times New Roman"/>
          <w:b/>
          <w:sz w:val="24"/>
          <w:szCs w:val="24"/>
          <w:lang w:eastAsia="x-none"/>
        </w:rPr>
        <w:t>ПАСПОРТ ПРИМЕРНОЙ РАБОЧЕЙ ПРОГРАММЫ ВОСПИТАНИЯ</w:t>
      </w:r>
      <w:bookmarkEnd w:id="10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8"/>
      </w:tblGrid>
      <w:tr w:rsidR="00895F77" w:rsidRPr="00895F77" w14:paraId="7707CCC8" w14:textId="77777777" w:rsidTr="00895F77">
        <w:tc>
          <w:tcPr>
            <w:tcW w:w="1984" w:type="dxa"/>
            <w:shd w:val="clear" w:color="auto" w:fill="auto"/>
          </w:tcPr>
          <w:p w14:paraId="4A06CAD5" w14:textId="77777777" w:rsidR="00895F77" w:rsidRPr="00895F77" w:rsidRDefault="00895F77" w:rsidP="00895F77">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895F77">
              <w:rPr>
                <w:rFonts w:ascii="Times New Roman" w:eastAsia="Times New Roman" w:hAnsi="Times New Roman" w:cs="Times New Roman"/>
                <w:b/>
                <w:sz w:val="24"/>
                <w:szCs w:val="24"/>
                <w:lang w:eastAsia="x-none"/>
              </w:rPr>
              <w:t xml:space="preserve">Название </w:t>
            </w:r>
          </w:p>
        </w:tc>
        <w:tc>
          <w:tcPr>
            <w:tcW w:w="7088" w:type="dxa"/>
            <w:shd w:val="clear" w:color="auto" w:fill="auto"/>
          </w:tcPr>
          <w:p w14:paraId="01A02067" w14:textId="77777777" w:rsidR="00895F77" w:rsidRPr="00895F77" w:rsidRDefault="00895F77" w:rsidP="00895F77">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895F77">
              <w:rPr>
                <w:rFonts w:ascii="Times New Roman" w:eastAsia="Times New Roman" w:hAnsi="Times New Roman" w:cs="Times New Roman"/>
                <w:b/>
                <w:sz w:val="24"/>
                <w:szCs w:val="24"/>
                <w:lang w:eastAsia="x-none"/>
              </w:rPr>
              <w:t>Содержание</w:t>
            </w:r>
          </w:p>
        </w:tc>
      </w:tr>
      <w:tr w:rsidR="00895F77" w:rsidRPr="00895F77" w14:paraId="757F59FC" w14:textId="77777777" w:rsidTr="00895F77">
        <w:tc>
          <w:tcPr>
            <w:tcW w:w="1984" w:type="dxa"/>
            <w:shd w:val="clear" w:color="auto" w:fill="auto"/>
          </w:tcPr>
          <w:p w14:paraId="01480BCC" w14:textId="77777777" w:rsidR="00895F77" w:rsidRPr="00895F77" w:rsidRDefault="00895F77" w:rsidP="00895F77">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895F77">
              <w:rPr>
                <w:rFonts w:ascii="Times New Roman" w:eastAsia="Times New Roman" w:hAnsi="Times New Roman" w:cs="Times New Roman"/>
                <w:sz w:val="24"/>
                <w:szCs w:val="24"/>
                <w:lang w:val="x-none" w:eastAsia="x-none"/>
              </w:rPr>
              <w:t>Наименование программы</w:t>
            </w:r>
          </w:p>
        </w:tc>
        <w:tc>
          <w:tcPr>
            <w:tcW w:w="7088" w:type="dxa"/>
            <w:shd w:val="clear" w:color="auto" w:fill="auto"/>
          </w:tcPr>
          <w:p w14:paraId="4D69F8EC" w14:textId="66E4BC33" w:rsidR="00895F77" w:rsidRPr="00895F77" w:rsidRDefault="00895F77" w:rsidP="00213AF8">
            <w:pPr>
              <w:widowControl w:val="0"/>
              <w:autoSpaceDE w:val="0"/>
              <w:autoSpaceDN w:val="0"/>
              <w:spacing w:after="0" w:line="240" w:lineRule="auto"/>
              <w:rPr>
                <w:rFonts w:ascii="Times New Roman" w:eastAsia="Times New Roman" w:hAnsi="Times New Roman" w:cs="Times New Roman"/>
                <w:b/>
                <w:i/>
                <w:iCs/>
                <w:sz w:val="24"/>
                <w:szCs w:val="24"/>
                <w:lang w:eastAsia="x-none"/>
              </w:rPr>
            </w:pPr>
            <w:r w:rsidRPr="00895F77">
              <w:rPr>
                <w:rFonts w:ascii="Times New Roman" w:eastAsia="Times New Roman" w:hAnsi="Times New Roman" w:cs="Times New Roman"/>
                <w:sz w:val="24"/>
                <w:szCs w:val="24"/>
                <w:lang w:eastAsia="x-none"/>
              </w:rPr>
              <w:t xml:space="preserve">Примерная </w:t>
            </w:r>
            <w:r w:rsidRPr="00895F77">
              <w:rPr>
                <w:rFonts w:ascii="Times New Roman" w:eastAsia="Times New Roman" w:hAnsi="Times New Roman" w:cs="Times New Roman"/>
                <w:sz w:val="24"/>
                <w:szCs w:val="24"/>
                <w:lang w:val="x-none" w:eastAsia="x-none"/>
              </w:rPr>
              <w:t xml:space="preserve">рабочая программа воспитания </w:t>
            </w:r>
            <w:r w:rsidRPr="00895F77">
              <w:rPr>
                <w:rFonts w:ascii="Times New Roman" w:eastAsia="Times New Roman" w:hAnsi="Times New Roman" w:cs="Times New Roman"/>
                <w:sz w:val="24"/>
                <w:szCs w:val="24"/>
                <w:lang w:eastAsia="x-none"/>
              </w:rPr>
              <w:t xml:space="preserve">по профессии </w:t>
            </w:r>
            <w:r w:rsidR="00D21773">
              <w:rPr>
                <w:rFonts w:ascii="Times New Roman" w:eastAsia="Times New Roman" w:hAnsi="Times New Roman" w:cs="Times New Roman"/>
                <w:sz w:val="24"/>
                <w:szCs w:val="24"/>
                <w:lang w:eastAsia="x-none"/>
              </w:rPr>
              <w:t xml:space="preserve">09.01.04 </w:t>
            </w:r>
            <w:r w:rsidR="00D21773" w:rsidRPr="00D21773">
              <w:rPr>
                <w:rFonts w:ascii="Times New Roman" w:eastAsia="Times New Roman" w:hAnsi="Times New Roman" w:cs="Times New Roman"/>
                <w:bCs/>
                <w:iCs/>
                <w:sz w:val="24"/>
                <w:szCs w:val="24"/>
                <w:lang w:eastAsia="x-none"/>
              </w:rPr>
              <w:t>Наладчик аппаратных и программных средств инфокоммуникационных систем</w:t>
            </w:r>
          </w:p>
        </w:tc>
      </w:tr>
      <w:tr w:rsidR="00895F77" w:rsidRPr="00895F77" w14:paraId="3C802A75" w14:textId="77777777" w:rsidTr="00895F77">
        <w:tc>
          <w:tcPr>
            <w:tcW w:w="1984" w:type="dxa"/>
            <w:shd w:val="clear" w:color="auto" w:fill="auto"/>
          </w:tcPr>
          <w:p w14:paraId="31AC1A19" w14:textId="77777777" w:rsidR="00895F77" w:rsidRPr="00895F77" w:rsidRDefault="00895F77" w:rsidP="00895F77">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895F77">
              <w:rPr>
                <w:rFonts w:ascii="Times New Roman" w:eastAsia="Times New Roman" w:hAnsi="Times New Roman" w:cs="Times New Roman"/>
                <w:sz w:val="24"/>
                <w:szCs w:val="24"/>
                <w:lang w:val="x-none" w:eastAsia="x-none"/>
              </w:rPr>
              <w:t>Основани</w:t>
            </w:r>
            <w:r w:rsidRPr="00895F77">
              <w:rPr>
                <w:rFonts w:ascii="Times New Roman" w:eastAsia="Times New Roman" w:hAnsi="Times New Roman" w:cs="Times New Roman"/>
                <w:sz w:val="24"/>
                <w:szCs w:val="24"/>
                <w:lang w:eastAsia="x-none"/>
              </w:rPr>
              <w:t>я</w:t>
            </w:r>
            <w:r w:rsidRPr="00895F77">
              <w:rPr>
                <w:rFonts w:ascii="Times New Roman" w:eastAsia="Times New Roman" w:hAnsi="Times New Roman" w:cs="Times New Roman"/>
                <w:sz w:val="24"/>
                <w:szCs w:val="24"/>
                <w:lang w:val="x-none" w:eastAsia="x-none"/>
              </w:rPr>
              <w:t xml:space="preserve"> для разработки программы</w:t>
            </w:r>
          </w:p>
        </w:tc>
        <w:tc>
          <w:tcPr>
            <w:tcW w:w="7088" w:type="dxa"/>
            <w:shd w:val="clear" w:color="auto" w:fill="auto"/>
          </w:tcPr>
          <w:p w14:paraId="32720D2C" w14:textId="77777777" w:rsidR="00895F77" w:rsidRPr="00213AF8" w:rsidRDefault="00895F77" w:rsidP="00895F77">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895F77">
              <w:rPr>
                <w:rFonts w:ascii="Times New Roman" w:eastAsia="Times New Roman" w:hAnsi="Times New Roman" w:cs="Times New Roman"/>
                <w:sz w:val="24"/>
                <w:szCs w:val="24"/>
                <w:lang w:eastAsia="x-none"/>
              </w:rPr>
              <w:t>Настоящая программа разработана на основе следующих нормат</w:t>
            </w:r>
            <w:r w:rsidRPr="00213AF8">
              <w:rPr>
                <w:rFonts w:ascii="Times New Roman" w:eastAsia="Times New Roman" w:hAnsi="Times New Roman" w:cs="Times New Roman"/>
                <w:sz w:val="24"/>
                <w:szCs w:val="24"/>
                <w:lang w:eastAsia="x-none"/>
              </w:rPr>
              <w:t>ивных правовых документов:</w:t>
            </w:r>
          </w:p>
          <w:p w14:paraId="5C700D86" w14:textId="77777777" w:rsidR="00895F77" w:rsidRPr="00213AF8" w:rsidRDefault="00895F77" w:rsidP="00895F77">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213AF8">
              <w:rPr>
                <w:rFonts w:ascii="Times New Roman" w:eastAsia="Times New Roman" w:hAnsi="Times New Roman" w:cs="Times New Roman"/>
                <w:sz w:val="24"/>
                <w:szCs w:val="24"/>
                <w:lang w:eastAsia="x-none"/>
              </w:rPr>
              <w:t>Конституция Российской Федерации;</w:t>
            </w:r>
          </w:p>
          <w:p w14:paraId="67117215" w14:textId="56F8FC7E" w:rsidR="00213AF8" w:rsidRPr="00213AF8" w:rsidRDefault="00213AF8" w:rsidP="00213AF8">
            <w:pPr>
              <w:widowControl w:val="0"/>
              <w:autoSpaceDE w:val="0"/>
              <w:autoSpaceDN w:val="0"/>
              <w:spacing w:after="0" w:line="240" w:lineRule="auto"/>
              <w:jc w:val="both"/>
              <w:rPr>
                <w:rFonts w:ascii="Times New Roman" w:hAnsi="Times New Roman"/>
                <w:sz w:val="24"/>
                <w:szCs w:val="24"/>
                <w:lang w:eastAsia="x-none"/>
              </w:rPr>
            </w:pPr>
            <w:r w:rsidRPr="00213AF8">
              <w:rPr>
                <w:rFonts w:ascii="Times New Roman" w:hAnsi="Times New Roman"/>
                <w:sz w:val="24"/>
                <w:szCs w:val="24"/>
                <w:lang w:eastAsia="x-none"/>
              </w:rPr>
              <w:t xml:space="preserve">Указ Президента Российской Федерации от 02.07.2021 № 400             </w:t>
            </w:r>
            <w:r w:rsidR="0086612B" w:rsidRPr="00213AF8">
              <w:rPr>
                <w:rFonts w:ascii="Times New Roman" w:hAnsi="Times New Roman"/>
                <w:sz w:val="24"/>
                <w:szCs w:val="24"/>
                <w:lang w:eastAsia="x-none"/>
              </w:rPr>
              <w:t xml:space="preserve">  «</w:t>
            </w:r>
            <w:r w:rsidRPr="00213AF8">
              <w:rPr>
                <w:rFonts w:ascii="Times New Roman" w:hAnsi="Times New Roman"/>
                <w:sz w:val="24"/>
                <w:szCs w:val="24"/>
                <w:lang w:eastAsia="x-none"/>
              </w:rPr>
              <w:t>О Стратегии национальной безопасности Российской                     Федерации»;</w:t>
            </w:r>
          </w:p>
          <w:p w14:paraId="23527D2D" w14:textId="77777777" w:rsidR="00213AF8" w:rsidRPr="00213AF8" w:rsidRDefault="00213AF8" w:rsidP="00213AF8">
            <w:pPr>
              <w:widowControl w:val="0"/>
              <w:autoSpaceDE w:val="0"/>
              <w:autoSpaceDN w:val="0"/>
              <w:spacing w:after="0" w:line="240" w:lineRule="auto"/>
              <w:jc w:val="both"/>
              <w:rPr>
                <w:rFonts w:ascii="Times New Roman" w:hAnsi="Times New Roman"/>
                <w:sz w:val="24"/>
                <w:szCs w:val="24"/>
                <w:lang w:eastAsia="x-none"/>
              </w:rPr>
            </w:pPr>
            <w:r w:rsidRPr="00213AF8">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2E98F041" w14:textId="77777777" w:rsidR="00213AF8" w:rsidRPr="00213AF8" w:rsidRDefault="00213AF8" w:rsidP="00213AF8">
            <w:pPr>
              <w:widowControl w:val="0"/>
              <w:autoSpaceDE w:val="0"/>
              <w:autoSpaceDN w:val="0"/>
              <w:spacing w:after="0" w:line="240" w:lineRule="auto"/>
              <w:jc w:val="both"/>
              <w:rPr>
                <w:rFonts w:ascii="Times New Roman" w:hAnsi="Times New Roman"/>
                <w:sz w:val="24"/>
                <w:szCs w:val="24"/>
                <w:lang w:eastAsia="x-none"/>
              </w:rPr>
            </w:pPr>
            <w:r w:rsidRPr="00213AF8">
              <w:rPr>
                <w:rFonts w:ascii="Times New Roman" w:hAnsi="Times New Roman"/>
                <w:sz w:val="24"/>
                <w:szCs w:val="24"/>
                <w:lang w:eastAsia="x-none"/>
              </w:rPr>
              <w:t>Федеральный закон от 29.12.2012 №273-ФЗ «Об образовании в Российской Федерации»;</w:t>
            </w:r>
          </w:p>
          <w:p w14:paraId="3C45BD56" w14:textId="77777777" w:rsidR="00213AF8" w:rsidRPr="00213AF8" w:rsidRDefault="00213AF8" w:rsidP="00213AF8">
            <w:pPr>
              <w:widowControl w:val="0"/>
              <w:autoSpaceDE w:val="0"/>
              <w:autoSpaceDN w:val="0"/>
              <w:spacing w:after="0" w:line="240" w:lineRule="auto"/>
              <w:jc w:val="both"/>
              <w:rPr>
                <w:rFonts w:ascii="Times New Roman" w:hAnsi="Times New Roman"/>
                <w:sz w:val="24"/>
                <w:szCs w:val="24"/>
                <w:lang w:eastAsia="x-none"/>
              </w:rPr>
            </w:pPr>
            <w:r w:rsidRPr="00213AF8">
              <w:rPr>
                <w:rFonts w:ascii="Times New Roman" w:hAnsi="Times New Roman"/>
                <w:sz w:val="24"/>
                <w:szCs w:val="24"/>
                <w:lang w:eastAsia="x-none"/>
              </w:rPr>
              <w:t>Федеральный закон от 25.07.2002 № 114-ФЗ «О противодействии экстремистской деятельности»;</w:t>
            </w:r>
          </w:p>
          <w:p w14:paraId="5A7D7045" w14:textId="77777777" w:rsidR="00213AF8" w:rsidRPr="00213AF8" w:rsidRDefault="00213AF8" w:rsidP="00213AF8">
            <w:pPr>
              <w:widowControl w:val="0"/>
              <w:autoSpaceDE w:val="0"/>
              <w:autoSpaceDN w:val="0"/>
              <w:spacing w:after="0" w:line="240" w:lineRule="auto"/>
              <w:jc w:val="both"/>
              <w:rPr>
                <w:rFonts w:ascii="Times New Roman" w:hAnsi="Times New Roman"/>
                <w:sz w:val="24"/>
                <w:szCs w:val="24"/>
                <w:lang w:eastAsia="x-none"/>
              </w:rPr>
            </w:pPr>
            <w:r w:rsidRPr="00213AF8">
              <w:rPr>
                <w:rFonts w:ascii="Times New Roman" w:hAnsi="Times New Roman"/>
                <w:sz w:val="24"/>
                <w:szCs w:val="24"/>
                <w:lang w:eastAsia="x-none"/>
              </w:rPr>
              <w:t>Федеральный закон от 24.06.1999 № 120-ФЗ «Об основах системы профилактики безнадзорности и правонарушений несовершеннолетних»;</w:t>
            </w:r>
          </w:p>
          <w:p w14:paraId="55C196BB" w14:textId="1948F3B7" w:rsidR="00895F77" w:rsidRDefault="00213AF8" w:rsidP="00213AF8">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213AF8">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37B2B262" w14:textId="77777777" w:rsidR="00311EEB" w:rsidRDefault="00311EEB" w:rsidP="00213AF8">
            <w:pPr>
              <w:widowControl w:val="0"/>
              <w:autoSpaceDE w:val="0"/>
              <w:autoSpaceDN w:val="0"/>
              <w:spacing w:after="0" w:line="240" w:lineRule="auto"/>
              <w:jc w:val="both"/>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п</w:t>
            </w:r>
            <w:r w:rsidRPr="00311EEB">
              <w:rPr>
                <w:rFonts w:ascii="Times New Roman" w:eastAsia="Times New Roman" w:hAnsi="Times New Roman" w:cs="Times New Roman"/>
                <w:iCs/>
                <w:sz w:val="24"/>
                <w:szCs w:val="24"/>
                <w:lang w:eastAsia="x-none"/>
              </w:rPr>
              <w:t xml:space="preserve">рофессиональный стандарт </w:t>
            </w:r>
            <w:bookmarkStart w:id="104" w:name="_Hlk70064848"/>
            <w:r w:rsidR="00BD5A32">
              <w:rPr>
                <w:rFonts w:ascii="Times New Roman" w:eastAsia="Times New Roman" w:hAnsi="Times New Roman" w:cs="Times New Roman"/>
                <w:iCs/>
                <w:sz w:val="24"/>
                <w:szCs w:val="24"/>
                <w:lang w:eastAsia="x-none"/>
              </w:rPr>
              <w:t xml:space="preserve">06.026 </w:t>
            </w:r>
            <w:r w:rsidRPr="00311EEB">
              <w:rPr>
                <w:rFonts w:ascii="Times New Roman" w:eastAsia="Times New Roman" w:hAnsi="Times New Roman" w:cs="Times New Roman"/>
                <w:iCs/>
                <w:sz w:val="24"/>
                <w:szCs w:val="24"/>
                <w:lang w:eastAsia="x-none"/>
              </w:rPr>
              <w:t>«Системный администратор информационно-коммуникационных систем»</w:t>
            </w:r>
            <w:bookmarkEnd w:id="104"/>
            <w:r w:rsidRPr="00311EEB">
              <w:rPr>
                <w:rFonts w:ascii="Times New Roman" w:eastAsia="Times New Roman" w:hAnsi="Times New Roman" w:cs="Times New Roman"/>
                <w:iCs/>
                <w:sz w:val="24"/>
                <w:szCs w:val="24"/>
                <w:lang w:eastAsia="x-none"/>
              </w:rPr>
              <w:t xml:space="preserve">, утвержден приказом Министерства труда и социальной защиты Российской Федерации от </w:t>
            </w:r>
            <w:bookmarkStart w:id="105" w:name="_Hlk70064867"/>
            <w:r w:rsidRPr="00311EEB">
              <w:rPr>
                <w:rFonts w:ascii="Times New Roman" w:eastAsia="Times New Roman" w:hAnsi="Times New Roman" w:cs="Times New Roman"/>
                <w:iCs/>
                <w:sz w:val="24"/>
                <w:szCs w:val="24"/>
                <w:lang w:eastAsia="x-none"/>
              </w:rPr>
              <w:t>«29» сентября 2020 г. № 680н</w:t>
            </w:r>
            <w:bookmarkEnd w:id="105"/>
            <w:r w:rsidR="00213AF8">
              <w:rPr>
                <w:rFonts w:ascii="Times New Roman" w:eastAsia="Times New Roman" w:hAnsi="Times New Roman" w:cs="Times New Roman"/>
                <w:iCs/>
                <w:sz w:val="24"/>
                <w:szCs w:val="24"/>
                <w:lang w:eastAsia="x-none"/>
              </w:rPr>
              <w:t>;</w:t>
            </w:r>
          </w:p>
          <w:p w14:paraId="31DED58B" w14:textId="1BA57522" w:rsidR="00213AF8" w:rsidRDefault="00213AF8" w:rsidP="00213AF8">
            <w:pPr>
              <w:widowControl w:val="0"/>
              <w:autoSpaceDE w:val="0"/>
              <w:autoSpaceDN w:val="0"/>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Федеральный государственный образовательный стандарт по </w:t>
            </w:r>
            <w:r w:rsidRPr="00895F77">
              <w:rPr>
                <w:rFonts w:ascii="Times New Roman" w:eastAsia="Times New Roman" w:hAnsi="Times New Roman" w:cs="Times New Roman"/>
                <w:sz w:val="24"/>
                <w:szCs w:val="24"/>
                <w:lang w:eastAsia="x-none"/>
              </w:rPr>
              <w:t xml:space="preserve">профессии </w:t>
            </w:r>
            <w:r>
              <w:rPr>
                <w:rFonts w:ascii="Times New Roman" w:eastAsia="Times New Roman" w:hAnsi="Times New Roman" w:cs="Times New Roman"/>
                <w:sz w:val="24"/>
                <w:szCs w:val="24"/>
                <w:lang w:eastAsia="x-none"/>
              </w:rPr>
              <w:t xml:space="preserve">09.01.04 </w:t>
            </w:r>
            <w:r w:rsidRPr="00D21773">
              <w:rPr>
                <w:rFonts w:ascii="Times New Roman" w:eastAsia="Times New Roman" w:hAnsi="Times New Roman" w:cs="Times New Roman"/>
                <w:bCs/>
                <w:iCs/>
                <w:sz w:val="24"/>
                <w:szCs w:val="24"/>
                <w:lang w:eastAsia="x-none"/>
              </w:rPr>
              <w:t>Наладчик аппаратных и программных средств инфокоммуникационных систем</w:t>
            </w:r>
            <w:r>
              <w:rPr>
                <w:rFonts w:ascii="Times New Roman" w:eastAsia="Times New Roman" w:hAnsi="Times New Roman" w:cs="Times New Roman"/>
                <w:bCs/>
                <w:iCs/>
                <w:sz w:val="24"/>
                <w:szCs w:val="24"/>
                <w:lang w:eastAsia="x-none"/>
              </w:rPr>
              <w:t xml:space="preserve">, утвержденный Приказом Минпросвещения России </w:t>
            </w:r>
            <w:r w:rsidRPr="005E3ED6">
              <w:rPr>
                <w:rFonts w:ascii="Times New Roman" w:eastAsia="Times New Roman" w:hAnsi="Times New Roman" w:cs="Times New Roman"/>
                <w:bCs/>
                <w:iCs/>
                <w:sz w:val="24"/>
                <w:szCs w:val="24"/>
                <w:lang w:eastAsia="x-none"/>
              </w:rPr>
              <w:t xml:space="preserve">от </w:t>
            </w:r>
            <w:r w:rsidR="005E3ED6" w:rsidRPr="005E3ED6">
              <w:rPr>
                <w:rFonts w:ascii="Times New Roman" w:eastAsia="Times New Roman" w:hAnsi="Times New Roman" w:cs="Times New Roman"/>
                <w:bCs/>
                <w:iCs/>
                <w:sz w:val="24"/>
                <w:szCs w:val="24"/>
                <w:lang w:eastAsia="x-none"/>
              </w:rPr>
              <w:t xml:space="preserve">11 ноября 2022 </w:t>
            </w:r>
            <w:r w:rsidRPr="005E3ED6">
              <w:rPr>
                <w:rFonts w:ascii="Times New Roman" w:eastAsia="Times New Roman" w:hAnsi="Times New Roman" w:cs="Times New Roman"/>
                <w:bCs/>
                <w:iCs/>
                <w:sz w:val="24"/>
                <w:szCs w:val="24"/>
                <w:lang w:eastAsia="x-none"/>
              </w:rPr>
              <w:t xml:space="preserve">№ </w:t>
            </w:r>
            <w:r w:rsidR="005E3ED6" w:rsidRPr="005E3ED6">
              <w:rPr>
                <w:rFonts w:ascii="Times New Roman" w:eastAsia="Times New Roman" w:hAnsi="Times New Roman" w:cs="Times New Roman"/>
                <w:bCs/>
                <w:iCs/>
                <w:sz w:val="24"/>
                <w:szCs w:val="24"/>
                <w:lang w:eastAsia="x-none"/>
              </w:rPr>
              <w:t>965</w:t>
            </w:r>
          </w:p>
          <w:p w14:paraId="70C79675" w14:textId="77777777" w:rsidR="00213AF8" w:rsidRPr="00213AF8" w:rsidRDefault="00213AF8" w:rsidP="00213AF8">
            <w:pPr>
              <w:widowControl w:val="0"/>
              <w:autoSpaceDE w:val="0"/>
              <w:autoSpaceDN w:val="0"/>
              <w:spacing w:after="0" w:line="240" w:lineRule="auto"/>
              <w:jc w:val="both"/>
              <w:rPr>
                <w:rFonts w:ascii="Times New Roman" w:hAnsi="Times New Roman"/>
                <w:i/>
                <w:iCs/>
                <w:sz w:val="24"/>
                <w:szCs w:val="24"/>
                <w:lang w:eastAsia="x-none"/>
              </w:rPr>
            </w:pPr>
            <w:r w:rsidRPr="00213AF8">
              <w:rPr>
                <w:rFonts w:ascii="Times New Roman" w:hAnsi="Times New Roman"/>
                <w:i/>
                <w:iCs/>
                <w:sz w:val="24"/>
                <w:szCs w:val="24"/>
                <w:lang w:eastAsia="x-none"/>
              </w:rPr>
              <w:t>отраслевые нормативно-правовые акты, определяющие деловые качества выпускника СПО (при наличии);</w:t>
            </w:r>
          </w:p>
          <w:p w14:paraId="33E3FA92" w14:textId="77777777" w:rsidR="00213AF8" w:rsidRPr="00213AF8" w:rsidRDefault="00213AF8" w:rsidP="00213AF8">
            <w:pPr>
              <w:widowControl w:val="0"/>
              <w:autoSpaceDE w:val="0"/>
              <w:autoSpaceDN w:val="0"/>
              <w:spacing w:after="0" w:line="240" w:lineRule="auto"/>
              <w:jc w:val="both"/>
              <w:rPr>
                <w:rFonts w:ascii="Times New Roman" w:hAnsi="Times New Roman"/>
                <w:i/>
                <w:iCs/>
                <w:sz w:val="24"/>
                <w:szCs w:val="24"/>
                <w:lang w:eastAsia="x-none"/>
              </w:rPr>
            </w:pPr>
            <w:r w:rsidRPr="00213AF8">
              <w:rPr>
                <w:rFonts w:ascii="Times New Roman" w:hAnsi="Times New Roman"/>
                <w:i/>
                <w:iCs/>
                <w:sz w:val="24"/>
                <w:szCs w:val="24"/>
                <w:lang w:eastAsia="x-none"/>
              </w:rPr>
              <w:t>нормативные правовые акты субъекта Российской Федерации, определяющие образ жителя данного региона (при наличии);</w:t>
            </w:r>
          </w:p>
          <w:p w14:paraId="6AE05DED" w14:textId="4C107473" w:rsidR="00213AF8" w:rsidRPr="0005518F" w:rsidRDefault="00213AF8" w:rsidP="00213AF8">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213AF8">
              <w:rPr>
                <w:rFonts w:ascii="Times New Roman" w:hAnsi="Times New Roman"/>
                <w:i/>
                <w:iCs/>
                <w:sz w:val="24"/>
                <w:szCs w:val="24"/>
                <w:lang w:eastAsia="x-none"/>
              </w:rPr>
              <w:t>локальные документы ПОО, определяющие уклад и условия реализации воспитательного процесса</w:t>
            </w:r>
          </w:p>
        </w:tc>
      </w:tr>
      <w:tr w:rsidR="00895F77" w:rsidRPr="00895F77" w14:paraId="72790B99" w14:textId="77777777" w:rsidTr="00895F77">
        <w:tc>
          <w:tcPr>
            <w:tcW w:w="1984" w:type="dxa"/>
            <w:shd w:val="clear" w:color="auto" w:fill="auto"/>
          </w:tcPr>
          <w:p w14:paraId="1BE9B0EF" w14:textId="77777777" w:rsidR="00895F77" w:rsidRPr="00895F77" w:rsidRDefault="00895F77" w:rsidP="00895F77">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895F77">
              <w:rPr>
                <w:rFonts w:ascii="Times New Roman" w:eastAsia="Times New Roman" w:hAnsi="Times New Roman" w:cs="Times New Roman"/>
                <w:sz w:val="24"/>
                <w:szCs w:val="24"/>
                <w:lang w:val="x-none" w:eastAsia="x-none"/>
              </w:rPr>
              <w:t>Цель программы</w:t>
            </w:r>
          </w:p>
        </w:tc>
        <w:tc>
          <w:tcPr>
            <w:tcW w:w="7088" w:type="dxa"/>
            <w:shd w:val="clear" w:color="auto" w:fill="auto"/>
          </w:tcPr>
          <w:p w14:paraId="6F357FE9" w14:textId="7D8B1BD8" w:rsidR="00895F77" w:rsidRPr="00895F77" w:rsidRDefault="00213AF8" w:rsidP="00895F77">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213AF8">
              <w:rPr>
                <w:rFonts w:ascii="Times New Roman" w:eastAsia="Times New Roman" w:hAnsi="Times New Roman" w:cs="Times New Roman"/>
                <w:bCs/>
                <w:sz w:val="24"/>
                <w:szCs w:val="24"/>
                <w:lang w:val="x-none" w:eastAsia="x-none"/>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895F77" w:rsidRPr="00895F77" w14:paraId="468EEC84" w14:textId="77777777" w:rsidTr="00895F77">
        <w:tc>
          <w:tcPr>
            <w:tcW w:w="1984" w:type="dxa"/>
            <w:shd w:val="clear" w:color="auto" w:fill="auto"/>
          </w:tcPr>
          <w:p w14:paraId="28BED376" w14:textId="77777777" w:rsidR="00895F77" w:rsidRPr="00895F77" w:rsidRDefault="00895F77" w:rsidP="00895F77">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895F77">
              <w:rPr>
                <w:rFonts w:ascii="Times New Roman" w:eastAsia="Times New Roman" w:hAnsi="Times New Roman" w:cs="Times New Roman"/>
                <w:sz w:val="24"/>
                <w:szCs w:val="24"/>
                <w:lang w:val="x-none" w:eastAsia="x-none"/>
              </w:rPr>
              <w:lastRenderedPageBreak/>
              <w:t>Сроки реализации программы</w:t>
            </w:r>
          </w:p>
        </w:tc>
        <w:tc>
          <w:tcPr>
            <w:tcW w:w="7088" w:type="dxa"/>
            <w:shd w:val="clear" w:color="auto" w:fill="auto"/>
          </w:tcPr>
          <w:p w14:paraId="78279E67" w14:textId="77777777" w:rsidR="0005518F" w:rsidRPr="0005518F" w:rsidRDefault="0005518F" w:rsidP="0005518F">
            <w:pPr>
              <w:widowControl w:val="0"/>
              <w:autoSpaceDE w:val="0"/>
              <w:autoSpaceDN w:val="0"/>
              <w:spacing w:before="120" w:after="120" w:line="240" w:lineRule="auto"/>
              <w:rPr>
                <w:rFonts w:ascii="Times New Roman" w:eastAsia="Times New Roman" w:hAnsi="Times New Roman" w:cs="Times New Roman"/>
                <w:sz w:val="24"/>
                <w:szCs w:val="24"/>
                <w:lang w:eastAsia="x-none"/>
              </w:rPr>
            </w:pPr>
            <w:r w:rsidRPr="0005518F">
              <w:rPr>
                <w:rFonts w:ascii="Times New Roman" w:eastAsia="Times New Roman" w:hAnsi="Times New Roman" w:cs="Times New Roman"/>
                <w:sz w:val="24"/>
                <w:szCs w:val="24"/>
                <w:lang w:eastAsia="x-none"/>
              </w:rPr>
              <w:t>на базе среднего общего образования –</w:t>
            </w:r>
            <w:r w:rsidRPr="0005518F">
              <w:rPr>
                <w:rFonts w:ascii="Times New Roman" w:eastAsia="Times New Roman" w:hAnsi="Times New Roman" w:cs="Times New Roman"/>
                <w:bCs/>
                <w:sz w:val="24"/>
                <w:szCs w:val="24"/>
                <w:lang w:eastAsia="x-none"/>
              </w:rPr>
              <w:t xml:space="preserve"> 10 месяцев;</w:t>
            </w:r>
          </w:p>
          <w:p w14:paraId="3BC3187B" w14:textId="22F4DA1E" w:rsidR="00895F77" w:rsidRPr="0005518F" w:rsidRDefault="0005518F" w:rsidP="0005518F">
            <w:pPr>
              <w:widowControl w:val="0"/>
              <w:autoSpaceDE w:val="0"/>
              <w:autoSpaceDN w:val="0"/>
              <w:spacing w:before="120" w:after="120" w:line="240" w:lineRule="auto"/>
              <w:rPr>
                <w:rFonts w:ascii="Times New Roman" w:eastAsia="Times New Roman" w:hAnsi="Times New Roman" w:cs="Times New Roman"/>
                <w:sz w:val="24"/>
                <w:szCs w:val="24"/>
                <w:lang w:eastAsia="x-none"/>
              </w:rPr>
            </w:pPr>
            <w:r w:rsidRPr="0005518F">
              <w:rPr>
                <w:rFonts w:ascii="Times New Roman" w:eastAsia="Times New Roman" w:hAnsi="Times New Roman" w:cs="Times New Roman"/>
                <w:sz w:val="24"/>
                <w:szCs w:val="24"/>
                <w:lang w:eastAsia="x-none"/>
              </w:rPr>
              <w:t xml:space="preserve">на базе основного общего образования – </w:t>
            </w:r>
            <w:r w:rsidRPr="0005518F">
              <w:rPr>
                <w:rFonts w:ascii="Times New Roman" w:eastAsia="Times New Roman" w:hAnsi="Times New Roman" w:cs="Times New Roman"/>
                <w:bCs/>
                <w:sz w:val="24"/>
                <w:szCs w:val="24"/>
                <w:lang w:eastAsia="x-none"/>
              </w:rPr>
              <w:t>1 год 10 месяцев.</w:t>
            </w:r>
          </w:p>
        </w:tc>
      </w:tr>
      <w:tr w:rsidR="00895F77" w:rsidRPr="00895F77" w14:paraId="353B483B" w14:textId="77777777" w:rsidTr="00895F77">
        <w:tc>
          <w:tcPr>
            <w:tcW w:w="1984" w:type="dxa"/>
            <w:shd w:val="clear" w:color="auto" w:fill="auto"/>
          </w:tcPr>
          <w:p w14:paraId="741468E1" w14:textId="77777777" w:rsidR="00895F77" w:rsidRPr="00895F77" w:rsidRDefault="00895F77" w:rsidP="00895F77">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895F77">
              <w:rPr>
                <w:rFonts w:ascii="Times New Roman" w:eastAsia="Times New Roman" w:hAnsi="Times New Roman" w:cs="Times New Roman"/>
                <w:sz w:val="24"/>
                <w:szCs w:val="24"/>
                <w:lang w:val="x-none" w:eastAsia="x-none"/>
              </w:rPr>
              <w:t xml:space="preserve">Исполнители </w:t>
            </w:r>
            <w:r w:rsidRPr="00895F77">
              <w:rPr>
                <w:rFonts w:ascii="Times New Roman" w:eastAsia="Times New Roman" w:hAnsi="Times New Roman" w:cs="Times New Roman"/>
                <w:sz w:val="24"/>
                <w:szCs w:val="24"/>
                <w:lang w:val="x-none" w:eastAsia="x-none"/>
              </w:rPr>
              <w:br/>
            </w:r>
            <w:r w:rsidRPr="00895F77">
              <w:rPr>
                <w:rFonts w:ascii="Times New Roman" w:eastAsia="Times New Roman" w:hAnsi="Times New Roman" w:cs="Times New Roman"/>
                <w:sz w:val="24"/>
                <w:szCs w:val="24"/>
                <w:lang w:eastAsia="x-none"/>
              </w:rPr>
              <w:t>программы</w:t>
            </w:r>
          </w:p>
        </w:tc>
        <w:tc>
          <w:tcPr>
            <w:tcW w:w="7088" w:type="dxa"/>
            <w:shd w:val="clear" w:color="auto" w:fill="auto"/>
          </w:tcPr>
          <w:p w14:paraId="4E087347" w14:textId="753AF5DA" w:rsidR="00895F77" w:rsidRPr="00213AF8" w:rsidRDefault="00895F77" w:rsidP="00895F77">
            <w:pPr>
              <w:widowControl w:val="0"/>
              <w:autoSpaceDE w:val="0"/>
              <w:autoSpaceDN w:val="0"/>
              <w:spacing w:before="120" w:after="120" w:line="240" w:lineRule="auto"/>
              <w:jc w:val="both"/>
              <w:rPr>
                <w:rFonts w:ascii="Times New Roman" w:eastAsia="Times New Roman" w:hAnsi="Times New Roman" w:cs="Times New Roman"/>
                <w:i/>
                <w:iCs/>
                <w:sz w:val="24"/>
                <w:szCs w:val="24"/>
                <w:lang w:val="x-none" w:eastAsia="x-none"/>
              </w:rPr>
            </w:pPr>
            <w:r w:rsidRPr="00895F77">
              <w:rPr>
                <w:rFonts w:ascii="Times New Roman" w:eastAsia="Times New Roman" w:hAnsi="Times New Roman" w:cs="Times New Roman"/>
                <w:i/>
                <w:iCs/>
                <w:sz w:val="24"/>
                <w:szCs w:val="24"/>
                <w:lang w:val="x-none" w:eastAsia="x-none"/>
              </w:rPr>
              <w:t>Директор, заместитель директора, курирующий воспитательную работу, к</w:t>
            </w:r>
            <w:r w:rsidRPr="00895F77">
              <w:rPr>
                <w:rFonts w:ascii="Times New Roman" w:eastAsia="Times New Roman" w:hAnsi="Times New Roman" w:cs="Times New Roman"/>
                <w:i/>
                <w:iCs/>
                <w:sz w:val="24"/>
                <w:szCs w:val="24"/>
                <w:lang w:eastAsia="x-none"/>
              </w:rPr>
              <w:t>ураторы</w:t>
            </w:r>
            <w:r w:rsidRPr="00895F77">
              <w:rPr>
                <w:rFonts w:ascii="Times New Roman" w:eastAsia="Times New Roman" w:hAnsi="Times New Roman" w:cs="Times New Roman"/>
                <w:i/>
                <w:iCs/>
                <w:sz w:val="24"/>
                <w:szCs w:val="24"/>
                <w:lang w:val="x-none" w:eastAsia="x-none"/>
              </w:rPr>
              <w:t xml:space="preserve">, преподаватели, сотрудники учебной части, заведующие отделением, педагог-психолог, </w:t>
            </w:r>
            <w:r w:rsidRPr="00895F77">
              <w:rPr>
                <w:rFonts w:ascii="Times New Roman" w:eastAsia="Times New Roman" w:hAnsi="Times New Roman" w:cs="Times New Roman"/>
                <w:i/>
                <w:iCs/>
                <w:sz w:val="24"/>
                <w:szCs w:val="24"/>
                <w:lang w:eastAsia="x-none"/>
              </w:rPr>
              <w:t>тьютор</w:t>
            </w:r>
            <w:r w:rsidRPr="00895F77">
              <w:rPr>
                <w:rFonts w:ascii="Times New Roman" w:eastAsia="Times New Roman" w:hAnsi="Times New Roman" w:cs="Times New Roman"/>
                <w:i/>
                <w:iCs/>
                <w:sz w:val="24"/>
                <w:szCs w:val="24"/>
                <w:lang w:val="x-none" w:eastAsia="x-none"/>
              </w:rPr>
              <w:t xml:space="preserve">, педагог-организатор, социальный педагог, члены Студенческого совета, представители </w:t>
            </w:r>
            <w:r w:rsidRPr="00895F77">
              <w:rPr>
                <w:rFonts w:ascii="Times New Roman" w:eastAsia="Times New Roman" w:hAnsi="Times New Roman" w:cs="Times New Roman"/>
                <w:i/>
                <w:iCs/>
                <w:sz w:val="24"/>
                <w:szCs w:val="24"/>
                <w:lang w:eastAsia="x-none"/>
              </w:rPr>
              <w:t>родительского</w:t>
            </w:r>
            <w:r w:rsidRPr="00895F77">
              <w:rPr>
                <w:rFonts w:ascii="Times New Roman" w:eastAsia="Times New Roman" w:hAnsi="Times New Roman" w:cs="Times New Roman"/>
                <w:i/>
                <w:iCs/>
                <w:sz w:val="24"/>
                <w:szCs w:val="24"/>
                <w:lang w:val="x-none" w:eastAsia="x-none"/>
              </w:rPr>
              <w:t xml:space="preserve"> комитета, представители организаций </w:t>
            </w:r>
            <w:r w:rsidRPr="00895F77">
              <w:rPr>
                <w:rFonts w:ascii="Times New Roman" w:eastAsia="Times New Roman" w:hAnsi="Times New Roman" w:cs="Times New Roman"/>
                <w:i/>
                <w:iCs/>
                <w:sz w:val="24"/>
                <w:szCs w:val="24"/>
                <w:lang w:eastAsia="x-none"/>
              </w:rPr>
              <w:t xml:space="preserve">- </w:t>
            </w:r>
            <w:r w:rsidRPr="00895F77">
              <w:rPr>
                <w:rFonts w:ascii="Times New Roman" w:eastAsia="Times New Roman" w:hAnsi="Times New Roman" w:cs="Times New Roman"/>
                <w:i/>
                <w:iCs/>
                <w:sz w:val="24"/>
                <w:szCs w:val="24"/>
                <w:lang w:val="x-none" w:eastAsia="x-none"/>
              </w:rPr>
              <w:t>работодателе</w:t>
            </w:r>
            <w:r w:rsidRPr="00213AF8">
              <w:rPr>
                <w:rFonts w:ascii="Times New Roman" w:eastAsia="Times New Roman" w:hAnsi="Times New Roman" w:cs="Times New Roman"/>
                <w:i/>
                <w:iCs/>
                <w:sz w:val="24"/>
                <w:szCs w:val="24"/>
                <w:lang w:val="x-none" w:eastAsia="x-none"/>
              </w:rPr>
              <w:t>й</w:t>
            </w:r>
            <w:r w:rsidR="00213AF8" w:rsidRPr="00213AF8">
              <w:rPr>
                <w:rFonts w:ascii="Times New Roman" w:hAnsi="Times New Roman"/>
                <w:i/>
                <w:iCs/>
                <w:sz w:val="24"/>
                <w:szCs w:val="24"/>
                <w:lang w:eastAsia="x-none"/>
              </w:rPr>
              <w:t>, в первую очередь, организаторы баз практик.</w:t>
            </w:r>
            <w:r w:rsidR="00213AF8" w:rsidRPr="00213AF8">
              <w:rPr>
                <w:rStyle w:val="ac"/>
                <w:i/>
                <w:iCs/>
                <w:sz w:val="24"/>
                <w:szCs w:val="24"/>
                <w:lang w:val="x-none"/>
              </w:rPr>
              <w:footnoteReference w:id="52"/>
            </w:r>
          </w:p>
        </w:tc>
      </w:tr>
    </w:tbl>
    <w:p w14:paraId="3E4EC651" w14:textId="77777777" w:rsidR="00895F77" w:rsidRPr="00895F77" w:rsidRDefault="00895F77" w:rsidP="00895F77">
      <w:pPr>
        <w:widowControl w:val="0"/>
        <w:autoSpaceDE w:val="0"/>
        <w:autoSpaceDN w:val="0"/>
        <w:spacing w:after="0" w:line="240" w:lineRule="auto"/>
        <w:jc w:val="both"/>
        <w:rPr>
          <w:rFonts w:ascii="Times New Roman" w:eastAsia="Times New Roman" w:hAnsi="Times New Roman" w:cs="Times New Roman"/>
          <w:b/>
          <w:bCs/>
          <w:sz w:val="24"/>
          <w:szCs w:val="24"/>
          <w:lang w:eastAsia="x-none"/>
        </w:rPr>
      </w:pPr>
      <w:bookmarkStart w:id="106" w:name="_Hlk73030266"/>
      <w:bookmarkStart w:id="107" w:name="_Hlk73030355"/>
    </w:p>
    <w:p w14:paraId="393AFBFC" w14:textId="77777777" w:rsidR="00213AF8" w:rsidRPr="00955BA4" w:rsidRDefault="00213AF8" w:rsidP="00213AF8">
      <w:pPr>
        <w:widowControl w:val="0"/>
        <w:tabs>
          <w:tab w:val="left" w:pos="993"/>
        </w:tabs>
        <w:spacing w:after="0" w:line="240" w:lineRule="auto"/>
        <w:ind w:firstLine="709"/>
        <w:jc w:val="both"/>
        <w:rPr>
          <w:rFonts w:ascii="Times New Roman" w:hAnsi="Times New Roman"/>
          <w:sz w:val="24"/>
          <w:szCs w:val="24"/>
        </w:rPr>
      </w:pPr>
      <w:bookmarkStart w:id="108" w:name="_Hlk73028774"/>
      <w:bookmarkEnd w:id="106"/>
      <w:bookmarkEnd w:id="107"/>
      <w:r w:rsidRPr="00955BA4">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26E1B711" w14:textId="77777777" w:rsidR="00213AF8" w:rsidRDefault="00213AF8" w:rsidP="00213AF8">
      <w:pPr>
        <w:widowControl w:val="0"/>
        <w:tabs>
          <w:tab w:val="left" w:pos="993"/>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Данная примерная рабочая программа воспитания </w:t>
      </w:r>
      <w:r>
        <w:rPr>
          <w:rFonts w:ascii="Times New Roman" w:hAnsi="Times New Roman"/>
          <w:sz w:val="24"/>
          <w:szCs w:val="24"/>
        </w:rPr>
        <w:t xml:space="preserve">(далее – РПВ) </w:t>
      </w:r>
      <w:r w:rsidRPr="004F3587">
        <w:rPr>
          <w:rFonts w:ascii="Times New Roman" w:hAnsi="Times New Roman"/>
          <w:sz w:val="24"/>
          <w:szCs w:val="24"/>
        </w:rPr>
        <w:t xml:space="preserve">разработана </w:t>
      </w:r>
      <w:r>
        <w:rPr>
          <w:rFonts w:ascii="Times New Roman" w:hAnsi="Times New Roman"/>
          <w:sz w:val="24"/>
          <w:szCs w:val="24"/>
        </w:rPr>
        <w:br/>
      </w:r>
      <w:r w:rsidRPr="004F3587">
        <w:rPr>
          <w:rFonts w:ascii="Times New Roman" w:hAnsi="Times New Roman"/>
          <w:sz w:val="24"/>
          <w:szCs w:val="24"/>
        </w:rP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w:t>
      </w:r>
      <w:r>
        <w:rPr>
          <w:rFonts w:ascii="Times New Roman" w:hAnsi="Times New Roman"/>
          <w:sz w:val="24"/>
          <w:szCs w:val="24"/>
        </w:rPr>
        <w:t>п</w:t>
      </w:r>
      <w:r w:rsidRPr="004F3587">
        <w:rPr>
          <w:rFonts w:ascii="Times New Roman" w:hAnsi="Times New Roman"/>
          <w:sz w:val="24"/>
          <w:szCs w:val="24"/>
        </w:rPr>
        <w:t xml:space="preserve">ротоколом заседания УМО </w:t>
      </w:r>
      <w:r>
        <w:rPr>
          <w:rFonts w:ascii="Times New Roman" w:hAnsi="Times New Roman"/>
          <w:sz w:val="24"/>
          <w:szCs w:val="24"/>
        </w:rPr>
        <w:br/>
      </w:r>
      <w:r w:rsidRPr="004F3587">
        <w:rPr>
          <w:rFonts w:ascii="Times New Roman" w:hAnsi="Times New Roman"/>
          <w:sz w:val="24"/>
          <w:szCs w:val="24"/>
        </w:rPr>
        <w:t>по общему образованию Минпросвещения России № 2/20 от 02.06.2020 г.).</w:t>
      </w:r>
    </w:p>
    <w:p w14:paraId="3C38CA76" w14:textId="77777777" w:rsidR="00213AF8" w:rsidRPr="004F3587" w:rsidRDefault="00213AF8" w:rsidP="00213AF8">
      <w:pPr>
        <w:widowControl w:val="0"/>
        <w:tabs>
          <w:tab w:val="left" w:pos="993"/>
        </w:tabs>
        <w:spacing w:after="0" w:line="240" w:lineRule="auto"/>
        <w:ind w:firstLine="709"/>
        <w:jc w:val="both"/>
        <w:rPr>
          <w:rFonts w:ascii="Times New Roman" w:hAnsi="Times New Roman"/>
          <w:i/>
          <w:iCs/>
          <w:sz w:val="24"/>
          <w:szCs w:val="24"/>
        </w:rPr>
      </w:pPr>
      <w:r w:rsidRPr="004F3587">
        <w:rPr>
          <w:rFonts w:ascii="Times New Roman" w:hAnsi="Times New Roman"/>
          <w:i/>
          <w:iCs/>
          <w:sz w:val="24"/>
          <w:szCs w:val="24"/>
        </w:rPr>
        <w:t xml:space="preserve">При разработке формулировок личностных результатов учет требований Закона </w:t>
      </w:r>
      <w:r>
        <w:rPr>
          <w:rFonts w:ascii="Times New Roman" w:hAnsi="Times New Roman"/>
          <w:i/>
          <w:iCs/>
          <w:sz w:val="24"/>
          <w:szCs w:val="24"/>
        </w:rPr>
        <w:t xml:space="preserve">об образовании </w:t>
      </w:r>
      <w:r w:rsidRPr="004F3587">
        <w:rPr>
          <w:rFonts w:ascii="Times New Roman" w:hAnsi="Times New Roman"/>
          <w:i/>
          <w:iCs/>
          <w:sz w:val="24"/>
          <w:szCs w:val="24"/>
        </w:rPr>
        <w:t xml:space="preserve">в части </w:t>
      </w:r>
      <w:r w:rsidRPr="004F3587">
        <w:rPr>
          <w:rFonts w:ascii="Times New Roman" w:hAnsi="Times New Roman"/>
          <w:b/>
          <w:bCs/>
          <w:i/>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4F3587">
        <w:rPr>
          <w:rFonts w:ascii="Times New Roman" w:hAnsi="Times New Roman"/>
          <w:i/>
          <w:iCs/>
          <w:sz w:val="24"/>
          <w:szCs w:val="24"/>
        </w:rPr>
        <w:t xml:space="preserve"> </w:t>
      </w:r>
      <w:r w:rsidRPr="004F3587">
        <w:rPr>
          <w:rFonts w:ascii="Times New Roman" w:hAnsi="Times New Roman"/>
          <w:b/>
          <w:bCs/>
          <w:i/>
          <w:iCs/>
          <w:sz w:val="24"/>
          <w:szCs w:val="24"/>
        </w:rPr>
        <w:t>бережного отношения к здоровью, эстетических чувств и уважения к ценностям семьи</w:t>
      </w:r>
      <w:r w:rsidRPr="004F3587">
        <w:rPr>
          <w:rFonts w:ascii="Times New Roman" w:hAnsi="Times New Roman"/>
          <w:i/>
          <w:iCs/>
          <w:sz w:val="24"/>
          <w:szCs w:val="24"/>
        </w:rPr>
        <w:t xml:space="preserve">, является обязательным. </w:t>
      </w:r>
    </w:p>
    <w:p w14:paraId="5A714359" w14:textId="77777777" w:rsidR="00895F77" w:rsidRPr="00895F77" w:rsidRDefault="00895F77" w:rsidP="00895F77">
      <w:pPr>
        <w:widowControl w:val="0"/>
        <w:tabs>
          <w:tab w:val="left" w:pos="993"/>
        </w:tabs>
        <w:spacing w:after="0" w:line="240" w:lineRule="auto"/>
        <w:ind w:firstLine="709"/>
        <w:jc w:val="both"/>
        <w:rPr>
          <w:rFonts w:ascii="Times New Roman" w:eastAsia="Times New Roman" w:hAnsi="Times New Roman" w:cs="Times New Roman"/>
          <w:i/>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114"/>
      </w:tblGrid>
      <w:tr w:rsidR="00895F77" w:rsidRPr="00895F77" w14:paraId="0C208406" w14:textId="77777777" w:rsidTr="00940CE2">
        <w:tc>
          <w:tcPr>
            <w:tcW w:w="7230" w:type="dxa"/>
          </w:tcPr>
          <w:p w14:paraId="4631A2E5"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bookmarkStart w:id="109" w:name="_Hlk73632186"/>
            <w:r w:rsidRPr="00895F77">
              <w:rPr>
                <w:rFonts w:ascii="Times New Roman" w:eastAsia="Times New Roman" w:hAnsi="Times New Roman" w:cs="Times New Roman"/>
                <w:b/>
                <w:bCs/>
                <w:sz w:val="24"/>
                <w:szCs w:val="24"/>
                <w:lang w:eastAsia="ru-RU"/>
              </w:rPr>
              <w:t xml:space="preserve">Личностные результаты </w:t>
            </w:r>
          </w:p>
          <w:p w14:paraId="794304CD"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 xml:space="preserve">реализации программы воспитания </w:t>
            </w:r>
          </w:p>
          <w:p w14:paraId="1B1C35F8"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i/>
                <w:iCs/>
                <w:sz w:val="24"/>
                <w:szCs w:val="24"/>
                <w:lang w:eastAsia="ru-RU"/>
              </w:rPr>
              <w:t>(дескрипторы)</w:t>
            </w:r>
          </w:p>
        </w:tc>
        <w:tc>
          <w:tcPr>
            <w:tcW w:w="2114" w:type="dxa"/>
            <w:vAlign w:val="center"/>
          </w:tcPr>
          <w:p w14:paraId="244F2A8F"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 xml:space="preserve">Код личностных результатов </w:t>
            </w:r>
            <w:r w:rsidRPr="00895F77">
              <w:rPr>
                <w:rFonts w:ascii="Times New Roman" w:eastAsia="Times New Roman" w:hAnsi="Times New Roman" w:cs="Times New Roman"/>
                <w:b/>
                <w:bCs/>
                <w:sz w:val="24"/>
                <w:szCs w:val="24"/>
                <w:lang w:eastAsia="ru-RU"/>
              </w:rPr>
              <w:br/>
              <w:t xml:space="preserve">реализации </w:t>
            </w:r>
            <w:r w:rsidRPr="00895F77">
              <w:rPr>
                <w:rFonts w:ascii="Times New Roman" w:eastAsia="Times New Roman" w:hAnsi="Times New Roman" w:cs="Times New Roman"/>
                <w:b/>
                <w:bCs/>
                <w:sz w:val="24"/>
                <w:szCs w:val="24"/>
                <w:lang w:eastAsia="ru-RU"/>
              </w:rPr>
              <w:br/>
              <w:t xml:space="preserve">программы </w:t>
            </w:r>
            <w:r w:rsidRPr="00895F77">
              <w:rPr>
                <w:rFonts w:ascii="Times New Roman" w:eastAsia="Times New Roman" w:hAnsi="Times New Roman" w:cs="Times New Roman"/>
                <w:b/>
                <w:bCs/>
                <w:sz w:val="24"/>
                <w:szCs w:val="24"/>
                <w:lang w:eastAsia="ru-RU"/>
              </w:rPr>
              <w:br/>
              <w:t>воспитания</w:t>
            </w:r>
          </w:p>
        </w:tc>
      </w:tr>
      <w:tr w:rsidR="00213AF8" w:rsidRPr="00895F77" w14:paraId="09FF9CF0" w14:textId="77777777" w:rsidTr="00940CE2">
        <w:tc>
          <w:tcPr>
            <w:tcW w:w="7230" w:type="dxa"/>
            <w:tcBorders>
              <w:top w:val="single" w:sz="8" w:space="0" w:color="000000"/>
              <w:left w:val="single" w:sz="8" w:space="0" w:color="000000"/>
              <w:bottom w:val="single" w:sz="8" w:space="0" w:color="000000"/>
              <w:right w:val="single" w:sz="8" w:space="0" w:color="000000"/>
            </w:tcBorders>
            <w:shd w:val="clear" w:color="auto" w:fill="auto"/>
          </w:tcPr>
          <w:p w14:paraId="56758603" w14:textId="5EECC00E" w:rsidR="00213AF8" w:rsidRPr="00895F77" w:rsidRDefault="00213AF8" w:rsidP="00213AF8">
            <w:pPr>
              <w:spacing w:before="120" w:after="0" w:line="240" w:lineRule="auto"/>
              <w:jc w:val="both"/>
              <w:rPr>
                <w:rFonts w:ascii="Times New Roman" w:eastAsia="Times New Roman" w:hAnsi="Times New Roman" w:cs="Times New Roman"/>
                <w:b/>
                <w:bCs/>
                <w:i/>
                <w:iCs/>
                <w:sz w:val="24"/>
                <w:szCs w:val="24"/>
                <w:lang w:val="x-none" w:eastAsia="x-none"/>
              </w:rPr>
            </w:pPr>
            <w:r w:rsidRPr="00524FF2">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Pr>
                <w:rFonts w:ascii="Times New Roman" w:hAnsi="Times New Roman"/>
                <w:sz w:val="24"/>
                <w:szCs w:val="24"/>
              </w:rPr>
              <w:br/>
            </w:r>
            <w:r w:rsidRPr="00524FF2">
              <w:rPr>
                <w:rFonts w:ascii="Times New Roman" w:hAnsi="Times New Roman"/>
                <w:sz w:val="24"/>
                <w:szCs w:val="24"/>
              </w:rPr>
              <w:t xml:space="preserve">и многоконфессиональном российском обществе и современном мировом сообществе. Сознающий свое единство с народом России, </w:t>
            </w:r>
            <w:r>
              <w:rPr>
                <w:rFonts w:ascii="Times New Roman" w:hAnsi="Times New Roman"/>
                <w:sz w:val="24"/>
                <w:szCs w:val="24"/>
              </w:rPr>
              <w:br/>
            </w:r>
            <w:r w:rsidRPr="00524FF2">
              <w:rPr>
                <w:rFonts w:ascii="Times New Roman" w:hAnsi="Times New Roman"/>
                <w:sz w:val="24"/>
                <w:szCs w:val="24"/>
              </w:rPr>
              <w:t xml:space="preserve">с Российским государством, демонстрирующий ответственность </w:t>
            </w:r>
            <w:r>
              <w:rPr>
                <w:rFonts w:ascii="Times New Roman" w:hAnsi="Times New Roman"/>
                <w:sz w:val="24"/>
                <w:szCs w:val="24"/>
              </w:rPr>
              <w:br/>
            </w:r>
            <w:r w:rsidRPr="00524FF2">
              <w:rPr>
                <w:rFonts w:ascii="Times New Roman" w:hAnsi="Times New Roman"/>
                <w:sz w:val="24"/>
                <w:szCs w:val="24"/>
              </w:rPr>
              <w:t xml:space="preserve">за развитие страны. Проявляющий готовность к защите Родины, способный аргументированно отстаивать суверенитет и достоинство </w:t>
            </w:r>
            <w:r w:rsidRPr="00524FF2">
              <w:rPr>
                <w:rFonts w:ascii="Times New Roman" w:hAnsi="Times New Roman"/>
                <w:sz w:val="24"/>
                <w:szCs w:val="24"/>
              </w:rPr>
              <w:lastRenderedPageBreak/>
              <w:t xml:space="preserve">народа России, сохранять и защищать историческую правду </w:t>
            </w:r>
            <w:r>
              <w:rPr>
                <w:rFonts w:ascii="Times New Roman" w:hAnsi="Times New Roman"/>
                <w:sz w:val="24"/>
                <w:szCs w:val="24"/>
              </w:rPr>
              <w:br/>
            </w:r>
            <w:r w:rsidRPr="00524FF2">
              <w:rPr>
                <w:rFonts w:ascii="Times New Roman" w:hAnsi="Times New Roman"/>
                <w:sz w:val="24"/>
                <w:szCs w:val="24"/>
              </w:rPr>
              <w:t>о Российском государстве</w:t>
            </w:r>
          </w:p>
        </w:tc>
        <w:tc>
          <w:tcPr>
            <w:tcW w:w="2114" w:type="dxa"/>
            <w:vAlign w:val="center"/>
          </w:tcPr>
          <w:p w14:paraId="75A304E4" w14:textId="77777777" w:rsidR="00213AF8" w:rsidRPr="00895F77" w:rsidRDefault="00213AF8" w:rsidP="00213AF8">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lastRenderedPageBreak/>
              <w:t>ЛР 1</w:t>
            </w:r>
          </w:p>
        </w:tc>
      </w:tr>
      <w:tr w:rsidR="00213AF8" w:rsidRPr="00895F77" w14:paraId="41EF3AF8" w14:textId="77777777" w:rsidTr="00940CE2">
        <w:tc>
          <w:tcPr>
            <w:tcW w:w="7230" w:type="dxa"/>
            <w:tcBorders>
              <w:top w:val="single" w:sz="8" w:space="0" w:color="000000"/>
              <w:left w:val="single" w:sz="8" w:space="0" w:color="000000"/>
              <w:bottom w:val="single" w:sz="8" w:space="0" w:color="000000"/>
              <w:right w:val="single" w:sz="8" w:space="0" w:color="000000"/>
            </w:tcBorders>
            <w:shd w:val="clear" w:color="auto" w:fill="auto"/>
          </w:tcPr>
          <w:p w14:paraId="2E344B47" w14:textId="3D8B2D76" w:rsidR="00213AF8" w:rsidRPr="00895F77" w:rsidRDefault="00213AF8" w:rsidP="00213AF8">
            <w:pPr>
              <w:spacing w:after="0" w:line="240" w:lineRule="auto"/>
              <w:ind w:firstLine="33"/>
              <w:jc w:val="both"/>
              <w:rPr>
                <w:rFonts w:ascii="Times New Roman" w:eastAsia="Times New Roman" w:hAnsi="Times New Roman" w:cs="Times New Roman"/>
                <w:b/>
                <w:bCs/>
                <w:sz w:val="24"/>
                <w:szCs w:val="24"/>
                <w:lang w:eastAsia="ru-RU"/>
              </w:rPr>
            </w:pPr>
            <w:r w:rsidRPr="00524FF2">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Pr>
                <w:rFonts w:ascii="Times New Roman" w:hAnsi="Times New Roman"/>
                <w:sz w:val="24"/>
                <w:szCs w:val="24"/>
              </w:rPr>
              <w:br/>
            </w:r>
            <w:r w:rsidRPr="00524FF2">
              <w:rPr>
                <w:rFonts w:ascii="Times New Roman" w:hAnsi="Times New Roman"/>
                <w:sz w:val="24"/>
                <w:szCs w:val="24"/>
              </w:rPr>
              <w:t xml:space="preserve">к историческому и культурному наследию России. Осознанно </w:t>
            </w:r>
            <w:r>
              <w:rPr>
                <w:rFonts w:ascii="Times New Roman" w:hAnsi="Times New Roman"/>
                <w:sz w:val="24"/>
                <w:szCs w:val="24"/>
              </w:rPr>
              <w:br/>
            </w:r>
            <w:r w:rsidRPr="00524FF2">
              <w:rPr>
                <w:rFonts w:ascii="Times New Roman" w:hAnsi="Times New Roman"/>
                <w:sz w:val="24"/>
                <w:szCs w:val="24"/>
              </w:rPr>
              <w:t xml:space="preserve">и деятельно выражающий неприятие дискриминации в обществе </w:t>
            </w:r>
            <w:r>
              <w:rPr>
                <w:rFonts w:ascii="Times New Roman" w:hAnsi="Times New Roman"/>
                <w:sz w:val="24"/>
                <w:szCs w:val="24"/>
              </w:rPr>
              <w:br/>
            </w:r>
            <w:r w:rsidRPr="00524FF2">
              <w:rPr>
                <w:rFonts w:ascii="Times New Roman" w:hAnsi="Times New Roman"/>
                <w:sz w:val="24"/>
                <w:szCs w:val="24"/>
              </w:rP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114" w:type="dxa"/>
            <w:vAlign w:val="center"/>
          </w:tcPr>
          <w:p w14:paraId="27389D17" w14:textId="77777777" w:rsidR="00213AF8" w:rsidRPr="00895F77" w:rsidRDefault="00213AF8" w:rsidP="00213AF8">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ЛР 2</w:t>
            </w:r>
          </w:p>
        </w:tc>
      </w:tr>
      <w:tr w:rsidR="00213AF8" w:rsidRPr="00895F77" w14:paraId="28494E9C" w14:textId="77777777" w:rsidTr="00940CE2">
        <w:tc>
          <w:tcPr>
            <w:tcW w:w="7230" w:type="dxa"/>
            <w:tcBorders>
              <w:top w:val="single" w:sz="8" w:space="0" w:color="000000"/>
              <w:left w:val="single" w:sz="8" w:space="0" w:color="000000"/>
              <w:bottom w:val="single" w:sz="8" w:space="0" w:color="000000"/>
              <w:right w:val="single" w:sz="8" w:space="0" w:color="000000"/>
            </w:tcBorders>
            <w:shd w:val="clear" w:color="auto" w:fill="auto"/>
          </w:tcPr>
          <w:p w14:paraId="11B61E1A" w14:textId="2416C11B" w:rsidR="00213AF8" w:rsidRPr="00895F77" w:rsidRDefault="00213AF8" w:rsidP="00213AF8">
            <w:pPr>
              <w:spacing w:after="0" w:line="240" w:lineRule="auto"/>
              <w:ind w:firstLine="33"/>
              <w:jc w:val="both"/>
              <w:rPr>
                <w:rFonts w:ascii="Times New Roman" w:eastAsia="Times New Roman" w:hAnsi="Times New Roman" w:cs="Times New Roman"/>
                <w:b/>
                <w:bCs/>
                <w:sz w:val="24"/>
                <w:szCs w:val="24"/>
                <w:lang w:eastAsia="ru-RU"/>
              </w:rPr>
            </w:pPr>
            <w:r w:rsidRPr="00524FF2">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Pr>
                <w:rFonts w:ascii="Times New Roman" w:hAnsi="Times New Roman"/>
                <w:sz w:val="24"/>
                <w:szCs w:val="24"/>
              </w:rPr>
              <w:br/>
            </w:r>
            <w:r w:rsidRPr="00524FF2">
              <w:rPr>
                <w:rFonts w:ascii="Times New Roman" w:hAnsi="Times New Roman"/>
                <w:sz w:val="24"/>
                <w:szCs w:val="24"/>
              </w:rPr>
              <w:t>к людям старшего поколения, готовность к участию в социальной поддержке нуждающихся в ней</w:t>
            </w:r>
          </w:p>
        </w:tc>
        <w:tc>
          <w:tcPr>
            <w:tcW w:w="2114" w:type="dxa"/>
            <w:vAlign w:val="center"/>
          </w:tcPr>
          <w:p w14:paraId="12AD9567" w14:textId="77777777" w:rsidR="00213AF8" w:rsidRPr="00895F77" w:rsidRDefault="00213AF8" w:rsidP="00213AF8">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ЛР 3</w:t>
            </w:r>
          </w:p>
        </w:tc>
      </w:tr>
      <w:tr w:rsidR="00213AF8" w:rsidRPr="00895F77" w14:paraId="66064411" w14:textId="77777777" w:rsidTr="00940CE2">
        <w:tc>
          <w:tcPr>
            <w:tcW w:w="7230" w:type="dxa"/>
            <w:tcBorders>
              <w:top w:val="single" w:sz="8" w:space="0" w:color="000000"/>
              <w:left w:val="single" w:sz="8" w:space="0" w:color="000000"/>
              <w:bottom w:val="single" w:sz="8" w:space="0" w:color="000000"/>
              <w:right w:val="single" w:sz="8" w:space="0" w:color="000000"/>
            </w:tcBorders>
            <w:shd w:val="clear" w:color="auto" w:fill="auto"/>
          </w:tcPr>
          <w:p w14:paraId="1F59875F" w14:textId="13315106" w:rsidR="00213AF8" w:rsidRPr="00895F77" w:rsidRDefault="00213AF8" w:rsidP="00213AF8">
            <w:pPr>
              <w:spacing w:after="0" w:line="240" w:lineRule="auto"/>
              <w:ind w:firstLine="33"/>
              <w:jc w:val="both"/>
              <w:rPr>
                <w:rFonts w:ascii="Times New Roman" w:eastAsia="Times New Roman" w:hAnsi="Times New Roman" w:cs="Times New Roman"/>
                <w:b/>
                <w:bCs/>
                <w:sz w:val="24"/>
                <w:szCs w:val="24"/>
                <w:lang w:eastAsia="ru-RU"/>
              </w:rPr>
            </w:pPr>
            <w:r w:rsidRPr="00524FF2">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Pr>
                <w:rFonts w:ascii="Times New Roman" w:hAnsi="Times New Roman"/>
                <w:sz w:val="24"/>
                <w:szCs w:val="24"/>
              </w:rPr>
              <w:br/>
            </w:r>
            <w:r w:rsidRPr="00524FF2">
              <w:rPr>
                <w:rFonts w:ascii="Times New Roman" w:hAnsi="Times New Roman"/>
                <w:sz w:val="24"/>
                <w:szCs w:val="24"/>
              </w:rPr>
              <w:t xml:space="preserve">в течение жизни Демонстрирующий позитивное отношение </w:t>
            </w:r>
            <w:r>
              <w:rPr>
                <w:rFonts w:ascii="Times New Roman" w:hAnsi="Times New Roman"/>
                <w:sz w:val="24"/>
                <w:szCs w:val="24"/>
              </w:rPr>
              <w:br/>
            </w:r>
            <w:r w:rsidRPr="00524FF2">
              <w:rPr>
                <w:rFonts w:ascii="Times New Roman" w:hAnsi="Times New Roman"/>
                <w:sz w:val="24"/>
                <w:szCs w:val="24"/>
              </w:rPr>
              <w:t xml:space="preserve">к регулированию трудовых отношений. Ориентированный </w:t>
            </w:r>
            <w:r>
              <w:rPr>
                <w:rFonts w:ascii="Times New Roman" w:hAnsi="Times New Roman"/>
                <w:sz w:val="24"/>
                <w:szCs w:val="24"/>
              </w:rPr>
              <w:br/>
            </w:r>
            <w:r w:rsidRPr="00524FF2">
              <w:rPr>
                <w:rFonts w:ascii="Times New Roman" w:hAnsi="Times New Roman"/>
                <w:sz w:val="24"/>
                <w:szCs w:val="24"/>
              </w:rP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114" w:type="dxa"/>
            <w:vAlign w:val="center"/>
          </w:tcPr>
          <w:p w14:paraId="48AB130A" w14:textId="77777777" w:rsidR="00213AF8" w:rsidRPr="00895F77" w:rsidRDefault="00213AF8" w:rsidP="00213AF8">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ЛР 4</w:t>
            </w:r>
          </w:p>
        </w:tc>
      </w:tr>
      <w:tr w:rsidR="00213AF8" w:rsidRPr="00895F77" w14:paraId="24B50FB3" w14:textId="77777777" w:rsidTr="00940CE2">
        <w:tc>
          <w:tcPr>
            <w:tcW w:w="7230" w:type="dxa"/>
            <w:tcBorders>
              <w:top w:val="single" w:sz="8" w:space="0" w:color="000000"/>
              <w:left w:val="single" w:sz="8" w:space="0" w:color="000000"/>
              <w:bottom w:val="single" w:sz="8" w:space="0" w:color="000000"/>
              <w:right w:val="single" w:sz="8" w:space="0" w:color="000000"/>
            </w:tcBorders>
            <w:shd w:val="clear" w:color="auto" w:fill="auto"/>
          </w:tcPr>
          <w:p w14:paraId="196E2D6D" w14:textId="5E57C0EF" w:rsidR="00213AF8" w:rsidRPr="00895F77" w:rsidRDefault="00213AF8" w:rsidP="00213AF8">
            <w:pPr>
              <w:spacing w:after="0" w:line="240" w:lineRule="auto"/>
              <w:ind w:firstLine="33"/>
              <w:jc w:val="both"/>
              <w:rPr>
                <w:rFonts w:ascii="Times New Roman" w:eastAsia="Times New Roman" w:hAnsi="Times New Roman" w:cs="Times New Roman"/>
                <w:b/>
                <w:bCs/>
                <w:sz w:val="24"/>
                <w:szCs w:val="24"/>
                <w:lang w:eastAsia="ru-RU"/>
              </w:rPr>
            </w:pPr>
            <w:r w:rsidRPr="00524FF2">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Pr>
                <w:rFonts w:ascii="Times New Roman" w:hAnsi="Times New Roman"/>
                <w:sz w:val="24"/>
                <w:szCs w:val="24"/>
              </w:rPr>
              <w:br/>
            </w:r>
            <w:r w:rsidRPr="00524FF2">
              <w:rPr>
                <w:rFonts w:ascii="Times New Roman" w:hAnsi="Times New Roman"/>
                <w:sz w:val="24"/>
                <w:szCs w:val="24"/>
              </w:rPr>
              <w:t xml:space="preserve">к многонациональному народу России, к Российскому Отечеству. </w:t>
            </w:r>
            <w:r w:rsidRPr="00524FF2">
              <w:rPr>
                <w:rFonts w:ascii="Times New Roman" w:hAnsi="Times New Roman"/>
                <w:sz w:val="24"/>
                <w:szCs w:val="24"/>
              </w:rPr>
              <w:lastRenderedPageBreak/>
              <w:t xml:space="preserve">Проявляющий ценностное отношение к историческому </w:t>
            </w:r>
            <w:r>
              <w:rPr>
                <w:rFonts w:ascii="Times New Roman" w:hAnsi="Times New Roman"/>
                <w:sz w:val="24"/>
                <w:szCs w:val="24"/>
              </w:rPr>
              <w:br/>
            </w:r>
            <w:r w:rsidRPr="00524FF2">
              <w:rPr>
                <w:rFonts w:ascii="Times New Roman" w:hAnsi="Times New Roman"/>
                <w:sz w:val="24"/>
                <w:szCs w:val="24"/>
              </w:rP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114" w:type="dxa"/>
            <w:vAlign w:val="center"/>
          </w:tcPr>
          <w:p w14:paraId="32D15BA1" w14:textId="77777777" w:rsidR="00213AF8" w:rsidRPr="00895F77" w:rsidRDefault="00213AF8" w:rsidP="00213AF8">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lastRenderedPageBreak/>
              <w:t>ЛР 5</w:t>
            </w:r>
          </w:p>
        </w:tc>
      </w:tr>
      <w:tr w:rsidR="00213AF8" w:rsidRPr="00895F77" w14:paraId="3592AB7A" w14:textId="77777777" w:rsidTr="00940CE2">
        <w:tc>
          <w:tcPr>
            <w:tcW w:w="7230" w:type="dxa"/>
            <w:tcBorders>
              <w:top w:val="single" w:sz="8" w:space="0" w:color="000000"/>
              <w:left w:val="single" w:sz="8" w:space="0" w:color="000000"/>
              <w:bottom w:val="single" w:sz="8" w:space="0" w:color="000000"/>
              <w:right w:val="single" w:sz="8" w:space="0" w:color="000000"/>
            </w:tcBorders>
            <w:shd w:val="clear" w:color="auto" w:fill="auto"/>
          </w:tcPr>
          <w:p w14:paraId="51280232" w14:textId="51EF1F55" w:rsidR="00213AF8" w:rsidRPr="00895F77" w:rsidRDefault="00213AF8" w:rsidP="00213AF8">
            <w:pPr>
              <w:spacing w:after="0" w:line="240" w:lineRule="auto"/>
              <w:ind w:firstLine="33"/>
              <w:jc w:val="both"/>
              <w:rPr>
                <w:rFonts w:ascii="Times New Roman" w:eastAsia="Times New Roman" w:hAnsi="Times New Roman" w:cs="Times New Roman"/>
                <w:b/>
                <w:bCs/>
                <w:sz w:val="24"/>
                <w:szCs w:val="24"/>
                <w:lang w:eastAsia="ru-RU"/>
              </w:rPr>
            </w:pPr>
            <w:r w:rsidRPr="00524FF2">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114" w:type="dxa"/>
            <w:vAlign w:val="center"/>
          </w:tcPr>
          <w:p w14:paraId="06E90C8A" w14:textId="77777777" w:rsidR="00213AF8" w:rsidRPr="00895F77" w:rsidRDefault="00213AF8" w:rsidP="00213AF8">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ЛР 6</w:t>
            </w:r>
          </w:p>
        </w:tc>
      </w:tr>
      <w:tr w:rsidR="00213AF8" w:rsidRPr="00895F77" w14:paraId="7F9CFE93" w14:textId="77777777" w:rsidTr="00940CE2">
        <w:trPr>
          <w:trHeight w:val="268"/>
        </w:trPr>
        <w:tc>
          <w:tcPr>
            <w:tcW w:w="7230" w:type="dxa"/>
            <w:tcBorders>
              <w:top w:val="single" w:sz="8" w:space="0" w:color="000000"/>
              <w:left w:val="single" w:sz="8" w:space="0" w:color="000000"/>
              <w:bottom w:val="single" w:sz="8" w:space="0" w:color="000000"/>
              <w:right w:val="single" w:sz="8" w:space="0" w:color="000000"/>
            </w:tcBorders>
            <w:shd w:val="clear" w:color="auto" w:fill="auto"/>
          </w:tcPr>
          <w:p w14:paraId="40F54706" w14:textId="77777777" w:rsidR="00213AF8" w:rsidRPr="00524FF2" w:rsidRDefault="00213AF8" w:rsidP="00213AF8">
            <w:pPr>
              <w:spacing w:after="0" w:line="240" w:lineRule="auto"/>
              <w:ind w:firstLine="33"/>
              <w:jc w:val="both"/>
              <w:rPr>
                <w:rFonts w:ascii="Times New Roman" w:hAnsi="Times New Roman"/>
                <w:sz w:val="24"/>
                <w:szCs w:val="24"/>
              </w:rPr>
            </w:pPr>
            <w:r w:rsidRPr="00524FF2">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56C93AA4" w14:textId="1CB27CB6" w:rsidR="00213AF8" w:rsidRPr="00895F77" w:rsidRDefault="00213AF8" w:rsidP="00213AF8">
            <w:pPr>
              <w:spacing w:after="0" w:line="240" w:lineRule="auto"/>
              <w:ind w:firstLine="33"/>
              <w:jc w:val="both"/>
              <w:rPr>
                <w:rFonts w:ascii="Times New Roman" w:eastAsia="Times New Roman" w:hAnsi="Times New Roman" w:cs="Times New Roman"/>
                <w:b/>
                <w:bCs/>
                <w:sz w:val="24"/>
                <w:szCs w:val="24"/>
                <w:lang w:eastAsia="ru-RU"/>
              </w:rPr>
            </w:pPr>
            <w:r w:rsidRPr="00524FF2">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Pr>
                <w:rFonts w:ascii="Times New Roman" w:hAnsi="Times New Roman"/>
                <w:sz w:val="24"/>
                <w:szCs w:val="24"/>
              </w:rPr>
              <w:br/>
            </w:r>
            <w:r w:rsidRPr="00524FF2">
              <w:rPr>
                <w:rFonts w:ascii="Times New Roman" w:hAnsi="Times New Roman"/>
                <w:sz w:val="24"/>
                <w:szCs w:val="24"/>
              </w:rPr>
              <w:t>в отношении выражения прав и законных интересов других людей</w:t>
            </w:r>
          </w:p>
        </w:tc>
        <w:tc>
          <w:tcPr>
            <w:tcW w:w="2114" w:type="dxa"/>
            <w:vAlign w:val="center"/>
          </w:tcPr>
          <w:p w14:paraId="00DB7ED2" w14:textId="77777777" w:rsidR="00213AF8" w:rsidRPr="00895F77" w:rsidRDefault="00213AF8" w:rsidP="00213AF8">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ЛР 7</w:t>
            </w:r>
          </w:p>
        </w:tc>
      </w:tr>
      <w:tr w:rsidR="00213AF8" w:rsidRPr="00895F77" w14:paraId="1B62330F" w14:textId="77777777" w:rsidTr="00940CE2">
        <w:tc>
          <w:tcPr>
            <w:tcW w:w="7230" w:type="dxa"/>
            <w:tcBorders>
              <w:top w:val="single" w:sz="8" w:space="0" w:color="000000"/>
              <w:left w:val="single" w:sz="8" w:space="0" w:color="000000"/>
              <w:bottom w:val="single" w:sz="8" w:space="0" w:color="000000"/>
              <w:right w:val="single" w:sz="8" w:space="0" w:color="000000"/>
            </w:tcBorders>
            <w:shd w:val="clear" w:color="auto" w:fill="auto"/>
          </w:tcPr>
          <w:p w14:paraId="44DF47C3" w14:textId="39D863AF" w:rsidR="00213AF8" w:rsidRPr="00895F77" w:rsidRDefault="00213AF8" w:rsidP="00213AF8">
            <w:pPr>
              <w:spacing w:after="0" w:line="240" w:lineRule="auto"/>
              <w:ind w:firstLine="33"/>
              <w:jc w:val="both"/>
              <w:rPr>
                <w:rFonts w:ascii="Times New Roman" w:eastAsia="Times New Roman" w:hAnsi="Times New Roman" w:cs="Times New Roman"/>
                <w:b/>
                <w:bCs/>
                <w:sz w:val="24"/>
                <w:szCs w:val="24"/>
                <w:lang w:eastAsia="ru-RU"/>
              </w:rPr>
            </w:pPr>
            <w:r w:rsidRPr="00524FF2">
              <w:rPr>
                <w:rFonts w:ascii="Times New Roman" w:hAnsi="Times New Roman"/>
                <w:sz w:val="24"/>
                <w:szCs w:val="24"/>
              </w:rPr>
              <w:t xml:space="preserve">Проявляющий и демонстрирующий уважение законных интересов </w:t>
            </w:r>
            <w:r>
              <w:rPr>
                <w:rFonts w:ascii="Times New Roman" w:hAnsi="Times New Roman"/>
                <w:sz w:val="24"/>
                <w:szCs w:val="24"/>
              </w:rPr>
              <w:br/>
            </w:r>
            <w:r w:rsidRPr="00524FF2">
              <w:rPr>
                <w:rFonts w:ascii="Times New Roman" w:hAnsi="Times New Roman"/>
                <w:sz w:val="24"/>
                <w:szCs w:val="24"/>
              </w:rP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Pr>
                <w:rFonts w:ascii="Times New Roman" w:hAnsi="Times New Roman"/>
                <w:sz w:val="24"/>
                <w:szCs w:val="24"/>
              </w:rPr>
              <w:br/>
            </w:r>
            <w:r w:rsidRPr="00524FF2">
              <w:rPr>
                <w:rFonts w:ascii="Times New Roman" w:hAnsi="Times New Roman"/>
                <w:sz w:val="24"/>
                <w:szCs w:val="24"/>
              </w:rPr>
              <w:t>в общественные инициативы, направленные на их сохранение</w:t>
            </w:r>
          </w:p>
        </w:tc>
        <w:tc>
          <w:tcPr>
            <w:tcW w:w="2114" w:type="dxa"/>
            <w:vAlign w:val="center"/>
          </w:tcPr>
          <w:p w14:paraId="44D0DAAF" w14:textId="77777777" w:rsidR="00213AF8" w:rsidRPr="00895F77" w:rsidRDefault="00213AF8" w:rsidP="00213AF8">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ЛР 8</w:t>
            </w:r>
          </w:p>
        </w:tc>
      </w:tr>
      <w:tr w:rsidR="00213AF8" w:rsidRPr="00895F77" w14:paraId="2BA8A4FF" w14:textId="77777777" w:rsidTr="00940CE2">
        <w:tc>
          <w:tcPr>
            <w:tcW w:w="7230" w:type="dxa"/>
            <w:tcBorders>
              <w:top w:val="single" w:sz="8" w:space="0" w:color="000000"/>
              <w:left w:val="single" w:sz="8" w:space="0" w:color="000000"/>
              <w:bottom w:val="single" w:sz="8" w:space="0" w:color="000000"/>
              <w:right w:val="single" w:sz="8" w:space="0" w:color="000000"/>
            </w:tcBorders>
            <w:shd w:val="clear" w:color="auto" w:fill="auto"/>
          </w:tcPr>
          <w:p w14:paraId="214D84DE" w14:textId="4D26214D" w:rsidR="00213AF8" w:rsidRPr="00895F77" w:rsidRDefault="00213AF8" w:rsidP="00213AF8">
            <w:pPr>
              <w:spacing w:after="0" w:line="240" w:lineRule="auto"/>
              <w:ind w:firstLine="33"/>
              <w:jc w:val="both"/>
              <w:rPr>
                <w:rFonts w:ascii="Times New Roman" w:eastAsia="Times New Roman" w:hAnsi="Times New Roman" w:cs="Times New Roman"/>
                <w:b/>
                <w:bCs/>
                <w:sz w:val="24"/>
                <w:szCs w:val="24"/>
                <w:lang w:eastAsia="ru-RU"/>
              </w:rPr>
            </w:pPr>
            <w:r w:rsidRPr="00524FF2">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Pr>
                <w:rFonts w:ascii="Times New Roman" w:hAnsi="Times New Roman"/>
                <w:sz w:val="24"/>
                <w:szCs w:val="24"/>
              </w:rPr>
              <w:br/>
            </w:r>
            <w:r w:rsidRPr="00524FF2">
              <w:rPr>
                <w:rFonts w:ascii="Times New Roman" w:hAnsi="Times New Roman"/>
                <w:sz w:val="24"/>
                <w:szCs w:val="24"/>
              </w:rPr>
              <w:t xml:space="preserve">к физическому совершенствованию. Проявляющий сознательное </w:t>
            </w:r>
            <w:r>
              <w:rPr>
                <w:rFonts w:ascii="Times New Roman" w:hAnsi="Times New Roman"/>
                <w:sz w:val="24"/>
                <w:szCs w:val="24"/>
              </w:rPr>
              <w:br/>
            </w:r>
            <w:r w:rsidRPr="00524FF2">
              <w:rPr>
                <w:rFonts w:ascii="Times New Roman" w:hAnsi="Times New Roman"/>
                <w:sz w:val="24"/>
                <w:szCs w:val="24"/>
              </w:rP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114" w:type="dxa"/>
            <w:vAlign w:val="center"/>
          </w:tcPr>
          <w:p w14:paraId="35EEF7E4" w14:textId="77777777" w:rsidR="00213AF8" w:rsidRPr="00895F77" w:rsidRDefault="00213AF8" w:rsidP="00213AF8">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ЛР 9</w:t>
            </w:r>
          </w:p>
        </w:tc>
      </w:tr>
      <w:tr w:rsidR="00213AF8" w:rsidRPr="00895F77" w14:paraId="6E0809D4" w14:textId="77777777" w:rsidTr="00940CE2">
        <w:tc>
          <w:tcPr>
            <w:tcW w:w="7230" w:type="dxa"/>
            <w:tcBorders>
              <w:top w:val="single" w:sz="8" w:space="0" w:color="000000"/>
              <w:left w:val="single" w:sz="8" w:space="0" w:color="000000"/>
              <w:bottom w:val="single" w:sz="8" w:space="0" w:color="000000"/>
              <w:right w:val="single" w:sz="8" w:space="0" w:color="000000"/>
            </w:tcBorders>
            <w:shd w:val="clear" w:color="auto" w:fill="auto"/>
          </w:tcPr>
          <w:p w14:paraId="7FCE82D4" w14:textId="6B544E3B" w:rsidR="00213AF8" w:rsidRPr="00895F77" w:rsidRDefault="00213AF8" w:rsidP="00213AF8">
            <w:pPr>
              <w:spacing w:after="0" w:line="240" w:lineRule="auto"/>
              <w:jc w:val="both"/>
              <w:rPr>
                <w:rFonts w:ascii="Times New Roman" w:eastAsia="Times New Roman" w:hAnsi="Times New Roman" w:cs="Times New Roman"/>
                <w:b/>
                <w:bCs/>
                <w:sz w:val="24"/>
                <w:szCs w:val="24"/>
                <w:lang w:eastAsia="ru-RU"/>
              </w:rPr>
            </w:pPr>
            <w:r w:rsidRPr="00524FF2">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Pr>
                <w:rFonts w:ascii="Times New Roman" w:hAnsi="Times New Roman"/>
                <w:sz w:val="24"/>
                <w:szCs w:val="24"/>
              </w:rPr>
              <w:br/>
            </w:r>
            <w:r w:rsidRPr="00524FF2">
              <w:rPr>
                <w:rFonts w:ascii="Times New Roman" w:hAnsi="Times New Roman"/>
                <w:sz w:val="24"/>
                <w:szCs w:val="24"/>
              </w:rP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Pr>
                <w:rFonts w:ascii="Times New Roman" w:hAnsi="Times New Roman"/>
                <w:sz w:val="24"/>
                <w:szCs w:val="24"/>
              </w:rPr>
              <w:br/>
            </w:r>
            <w:r w:rsidRPr="00524FF2">
              <w:rPr>
                <w:rFonts w:ascii="Times New Roman" w:hAnsi="Times New Roman"/>
                <w:sz w:val="24"/>
                <w:szCs w:val="24"/>
              </w:rPr>
              <w:t>в общественные инициативы, направленные на заботу о них</w:t>
            </w:r>
          </w:p>
        </w:tc>
        <w:tc>
          <w:tcPr>
            <w:tcW w:w="2114" w:type="dxa"/>
            <w:vAlign w:val="center"/>
          </w:tcPr>
          <w:p w14:paraId="307E0810" w14:textId="77777777" w:rsidR="00213AF8" w:rsidRPr="00895F77" w:rsidRDefault="00213AF8" w:rsidP="00213AF8">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ЛР 10</w:t>
            </w:r>
          </w:p>
        </w:tc>
      </w:tr>
      <w:tr w:rsidR="00213AF8" w:rsidRPr="00895F77" w14:paraId="3D50C929" w14:textId="77777777" w:rsidTr="00940CE2">
        <w:tc>
          <w:tcPr>
            <w:tcW w:w="7230" w:type="dxa"/>
            <w:tcBorders>
              <w:top w:val="single" w:sz="8" w:space="0" w:color="000000"/>
              <w:left w:val="single" w:sz="8" w:space="0" w:color="000000"/>
              <w:bottom w:val="single" w:sz="8" w:space="0" w:color="000000"/>
              <w:right w:val="single" w:sz="8" w:space="0" w:color="000000"/>
            </w:tcBorders>
            <w:shd w:val="clear" w:color="auto" w:fill="auto"/>
          </w:tcPr>
          <w:p w14:paraId="456DF6D0" w14:textId="620DF742" w:rsidR="00213AF8" w:rsidRPr="00895F77" w:rsidRDefault="00213AF8" w:rsidP="00213AF8">
            <w:pPr>
              <w:spacing w:after="0" w:line="240" w:lineRule="auto"/>
              <w:jc w:val="both"/>
              <w:rPr>
                <w:rFonts w:ascii="Times New Roman" w:eastAsia="Times New Roman" w:hAnsi="Times New Roman" w:cs="Times New Roman"/>
                <w:b/>
                <w:bCs/>
                <w:sz w:val="24"/>
                <w:szCs w:val="24"/>
                <w:lang w:eastAsia="ru-RU"/>
              </w:rPr>
            </w:pPr>
            <w:r w:rsidRPr="00524FF2">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Pr>
                <w:rFonts w:ascii="Times New Roman" w:hAnsi="Times New Roman"/>
                <w:sz w:val="24"/>
                <w:szCs w:val="24"/>
              </w:rPr>
              <w:br/>
            </w:r>
            <w:r w:rsidRPr="00524FF2">
              <w:rPr>
                <w:rFonts w:ascii="Times New Roman" w:hAnsi="Times New Roman"/>
                <w:sz w:val="24"/>
                <w:szCs w:val="24"/>
              </w:rPr>
              <w:t xml:space="preserve">и деятельно проявляющий понимание эмоционального воздействия </w:t>
            </w:r>
            <w:r w:rsidRPr="00524FF2">
              <w:rPr>
                <w:rFonts w:ascii="Times New Roman" w:hAnsi="Times New Roman"/>
                <w:sz w:val="24"/>
                <w:szCs w:val="24"/>
              </w:rPr>
              <w:lastRenderedPageBreak/>
              <w:t>искусства, его влияния на душевное состояние и поведение людей.</w:t>
            </w:r>
            <w:r>
              <w:rPr>
                <w:rFonts w:ascii="Times New Roman" w:hAnsi="Times New Roman"/>
                <w:sz w:val="24"/>
                <w:szCs w:val="24"/>
              </w:rPr>
              <w:t xml:space="preserve"> </w:t>
            </w:r>
            <w:r w:rsidRPr="00524FF2">
              <w:rPr>
                <w:rFonts w:ascii="Times New Roman" w:hAnsi="Times New Roman"/>
                <w:sz w:val="24"/>
                <w:szCs w:val="24"/>
              </w:rPr>
              <w:t xml:space="preserve">Бережливо относящийся к культуре как средству коммуникации </w:t>
            </w:r>
            <w:r>
              <w:rPr>
                <w:rFonts w:ascii="Times New Roman" w:hAnsi="Times New Roman"/>
                <w:sz w:val="24"/>
                <w:szCs w:val="24"/>
              </w:rPr>
              <w:br/>
            </w:r>
            <w:r w:rsidRPr="00524FF2">
              <w:rPr>
                <w:rFonts w:ascii="Times New Roman" w:hAnsi="Times New Roman"/>
                <w:sz w:val="24"/>
                <w:szCs w:val="24"/>
              </w:rPr>
              <w:t xml:space="preserve">и самовыражения в обществе, выражающий сопричастность </w:t>
            </w:r>
            <w:r>
              <w:rPr>
                <w:rFonts w:ascii="Times New Roman" w:hAnsi="Times New Roman"/>
                <w:sz w:val="24"/>
                <w:szCs w:val="24"/>
              </w:rPr>
              <w:br/>
            </w:r>
            <w:r w:rsidRPr="00524FF2">
              <w:rPr>
                <w:rFonts w:ascii="Times New Roman" w:hAnsi="Times New Roman"/>
                <w:sz w:val="24"/>
                <w:szCs w:val="24"/>
              </w:rP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Pr>
                <w:rFonts w:ascii="Times New Roman" w:hAnsi="Times New Roman"/>
                <w:sz w:val="24"/>
                <w:szCs w:val="24"/>
              </w:rPr>
              <w:br/>
            </w:r>
            <w:r w:rsidRPr="00524FF2">
              <w:rPr>
                <w:rFonts w:ascii="Times New Roman" w:hAnsi="Times New Roman"/>
                <w:sz w:val="24"/>
                <w:szCs w:val="24"/>
              </w:rPr>
              <w:t xml:space="preserve">и мирового художественного наследия, роли народных традиций </w:t>
            </w:r>
            <w:r>
              <w:rPr>
                <w:rFonts w:ascii="Times New Roman" w:hAnsi="Times New Roman"/>
                <w:sz w:val="24"/>
                <w:szCs w:val="24"/>
              </w:rPr>
              <w:br/>
            </w:r>
            <w:r w:rsidRPr="00524FF2">
              <w:rPr>
                <w:rFonts w:ascii="Times New Roman" w:hAnsi="Times New Roman"/>
                <w:sz w:val="24"/>
                <w:szCs w:val="24"/>
              </w:rPr>
              <w:t>и народного творчества в искусстве. Выражающий ценностное отношение к технической и промышленной эстетике</w:t>
            </w:r>
          </w:p>
        </w:tc>
        <w:tc>
          <w:tcPr>
            <w:tcW w:w="2114" w:type="dxa"/>
            <w:vAlign w:val="center"/>
          </w:tcPr>
          <w:p w14:paraId="26A25983" w14:textId="77777777" w:rsidR="00213AF8" w:rsidRPr="00895F77" w:rsidRDefault="00213AF8" w:rsidP="00213AF8">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lastRenderedPageBreak/>
              <w:t>ЛР 11</w:t>
            </w:r>
          </w:p>
        </w:tc>
      </w:tr>
      <w:tr w:rsidR="00213AF8" w:rsidRPr="00895F77" w14:paraId="5E56DA14" w14:textId="77777777" w:rsidTr="00940CE2">
        <w:tc>
          <w:tcPr>
            <w:tcW w:w="7230" w:type="dxa"/>
            <w:tcBorders>
              <w:top w:val="single" w:sz="8" w:space="0" w:color="000000"/>
              <w:left w:val="single" w:sz="8" w:space="0" w:color="000000"/>
              <w:bottom w:val="single" w:sz="8" w:space="0" w:color="000000"/>
              <w:right w:val="single" w:sz="8" w:space="0" w:color="000000"/>
            </w:tcBorders>
            <w:shd w:val="clear" w:color="auto" w:fill="auto"/>
          </w:tcPr>
          <w:p w14:paraId="5F420A2D" w14:textId="68C3109A" w:rsidR="00213AF8" w:rsidRPr="00895F77" w:rsidRDefault="00213AF8" w:rsidP="00213AF8">
            <w:pPr>
              <w:spacing w:after="0" w:line="240" w:lineRule="auto"/>
              <w:jc w:val="both"/>
              <w:rPr>
                <w:rFonts w:ascii="Times New Roman" w:eastAsia="Times New Roman" w:hAnsi="Times New Roman" w:cs="Times New Roman"/>
                <w:b/>
                <w:bCs/>
                <w:sz w:val="24"/>
                <w:szCs w:val="24"/>
                <w:lang w:eastAsia="ru-RU"/>
              </w:rPr>
            </w:pPr>
            <w:r w:rsidRPr="00524FF2">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rFonts w:ascii="Times New Roman" w:hAnsi="Times New Roman"/>
                <w:bCs/>
                <w:sz w:val="24"/>
                <w:szCs w:val="24"/>
              </w:rPr>
              <w:br/>
            </w:r>
            <w:r w:rsidRPr="00524FF2">
              <w:rPr>
                <w:rFonts w:ascii="Times New Roman" w:hAnsi="Times New Roman"/>
                <w:bCs/>
                <w:sz w:val="24"/>
                <w:szCs w:val="24"/>
              </w:rPr>
              <w:t>со своими детьми и их финансового содержания</w:t>
            </w:r>
          </w:p>
        </w:tc>
        <w:tc>
          <w:tcPr>
            <w:tcW w:w="2114" w:type="dxa"/>
            <w:vAlign w:val="center"/>
          </w:tcPr>
          <w:p w14:paraId="038D49DA" w14:textId="77777777" w:rsidR="00213AF8" w:rsidRPr="00895F77" w:rsidRDefault="00213AF8" w:rsidP="00213AF8">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ЛР 12</w:t>
            </w:r>
          </w:p>
        </w:tc>
      </w:tr>
      <w:tr w:rsidR="00895F77" w:rsidRPr="00895F77" w14:paraId="2059F402" w14:textId="77777777" w:rsidTr="00940CE2">
        <w:tc>
          <w:tcPr>
            <w:tcW w:w="9344" w:type="dxa"/>
            <w:gridSpan w:val="2"/>
            <w:vAlign w:val="center"/>
          </w:tcPr>
          <w:p w14:paraId="44F91FB6"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bookmarkStart w:id="110" w:name="_Hlk75857481"/>
            <w:r w:rsidRPr="00895F77">
              <w:rPr>
                <w:rFonts w:ascii="Times New Roman" w:eastAsia="Times New Roman" w:hAnsi="Times New Roman" w:cs="Times New Roman"/>
                <w:b/>
                <w:bCs/>
                <w:sz w:val="24"/>
                <w:szCs w:val="24"/>
                <w:lang w:eastAsia="ru-RU"/>
              </w:rPr>
              <w:t>Личностные результаты</w:t>
            </w:r>
          </w:p>
          <w:p w14:paraId="244258EB" w14:textId="27C31A7A" w:rsidR="00895F77" w:rsidRPr="00895F77" w:rsidRDefault="00895F77" w:rsidP="00213AF8">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 xml:space="preserve">реализации программы воспитания, определенные отраслевыми требованиями </w:t>
            </w:r>
            <w:r w:rsidRPr="00895F77">
              <w:rPr>
                <w:rFonts w:ascii="Times New Roman" w:eastAsia="Times New Roman" w:hAnsi="Times New Roman" w:cs="Times New Roman"/>
                <w:b/>
                <w:bCs/>
                <w:sz w:val="24"/>
                <w:szCs w:val="24"/>
                <w:lang w:eastAsia="ru-RU"/>
              </w:rPr>
              <w:br/>
              <w:t>к деловым качествам личности</w:t>
            </w:r>
            <w:bookmarkEnd w:id="110"/>
          </w:p>
        </w:tc>
      </w:tr>
      <w:tr w:rsidR="00940CE2" w:rsidRPr="00895F77" w14:paraId="4946F046" w14:textId="77777777" w:rsidTr="00940CE2">
        <w:tc>
          <w:tcPr>
            <w:tcW w:w="7230" w:type="dxa"/>
          </w:tcPr>
          <w:p w14:paraId="35F2B2E4" w14:textId="307E4FD4" w:rsidR="00940CE2" w:rsidRPr="00895F77" w:rsidRDefault="00940CE2" w:rsidP="00940CE2">
            <w:pPr>
              <w:spacing w:after="0" w:line="240" w:lineRule="auto"/>
              <w:rPr>
                <w:rFonts w:ascii="Times New Roman" w:eastAsia="Times New Roman" w:hAnsi="Times New Roman" w:cs="Times New Roman"/>
                <w:b/>
                <w:bCs/>
                <w:sz w:val="24"/>
                <w:szCs w:val="24"/>
                <w:lang w:eastAsia="ru-RU"/>
              </w:rPr>
            </w:pPr>
            <w:r w:rsidRPr="005648DB">
              <w:rPr>
                <w:rFonts w:ascii="Times New Roman" w:hAnsi="Times New Roman"/>
                <w:sz w:val="24"/>
                <w:szCs w:val="24"/>
              </w:rPr>
              <w:t>Демонстрирующий умение эффективно взаимодействовать в команде, вести диалог, в том числе с использованием средств коммуникации.</w:t>
            </w:r>
          </w:p>
        </w:tc>
        <w:tc>
          <w:tcPr>
            <w:tcW w:w="2114" w:type="dxa"/>
            <w:vAlign w:val="center"/>
          </w:tcPr>
          <w:p w14:paraId="3AC59737" w14:textId="5A2BA036" w:rsidR="00940CE2" w:rsidRPr="00895F77" w:rsidRDefault="00940CE2" w:rsidP="00940CE2">
            <w:pPr>
              <w:spacing w:after="0" w:line="240" w:lineRule="auto"/>
              <w:ind w:firstLine="33"/>
              <w:jc w:val="center"/>
              <w:rPr>
                <w:rFonts w:ascii="Times New Roman" w:eastAsia="Times New Roman" w:hAnsi="Times New Roman" w:cs="Times New Roman"/>
                <w:b/>
                <w:bCs/>
                <w:sz w:val="24"/>
                <w:szCs w:val="24"/>
                <w:lang w:eastAsia="ru-RU"/>
              </w:rPr>
            </w:pPr>
            <w:r w:rsidRPr="005648DB">
              <w:rPr>
                <w:rFonts w:ascii="Times New Roman" w:hAnsi="Times New Roman"/>
                <w:b/>
                <w:bCs/>
                <w:sz w:val="24"/>
                <w:szCs w:val="24"/>
              </w:rPr>
              <w:t>ЛР 13</w:t>
            </w:r>
          </w:p>
        </w:tc>
      </w:tr>
      <w:tr w:rsidR="00940CE2" w:rsidRPr="00895F77" w14:paraId="3D3762CF" w14:textId="77777777" w:rsidTr="00940CE2">
        <w:tc>
          <w:tcPr>
            <w:tcW w:w="7230" w:type="dxa"/>
          </w:tcPr>
          <w:p w14:paraId="417C785C" w14:textId="56AE0B76" w:rsidR="00940CE2" w:rsidRPr="00895F77" w:rsidRDefault="00940CE2" w:rsidP="00940CE2">
            <w:pPr>
              <w:spacing w:after="0" w:line="240" w:lineRule="auto"/>
              <w:rPr>
                <w:rFonts w:ascii="Times New Roman" w:eastAsia="Times New Roman" w:hAnsi="Times New Roman" w:cs="Times New Roman"/>
                <w:b/>
                <w:bCs/>
                <w:sz w:val="24"/>
                <w:szCs w:val="24"/>
                <w:lang w:eastAsia="ru-RU"/>
              </w:rPr>
            </w:pPr>
            <w:r w:rsidRPr="005648DB">
              <w:rPr>
                <w:rFonts w:ascii="Times New Roman" w:hAnsi="Times New Roman"/>
                <w:sz w:val="24"/>
                <w:szCs w:val="24"/>
              </w:rPr>
              <w:t>Демонстрирующий навыки анализа и интерпретации информации из различных источников с учетом нормативно-правовых норм</w:t>
            </w:r>
          </w:p>
        </w:tc>
        <w:tc>
          <w:tcPr>
            <w:tcW w:w="2114" w:type="dxa"/>
            <w:vAlign w:val="center"/>
          </w:tcPr>
          <w:p w14:paraId="5F222D79" w14:textId="40AD8B7C" w:rsidR="00940CE2" w:rsidRPr="00895F77" w:rsidRDefault="00940CE2" w:rsidP="00940CE2">
            <w:pPr>
              <w:spacing w:after="0" w:line="240" w:lineRule="auto"/>
              <w:ind w:firstLine="33"/>
              <w:jc w:val="center"/>
              <w:rPr>
                <w:rFonts w:ascii="Times New Roman" w:eastAsia="Times New Roman" w:hAnsi="Times New Roman" w:cs="Times New Roman"/>
                <w:b/>
                <w:bCs/>
                <w:sz w:val="24"/>
                <w:szCs w:val="24"/>
                <w:lang w:eastAsia="ru-RU"/>
              </w:rPr>
            </w:pPr>
            <w:r w:rsidRPr="005648DB">
              <w:rPr>
                <w:rFonts w:ascii="Times New Roman" w:hAnsi="Times New Roman"/>
                <w:b/>
                <w:bCs/>
                <w:sz w:val="24"/>
                <w:szCs w:val="24"/>
              </w:rPr>
              <w:t>ЛР 14</w:t>
            </w:r>
          </w:p>
        </w:tc>
      </w:tr>
      <w:tr w:rsidR="00940CE2" w:rsidRPr="00895F77" w14:paraId="1F63D981" w14:textId="77777777" w:rsidTr="00940CE2">
        <w:tc>
          <w:tcPr>
            <w:tcW w:w="7230" w:type="dxa"/>
          </w:tcPr>
          <w:p w14:paraId="10D66F9A" w14:textId="5CCCEABD" w:rsidR="00940CE2" w:rsidRPr="00895F77" w:rsidRDefault="00940CE2" w:rsidP="00940CE2">
            <w:pPr>
              <w:spacing w:after="0" w:line="240" w:lineRule="auto"/>
              <w:rPr>
                <w:rFonts w:ascii="Times New Roman" w:eastAsia="Times New Roman" w:hAnsi="Times New Roman" w:cs="Times New Roman"/>
                <w:b/>
                <w:bCs/>
                <w:sz w:val="24"/>
                <w:szCs w:val="24"/>
                <w:lang w:eastAsia="ru-RU"/>
              </w:rPr>
            </w:pPr>
            <w:r w:rsidRPr="005648DB">
              <w:rPr>
                <w:rFonts w:ascii="Times New Roman" w:hAnsi="Times New Roman"/>
                <w:sz w:val="24"/>
                <w:szCs w:val="24"/>
              </w:rPr>
              <w:t>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114" w:type="dxa"/>
            <w:vAlign w:val="center"/>
          </w:tcPr>
          <w:p w14:paraId="0D84169A" w14:textId="522B8BB2" w:rsidR="00940CE2" w:rsidRPr="00895F77" w:rsidRDefault="00940CE2" w:rsidP="00940CE2">
            <w:pPr>
              <w:spacing w:after="0" w:line="240" w:lineRule="auto"/>
              <w:jc w:val="center"/>
              <w:rPr>
                <w:rFonts w:ascii="Times New Roman" w:eastAsia="Times New Roman" w:hAnsi="Times New Roman" w:cs="Times New Roman"/>
                <w:b/>
                <w:bCs/>
                <w:sz w:val="24"/>
                <w:szCs w:val="24"/>
                <w:lang w:eastAsia="ru-RU"/>
              </w:rPr>
            </w:pPr>
            <w:r w:rsidRPr="005648DB">
              <w:rPr>
                <w:rFonts w:ascii="Times New Roman" w:hAnsi="Times New Roman"/>
                <w:b/>
                <w:bCs/>
                <w:sz w:val="24"/>
                <w:szCs w:val="24"/>
              </w:rPr>
              <w:t>ЛР 15</w:t>
            </w:r>
          </w:p>
        </w:tc>
      </w:tr>
      <w:tr w:rsidR="00895F77" w:rsidRPr="00895F77" w14:paraId="21446D0E" w14:textId="77777777" w:rsidTr="00940CE2">
        <w:tc>
          <w:tcPr>
            <w:tcW w:w="9344" w:type="dxa"/>
            <w:gridSpan w:val="2"/>
            <w:vAlign w:val="center"/>
          </w:tcPr>
          <w:p w14:paraId="549BEF3F"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bookmarkStart w:id="111" w:name="_Hlk75857628"/>
            <w:r w:rsidRPr="00895F77">
              <w:rPr>
                <w:rFonts w:ascii="Times New Roman" w:eastAsia="Times New Roman" w:hAnsi="Times New Roman" w:cs="Times New Roman"/>
                <w:b/>
                <w:bCs/>
                <w:sz w:val="24"/>
                <w:szCs w:val="24"/>
                <w:lang w:eastAsia="ru-RU"/>
              </w:rPr>
              <w:t>Личностные результаты</w:t>
            </w:r>
          </w:p>
          <w:p w14:paraId="7D36255D"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 xml:space="preserve">реализации программы воспитания, определенные субъектом </w:t>
            </w:r>
            <w:r w:rsidRPr="00895F77">
              <w:rPr>
                <w:rFonts w:ascii="Times New Roman" w:eastAsia="Times New Roman" w:hAnsi="Times New Roman" w:cs="Times New Roman"/>
                <w:b/>
                <w:bCs/>
                <w:sz w:val="24"/>
                <w:szCs w:val="24"/>
                <w:lang w:eastAsia="ru-RU"/>
              </w:rPr>
              <w:br/>
              <w:t>Российской Федерации</w:t>
            </w:r>
            <w:bookmarkEnd w:id="111"/>
            <w:r w:rsidRPr="00895F77">
              <w:rPr>
                <w:rFonts w:ascii="Times New Roman" w:eastAsia="Times New Roman" w:hAnsi="Times New Roman" w:cs="Times New Roman"/>
                <w:b/>
                <w:bCs/>
                <w:sz w:val="24"/>
                <w:szCs w:val="24"/>
                <w:vertAlign w:val="superscript"/>
                <w:lang w:eastAsia="ru-RU"/>
              </w:rPr>
              <w:footnoteReference w:id="53"/>
            </w:r>
            <w:r w:rsidRPr="00895F77">
              <w:rPr>
                <w:rFonts w:ascii="Times New Roman" w:eastAsia="Times New Roman" w:hAnsi="Times New Roman" w:cs="Times New Roman"/>
                <w:b/>
                <w:bCs/>
                <w:sz w:val="24"/>
                <w:szCs w:val="24"/>
                <w:lang w:eastAsia="ru-RU"/>
              </w:rPr>
              <w:t xml:space="preserve"> </w:t>
            </w:r>
            <w:r w:rsidRPr="00895F77">
              <w:rPr>
                <w:rFonts w:ascii="Times New Roman" w:eastAsia="Times New Roman" w:hAnsi="Times New Roman" w:cs="Times New Roman"/>
                <w:lang w:eastAsia="ru-RU"/>
              </w:rPr>
              <w:t>(при наличии)</w:t>
            </w:r>
          </w:p>
        </w:tc>
      </w:tr>
      <w:tr w:rsidR="00895F77" w:rsidRPr="00895F77" w14:paraId="47CE3930" w14:textId="77777777" w:rsidTr="00940CE2">
        <w:tc>
          <w:tcPr>
            <w:tcW w:w="7230" w:type="dxa"/>
          </w:tcPr>
          <w:p w14:paraId="591866C2" w14:textId="77777777" w:rsidR="00895F77" w:rsidRPr="00895F77" w:rsidRDefault="00895F77" w:rsidP="00895F77">
            <w:pPr>
              <w:spacing w:after="0" w:line="240" w:lineRule="auto"/>
              <w:ind w:firstLine="33"/>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w:t>
            </w:r>
          </w:p>
        </w:tc>
        <w:tc>
          <w:tcPr>
            <w:tcW w:w="2114" w:type="dxa"/>
            <w:vAlign w:val="center"/>
          </w:tcPr>
          <w:p w14:paraId="182B14EB"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ЛР</w:t>
            </w:r>
          </w:p>
        </w:tc>
      </w:tr>
      <w:tr w:rsidR="00895F77" w:rsidRPr="00895F77" w14:paraId="61CBE9D2" w14:textId="77777777" w:rsidTr="00940CE2">
        <w:tc>
          <w:tcPr>
            <w:tcW w:w="7230" w:type="dxa"/>
          </w:tcPr>
          <w:p w14:paraId="4D74BAA8" w14:textId="77777777" w:rsidR="00895F77" w:rsidRPr="00895F77" w:rsidRDefault="00895F77" w:rsidP="00895F77">
            <w:pPr>
              <w:spacing w:after="0" w:line="240" w:lineRule="auto"/>
              <w:ind w:firstLine="33"/>
              <w:rPr>
                <w:rFonts w:ascii="Times New Roman" w:eastAsia="Times New Roman" w:hAnsi="Times New Roman" w:cs="Times New Roman"/>
                <w:sz w:val="24"/>
                <w:szCs w:val="24"/>
                <w:lang w:eastAsia="ru-RU"/>
              </w:rPr>
            </w:pPr>
          </w:p>
        </w:tc>
        <w:tc>
          <w:tcPr>
            <w:tcW w:w="2114" w:type="dxa"/>
            <w:vAlign w:val="center"/>
          </w:tcPr>
          <w:p w14:paraId="12299F2B"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ЛР</w:t>
            </w:r>
          </w:p>
        </w:tc>
      </w:tr>
      <w:tr w:rsidR="00895F77" w:rsidRPr="00895F77" w14:paraId="50F280C0" w14:textId="77777777" w:rsidTr="00940CE2">
        <w:tc>
          <w:tcPr>
            <w:tcW w:w="7230" w:type="dxa"/>
          </w:tcPr>
          <w:p w14:paraId="66D5F5C7" w14:textId="77777777" w:rsidR="00895F77" w:rsidRPr="00895F77" w:rsidRDefault="00895F77" w:rsidP="00895F77">
            <w:pPr>
              <w:spacing w:after="0" w:line="240" w:lineRule="auto"/>
              <w:ind w:firstLine="33"/>
              <w:rPr>
                <w:rFonts w:ascii="Times New Roman" w:eastAsia="Times New Roman" w:hAnsi="Times New Roman" w:cs="Times New Roman"/>
                <w:sz w:val="24"/>
                <w:szCs w:val="24"/>
                <w:lang w:eastAsia="ru-RU"/>
              </w:rPr>
            </w:pPr>
          </w:p>
        </w:tc>
        <w:tc>
          <w:tcPr>
            <w:tcW w:w="2114" w:type="dxa"/>
            <w:vAlign w:val="center"/>
          </w:tcPr>
          <w:p w14:paraId="3942C0FD"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 xml:space="preserve">     ЛР …</w:t>
            </w:r>
          </w:p>
        </w:tc>
      </w:tr>
      <w:tr w:rsidR="00895F77" w:rsidRPr="00895F77" w14:paraId="18328EB2" w14:textId="77777777" w:rsidTr="00940CE2">
        <w:tc>
          <w:tcPr>
            <w:tcW w:w="9344" w:type="dxa"/>
            <w:gridSpan w:val="2"/>
            <w:vAlign w:val="center"/>
          </w:tcPr>
          <w:p w14:paraId="02423399"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bookmarkStart w:id="113" w:name="_Hlk75857598"/>
            <w:r w:rsidRPr="00895F77">
              <w:rPr>
                <w:rFonts w:ascii="Times New Roman" w:eastAsia="Times New Roman" w:hAnsi="Times New Roman" w:cs="Times New Roman"/>
                <w:b/>
                <w:bCs/>
                <w:sz w:val="24"/>
                <w:szCs w:val="24"/>
                <w:lang w:eastAsia="ru-RU"/>
              </w:rPr>
              <w:t>Личностные результаты</w:t>
            </w:r>
          </w:p>
          <w:p w14:paraId="40C232FF"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реализации программы воспитания, определенные ключевыми работодателями</w:t>
            </w:r>
            <w:bookmarkEnd w:id="113"/>
            <w:r w:rsidRPr="00895F77">
              <w:rPr>
                <w:rFonts w:ascii="Times New Roman" w:eastAsia="Times New Roman" w:hAnsi="Times New Roman" w:cs="Times New Roman"/>
                <w:b/>
                <w:bCs/>
                <w:sz w:val="24"/>
                <w:szCs w:val="24"/>
                <w:vertAlign w:val="superscript"/>
                <w:lang w:eastAsia="ru-RU"/>
              </w:rPr>
              <w:footnoteReference w:id="54"/>
            </w:r>
          </w:p>
          <w:p w14:paraId="752B463D"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lang w:eastAsia="ru-RU"/>
              </w:rPr>
              <w:t>(при наличии)</w:t>
            </w:r>
          </w:p>
        </w:tc>
      </w:tr>
      <w:tr w:rsidR="00895F77" w:rsidRPr="00895F77" w14:paraId="0B1B3944" w14:textId="77777777" w:rsidTr="00940CE2">
        <w:tc>
          <w:tcPr>
            <w:tcW w:w="7230" w:type="dxa"/>
          </w:tcPr>
          <w:p w14:paraId="6698F1F1" w14:textId="77777777" w:rsidR="00895F77" w:rsidRPr="00895F77" w:rsidRDefault="00895F77" w:rsidP="00895F77">
            <w:pPr>
              <w:spacing w:after="0" w:line="240" w:lineRule="auto"/>
              <w:ind w:firstLine="33"/>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w:t>
            </w:r>
          </w:p>
        </w:tc>
        <w:tc>
          <w:tcPr>
            <w:tcW w:w="2114" w:type="dxa"/>
            <w:vAlign w:val="center"/>
          </w:tcPr>
          <w:p w14:paraId="14869BFF"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ЛР</w:t>
            </w:r>
          </w:p>
        </w:tc>
      </w:tr>
      <w:tr w:rsidR="00895F77" w:rsidRPr="00895F77" w14:paraId="47D3A192" w14:textId="77777777" w:rsidTr="00940CE2">
        <w:tc>
          <w:tcPr>
            <w:tcW w:w="7230" w:type="dxa"/>
          </w:tcPr>
          <w:p w14:paraId="2E709EF3" w14:textId="77777777" w:rsidR="00895F77" w:rsidRPr="00895F77" w:rsidRDefault="00895F77" w:rsidP="00895F77">
            <w:pPr>
              <w:spacing w:after="0" w:line="240" w:lineRule="auto"/>
              <w:ind w:firstLine="33"/>
              <w:rPr>
                <w:rFonts w:ascii="Times New Roman" w:eastAsia="Times New Roman" w:hAnsi="Times New Roman" w:cs="Times New Roman"/>
                <w:sz w:val="24"/>
                <w:szCs w:val="24"/>
                <w:lang w:eastAsia="ru-RU"/>
              </w:rPr>
            </w:pPr>
          </w:p>
        </w:tc>
        <w:tc>
          <w:tcPr>
            <w:tcW w:w="2114" w:type="dxa"/>
            <w:vAlign w:val="center"/>
          </w:tcPr>
          <w:p w14:paraId="318EA16D"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ЛР</w:t>
            </w:r>
          </w:p>
        </w:tc>
      </w:tr>
      <w:tr w:rsidR="00895F77" w:rsidRPr="00895F77" w14:paraId="1E1DAC64" w14:textId="77777777" w:rsidTr="00940CE2">
        <w:tc>
          <w:tcPr>
            <w:tcW w:w="7230" w:type="dxa"/>
          </w:tcPr>
          <w:p w14:paraId="1CEA491D" w14:textId="77777777" w:rsidR="00895F77" w:rsidRPr="00895F77" w:rsidRDefault="00895F77" w:rsidP="00895F77">
            <w:pPr>
              <w:spacing w:after="0" w:line="240" w:lineRule="auto"/>
              <w:ind w:firstLine="33"/>
              <w:rPr>
                <w:rFonts w:ascii="Times New Roman" w:eastAsia="Times New Roman" w:hAnsi="Times New Roman" w:cs="Times New Roman"/>
                <w:sz w:val="24"/>
                <w:szCs w:val="24"/>
                <w:lang w:eastAsia="ru-RU"/>
              </w:rPr>
            </w:pPr>
          </w:p>
        </w:tc>
        <w:tc>
          <w:tcPr>
            <w:tcW w:w="2114" w:type="dxa"/>
            <w:vAlign w:val="center"/>
          </w:tcPr>
          <w:p w14:paraId="6303A6AA"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 xml:space="preserve">    ЛР …</w:t>
            </w:r>
          </w:p>
        </w:tc>
      </w:tr>
      <w:tr w:rsidR="00895F77" w:rsidRPr="00895F77" w14:paraId="34A5D0B1" w14:textId="77777777" w:rsidTr="00940CE2">
        <w:tc>
          <w:tcPr>
            <w:tcW w:w="9344" w:type="dxa"/>
            <w:gridSpan w:val="2"/>
            <w:vAlign w:val="center"/>
          </w:tcPr>
          <w:p w14:paraId="736B29A1"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bookmarkStart w:id="115" w:name="_Hlk75857774"/>
            <w:r w:rsidRPr="00895F77">
              <w:rPr>
                <w:rFonts w:ascii="Times New Roman" w:eastAsia="Times New Roman" w:hAnsi="Times New Roman" w:cs="Times New Roman"/>
                <w:b/>
                <w:bCs/>
                <w:sz w:val="24"/>
                <w:szCs w:val="24"/>
                <w:lang w:eastAsia="ru-RU"/>
              </w:rPr>
              <w:t>Личностные результаты</w:t>
            </w:r>
          </w:p>
          <w:p w14:paraId="7128F341"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реализации программы воспитания, определенные субъектами</w:t>
            </w:r>
          </w:p>
          <w:p w14:paraId="4B0908DD"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lastRenderedPageBreak/>
              <w:t>образовательного процесса</w:t>
            </w:r>
            <w:bookmarkEnd w:id="115"/>
            <w:r w:rsidRPr="00895F77">
              <w:rPr>
                <w:rFonts w:ascii="Times New Roman" w:eastAsia="Times New Roman" w:hAnsi="Times New Roman" w:cs="Times New Roman"/>
                <w:b/>
                <w:bCs/>
                <w:sz w:val="24"/>
                <w:szCs w:val="24"/>
                <w:vertAlign w:val="superscript"/>
                <w:lang w:eastAsia="ru-RU"/>
              </w:rPr>
              <w:footnoteReference w:id="55"/>
            </w:r>
            <w:r w:rsidRPr="00895F77">
              <w:rPr>
                <w:rFonts w:ascii="Times New Roman" w:eastAsia="Times New Roman" w:hAnsi="Times New Roman" w:cs="Times New Roman"/>
                <w:b/>
                <w:bCs/>
                <w:sz w:val="24"/>
                <w:szCs w:val="24"/>
                <w:lang w:eastAsia="ru-RU"/>
              </w:rPr>
              <w:t xml:space="preserve"> </w:t>
            </w:r>
            <w:r w:rsidRPr="00895F77">
              <w:rPr>
                <w:rFonts w:ascii="Times New Roman" w:eastAsia="Times New Roman" w:hAnsi="Times New Roman" w:cs="Times New Roman"/>
                <w:lang w:eastAsia="ru-RU"/>
              </w:rPr>
              <w:t>(при наличии)</w:t>
            </w:r>
          </w:p>
        </w:tc>
      </w:tr>
      <w:tr w:rsidR="00895F77" w:rsidRPr="00895F77" w14:paraId="077B1276" w14:textId="77777777" w:rsidTr="00940CE2">
        <w:tc>
          <w:tcPr>
            <w:tcW w:w="7230" w:type="dxa"/>
          </w:tcPr>
          <w:p w14:paraId="5843D7F0" w14:textId="77777777" w:rsidR="00895F77" w:rsidRPr="00895F77" w:rsidRDefault="00895F77" w:rsidP="00895F77">
            <w:pPr>
              <w:spacing w:after="0" w:line="240" w:lineRule="auto"/>
              <w:ind w:firstLine="33"/>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lastRenderedPageBreak/>
              <w:t>…</w:t>
            </w:r>
          </w:p>
        </w:tc>
        <w:tc>
          <w:tcPr>
            <w:tcW w:w="2114" w:type="dxa"/>
            <w:vAlign w:val="center"/>
          </w:tcPr>
          <w:p w14:paraId="3DBFF086"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ЛР</w:t>
            </w:r>
          </w:p>
        </w:tc>
      </w:tr>
      <w:tr w:rsidR="00895F77" w:rsidRPr="00895F77" w14:paraId="7C0D4B8D" w14:textId="77777777" w:rsidTr="00940CE2">
        <w:tc>
          <w:tcPr>
            <w:tcW w:w="7230" w:type="dxa"/>
          </w:tcPr>
          <w:p w14:paraId="177FDAD0" w14:textId="77777777" w:rsidR="00895F77" w:rsidRPr="00895F77" w:rsidRDefault="00895F77" w:rsidP="00895F77">
            <w:pPr>
              <w:spacing w:after="0" w:line="240" w:lineRule="auto"/>
              <w:ind w:firstLine="33"/>
              <w:rPr>
                <w:rFonts w:ascii="Times New Roman" w:eastAsia="Times New Roman" w:hAnsi="Times New Roman" w:cs="Times New Roman"/>
                <w:sz w:val="24"/>
                <w:szCs w:val="24"/>
                <w:lang w:eastAsia="ru-RU"/>
              </w:rPr>
            </w:pPr>
          </w:p>
        </w:tc>
        <w:tc>
          <w:tcPr>
            <w:tcW w:w="2114" w:type="dxa"/>
            <w:vAlign w:val="center"/>
          </w:tcPr>
          <w:p w14:paraId="1EFA1BE8"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ЛР</w:t>
            </w:r>
          </w:p>
        </w:tc>
      </w:tr>
      <w:tr w:rsidR="00895F77" w:rsidRPr="00895F77" w14:paraId="5EB6FA1B" w14:textId="77777777" w:rsidTr="00940CE2">
        <w:tc>
          <w:tcPr>
            <w:tcW w:w="7230" w:type="dxa"/>
          </w:tcPr>
          <w:p w14:paraId="251849E0" w14:textId="77777777" w:rsidR="00895F77" w:rsidRPr="00895F77" w:rsidRDefault="00895F77" w:rsidP="00895F77">
            <w:pPr>
              <w:spacing w:after="0" w:line="240" w:lineRule="auto"/>
              <w:ind w:firstLine="33"/>
              <w:rPr>
                <w:rFonts w:ascii="Times New Roman" w:eastAsia="Times New Roman" w:hAnsi="Times New Roman" w:cs="Times New Roman"/>
                <w:sz w:val="24"/>
                <w:szCs w:val="24"/>
                <w:lang w:eastAsia="ru-RU"/>
              </w:rPr>
            </w:pPr>
          </w:p>
        </w:tc>
        <w:tc>
          <w:tcPr>
            <w:tcW w:w="2114" w:type="dxa"/>
            <w:vAlign w:val="center"/>
          </w:tcPr>
          <w:p w14:paraId="2FD6CE59"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 xml:space="preserve">    ЛР …</w:t>
            </w:r>
          </w:p>
        </w:tc>
      </w:tr>
      <w:bookmarkEnd w:id="109"/>
    </w:tbl>
    <w:p w14:paraId="2CA5CC7B" w14:textId="77777777" w:rsidR="00895F77" w:rsidRPr="00895F77" w:rsidRDefault="00895F77" w:rsidP="00895F77">
      <w:pPr>
        <w:spacing w:after="0" w:line="276" w:lineRule="auto"/>
        <w:ind w:firstLine="708"/>
        <w:jc w:val="both"/>
        <w:rPr>
          <w:rFonts w:ascii="Times New Roman" w:eastAsia="Times New Roman" w:hAnsi="Times New Roman" w:cs="Times New Roman"/>
          <w:b/>
          <w:bCs/>
          <w:sz w:val="24"/>
          <w:szCs w:val="24"/>
          <w:lang w:eastAsia="ru-RU"/>
        </w:rPr>
      </w:pPr>
    </w:p>
    <w:p w14:paraId="3FD849D1" w14:textId="015FE0D3" w:rsidR="00895F77" w:rsidRPr="00895F77" w:rsidRDefault="00213AF8" w:rsidP="00895F77">
      <w:pPr>
        <w:spacing w:after="0" w:line="276" w:lineRule="auto"/>
        <w:jc w:val="center"/>
        <w:rPr>
          <w:rFonts w:ascii="Times New Roman" w:eastAsia="Times New Roman" w:hAnsi="Times New Roman" w:cs="Times New Roman"/>
          <w:b/>
          <w:sz w:val="24"/>
          <w:szCs w:val="24"/>
          <w:lang w:eastAsia="ru-RU"/>
        </w:rPr>
      </w:pPr>
      <w:r w:rsidRPr="007D63D3">
        <w:rPr>
          <w:rFonts w:ascii="Times New Roman" w:hAnsi="Times New Roman"/>
          <w:b/>
          <w:sz w:val="24"/>
          <w:szCs w:val="24"/>
        </w:rPr>
        <w:t xml:space="preserve">Соотношение перечня профессиональных модулей, учебных дисциплин </w:t>
      </w:r>
      <w:r w:rsidRPr="007D63D3">
        <w:rPr>
          <w:rFonts w:ascii="Times New Roman" w:hAnsi="Times New Roman"/>
          <w:b/>
          <w:sz w:val="24"/>
          <w:szCs w:val="24"/>
        </w:rPr>
        <w:br/>
        <w:t xml:space="preserve">и планируемых личностных результатов в ходе реализации </w:t>
      </w:r>
      <w:r w:rsidRPr="007D63D3">
        <w:rPr>
          <w:rFonts w:ascii="Times New Roman" w:hAnsi="Times New Roman"/>
          <w:b/>
          <w:sz w:val="24"/>
          <w:szCs w:val="24"/>
        </w:rPr>
        <w:br/>
        <w:t>образовательной программы</w:t>
      </w:r>
    </w:p>
    <w:p w14:paraId="67949A49" w14:textId="77777777" w:rsidR="00895F77" w:rsidRPr="00895F77" w:rsidRDefault="00895F77" w:rsidP="00895F77">
      <w:pPr>
        <w:spacing w:after="0" w:line="276" w:lineRule="auto"/>
        <w:ind w:firstLine="709"/>
        <w:jc w:val="both"/>
        <w:rPr>
          <w:rFonts w:ascii="Times New Roman" w:eastAsia="Times New Roman" w:hAnsi="Times New Roman" w:cs="Times New Roman"/>
          <w:b/>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0"/>
        <w:gridCol w:w="1934"/>
      </w:tblGrid>
      <w:tr w:rsidR="00895F77" w:rsidRPr="00895F77" w14:paraId="19DB1804" w14:textId="77777777" w:rsidTr="00895F77">
        <w:tc>
          <w:tcPr>
            <w:tcW w:w="7238" w:type="dxa"/>
          </w:tcPr>
          <w:p w14:paraId="4AEFC7AC"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 xml:space="preserve">Наименование профессионального модуля, </w:t>
            </w:r>
            <w:r w:rsidRPr="00895F77">
              <w:rPr>
                <w:rFonts w:ascii="Times New Roman" w:eastAsia="Times New Roman" w:hAnsi="Times New Roman" w:cs="Times New Roman"/>
                <w:b/>
                <w:bCs/>
                <w:sz w:val="24"/>
                <w:szCs w:val="24"/>
                <w:lang w:eastAsia="ru-RU"/>
              </w:rPr>
              <w:br/>
              <w:t xml:space="preserve">учебной дисциплины </w:t>
            </w:r>
          </w:p>
          <w:p w14:paraId="6BCBF390"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p>
        </w:tc>
        <w:tc>
          <w:tcPr>
            <w:tcW w:w="1940" w:type="dxa"/>
          </w:tcPr>
          <w:p w14:paraId="0A4BD29A" w14:textId="77777777" w:rsidR="00895F77" w:rsidRPr="00895F77" w:rsidRDefault="00895F77" w:rsidP="00895F77">
            <w:pPr>
              <w:spacing w:after="0" w:line="240" w:lineRule="auto"/>
              <w:ind w:firstLine="33"/>
              <w:jc w:val="center"/>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 xml:space="preserve">Код личностных результатов реализации программы воспитания </w:t>
            </w:r>
          </w:p>
        </w:tc>
      </w:tr>
      <w:tr w:rsidR="00895F77" w:rsidRPr="00895F77" w14:paraId="0B50848E" w14:textId="77777777" w:rsidTr="00895F77">
        <w:tc>
          <w:tcPr>
            <w:tcW w:w="7238" w:type="dxa"/>
          </w:tcPr>
          <w:p w14:paraId="05352288" w14:textId="77777777" w:rsidR="00895F77" w:rsidRPr="00895F77" w:rsidRDefault="00895F77" w:rsidP="00895F77">
            <w:pPr>
              <w:spacing w:before="120" w:after="0" w:line="240" w:lineRule="auto"/>
              <w:rPr>
                <w:rFonts w:ascii="Times New Roman" w:eastAsia="Times New Roman" w:hAnsi="Times New Roman" w:cs="Times New Roman"/>
                <w:b/>
                <w:bCs/>
                <w:i/>
                <w:iCs/>
                <w:sz w:val="24"/>
                <w:szCs w:val="24"/>
                <w:lang w:val="x-none" w:eastAsia="x-none"/>
              </w:rPr>
            </w:pPr>
          </w:p>
        </w:tc>
        <w:tc>
          <w:tcPr>
            <w:tcW w:w="1940" w:type="dxa"/>
          </w:tcPr>
          <w:p w14:paraId="627A5D0C" w14:textId="77777777" w:rsidR="00895F77" w:rsidRPr="00895F77" w:rsidRDefault="00895F77" w:rsidP="00895F77">
            <w:pPr>
              <w:spacing w:after="0" w:line="240" w:lineRule="auto"/>
              <w:ind w:firstLine="33"/>
              <w:rPr>
                <w:rFonts w:ascii="Times New Roman" w:eastAsia="Times New Roman" w:hAnsi="Times New Roman" w:cs="Times New Roman"/>
                <w:b/>
                <w:bCs/>
                <w:sz w:val="24"/>
                <w:szCs w:val="24"/>
                <w:lang w:eastAsia="ru-RU"/>
              </w:rPr>
            </w:pPr>
          </w:p>
        </w:tc>
      </w:tr>
      <w:tr w:rsidR="00895F77" w:rsidRPr="00895F77" w14:paraId="1C9D8963" w14:textId="77777777" w:rsidTr="00895F77">
        <w:tc>
          <w:tcPr>
            <w:tcW w:w="7238" w:type="dxa"/>
          </w:tcPr>
          <w:p w14:paraId="2AFA0458" w14:textId="77777777" w:rsidR="00895F77" w:rsidRPr="00895F77" w:rsidRDefault="00895F77" w:rsidP="00895F77">
            <w:pPr>
              <w:spacing w:after="0" w:line="240" w:lineRule="auto"/>
              <w:ind w:firstLine="33"/>
              <w:rPr>
                <w:rFonts w:ascii="Times New Roman" w:eastAsia="Times New Roman" w:hAnsi="Times New Roman" w:cs="Times New Roman"/>
                <w:b/>
                <w:bCs/>
                <w:sz w:val="24"/>
                <w:szCs w:val="24"/>
                <w:lang w:eastAsia="ru-RU"/>
              </w:rPr>
            </w:pPr>
          </w:p>
        </w:tc>
        <w:tc>
          <w:tcPr>
            <w:tcW w:w="1940" w:type="dxa"/>
          </w:tcPr>
          <w:p w14:paraId="548565C1" w14:textId="77777777" w:rsidR="00895F77" w:rsidRPr="00895F77" w:rsidRDefault="00895F77" w:rsidP="00895F77">
            <w:pPr>
              <w:spacing w:after="0" w:line="240" w:lineRule="auto"/>
              <w:ind w:firstLine="33"/>
              <w:rPr>
                <w:rFonts w:ascii="Times New Roman" w:eastAsia="Times New Roman" w:hAnsi="Times New Roman" w:cs="Times New Roman"/>
                <w:b/>
                <w:bCs/>
                <w:sz w:val="24"/>
                <w:szCs w:val="24"/>
                <w:lang w:eastAsia="ru-RU"/>
              </w:rPr>
            </w:pPr>
          </w:p>
        </w:tc>
      </w:tr>
      <w:tr w:rsidR="00895F77" w:rsidRPr="00895F77" w14:paraId="10A04040" w14:textId="77777777" w:rsidTr="00895F77">
        <w:tc>
          <w:tcPr>
            <w:tcW w:w="7238" w:type="dxa"/>
          </w:tcPr>
          <w:p w14:paraId="62AC607F" w14:textId="77777777" w:rsidR="00895F77" w:rsidRPr="00895F77" w:rsidRDefault="00895F77" w:rsidP="00895F77">
            <w:pPr>
              <w:spacing w:after="0" w:line="240" w:lineRule="auto"/>
              <w:ind w:firstLine="33"/>
              <w:rPr>
                <w:rFonts w:ascii="Times New Roman" w:eastAsia="Times New Roman" w:hAnsi="Times New Roman" w:cs="Times New Roman"/>
                <w:b/>
                <w:bCs/>
                <w:sz w:val="24"/>
                <w:szCs w:val="24"/>
                <w:lang w:eastAsia="ru-RU"/>
              </w:rPr>
            </w:pPr>
          </w:p>
        </w:tc>
        <w:tc>
          <w:tcPr>
            <w:tcW w:w="1940" w:type="dxa"/>
          </w:tcPr>
          <w:p w14:paraId="09FED78F" w14:textId="77777777" w:rsidR="00895F77" w:rsidRPr="00895F77" w:rsidRDefault="00895F77" w:rsidP="00895F77">
            <w:pPr>
              <w:spacing w:after="0" w:line="240" w:lineRule="auto"/>
              <w:ind w:firstLine="33"/>
              <w:rPr>
                <w:rFonts w:ascii="Times New Roman" w:eastAsia="Times New Roman" w:hAnsi="Times New Roman" w:cs="Times New Roman"/>
                <w:b/>
                <w:bCs/>
                <w:sz w:val="24"/>
                <w:szCs w:val="24"/>
                <w:lang w:eastAsia="ru-RU"/>
              </w:rPr>
            </w:pPr>
          </w:p>
        </w:tc>
      </w:tr>
      <w:tr w:rsidR="00895F77" w:rsidRPr="00895F77" w14:paraId="6A8E8C11" w14:textId="77777777" w:rsidTr="00895F77">
        <w:tc>
          <w:tcPr>
            <w:tcW w:w="7238" w:type="dxa"/>
          </w:tcPr>
          <w:p w14:paraId="6ECD8CAC" w14:textId="77777777" w:rsidR="00895F77" w:rsidRPr="00895F77" w:rsidRDefault="00895F77" w:rsidP="00895F77">
            <w:pPr>
              <w:spacing w:after="0" w:line="240" w:lineRule="auto"/>
              <w:ind w:firstLine="33"/>
              <w:rPr>
                <w:rFonts w:ascii="Times New Roman" w:eastAsia="Times New Roman" w:hAnsi="Times New Roman" w:cs="Times New Roman"/>
                <w:b/>
                <w:bCs/>
                <w:sz w:val="24"/>
                <w:szCs w:val="24"/>
                <w:lang w:eastAsia="ru-RU"/>
              </w:rPr>
            </w:pPr>
          </w:p>
        </w:tc>
        <w:tc>
          <w:tcPr>
            <w:tcW w:w="1940" w:type="dxa"/>
          </w:tcPr>
          <w:p w14:paraId="5E9A8FE1" w14:textId="77777777" w:rsidR="00895F77" w:rsidRPr="00895F77" w:rsidRDefault="00895F77" w:rsidP="00895F77">
            <w:pPr>
              <w:spacing w:after="0" w:line="240" w:lineRule="auto"/>
              <w:ind w:firstLine="33"/>
              <w:rPr>
                <w:rFonts w:ascii="Times New Roman" w:eastAsia="Times New Roman" w:hAnsi="Times New Roman" w:cs="Times New Roman"/>
                <w:b/>
                <w:bCs/>
                <w:sz w:val="24"/>
                <w:szCs w:val="24"/>
                <w:lang w:eastAsia="ru-RU"/>
              </w:rPr>
            </w:pPr>
          </w:p>
        </w:tc>
      </w:tr>
      <w:tr w:rsidR="00895F77" w:rsidRPr="00895F77" w14:paraId="4254C6D8" w14:textId="77777777" w:rsidTr="00895F77">
        <w:tc>
          <w:tcPr>
            <w:tcW w:w="7238" w:type="dxa"/>
          </w:tcPr>
          <w:p w14:paraId="79A06680" w14:textId="77777777" w:rsidR="00895F77" w:rsidRPr="00895F77" w:rsidRDefault="00895F77" w:rsidP="00895F77">
            <w:pPr>
              <w:spacing w:after="0" w:line="240" w:lineRule="auto"/>
              <w:ind w:firstLine="33"/>
              <w:rPr>
                <w:rFonts w:ascii="Times New Roman" w:eastAsia="Times New Roman" w:hAnsi="Times New Roman" w:cs="Times New Roman"/>
                <w:b/>
                <w:bCs/>
                <w:sz w:val="24"/>
                <w:szCs w:val="24"/>
                <w:lang w:eastAsia="ru-RU"/>
              </w:rPr>
            </w:pPr>
          </w:p>
        </w:tc>
        <w:tc>
          <w:tcPr>
            <w:tcW w:w="1940" w:type="dxa"/>
          </w:tcPr>
          <w:p w14:paraId="19894625" w14:textId="77777777" w:rsidR="00895F77" w:rsidRPr="00895F77" w:rsidRDefault="00895F77" w:rsidP="00895F77">
            <w:pPr>
              <w:spacing w:after="0" w:line="240" w:lineRule="auto"/>
              <w:ind w:firstLine="33"/>
              <w:rPr>
                <w:rFonts w:ascii="Times New Roman" w:eastAsia="Times New Roman" w:hAnsi="Times New Roman" w:cs="Times New Roman"/>
                <w:b/>
                <w:bCs/>
                <w:sz w:val="24"/>
                <w:szCs w:val="24"/>
                <w:lang w:eastAsia="ru-RU"/>
              </w:rPr>
            </w:pPr>
          </w:p>
        </w:tc>
      </w:tr>
      <w:tr w:rsidR="00895F77" w:rsidRPr="00895F77" w14:paraId="47C19A59" w14:textId="77777777" w:rsidTr="00895F77">
        <w:tc>
          <w:tcPr>
            <w:tcW w:w="7238" w:type="dxa"/>
          </w:tcPr>
          <w:p w14:paraId="495D184C" w14:textId="77777777" w:rsidR="00895F77" w:rsidRPr="00895F77" w:rsidRDefault="00895F77" w:rsidP="00895F77">
            <w:pPr>
              <w:spacing w:after="0" w:line="240" w:lineRule="auto"/>
              <w:ind w:firstLine="33"/>
              <w:rPr>
                <w:rFonts w:ascii="Times New Roman" w:eastAsia="Times New Roman" w:hAnsi="Times New Roman" w:cs="Times New Roman"/>
                <w:b/>
                <w:bCs/>
                <w:sz w:val="24"/>
                <w:szCs w:val="24"/>
                <w:lang w:eastAsia="ru-RU"/>
              </w:rPr>
            </w:pPr>
          </w:p>
        </w:tc>
        <w:tc>
          <w:tcPr>
            <w:tcW w:w="1940" w:type="dxa"/>
          </w:tcPr>
          <w:p w14:paraId="1379EE8F" w14:textId="77777777" w:rsidR="00895F77" w:rsidRPr="00895F77" w:rsidRDefault="00895F77" w:rsidP="00895F77">
            <w:pPr>
              <w:spacing w:after="0" w:line="240" w:lineRule="auto"/>
              <w:ind w:firstLine="33"/>
              <w:rPr>
                <w:rFonts w:ascii="Times New Roman" w:eastAsia="Times New Roman" w:hAnsi="Times New Roman" w:cs="Times New Roman"/>
                <w:b/>
                <w:bCs/>
                <w:sz w:val="24"/>
                <w:szCs w:val="24"/>
                <w:lang w:eastAsia="ru-RU"/>
              </w:rPr>
            </w:pPr>
          </w:p>
        </w:tc>
      </w:tr>
      <w:tr w:rsidR="00895F77" w:rsidRPr="00895F77" w14:paraId="66B990A3" w14:textId="77777777" w:rsidTr="00895F77">
        <w:trPr>
          <w:trHeight w:val="268"/>
        </w:trPr>
        <w:tc>
          <w:tcPr>
            <w:tcW w:w="7238" w:type="dxa"/>
          </w:tcPr>
          <w:p w14:paraId="694B1D39" w14:textId="77777777" w:rsidR="00895F77" w:rsidRPr="00895F77" w:rsidRDefault="00895F77" w:rsidP="00895F77">
            <w:pPr>
              <w:spacing w:after="0" w:line="240" w:lineRule="auto"/>
              <w:ind w:firstLine="33"/>
              <w:rPr>
                <w:rFonts w:ascii="Times New Roman" w:eastAsia="Times New Roman" w:hAnsi="Times New Roman" w:cs="Times New Roman"/>
                <w:b/>
                <w:bCs/>
                <w:sz w:val="24"/>
                <w:szCs w:val="24"/>
                <w:lang w:eastAsia="ru-RU"/>
              </w:rPr>
            </w:pPr>
          </w:p>
        </w:tc>
        <w:tc>
          <w:tcPr>
            <w:tcW w:w="1940" w:type="dxa"/>
          </w:tcPr>
          <w:p w14:paraId="01AD0C32" w14:textId="77777777" w:rsidR="00895F77" w:rsidRPr="00895F77" w:rsidRDefault="00895F77" w:rsidP="00895F77">
            <w:pPr>
              <w:spacing w:after="0" w:line="240" w:lineRule="auto"/>
              <w:ind w:firstLine="33"/>
              <w:rPr>
                <w:rFonts w:ascii="Times New Roman" w:eastAsia="Times New Roman" w:hAnsi="Times New Roman" w:cs="Times New Roman"/>
                <w:b/>
                <w:bCs/>
                <w:sz w:val="24"/>
                <w:szCs w:val="24"/>
                <w:lang w:eastAsia="ru-RU"/>
              </w:rPr>
            </w:pPr>
          </w:p>
        </w:tc>
      </w:tr>
      <w:tr w:rsidR="00895F77" w:rsidRPr="00895F77" w14:paraId="44002036" w14:textId="77777777" w:rsidTr="00895F77">
        <w:tc>
          <w:tcPr>
            <w:tcW w:w="7238" w:type="dxa"/>
          </w:tcPr>
          <w:p w14:paraId="77EE9914" w14:textId="77777777" w:rsidR="00895F77" w:rsidRPr="00895F77" w:rsidRDefault="00895F77" w:rsidP="00895F77">
            <w:pPr>
              <w:spacing w:after="0" w:line="240" w:lineRule="auto"/>
              <w:ind w:firstLine="33"/>
              <w:rPr>
                <w:rFonts w:ascii="Times New Roman" w:eastAsia="Times New Roman" w:hAnsi="Times New Roman" w:cs="Times New Roman"/>
                <w:b/>
                <w:bCs/>
                <w:sz w:val="24"/>
                <w:szCs w:val="24"/>
                <w:lang w:eastAsia="ru-RU"/>
              </w:rPr>
            </w:pPr>
          </w:p>
        </w:tc>
        <w:tc>
          <w:tcPr>
            <w:tcW w:w="1940" w:type="dxa"/>
          </w:tcPr>
          <w:p w14:paraId="17737946" w14:textId="77777777" w:rsidR="00895F77" w:rsidRPr="00895F77" w:rsidRDefault="00895F77" w:rsidP="00895F77">
            <w:pPr>
              <w:spacing w:after="0" w:line="240" w:lineRule="auto"/>
              <w:ind w:firstLine="33"/>
              <w:rPr>
                <w:rFonts w:ascii="Times New Roman" w:eastAsia="Times New Roman" w:hAnsi="Times New Roman" w:cs="Times New Roman"/>
                <w:b/>
                <w:bCs/>
                <w:sz w:val="24"/>
                <w:szCs w:val="24"/>
                <w:lang w:eastAsia="ru-RU"/>
              </w:rPr>
            </w:pPr>
          </w:p>
        </w:tc>
      </w:tr>
    </w:tbl>
    <w:p w14:paraId="53E090C8" w14:textId="77777777" w:rsidR="00895F77" w:rsidRPr="00895F77" w:rsidRDefault="00895F77" w:rsidP="00895F77">
      <w:pPr>
        <w:spacing w:after="0" w:line="276" w:lineRule="auto"/>
        <w:ind w:firstLine="708"/>
        <w:jc w:val="both"/>
        <w:rPr>
          <w:rFonts w:ascii="Times New Roman" w:eastAsia="Times New Roman" w:hAnsi="Times New Roman" w:cs="Times New Roman"/>
          <w:b/>
          <w:bCs/>
          <w:sz w:val="24"/>
          <w:szCs w:val="24"/>
          <w:lang w:eastAsia="ru-RU"/>
        </w:rPr>
      </w:pPr>
    </w:p>
    <w:p w14:paraId="691F2856" w14:textId="77777777" w:rsidR="00895F77" w:rsidRPr="00895F77" w:rsidRDefault="00895F77" w:rsidP="00895F77">
      <w:pPr>
        <w:spacing w:after="0" w:line="276" w:lineRule="auto"/>
        <w:ind w:firstLine="708"/>
        <w:jc w:val="both"/>
        <w:rPr>
          <w:rFonts w:ascii="Times New Roman" w:eastAsia="Times New Roman" w:hAnsi="Times New Roman" w:cs="Times New Roman"/>
          <w:b/>
          <w:bCs/>
          <w:sz w:val="24"/>
          <w:szCs w:val="24"/>
          <w:lang w:eastAsia="ru-RU"/>
        </w:rPr>
      </w:pPr>
    </w:p>
    <w:p w14:paraId="6B5B69B8" w14:textId="77777777" w:rsidR="00895F77" w:rsidRPr="00895F77" w:rsidRDefault="00895F77" w:rsidP="00895F77">
      <w:pPr>
        <w:spacing w:after="0" w:line="276" w:lineRule="auto"/>
        <w:ind w:firstLine="708"/>
        <w:jc w:val="both"/>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 xml:space="preserve">РАЗДЕЛ 2. </w:t>
      </w:r>
      <w:bookmarkStart w:id="117" w:name="_Hlk75857869"/>
      <w:r w:rsidRPr="00895F77">
        <w:rPr>
          <w:rFonts w:ascii="Times New Roman" w:eastAsia="Times New Roman" w:hAnsi="Times New Roman" w:cs="Times New Roman"/>
          <w:b/>
          <w:bCs/>
          <w:sz w:val="24"/>
          <w:szCs w:val="24"/>
          <w:lang w:eastAsia="ru-RU"/>
        </w:rPr>
        <w:t xml:space="preserve">ОЦЕНКА ОСВОЕНИЯ ОБУЧАЮЩИМИСЯ ОСНОВНОЙ </w:t>
      </w:r>
      <w:r w:rsidRPr="00895F77">
        <w:rPr>
          <w:rFonts w:ascii="Times New Roman" w:eastAsia="Times New Roman" w:hAnsi="Times New Roman" w:cs="Times New Roman"/>
          <w:b/>
          <w:bCs/>
          <w:sz w:val="24"/>
          <w:szCs w:val="24"/>
          <w:lang w:eastAsia="ru-RU"/>
        </w:rPr>
        <w:br/>
        <w:t>ОБРАЗОВАТЕЛЬНОЙ ПРОГРАММЫ В ЧАСТИ ДОСТИЖЕНИЯ ЛИЧНОСТНЫХ РЕЗУЛЬТАТОВ</w:t>
      </w:r>
      <w:bookmarkEnd w:id="108"/>
      <w:bookmarkEnd w:id="117"/>
      <w:r w:rsidRPr="00895F77">
        <w:rPr>
          <w:rFonts w:ascii="Times New Roman" w:eastAsia="Times New Roman" w:hAnsi="Times New Roman" w:cs="Times New Roman"/>
          <w:b/>
          <w:bCs/>
          <w:sz w:val="24"/>
          <w:szCs w:val="24"/>
          <w:lang w:eastAsia="ru-RU"/>
        </w:rPr>
        <w:t xml:space="preserve">  </w:t>
      </w:r>
    </w:p>
    <w:p w14:paraId="7A4BFFA7" w14:textId="466F29D3" w:rsidR="00FC7731" w:rsidRPr="00F14EE0" w:rsidRDefault="00FC7731" w:rsidP="00FC7731">
      <w:pPr>
        <w:tabs>
          <w:tab w:val="left" w:pos="1134"/>
        </w:tabs>
        <w:spacing w:after="0"/>
        <w:ind w:firstLine="709"/>
        <w:jc w:val="both"/>
        <w:rPr>
          <w:rFonts w:ascii="Times New Roman" w:hAnsi="Times New Roman"/>
          <w:sz w:val="24"/>
          <w:szCs w:val="24"/>
        </w:rPr>
      </w:pPr>
      <w:r w:rsidRPr="00FC7731">
        <w:rPr>
          <w:rFonts w:ascii="Times New Roman" w:hAnsi="Times New Roman"/>
          <w:sz w:val="24"/>
          <w:szCs w:val="24"/>
        </w:rPr>
        <w:t>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ПОП СПО</w:t>
      </w:r>
      <w:r w:rsidRPr="00FC7731">
        <w:rPr>
          <w:rStyle w:val="ac"/>
          <w:sz w:val="24"/>
          <w:szCs w:val="24"/>
        </w:rPr>
        <w:footnoteReference w:id="56"/>
      </w:r>
      <w:r w:rsidRPr="00FC7731">
        <w:rPr>
          <w:rFonts w:ascii="Times New Roman" w:hAnsi="Times New Roman"/>
          <w:sz w:val="24"/>
          <w:szCs w:val="24"/>
        </w:rPr>
        <w:t>.</w:t>
      </w:r>
      <w:r w:rsidRPr="004F3587">
        <w:rPr>
          <w:rFonts w:ascii="Times New Roman" w:hAnsi="Times New Roman"/>
          <w:sz w:val="24"/>
          <w:szCs w:val="24"/>
        </w:rPr>
        <w:t xml:space="preserve"> </w:t>
      </w:r>
    </w:p>
    <w:p w14:paraId="1AA98FF9" w14:textId="509BAA8B" w:rsidR="00895F77" w:rsidRPr="00FC7731" w:rsidRDefault="00FC7731" w:rsidP="00FC7731">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FC7731">
        <w:rPr>
          <w:rFonts w:ascii="Times New Roman" w:hAnsi="Times New Roman"/>
          <w:iCs/>
          <w:sz w:val="24"/>
          <w:szCs w:val="24"/>
        </w:rPr>
        <w:t>Примерные критерии оценки личностных результатов обучающихся</w:t>
      </w:r>
      <w:r w:rsidRPr="00FC7731">
        <w:rPr>
          <w:rStyle w:val="ac"/>
          <w:iCs/>
          <w:sz w:val="24"/>
          <w:szCs w:val="24"/>
        </w:rPr>
        <w:footnoteReference w:id="57"/>
      </w:r>
      <w:r w:rsidR="00895F77" w:rsidRPr="00FC7731">
        <w:rPr>
          <w:rFonts w:ascii="Times New Roman" w:eastAsia="Times New Roman" w:hAnsi="Times New Roman" w:cs="Times New Roman"/>
          <w:sz w:val="24"/>
          <w:szCs w:val="24"/>
          <w:lang w:eastAsia="ru-RU"/>
        </w:rPr>
        <w:t>:</w:t>
      </w:r>
    </w:p>
    <w:p w14:paraId="76051008"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демонстрация интереса к будущей профессии;</w:t>
      </w:r>
    </w:p>
    <w:p w14:paraId="3B44F52C"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оценка собственного продвижения, личностного развития;</w:t>
      </w:r>
    </w:p>
    <w:p w14:paraId="5F7E72F9"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110D9A12"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lastRenderedPageBreak/>
        <w:t>ответственность за результат учебной деятельности и подготовки к профессиональной деятельности;</w:t>
      </w:r>
    </w:p>
    <w:p w14:paraId="51DC4F53"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проявление высокопрофессиональной трудовой активности;</w:t>
      </w:r>
    </w:p>
    <w:p w14:paraId="0BDBF221"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участие в исследовательской и проектной работе;</w:t>
      </w:r>
    </w:p>
    <w:p w14:paraId="0FE4A0B3"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участие в конкурсах профессионального мастерства, олимпиадах по профессии, викторинах, в предметных неделях;</w:t>
      </w:r>
    </w:p>
    <w:p w14:paraId="50F5BC28"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соблюдение этических норм общения при взаимодействии с обучающимися, преподавателями, мастерами и руководителями практики;</w:t>
      </w:r>
    </w:p>
    <w:p w14:paraId="7E402F28"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конструктивное взаимодействие в учебном коллективе/бригаде;</w:t>
      </w:r>
    </w:p>
    <w:p w14:paraId="7F5E0F8F"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демонстрация навыков межличностного делового общения, социального имиджа;</w:t>
      </w:r>
    </w:p>
    <w:p w14:paraId="5687CEDE"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33180679"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 xml:space="preserve">сформированность гражданской позиции; участие в волонтерском движении;  </w:t>
      </w:r>
    </w:p>
    <w:p w14:paraId="3BBD120B"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проявление мировоззренческих установок на готовность молодых людей к работе на благо Отечества;</w:t>
      </w:r>
    </w:p>
    <w:p w14:paraId="5F6A11C7"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проявление правовой активности и навыков правомерного поведения, уважения к Закону;</w:t>
      </w:r>
    </w:p>
    <w:p w14:paraId="0338DAB6"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отсутствие фактов проявления идеологии терроризма и экстремизма среди обучающихся;</w:t>
      </w:r>
    </w:p>
    <w:p w14:paraId="372B1C4F"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отсутствие социальных конфликтов среди обучающихся, основанных на межнациональной, межрелигиозной почве;</w:t>
      </w:r>
    </w:p>
    <w:p w14:paraId="0BE9D247"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2434B487"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добровольческие инициативы по поддержки инвалидов и престарелых граждан;</w:t>
      </w:r>
    </w:p>
    <w:p w14:paraId="14FE6481"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проявление экологической культуры, бережного отношения к родной земле, природным богатствам России и мира;</w:t>
      </w:r>
    </w:p>
    <w:p w14:paraId="7E626AF2"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демонстрация умений и навыков разумного природопользования, нетерпимого отношения к действиям, приносящим вред экологии;</w:t>
      </w:r>
    </w:p>
    <w:p w14:paraId="20ADCE10"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демонстрация навыков здорового образа жизни и высокий уровень культуры здоровья обучающихся;</w:t>
      </w:r>
    </w:p>
    <w:p w14:paraId="46C6F0F0"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5915F8B5" w14:textId="77777777"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 xml:space="preserve">участие в конкурсах профессионального мастерства и в командных проектах; </w:t>
      </w:r>
    </w:p>
    <w:p w14:paraId="3AF32992" w14:textId="6E57D8E8" w:rsidR="00895F77" w:rsidRPr="00895F77" w:rsidRDefault="00895F77" w:rsidP="00FC7731">
      <w:pPr>
        <w:numPr>
          <w:ilvl w:val="0"/>
          <w:numId w:val="9"/>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FC7731">
        <w:rPr>
          <w:rFonts w:ascii="Times New Roman" w:eastAsia="Times New Roman" w:hAnsi="Times New Roman" w:cs="Times New Roman"/>
          <w:sz w:val="24"/>
          <w:szCs w:val="24"/>
          <w:lang w:eastAsia="ru-RU"/>
        </w:rPr>
        <w:t>.</w:t>
      </w:r>
    </w:p>
    <w:p w14:paraId="1D8E9C82" w14:textId="76FBD91A" w:rsidR="00895F77" w:rsidRPr="00895F77" w:rsidRDefault="00895F77" w:rsidP="00FC7731">
      <w:pPr>
        <w:tabs>
          <w:tab w:val="left" w:pos="1134"/>
        </w:tabs>
        <w:spacing w:after="0" w:line="276" w:lineRule="auto"/>
        <w:ind w:left="2138"/>
        <w:jc w:val="both"/>
        <w:rPr>
          <w:rFonts w:ascii="Times New Roman" w:eastAsia="Times New Roman" w:hAnsi="Times New Roman" w:cs="Times New Roman"/>
          <w:i/>
          <w:iCs/>
          <w:sz w:val="24"/>
          <w:szCs w:val="24"/>
          <w:lang w:eastAsia="ru-RU"/>
        </w:rPr>
      </w:pPr>
    </w:p>
    <w:p w14:paraId="0316F23C" w14:textId="77777777" w:rsidR="00895F77" w:rsidRPr="00895F77" w:rsidRDefault="00895F77" w:rsidP="00895F77">
      <w:pPr>
        <w:tabs>
          <w:tab w:val="left" w:pos="1134"/>
        </w:tabs>
        <w:spacing w:after="0" w:line="276" w:lineRule="auto"/>
        <w:ind w:left="709"/>
        <w:jc w:val="both"/>
        <w:rPr>
          <w:rFonts w:ascii="Times New Roman" w:eastAsia="Times New Roman" w:hAnsi="Times New Roman" w:cs="Times New Roman"/>
          <w:i/>
          <w:iCs/>
          <w:sz w:val="24"/>
          <w:szCs w:val="24"/>
          <w:lang w:eastAsia="ru-RU"/>
        </w:rPr>
      </w:pPr>
    </w:p>
    <w:p w14:paraId="2A3375C6" w14:textId="77777777" w:rsidR="00FC7731" w:rsidRDefault="00FC7731">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22579475" w14:textId="1F9ECD37" w:rsidR="00895F77" w:rsidRPr="00895F77" w:rsidRDefault="00895F77" w:rsidP="00895F77">
      <w:pPr>
        <w:spacing w:after="200" w:line="276" w:lineRule="auto"/>
        <w:ind w:firstLine="709"/>
        <w:jc w:val="both"/>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lastRenderedPageBreak/>
        <w:t xml:space="preserve">РАЗДЕЛ 3. </w:t>
      </w:r>
      <w:bookmarkStart w:id="118" w:name="_Hlk73028785"/>
      <w:r w:rsidRPr="00895F77">
        <w:rPr>
          <w:rFonts w:ascii="Times New Roman" w:eastAsia="Times New Roman" w:hAnsi="Times New Roman" w:cs="Times New Roman"/>
          <w:b/>
          <w:bCs/>
          <w:sz w:val="24"/>
          <w:szCs w:val="24"/>
          <w:lang w:eastAsia="ru-RU"/>
        </w:rPr>
        <w:t>ТРЕБОВАНИЯ К РЕСУРСНОМУ ОБЕСПЕЧЕНИЮ ВОСПИТАТЕЛЬНОЙ РАБОТЫ</w:t>
      </w:r>
      <w:bookmarkEnd w:id="118"/>
    </w:p>
    <w:p w14:paraId="14E709E0" w14:textId="77777777" w:rsidR="00895F77" w:rsidRPr="00895F77" w:rsidRDefault="00895F77" w:rsidP="00895F77">
      <w:pPr>
        <w:spacing w:after="200" w:line="276" w:lineRule="auto"/>
        <w:ind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14:paraId="7E7297C9" w14:textId="77777777" w:rsidR="00895F77" w:rsidRPr="00895F77" w:rsidRDefault="00895F77" w:rsidP="00895F77">
      <w:pPr>
        <w:spacing w:after="200" w:line="276" w:lineRule="auto"/>
        <w:ind w:firstLine="709"/>
        <w:jc w:val="both"/>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3.1. Нормативно-правовое обеспечение воспитательной работы</w:t>
      </w:r>
    </w:p>
    <w:p w14:paraId="0D35E9D1" w14:textId="77777777" w:rsidR="00895F77" w:rsidRPr="00895F77" w:rsidRDefault="00895F77" w:rsidP="00895F77">
      <w:pPr>
        <w:spacing w:after="200" w:line="276" w:lineRule="auto"/>
        <w:ind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Примерная рабочая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6857AAB3" w14:textId="77777777" w:rsidR="00895F77" w:rsidRPr="00895F77" w:rsidRDefault="00895F77" w:rsidP="00895F77">
      <w:pPr>
        <w:spacing w:after="200" w:line="276" w:lineRule="auto"/>
        <w:ind w:firstLine="709"/>
        <w:jc w:val="both"/>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3.2. Кадровое обеспечение воспитательной работы</w:t>
      </w:r>
    </w:p>
    <w:p w14:paraId="063C8294" w14:textId="77777777" w:rsidR="00895F77" w:rsidRPr="00895F77" w:rsidRDefault="00895F77" w:rsidP="00895F77">
      <w:pPr>
        <w:spacing w:after="200" w:line="276" w:lineRule="auto"/>
        <w:ind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Для реализация рабочей программы воспитания должна быть укомплектована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данное направление, педагогов-организаторов, социальных педагогов, специалистов психолого-педагогической службы, классных руководителей (кураторов), преподавателей, мастеров производственного обучения. Функционал работников регламентируется требованиями профессиональных стандартов.</w:t>
      </w:r>
    </w:p>
    <w:p w14:paraId="5A6A0A4E" w14:textId="77777777" w:rsidR="00895F77" w:rsidRPr="00895F77" w:rsidRDefault="00895F77" w:rsidP="00895F77">
      <w:pPr>
        <w:spacing w:after="200" w:line="276" w:lineRule="auto"/>
        <w:ind w:firstLine="709"/>
        <w:jc w:val="both"/>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 xml:space="preserve">3.3. Материально-техническое </w:t>
      </w:r>
      <w:bookmarkStart w:id="119" w:name="_Hlk73027911"/>
      <w:r w:rsidRPr="00895F77">
        <w:rPr>
          <w:rFonts w:ascii="Times New Roman" w:eastAsia="Times New Roman" w:hAnsi="Times New Roman" w:cs="Times New Roman"/>
          <w:b/>
          <w:bCs/>
          <w:sz w:val="24"/>
          <w:szCs w:val="24"/>
          <w:lang w:eastAsia="ru-RU"/>
        </w:rPr>
        <w:t>обеспечение воспитательной работы</w:t>
      </w:r>
      <w:bookmarkEnd w:id="119"/>
    </w:p>
    <w:p w14:paraId="311A486D" w14:textId="31A45540" w:rsidR="00895F77" w:rsidRPr="00FC7731" w:rsidRDefault="00FC7731" w:rsidP="00895F77">
      <w:pPr>
        <w:spacing w:after="200" w:line="276" w:lineRule="auto"/>
        <w:ind w:firstLine="709"/>
        <w:jc w:val="both"/>
        <w:rPr>
          <w:rFonts w:ascii="Times New Roman" w:eastAsia="Times New Roman" w:hAnsi="Times New Roman" w:cs="Times New Roman"/>
          <w:sz w:val="24"/>
          <w:szCs w:val="24"/>
          <w:lang w:eastAsia="ru-RU"/>
        </w:rPr>
      </w:pPr>
      <w:r w:rsidRPr="00FC7731">
        <w:rPr>
          <w:rFonts w:ascii="Times New Roman" w:hAnsi="Times New Roman"/>
          <w:iCs/>
          <w:kern w:val="32"/>
          <w:sz w:val="24"/>
          <w:szCs w:val="24"/>
          <w:lang w:eastAsia="x-none"/>
        </w:rPr>
        <w:t xml:space="preserve">Перечень инфраструктуры (оборудование, помещения и т.д.), раскрывающей воспитательный потенциал учебного процесса, включая базы практик, </w:t>
      </w:r>
      <w:r w:rsidRPr="00FC7731">
        <w:rPr>
          <w:rFonts w:ascii="Times New Roman" w:hAnsi="Times New Roman"/>
          <w:iCs/>
          <w:kern w:val="32"/>
          <w:sz w:val="24"/>
          <w:szCs w:val="24"/>
          <w:lang w:val="x-none" w:eastAsia="x-none"/>
        </w:rPr>
        <w:t>по профессии/специальности</w:t>
      </w:r>
      <w:r w:rsidRPr="00FC7731">
        <w:rPr>
          <w:rFonts w:ascii="Times New Roman" w:hAnsi="Times New Roman"/>
          <w:iCs/>
          <w:kern w:val="32"/>
          <w:sz w:val="24"/>
          <w:szCs w:val="24"/>
          <w:lang w:eastAsia="x-none"/>
        </w:rPr>
        <w:t xml:space="preserve"> в соответствии с п. 6.1 ПОП.</w:t>
      </w:r>
    </w:p>
    <w:p w14:paraId="58593B43" w14:textId="77777777" w:rsidR="00895F77" w:rsidRPr="00895F77" w:rsidRDefault="00895F77" w:rsidP="00895F77">
      <w:pPr>
        <w:spacing w:after="200" w:line="276" w:lineRule="auto"/>
        <w:ind w:firstLine="709"/>
        <w:jc w:val="both"/>
        <w:rPr>
          <w:rFonts w:ascii="Times New Roman" w:eastAsia="Times New Roman" w:hAnsi="Times New Roman" w:cs="Times New Roman"/>
          <w:b/>
          <w:bCs/>
          <w:sz w:val="24"/>
          <w:szCs w:val="24"/>
          <w:lang w:eastAsia="ru-RU"/>
        </w:rPr>
      </w:pPr>
      <w:r w:rsidRPr="00895F77">
        <w:rPr>
          <w:rFonts w:ascii="Times New Roman" w:eastAsia="Times New Roman" w:hAnsi="Times New Roman" w:cs="Times New Roman"/>
          <w:b/>
          <w:bCs/>
          <w:sz w:val="24"/>
          <w:szCs w:val="24"/>
          <w:lang w:eastAsia="ru-RU"/>
        </w:rPr>
        <w:t>3.4. Информационное обеспечение воспитательной работы</w:t>
      </w:r>
    </w:p>
    <w:p w14:paraId="724365FC" w14:textId="77777777" w:rsidR="00895F77" w:rsidRPr="00895F77" w:rsidRDefault="00895F77" w:rsidP="00FC7731">
      <w:pPr>
        <w:spacing w:after="0" w:line="276" w:lineRule="auto"/>
        <w:ind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14:paraId="1EAC5CED" w14:textId="77777777" w:rsidR="00895F77" w:rsidRPr="00895F77" w:rsidRDefault="00895F77" w:rsidP="00FC7731">
      <w:pPr>
        <w:spacing w:after="0" w:line="276" w:lineRule="auto"/>
        <w:ind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 xml:space="preserve">Информационное обеспечение воспитательной работы направлено на: </w:t>
      </w:r>
    </w:p>
    <w:p w14:paraId="5575A49F" w14:textId="77777777" w:rsidR="00895F77" w:rsidRPr="00FC7731" w:rsidRDefault="00895F77" w:rsidP="00210BBE">
      <w:pPr>
        <w:pStyle w:val="ae"/>
        <w:numPr>
          <w:ilvl w:val="0"/>
          <w:numId w:val="88"/>
        </w:numPr>
        <w:spacing w:before="0" w:after="0" w:line="276" w:lineRule="auto"/>
        <w:ind w:left="0" w:firstLine="709"/>
        <w:jc w:val="both"/>
        <w:rPr>
          <w:lang w:eastAsia="ru-RU"/>
        </w:rPr>
      </w:pPr>
      <w:r w:rsidRPr="00FC7731">
        <w:rPr>
          <w:lang w:eastAsia="ru-RU"/>
        </w:rPr>
        <w:t xml:space="preserve">информирование о возможностях для участия обучающихся в социально значимой деятельности; </w:t>
      </w:r>
    </w:p>
    <w:p w14:paraId="1D394E44" w14:textId="77777777" w:rsidR="00895F77" w:rsidRPr="00FC7731" w:rsidRDefault="00895F77" w:rsidP="00210BBE">
      <w:pPr>
        <w:pStyle w:val="ae"/>
        <w:numPr>
          <w:ilvl w:val="0"/>
          <w:numId w:val="88"/>
        </w:numPr>
        <w:spacing w:before="0" w:after="0" w:line="276" w:lineRule="auto"/>
        <w:ind w:left="0" w:firstLine="709"/>
        <w:jc w:val="both"/>
        <w:rPr>
          <w:lang w:eastAsia="ru-RU"/>
        </w:rPr>
      </w:pPr>
      <w:r w:rsidRPr="00FC7731">
        <w:rPr>
          <w:lang w:eastAsia="ru-RU"/>
        </w:rPr>
        <w:t xml:space="preserve">информационную и методическую поддержку воспитательной работы; </w:t>
      </w:r>
    </w:p>
    <w:p w14:paraId="3A7C4CC3" w14:textId="77777777" w:rsidR="00895F77" w:rsidRPr="00FC7731" w:rsidRDefault="00895F77" w:rsidP="00210BBE">
      <w:pPr>
        <w:pStyle w:val="ae"/>
        <w:numPr>
          <w:ilvl w:val="0"/>
          <w:numId w:val="88"/>
        </w:numPr>
        <w:spacing w:before="0" w:after="0" w:line="276" w:lineRule="auto"/>
        <w:ind w:left="0" w:firstLine="709"/>
        <w:jc w:val="both"/>
        <w:rPr>
          <w:lang w:eastAsia="ru-RU"/>
        </w:rPr>
      </w:pPr>
      <w:r w:rsidRPr="00FC7731">
        <w:rPr>
          <w:lang w:eastAsia="ru-RU"/>
        </w:rPr>
        <w:t xml:space="preserve">планирование воспитательной работы и её ресурсного обеспечения; </w:t>
      </w:r>
    </w:p>
    <w:p w14:paraId="4D99A84F" w14:textId="77777777" w:rsidR="00895F77" w:rsidRPr="00FC7731" w:rsidRDefault="00895F77" w:rsidP="00210BBE">
      <w:pPr>
        <w:pStyle w:val="ae"/>
        <w:numPr>
          <w:ilvl w:val="0"/>
          <w:numId w:val="88"/>
        </w:numPr>
        <w:spacing w:before="0" w:after="0" w:line="276" w:lineRule="auto"/>
        <w:ind w:left="0" w:firstLine="709"/>
        <w:jc w:val="both"/>
        <w:rPr>
          <w:lang w:eastAsia="ru-RU"/>
        </w:rPr>
      </w:pPr>
      <w:r w:rsidRPr="00FC7731">
        <w:rPr>
          <w:lang w:eastAsia="ru-RU"/>
        </w:rPr>
        <w:t xml:space="preserve">мониторинг воспитательной работы; </w:t>
      </w:r>
    </w:p>
    <w:p w14:paraId="1ADAC5E1" w14:textId="77777777" w:rsidR="00895F77" w:rsidRPr="00FC7731" w:rsidRDefault="00895F77" w:rsidP="00210BBE">
      <w:pPr>
        <w:pStyle w:val="ae"/>
        <w:numPr>
          <w:ilvl w:val="0"/>
          <w:numId w:val="88"/>
        </w:numPr>
        <w:spacing w:before="0" w:after="0" w:line="276" w:lineRule="auto"/>
        <w:ind w:left="0" w:firstLine="709"/>
        <w:jc w:val="both"/>
        <w:rPr>
          <w:lang w:eastAsia="ru-RU"/>
        </w:rPr>
      </w:pPr>
      <w:r w:rsidRPr="00FC7731">
        <w:rPr>
          <w:lang w:eastAsia="ru-RU"/>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55E600C9" w14:textId="77777777" w:rsidR="00895F77" w:rsidRPr="00FC7731" w:rsidRDefault="00895F77" w:rsidP="00210BBE">
      <w:pPr>
        <w:pStyle w:val="ae"/>
        <w:numPr>
          <w:ilvl w:val="0"/>
          <w:numId w:val="88"/>
        </w:numPr>
        <w:spacing w:before="0" w:after="0" w:line="276" w:lineRule="auto"/>
        <w:ind w:left="0" w:firstLine="709"/>
        <w:jc w:val="both"/>
        <w:rPr>
          <w:lang w:eastAsia="ru-RU"/>
        </w:rPr>
      </w:pPr>
      <w:r w:rsidRPr="00FC7731">
        <w:rPr>
          <w:lang w:eastAsia="ru-RU"/>
        </w:rPr>
        <w:t>дистанционное взаимодействие с другими организациями социальной сферы.</w:t>
      </w:r>
    </w:p>
    <w:p w14:paraId="73B8F3C3" w14:textId="77777777" w:rsidR="00895F77" w:rsidRPr="00895F77" w:rsidRDefault="00895F77" w:rsidP="00FC7731">
      <w:pPr>
        <w:spacing w:after="0" w:line="276" w:lineRule="auto"/>
        <w:ind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lastRenderedPageBreak/>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196C6A64" w14:textId="77777777" w:rsidR="00895F77" w:rsidRPr="00895F77" w:rsidRDefault="00895F77" w:rsidP="00FC7731">
      <w:pPr>
        <w:spacing w:after="0" w:line="276" w:lineRule="auto"/>
        <w:ind w:firstLine="709"/>
        <w:jc w:val="both"/>
        <w:rPr>
          <w:rFonts w:ascii="Times New Roman" w:eastAsia="Times New Roman" w:hAnsi="Times New Roman" w:cs="Times New Roman"/>
          <w:sz w:val="24"/>
          <w:szCs w:val="24"/>
          <w:lang w:eastAsia="ru-RU"/>
        </w:rPr>
      </w:pPr>
      <w:r w:rsidRPr="00895F77">
        <w:rPr>
          <w:rFonts w:ascii="Times New Roman" w:eastAsia="Times New Roman" w:hAnsi="Times New Roman" w:cs="Times New Roman"/>
          <w:sz w:val="24"/>
          <w:szCs w:val="24"/>
          <w:lang w:eastAsia="ru-RU"/>
        </w:rPr>
        <w:t>Система воспитательной деятельности образовательной организации должна быть представлена на сайте организации.</w:t>
      </w:r>
    </w:p>
    <w:p w14:paraId="6F3A3D31" w14:textId="77777777" w:rsidR="00895F77" w:rsidRPr="00895F77" w:rsidRDefault="00895F77" w:rsidP="00895F77">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sectPr w:rsidR="00895F77" w:rsidRPr="00895F77" w:rsidSect="00895F77">
          <w:footerReference w:type="even" r:id="rId34"/>
          <w:footerReference w:type="default" r:id="rId35"/>
          <w:pgSz w:w="11906" w:h="16838"/>
          <w:pgMar w:top="1134" w:right="851" w:bottom="1134" w:left="1701" w:header="709" w:footer="709" w:gutter="0"/>
          <w:cols w:space="708"/>
          <w:docGrid w:linePitch="360"/>
        </w:sectPr>
      </w:pPr>
    </w:p>
    <w:p w14:paraId="284A69DA" w14:textId="1EA40075" w:rsidR="00895F77" w:rsidRPr="00895F77" w:rsidRDefault="00895F77" w:rsidP="00895F77">
      <w:pPr>
        <w:spacing w:after="200" w:line="276" w:lineRule="auto"/>
        <w:jc w:val="center"/>
        <w:rPr>
          <w:rFonts w:ascii="Times New Roman" w:eastAsia="Times New Roman" w:hAnsi="Times New Roman" w:cs="Times New Roman"/>
          <w:b/>
          <w:sz w:val="24"/>
          <w:szCs w:val="24"/>
          <w:lang w:eastAsia="ru-RU"/>
        </w:rPr>
      </w:pPr>
      <w:r w:rsidRPr="00895F77">
        <w:rPr>
          <w:rFonts w:ascii="Times New Roman" w:eastAsia="Times New Roman" w:hAnsi="Times New Roman" w:cs="Times New Roman"/>
          <w:b/>
          <w:sz w:val="24"/>
          <w:szCs w:val="24"/>
          <w:lang w:eastAsia="ru-RU"/>
        </w:rPr>
        <w:lastRenderedPageBreak/>
        <w:t xml:space="preserve">РАЗДЕЛ 4. </w:t>
      </w:r>
      <w:bookmarkStart w:id="120" w:name="_Hlk73028808"/>
      <w:r w:rsidRPr="00895F77">
        <w:rPr>
          <w:rFonts w:ascii="Times New Roman" w:eastAsia="Times New Roman" w:hAnsi="Times New Roman" w:cs="Times New Roman"/>
          <w:b/>
          <w:sz w:val="24"/>
          <w:szCs w:val="24"/>
          <w:lang w:eastAsia="ru-RU"/>
        </w:rPr>
        <w:t xml:space="preserve">ПРИМЕРНЫЙ КАЛЕНДАРНЫЙ ПЛАН ВОСПИТАТЕЛЬНОЙ РАБОТЫ </w:t>
      </w:r>
      <w:r w:rsidRPr="00895F77">
        <w:rPr>
          <w:rFonts w:ascii="Times New Roman" w:eastAsia="Times New Roman" w:hAnsi="Times New Roman" w:cs="Times New Roman"/>
          <w:b/>
          <w:sz w:val="24"/>
          <w:szCs w:val="24"/>
          <w:lang w:eastAsia="ru-RU"/>
        </w:rPr>
        <w:br/>
      </w:r>
      <w:bookmarkEnd w:id="120"/>
    </w:p>
    <w:p w14:paraId="49CB9D25" w14:textId="77777777" w:rsidR="00895F77" w:rsidRPr="00895F77" w:rsidRDefault="00895F77" w:rsidP="00895F77">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23588330" w14:textId="77777777" w:rsidR="00895F77" w:rsidRPr="00895F77" w:rsidRDefault="00895F77" w:rsidP="00895F77">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pPr>
    </w:p>
    <w:p w14:paraId="15AD8DC0" w14:textId="77777777" w:rsidR="00895F77" w:rsidRPr="00895F77" w:rsidRDefault="00895F77" w:rsidP="00895F77">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3E23B2E7" w14:textId="77777777" w:rsidR="00895F77" w:rsidRPr="00895F77" w:rsidRDefault="00895F77" w:rsidP="00895F77">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7A930B93" w14:textId="77777777" w:rsidR="00895F77" w:rsidRPr="00895F77" w:rsidRDefault="00895F77" w:rsidP="00895F77">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7630076D" w14:textId="77777777" w:rsidR="00895F77" w:rsidRPr="00895F77" w:rsidRDefault="00895F77" w:rsidP="00895F77">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2B99D8B6" w14:textId="77777777" w:rsidR="00895F77" w:rsidRPr="00895F77" w:rsidRDefault="00895F77" w:rsidP="00895F77">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481B7830" w14:textId="77777777" w:rsidR="00895F77" w:rsidRPr="00895F77" w:rsidRDefault="00895F77" w:rsidP="00895F77">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60DE9A82" w14:textId="77777777" w:rsidR="00895F77" w:rsidRPr="00895F77" w:rsidRDefault="00895F77" w:rsidP="00895F77">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14:paraId="56DA5B98" w14:textId="77777777" w:rsidR="00895F77" w:rsidRPr="00895F77" w:rsidRDefault="00895F77" w:rsidP="00895F77">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895F77">
        <w:rPr>
          <w:rFonts w:ascii="Times New Roman" w:eastAsia="Times New Roman" w:hAnsi="Times New Roman" w:cs="Times New Roman"/>
          <w:b/>
          <w:kern w:val="2"/>
          <w:sz w:val="24"/>
          <w:szCs w:val="24"/>
          <w:lang w:eastAsia="ko-KR"/>
        </w:rPr>
        <w:t xml:space="preserve">ПРИМЕРНЫЙ КАЛЕНДАРНЫЙ ПЛАН ВОСПИТАТЕЛЬНОЙ РАБОТЫ  </w:t>
      </w:r>
    </w:p>
    <w:p w14:paraId="11F8C56A" w14:textId="7C44BAFD" w:rsidR="00895F77" w:rsidRPr="004F42A8" w:rsidRDefault="004F42A8" w:rsidP="00895F77">
      <w:pPr>
        <w:widowControl w:val="0"/>
        <w:autoSpaceDE w:val="0"/>
        <w:autoSpaceDN w:val="0"/>
        <w:adjustRightInd w:val="0"/>
        <w:spacing w:after="0" w:line="240" w:lineRule="auto"/>
        <w:ind w:right="-1" w:firstLine="567"/>
        <w:jc w:val="center"/>
        <w:rPr>
          <w:rFonts w:ascii="Times New Roman" w:eastAsia="Times New Roman" w:hAnsi="Times New Roman" w:cs="Times New Roman"/>
          <w:iCs/>
          <w:kern w:val="2"/>
          <w:lang w:eastAsia="ko-KR"/>
        </w:rPr>
      </w:pPr>
      <w:r w:rsidRPr="004F42A8">
        <w:rPr>
          <w:rFonts w:ascii="Times New Roman" w:eastAsia="Times New Roman" w:hAnsi="Times New Roman" w:cs="Times New Roman"/>
          <w:iCs/>
          <w:kern w:val="2"/>
          <w:lang w:eastAsia="ko-KR"/>
        </w:rPr>
        <w:t xml:space="preserve">по УГПС </w:t>
      </w:r>
      <w:r>
        <w:rPr>
          <w:rFonts w:ascii="Times New Roman" w:eastAsia="Times New Roman" w:hAnsi="Times New Roman" w:cs="Times New Roman"/>
          <w:iCs/>
          <w:kern w:val="2"/>
          <w:lang w:eastAsia="ko-KR"/>
        </w:rPr>
        <w:t xml:space="preserve">СПО </w:t>
      </w:r>
      <w:r w:rsidRPr="004F42A8">
        <w:rPr>
          <w:rFonts w:ascii="Times New Roman" w:eastAsia="Times New Roman" w:hAnsi="Times New Roman" w:cs="Times New Roman"/>
          <w:iCs/>
          <w:kern w:val="2"/>
          <w:lang w:eastAsia="ko-KR"/>
        </w:rPr>
        <w:t>09.00.00</w:t>
      </w:r>
      <w:r>
        <w:rPr>
          <w:rFonts w:ascii="Times New Roman" w:eastAsia="Times New Roman" w:hAnsi="Times New Roman" w:cs="Times New Roman"/>
          <w:iCs/>
          <w:kern w:val="2"/>
          <w:lang w:eastAsia="ko-KR"/>
        </w:rPr>
        <w:t xml:space="preserve"> Информатика и вычислительная техника</w:t>
      </w:r>
    </w:p>
    <w:p w14:paraId="1B9A8656" w14:textId="77777777" w:rsidR="004F42A8" w:rsidRDefault="00895F77" w:rsidP="004F42A8">
      <w:pPr>
        <w:widowControl w:val="0"/>
        <w:autoSpaceDE w:val="0"/>
        <w:autoSpaceDN w:val="0"/>
        <w:adjustRightInd w:val="0"/>
        <w:spacing w:after="0" w:line="240" w:lineRule="auto"/>
        <w:ind w:right="-1" w:firstLine="567"/>
        <w:jc w:val="center"/>
        <w:rPr>
          <w:rFonts w:ascii="Times New Roman" w:eastAsia="Times New Roman" w:hAnsi="Times New Roman" w:cs="Times New Roman"/>
          <w:bCs/>
          <w:sz w:val="24"/>
          <w:szCs w:val="24"/>
          <w:u w:val="single"/>
          <w:lang w:eastAsia="ru-RU"/>
        </w:rPr>
      </w:pPr>
      <w:r w:rsidRPr="00895F77">
        <w:rPr>
          <w:rFonts w:ascii="Times New Roman" w:eastAsia="Times New Roman" w:hAnsi="Times New Roman" w:cs="Times New Roman"/>
          <w:bCs/>
          <w:sz w:val="24"/>
          <w:szCs w:val="24"/>
          <w:lang w:eastAsia="ru-RU"/>
        </w:rPr>
        <w:t xml:space="preserve">по образовательной программе среднего профессионального образования </w:t>
      </w:r>
      <w:r w:rsidRPr="00895F77">
        <w:rPr>
          <w:rFonts w:ascii="Times New Roman" w:eastAsia="Times New Roman" w:hAnsi="Times New Roman" w:cs="Times New Roman"/>
          <w:bCs/>
          <w:sz w:val="24"/>
          <w:szCs w:val="24"/>
          <w:lang w:eastAsia="ru-RU"/>
        </w:rPr>
        <w:br/>
        <w:t xml:space="preserve">по профессии </w:t>
      </w:r>
      <w:r w:rsidR="004F42A8">
        <w:rPr>
          <w:rFonts w:ascii="Times New Roman" w:eastAsia="Times New Roman" w:hAnsi="Times New Roman" w:cs="Times New Roman"/>
          <w:bCs/>
          <w:sz w:val="24"/>
          <w:szCs w:val="24"/>
          <w:u w:val="single"/>
          <w:lang w:eastAsia="ru-RU"/>
        </w:rPr>
        <w:t xml:space="preserve">09.01.04 </w:t>
      </w:r>
      <w:r w:rsidR="004F42A8" w:rsidRPr="004F42A8">
        <w:rPr>
          <w:rFonts w:ascii="Times New Roman" w:eastAsia="Times New Roman" w:hAnsi="Times New Roman" w:cs="Times New Roman"/>
          <w:bCs/>
          <w:i/>
          <w:sz w:val="24"/>
          <w:szCs w:val="24"/>
          <w:u w:val="single"/>
          <w:lang w:eastAsia="ru-RU"/>
        </w:rPr>
        <w:t>Наладчик аппаратных и программных средств инфокоммуникационных систем</w:t>
      </w:r>
      <w:r w:rsidR="004F42A8" w:rsidRPr="004F42A8">
        <w:rPr>
          <w:rFonts w:ascii="Times New Roman" w:eastAsia="Times New Roman" w:hAnsi="Times New Roman" w:cs="Times New Roman"/>
          <w:bCs/>
          <w:sz w:val="24"/>
          <w:szCs w:val="24"/>
          <w:u w:val="single"/>
          <w:lang w:eastAsia="ru-RU"/>
        </w:rPr>
        <w:t xml:space="preserve"> </w:t>
      </w:r>
    </w:p>
    <w:p w14:paraId="0FBA3C44" w14:textId="12205A00" w:rsidR="00895F77" w:rsidRPr="00895F77" w:rsidRDefault="00895F77" w:rsidP="004F42A8">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r w:rsidRPr="00895F77">
        <w:rPr>
          <w:rFonts w:ascii="Times New Roman" w:eastAsia="Times New Roman" w:hAnsi="Times New Roman" w:cs="Times New Roman"/>
          <w:bCs/>
          <w:sz w:val="24"/>
          <w:szCs w:val="24"/>
          <w:lang w:eastAsia="ru-RU"/>
        </w:rPr>
        <w:t>на период ___________ г.</w:t>
      </w:r>
    </w:p>
    <w:p w14:paraId="76A6BE7D" w14:textId="77777777" w:rsidR="00895F77" w:rsidRPr="00895F77" w:rsidRDefault="00895F77" w:rsidP="00895F77">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75E6ADAE" w14:textId="77777777" w:rsidR="00895F77" w:rsidRPr="00895F77" w:rsidRDefault="00895F77" w:rsidP="00895F77">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2DA1D82F" w14:textId="77777777" w:rsidR="00895F77" w:rsidRPr="00895F77" w:rsidRDefault="00895F77" w:rsidP="00895F77">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34EF532C" w14:textId="77777777" w:rsidR="00895F77" w:rsidRPr="00895F77" w:rsidRDefault="00895F77" w:rsidP="00895F77">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5C569F7E" w14:textId="77777777" w:rsidR="00895F77" w:rsidRPr="00895F77" w:rsidRDefault="00895F77" w:rsidP="00895F77">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02317CD1" w14:textId="77777777" w:rsidR="00895F77" w:rsidRPr="00895F77" w:rsidRDefault="00895F77" w:rsidP="00895F77">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3F8E21D0" w14:textId="77777777" w:rsidR="00895F77" w:rsidRPr="00895F77" w:rsidRDefault="00895F77" w:rsidP="00895F77">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4AB3F1C5" w14:textId="77777777" w:rsidR="00895F77" w:rsidRPr="00895F77" w:rsidRDefault="00895F77" w:rsidP="00895F77">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744EEECD" w14:textId="4D446932" w:rsidR="00895F77" w:rsidRPr="00895F77" w:rsidRDefault="00FC7731" w:rsidP="00895F77">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202</w:t>
      </w:r>
      <w:r w:rsidR="0086612B">
        <w:rPr>
          <w:rFonts w:ascii="Times New Roman" w:eastAsia="Times New Roman" w:hAnsi="Times New Roman" w:cs="Times New Roman"/>
          <w:b/>
          <w:kern w:val="2"/>
          <w:sz w:val="24"/>
          <w:szCs w:val="24"/>
          <w:lang w:eastAsia="ko-KR"/>
        </w:rPr>
        <w:t>3</w:t>
      </w:r>
      <w:r>
        <w:rPr>
          <w:rFonts w:ascii="Times New Roman" w:eastAsia="Times New Roman" w:hAnsi="Times New Roman" w:cs="Times New Roman"/>
          <w:b/>
          <w:kern w:val="2"/>
          <w:sz w:val="24"/>
          <w:szCs w:val="24"/>
          <w:lang w:eastAsia="ko-KR"/>
        </w:rPr>
        <w:t xml:space="preserve"> г.</w:t>
      </w:r>
    </w:p>
    <w:p w14:paraId="132C1F51" w14:textId="77777777" w:rsidR="00895F77" w:rsidRPr="00895F77" w:rsidRDefault="00895F77" w:rsidP="00895F77">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1EBA2F2F" w14:textId="77777777" w:rsidR="00895F77" w:rsidRPr="00895F77" w:rsidRDefault="00895F77" w:rsidP="00895F77">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7E2973C9" w14:textId="77777777" w:rsidR="004F42A8" w:rsidRDefault="004F42A8" w:rsidP="00895F77">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bookmarkStart w:id="121" w:name="_Hlk75858538"/>
    </w:p>
    <w:p w14:paraId="174BD24B" w14:textId="77777777" w:rsidR="004F42A8" w:rsidRDefault="004F42A8" w:rsidP="00895F77">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p>
    <w:p w14:paraId="52CF4CDB" w14:textId="047B56AC" w:rsidR="004F42A8" w:rsidRDefault="004F42A8" w:rsidP="00895F77">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kern w:val="2"/>
          <w:sz w:val="24"/>
          <w:szCs w:val="24"/>
          <w:lang w:eastAsia="ko-KR"/>
        </w:rPr>
        <w:br w:type="page"/>
      </w:r>
    </w:p>
    <w:p w14:paraId="67B0DFDC" w14:textId="77777777" w:rsidR="00895F77" w:rsidRPr="00895F77" w:rsidRDefault="00895F77" w:rsidP="00895F77">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895F77">
        <w:rPr>
          <w:rFonts w:ascii="Times New Roman" w:eastAsia="Times New Roman" w:hAnsi="Times New Roman" w:cs="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0788E732" w14:textId="77777777" w:rsidR="00895F77" w:rsidRPr="00895F77" w:rsidRDefault="00895F77" w:rsidP="00895F77">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Cs/>
          <w:kern w:val="2"/>
          <w:sz w:val="24"/>
          <w:szCs w:val="24"/>
          <w:lang w:eastAsia="ko-KR"/>
        </w:rPr>
      </w:pPr>
      <w:r w:rsidRPr="00895F77">
        <w:rPr>
          <w:rFonts w:ascii="Times New Roman" w:eastAsia="Times New Roman" w:hAnsi="Times New Roman" w:cs="Times New Roman"/>
          <w:b/>
          <w:kern w:val="2"/>
          <w:sz w:val="24"/>
          <w:szCs w:val="24"/>
          <w:lang w:eastAsia="ko-KR"/>
        </w:rPr>
        <w:t>Российской Федерации</w:t>
      </w:r>
      <w:r w:rsidRPr="00895F77">
        <w:rPr>
          <w:rFonts w:ascii="Times New Roman" w:eastAsia="Times New Roman" w:hAnsi="Times New Roman" w:cs="Times New Roman"/>
          <w:bCs/>
          <w:kern w:val="2"/>
          <w:sz w:val="24"/>
          <w:szCs w:val="24"/>
          <w:lang w:eastAsia="ko-KR"/>
        </w:rPr>
        <w:t xml:space="preserve">, в том числе: </w:t>
      </w:r>
    </w:p>
    <w:p w14:paraId="2A1A2EB3" w14:textId="77777777" w:rsidR="00895F77" w:rsidRPr="00895F77" w:rsidRDefault="00895F77" w:rsidP="00895F77">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895F77">
        <w:rPr>
          <w:rFonts w:ascii="Times New Roman" w:eastAsia="Times New Roman" w:hAnsi="Times New Roman" w:cs="Times New Roman"/>
          <w:bCs/>
          <w:kern w:val="2"/>
          <w:sz w:val="24"/>
          <w:szCs w:val="24"/>
          <w:lang w:eastAsia="ko-KR"/>
        </w:rPr>
        <w:t>«Россия – страна возможностей»</w:t>
      </w:r>
      <w:r w:rsidRPr="00895F77">
        <w:rPr>
          <w:rFonts w:ascii="Calibri" w:eastAsia="Calibri" w:hAnsi="Calibri" w:cs="Times New Roman"/>
        </w:rPr>
        <w:t xml:space="preserve"> </w:t>
      </w:r>
      <w:hyperlink r:id="rId36" w:history="1">
        <w:r w:rsidRPr="00895F77">
          <w:rPr>
            <w:rFonts w:ascii="Times New Roman" w:eastAsia="Times New Roman" w:hAnsi="Times New Roman" w:cs="Times New Roman"/>
            <w:bCs/>
            <w:kern w:val="2"/>
            <w:sz w:val="24"/>
            <w:szCs w:val="24"/>
            <w:u w:val="single"/>
            <w:lang w:eastAsia="ko-KR"/>
          </w:rPr>
          <w:t>https://rsv.ru/</w:t>
        </w:r>
      </w:hyperlink>
      <w:r w:rsidRPr="00895F77">
        <w:rPr>
          <w:rFonts w:ascii="Times New Roman" w:eastAsia="Times New Roman" w:hAnsi="Times New Roman" w:cs="Times New Roman"/>
          <w:bCs/>
          <w:kern w:val="2"/>
          <w:sz w:val="24"/>
          <w:szCs w:val="24"/>
          <w:lang w:eastAsia="ko-KR"/>
        </w:rPr>
        <w:t xml:space="preserve">; </w:t>
      </w:r>
    </w:p>
    <w:p w14:paraId="497E5215" w14:textId="77777777" w:rsidR="00895F77" w:rsidRPr="00895F77" w:rsidRDefault="00895F77" w:rsidP="00895F77">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895F77">
        <w:rPr>
          <w:rFonts w:ascii="Times New Roman" w:eastAsia="Times New Roman" w:hAnsi="Times New Roman" w:cs="Times New Roman"/>
          <w:bCs/>
          <w:kern w:val="2"/>
          <w:sz w:val="24"/>
          <w:szCs w:val="24"/>
          <w:lang w:eastAsia="ko-KR"/>
        </w:rPr>
        <w:t>«Большая перемена»</w:t>
      </w:r>
      <w:r w:rsidRPr="00895F77">
        <w:rPr>
          <w:rFonts w:ascii="Calibri" w:eastAsia="Calibri" w:hAnsi="Calibri" w:cs="Times New Roman"/>
        </w:rPr>
        <w:t xml:space="preserve"> </w:t>
      </w:r>
      <w:hyperlink r:id="rId37" w:history="1">
        <w:r w:rsidRPr="00895F77">
          <w:rPr>
            <w:rFonts w:ascii="Times New Roman" w:eastAsia="Times New Roman" w:hAnsi="Times New Roman" w:cs="Times New Roman"/>
            <w:bCs/>
            <w:kern w:val="2"/>
            <w:sz w:val="24"/>
            <w:szCs w:val="24"/>
            <w:u w:val="single"/>
            <w:lang w:eastAsia="ko-KR"/>
          </w:rPr>
          <w:t>https://bolshayaperemena.online/</w:t>
        </w:r>
      </w:hyperlink>
      <w:r w:rsidRPr="00895F77">
        <w:rPr>
          <w:rFonts w:ascii="Times New Roman" w:eastAsia="Times New Roman" w:hAnsi="Times New Roman" w:cs="Times New Roman"/>
          <w:bCs/>
          <w:kern w:val="2"/>
          <w:sz w:val="24"/>
          <w:szCs w:val="24"/>
          <w:lang w:eastAsia="ko-KR"/>
        </w:rPr>
        <w:t xml:space="preserve">; </w:t>
      </w:r>
    </w:p>
    <w:p w14:paraId="0E1FCD4B" w14:textId="77777777" w:rsidR="00895F77" w:rsidRPr="00895F77" w:rsidRDefault="00895F77" w:rsidP="00895F77">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895F77">
        <w:rPr>
          <w:rFonts w:ascii="Times New Roman" w:eastAsia="Times New Roman" w:hAnsi="Times New Roman" w:cs="Times New Roman"/>
          <w:bCs/>
          <w:kern w:val="2"/>
          <w:sz w:val="24"/>
          <w:szCs w:val="24"/>
          <w:lang w:eastAsia="ko-KR"/>
        </w:rPr>
        <w:t>«Лидеры России»</w:t>
      </w:r>
      <w:r w:rsidRPr="00895F77">
        <w:rPr>
          <w:rFonts w:ascii="Calibri" w:eastAsia="Calibri" w:hAnsi="Calibri" w:cs="Times New Roman"/>
        </w:rPr>
        <w:t xml:space="preserve"> </w:t>
      </w:r>
      <w:hyperlink r:id="rId38" w:history="1">
        <w:r w:rsidRPr="00895F77">
          <w:rPr>
            <w:rFonts w:ascii="Times New Roman" w:eastAsia="Times New Roman" w:hAnsi="Times New Roman" w:cs="Times New Roman"/>
            <w:bCs/>
            <w:kern w:val="2"/>
            <w:sz w:val="24"/>
            <w:szCs w:val="24"/>
            <w:u w:val="single"/>
            <w:lang w:eastAsia="ko-KR"/>
          </w:rPr>
          <w:t>https://лидерыроссии.рф/</w:t>
        </w:r>
      </w:hyperlink>
      <w:r w:rsidRPr="00895F77">
        <w:rPr>
          <w:rFonts w:ascii="Times New Roman" w:eastAsia="Times New Roman" w:hAnsi="Times New Roman" w:cs="Times New Roman"/>
          <w:bCs/>
          <w:kern w:val="2"/>
          <w:sz w:val="24"/>
          <w:szCs w:val="24"/>
          <w:lang w:eastAsia="ko-KR"/>
        </w:rPr>
        <w:t>;</w:t>
      </w:r>
    </w:p>
    <w:p w14:paraId="75136BAB" w14:textId="77777777" w:rsidR="00895F77" w:rsidRPr="00895F77" w:rsidRDefault="00895F77" w:rsidP="00895F77">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895F77">
        <w:rPr>
          <w:rFonts w:ascii="Times New Roman" w:eastAsia="Times New Roman" w:hAnsi="Times New Roman" w:cs="Times New Roman"/>
          <w:bCs/>
          <w:kern w:val="2"/>
          <w:sz w:val="24"/>
          <w:szCs w:val="24"/>
          <w:lang w:eastAsia="ko-KR"/>
        </w:rPr>
        <w:t>«Мы Вместе»</w:t>
      </w:r>
      <w:r w:rsidRPr="00895F77">
        <w:rPr>
          <w:rFonts w:ascii="Calibri" w:eastAsia="Calibri" w:hAnsi="Calibri" w:cs="Times New Roman"/>
        </w:rPr>
        <w:t xml:space="preserve"> (</w:t>
      </w:r>
      <w:r w:rsidRPr="00895F77">
        <w:rPr>
          <w:rFonts w:ascii="Times New Roman" w:eastAsia="Times New Roman" w:hAnsi="Times New Roman" w:cs="Times New Roman"/>
          <w:bCs/>
          <w:kern w:val="2"/>
          <w:sz w:val="24"/>
          <w:szCs w:val="24"/>
          <w:lang w:eastAsia="ko-KR"/>
        </w:rPr>
        <w:t xml:space="preserve">волонтерство) </w:t>
      </w:r>
      <w:hyperlink r:id="rId39" w:history="1">
        <w:r w:rsidRPr="00895F77">
          <w:rPr>
            <w:rFonts w:ascii="Times New Roman" w:eastAsia="Times New Roman" w:hAnsi="Times New Roman" w:cs="Times New Roman"/>
            <w:bCs/>
            <w:kern w:val="2"/>
            <w:sz w:val="24"/>
            <w:szCs w:val="24"/>
            <w:u w:val="single"/>
            <w:lang w:val="en-US" w:eastAsia="ko-KR"/>
          </w:rPr>
          <w:t>https</w:t>
        </w:r>
        <w:r w:rsidRPr="00895F77">
          <w:rPr>
            <w:rFonts w:ascii="Times New Roman" w:eastAsia="Times New Roman" w:hAnsi="Times New Roman" w:cs="Times New Roman"/>
            <w:bCs/>
            <w:kern w:val="2"/>
            <w:sz w:val="24"/>
            <w:szCs w:val="24"/>
            <w:u w:val="single"/>
            <w:lang w:eastAsia="ko-KR"/>
          </w:rPr>
          <w:t>://</w:t>
        </w:r>
        <w:r w:rsidRPr="00895F77">
          <w:rPr>
            <w:rFonts w:ascii="Times New Roman" w:eastAsia="Times New Roman" w:hAnsi="Times New Roman" w:cs="Times New Roman"/>
            <w:bCs/>
            <w:kern w:val="2"/>
            <w:sz w:val="24"/>
            <w:szCs w:val="24"/>
            <w:u w:val="single"/>
            <w:lang w:val="en-US" w:eastAsia="ko-KR"/>
          </w:rPr>
          <w:t>onf</w:t>
        </w:r>
        <w:r w:rsidRPr="00895F77">
          <w:rPr>
            <w:rFonts w:ascii="Times New Roman" w:eastAsia="Times New Roman" w:hAnsi="Times New Roman" w:cs="Times New Roman"/>
            <w:bCs/>
            <w:kern w:val="2"/>
            <w:sz w:val="24"/>
            <w:szCs w:val="24"/>
            <w:u w:val="single"/>
            <w:lang w:eastAsia="ko-KR"/>
          </w:rPr>
          <w:t>.</w:t>
        </w:r>
        <w:r w:rsidRPr="00895F77">
          <w:rPr>
            <w:rFonts w:ascii="Times New Roman" w:eastAsia="Times New Roman" w:hAnsi="Times New Roman" w:cs="Times New Roman"/>
            <w:bCs/>
            <w:kern w:val="2"/>
            <w:sz w:val="24"/>
            <w:szCs w:val="24"/>
            <w:u w:val="single"/>
            <w:lang w:val="en-US" w:eastAsia="ko-KR"/>
          </w:rPr>
          <w:t>ru</w:t>
        </w:r>
      </w:hyperlink>
      <w:r w:rsidRPr="00895F77">
        <w:rPr>
          <w:rFonts w:ascii="Times New Roman" w:eastAsia="Times New Roman" w:hAnsi="Times New Roman" w:cs="Times New Roman"/>
          <w:bCs/>
          <w:kern w:val="2"/>
          <w:sz w:val="24"/>
          <w:szCs w:val="24"/>
          <w:lang w:eastAsia="ko-KR"/>
        </w:rPr>
        <w:t xml:space="preserve">; </w:t>
      </w:r>
    </w:p>
    <w:p w14:paraId="05166C85" w14:textId="77777777" w:rsidR="00895F77" w:rsidRPr="00895F77" w:rsidRDefault="00895F77" w:rsidP="00895F77">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895F77">
        <w:rPr>
          <w:rFonts w:ascii="Times New Roman" w:eastAsia="Times New Roman" w:hAnsi="Times New Roman" w:cs="Times New Roman"/>
          <w:bCs/>
          <w:kern w:val="2"/>
          <w:sz w:val="24"/>
          <w:szCs w:val="24"/>
          <w:lang w:eastAsia="ko-KR"/>
        </w:rPr>
        <w:t xml:space="preserve">отраслевые конкурсы профессионального мастерства; </w:t>
      </w:r>
    </w:p>
    <w:p w14:paraId="6F61F97C" w14:textId="77777777" w:rsidR="00895F77" w:rsidRPr="00895F77" w:rsidRDefault="00895F77" w:rsidP="00895F77">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895F77">
        <w:rPr>
          <w:rFonts w:ascii="Times New Roman" w:eastAsia="Times New Roman" w:hAnsi="Times New Roman" w:cs="Times New Roman"/>
          <w:bCs/>
          <w:kern w:val="2"/>
          <w:sz w:val="24"/>
          <w:szCs w:val="24"/>
          <w:lang w:eastAsia="ko-KR"/>
        </w:rPr>
        <w:t>движения «Абилимпикс»;</w:t>
      </w:r>
    </w:p>
    <w:p w14:paraId="1CACED54" w14:textId="77777777" w:rsidR="00895F77" w:rsidRPr="00895F77" w:rsidRDefault="00895F77" w:rsidP="00895F77">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Cs/>
          <w:kern w:val="2"/>
          <w:sz w:val="24"/>
          <w:szCs w:val="24"/>
          <w:lang w:eastAsia="ko-KR"/>
        </w:rPr>
      </w:pPr>
      <w:r w:rsidRPr="00895F77">
        <w:rPr>
          <w:rFonts w:ascii="Times New Roman" w:eastAsia="Times New Roman" w:hAnsi="Times New Roman" w:cs="Times New Roman"/>
          <w:b/>
          <w:kern w:val="2"/>
          <w:sz w:val="24"/>
          <w:szCs w:val="24"/>
          <w:lang w:eastAsia="ko-KR"/>
        </w:rPr>
        <w:t>субъектов Российской Федерации</w:t>
      </w:r>
      <w:r w:rsidRPr="00895F77">
        <w:rPr>
          <w:rFonts w:ascii="Times New Roman" w:eastAsia="Times New Roman" w:hAnsi="Times New Roman" w:cs="Times New Roman"/>
          <w:bCs/>
          <w:kern w:val="2"/>
          <w:sz w:val="24"/>
          <w:szCs w:val="24"/>
          <w:lang w:eastAsia="ko-KR"/>
        </w:rPr>
        <w:t xml:space="preserve"> (</w:t>
      </w:r>
      <w:r w:rsidRPr="00895F77">
        <w:rPr>
          <w:rFonts w:ascii="Times New Roman" w:eastAsia="Times New Roman" w:hAnsi="Times New Roman" w:cs="Times New Roman"/>
          <w:bCs/>
          <w:i/>
          <w:iCs/>
          <w:kern w:val="2"/>
          <w:sz w:val="24"/>
          <w:szCs w:val="24"/>
          <w:lang w:eastAsia="ko-KR"/>
        </w:rPr>
        <w:t>в соответствии с утвержденным региональным планом значимых мероприятий</w:t>
      </w:r>
      <w:r w:rsidRPr="00895F77">
        <w:rPr>
          <w:rFonts w:ascii="Times New Roman" w:eastAsia="Times New Roman" w:hAnsi="Times New Roman" w:cs="Times New Roman"/>
          <w:bCs/>
          <w:kern w:val="2"/>
          <w:sz w:val="24"/>
          <w:szCs w:val="24"/>
          <w:lang w:eastAsia="ko-KR"/>
        </w:rPr>
        <w:t>), в том числе «День города» и др.</w:t>
      </w:r>
    </w:p>
    <w:p w14:paraId="31197CEB" w14:textId="77777777" w:rsidR="00895F77" w:rsidRPr="00895F77" w:rsidRDefault="00895F77" w:rsidP="00895F77">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
          <w:kern w:val="2"/>
          <w:sz w:val="24"/>
          <w:szCs w:val="24"/>
          <w:lang w:eastAsia="ko-KR"/>
        </w:rPr>
      </w:pPr>
      <w:r w:rsidRPr="00895F77">
        <w:rPr>
          <w:rFonts w:ascii="Times New Roman" w:eastAsia="Times New Roman" w:hAnsi="Times New Roman" w:cs="Times New Roman"/>
          <w:bCs/>
          <w:kern w:val="2"/>
          <w:sz w:val="24"/>
          <w:szCs w:val="24"/>
          <w:lang w:eastAsia="ko-KR"/>
        </w:rPr>
        <w:t xml:space="preserve">а также </w:t>
      </w:r>
      <w:r w:rsidRPr="00895F77">
        <w:rPr>
          <w:rFonts w:ascii="Times New Roman" w:eastAsia="Times New Roman" w:hAnsi="Times New Roman" w:cs="Times New Roman"/>
          <w:b/>
          <w:kern w:val="2"/>
          <w:sz w:val="24"/>
          <w:szCs w:val="24"/>
          <w:lang w:eastAsia="ko-KR"/>
        </w:rPr>
        <w:t>отраслевых профессионально значимых событиях и праздниках.</w:t>
      </w:r>
    </w:p>
    <w:bookmarkEnd w:id="121"/>
    <w:p w14:paraId="39DA0F33" w14:textId="77777777" w:rsidR="00895F77" w:rsidRPr="00895F77" w:rsidRDefault="00895F77" w:rsidP="00895F77">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4661"/>
        <w:gridCol w:w="1769"/>
        <w:gridCol w:w="1763"/>
        <w:gridCol w:w="4221"/>
        <w:gridCol w:w="984"/>
      </w:tblGrid>
      <w:tr w:rsidR="00895F77" w:rsidRPr="00895F77" w14:paraId="18C5536D" w14:textId="77777777" w:rsidTr="00AD6128">
        <w:trPr>
          <w:trHeight w:val="2573"/>
        </w:trPr>
        <w:tc>
          <w:tcPr>
            <w:tcW w:w="372" w:type="pct"/>
            <w:shd w:val="clear" w:color="auto" w:fill="auto"/>
          </w:tcPr>
          <w:p w14:paraId="7D85EA78" w14:textId="77777777" w:rsidR="00895F77" w:rsidRPr="00895F77" w:rsidRDefault="00895F77" w:rsidP="00895F77">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895F77">
              <w:rPr>
                <w:rFonts w:ascii="Times New Roman" w:eastAsia="Times New Roman" w:hAnsi="Times New Roman" w:cs="Times New Roman"/>
                <w:b/>
                <w:kern w:val="2"/>
                <w:sz w:val="24"/>
                <w:szCs w:val="24"/>
                <w:lang w:eastAsia="ko-KR"/>
              </w:rPr>
              <w:t>Дата</w:t>
            </w:r>
          </w:p>
        </w:tc>
        <w:tc>
          <w:tcPr>
            <w:tcW w:w="1610" w:type="pct"/>
            <w:shd w:val="clear" w:color="auto" w:fill="auto"/>
          </w:tcPr>
          <w:p w14:paraId="158100B9" w14:textId="77777777" w:rsidR="00895F77" w:rsidRPr="00895F77" w:rsidRDefault="00895F77" w:rsidP="00895F77">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895F77">
              <w:rPr>
                <w:rFonts w:ascii="Times New Roman" w:eastAsia="Times New Roman" w:hAnsi="Times New Roman" w:cs="Times New Roman"/>
                <w:b/>
                <w:kern w:val="2"/>
                <w:sz w:val="24"/>
                <w:szCs w:val="24"/>
                <w:lang w:eastAsia="ko-KR"/>
              </w:rPr>
              <w:t xml:space="preserve">Содержание и формы </w:t>
            </w:r>
            <w:r w:rsidRPr="00895F77">
              <w:rPr>
                <w:rFonts w:ascii="Times New Roman" w:eastAsia="Times New Roman" w:hAnsi="Times New Roman" w:cs="Times New Roman"/>
                <w:b/>
                <w:kern w:val="2"/>
                <w:sz w:val="24"/>
                <w:szCs w:val="24"/>
                <w:lang w:eastAsia="ko-KR"/>
              </w:rPr>
              <w:br/>
              <w:t>деятельности</w:t>
            </w:r>
          </w:p>
          <w:p w14:paraId="110567E4" w14:textId="77777777" w:rsidR="00895F77" w:rsidRPr="00895F77" w:rsidRDefault="00895F77" w:rsidP="00895F77">
            <w:pPr>
              <w:widowControl w:val="0"/>
              <w:autoSpaceDE w:val="0"/>
              <w:autoSpaceDN w:val="0"/>
              <w:spacing w:after="0" w:line="240" w:lineRule="auto"/>
              <w:jc w:val="center"/>
              <w:rPr>
                <w:rFonts w:ascii="Times New Roman" w:eastAsia="Times New Roman" w:hAnsi="Times New Roman" w:cs="Times New Roman"/>
                <w:i/>
                <w:kern w:val="2"/>
                <w:lang w:eastAsia="ko-KR"/>
              </w:rPr>
            </w:pPr>
            <w:r w:rsidRPr="00895F77">
              <w:rPr>
                <w:rFonts w:ascii="Times New Roman" w:eastAsia="Times New Roman" w:hAnsi="Times New Roman" w:cs="Times New Roman"/>
                <w:i/>
                <w:kern w:val="2"/>
                <w:lang w:eastAsia="ko-KR"/>
              </w:rPr>
              <w:t>Содержание - общая характеристика с учетом примерной программы.</w:t>
            </w:r>
          </w:p>
          <w:p w14:paraId="176F4F87" w14:textId="77777777" w:rsidR="00895F77" w:rsidRPr="00895F77" w:rsidRDefault="00895F77" w:rsidP="00895F77">
            <w:pPr>
              <w:widowControl w:val="0"/>
              <w:autoSpaceDE w:val="0"/>
              <w:autoSpaceDN w:val="0"/>
              <w:spacing w:after="0" w:line="240" w:lineRule="auto"/>
              <w:jc w:val="center"/>
              <w:rPr>
                <w:rFonts w:ascii="Times New Roman" w:eastAsia="Times New Roman" w:hAnsi="Times New Roman" w:cs="Times New Roman"/>
                <w:i/>
                <w:kern w:val="2"/>
                <w:sz w:val="24"/>
                <w:szCs w:val="24"/>
                <w:lang w:eastAsia="ko-KR"/>
              </w:rPr>
            </w:pPr>
            <w:r w:rsidRPr="00895F77">
              <w:rPr>
                <w:rFonts w:ascii="Times New Roman" w:eastAsia="Times New Roman" w:hAnsi="Times New Roman" w:cs="Times New Roman"/>
                <w:i/>
                <w:kern w:val="2"/>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611" w:type="pct"/>
            <w:shd w:val="clear" w:color="auto" w:fill="auto"/>
          </w:tcPr>
          <w:p w14:paraId="244A9C47" w14:textId="77777777" w:rsidR="00895F77" w:rsidRPr="00895F77" w:rsidRDefault="00895F77" w:rsidP="00895F77">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895F77">
              <w:rPr>
                <w:rFonts w:ascii="Times New Roman" w:eastAsia="Times New Roman" w:hAnsi="Times New Roman" w:cs="Times New Roman"/>
                <w:b/>
                <w:kern w:val="2"/>
                <w:sz w:val="24"/>
                <w:szCs w:val="24"/>
                <w:lang w:eastAsia="ko-KR"/>
              </w:rPr>
              <w:t>Участники</w:t>
            </w:r>
          </w:p>
          <w:p w14:paraId="5D5A060A" w14:textId="77777777" w:rsidR="00895F77" w:rsidRPr="00895F77" w:rsidRDefault="00895F77" w:rsidP="00895F77">
            <w:pPr>
              <w:widowControl w:val="0"/>
              <w:autoSpaceDE w:val="0"/>
              <w:autoSpaceDN w:val="0"/>
              <w:spacing w:after="0" w:line="240" w:lineRule="auto"/>
              <w:jc w:val="center"/>
              <w:rPr>
                <w:rFonts w:ascii="Times New Roman" w:eastAsia="Times New Roman" w:hAnsi="Times New Roman" w:cs="Times New Roman"/>
                <w:i/>
                <w:kern w:val="2"/>
                <w:lang w:eastAsia="ko-KR"/>
              </w:rPr>
            </w:pPr>
            <w:r w:rsidRPr="00895F77">
              <w:rPr>
                <w:rFonts w:ascii="Times New Roman" w:eastAsia="Times New Roman" w:hAnsi="Times New Roman" w:cs="Times New Roman"/>
                <w:i/>
                <w:kern w:val="2"/>
                <w:lang w:eastAsia="ko-KR"/>
              </w:rPr>
              <w:t>(курс, группа, члены кружка, секции, проектная команда и т.п.)</w:t>
            </w:r>
          </w:p>
        </w:tc>
        <w:tc>
          <w:tcPr>
            <w:tcW w:w="609" w:type="pct"/>
          </w:tcPr>
          <w:p w14:paraId="61A69AF4" w14:textId="77777777" w:rsidR="00895F77" w:rsidRPr="00895F77" w:rsidRDefault="00895F77" w:rsidP="00895F77">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895F77">
              <w:rPr>
                <w:rFonts w:ascii="Times New Roman" w:eastAsia="Times New Roman" w:hAnsi="Times New Roman" w:cs="Times New Roman"/>
                <w:b/>
                <w:kern w:val="2"/>
                <w:sz w:val="24"/>
                <w:szCs w:val="24"/>
                <w:lang w:eastAsia="ko-KR"/>
              </w:rPr>
              <w:t xml:space="preserve">Место </w:t>
            </w:r>
            <w:r w:rsidRPr="00895F77">
              <w:rPr>
                <w:rFonts w:ascii="Times New Roman" w:eastAsia="Times New Roman" w:hAnsi="Times New Roman" w:cs="Times New Roman"/>
                <w:b/>
                <w:kern w:val="2"/>
                <w:sz w:val="24"/>
                <w:szCs w:val="24"/>
                <w:lang w:eastAsia="ko-KR"/>
              </w:rPr>
              <w:br/>
              <w:t>проведения</w:t>
            </w:r>
          </w:p>
          <w:p w14:paraId="4F935D01" w14:textId="77777777" w:rsidR="00895F77" w:rsidRPr="00895F77" w:rsidRDefault="00895F77" w:rsidP="00895F77">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p>
        </w:tc>
        <w:tc>
          <w:tcPr>
            <w:tcW w:w="1458" w:type="pct"/>
            <w:shd w:val="clear" w:color="auto" w:fill="auto"/>
          </w:tcPr>
          <w:p w14:paraId="6363CB73" w14:textId="77777777" w:rsidR="00895F77" w:rsidRPr="00895F77" w:rsidRDefault="00895F77" w:rsidP="00895F77">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895F77">
              <w:rPr>
                <w:rFonts w:ascii="Times New Roman" w:eastAsia="Times New Roman" w:hAnsi="Times New Roman" w:cs="Times New Roman"/>
                <w:b/>
                <w:kern w:val="2"/>
                <w:sz w:val="24"/>
                <w:szCs w:val="24"/>
                <w:lang w:eastAsia="ko-KR"/>
              </w:rPr>
              <w:t>Ответственные</w:t>
            </w:r>
          </w:p>
        </w:tc>
        <w:tc>
          <w:tcPr>
            <w:tcW w:w="340" w:type="pct"/>
            <w:shd w:val="clear" w:color="auto" w:fill="auto"/>
          </w:tcPr>
          <w:p w14:paraId="0680DDB0" w14:textId="77777777" w:rsidR="00895F77" w:rsidRPr="00895F77" w:rsidRDefault="00895F77" w:rsidP="00895F77">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895F77">
              <w:rPr>
                <w:rFonts w:ascii="Times New Roman" w:eastAsia="Times New Roman" w:hAnsi="Times New Roman" w:cs="Times New Roman"/>
                <w:b/>
                <w:kern w:val="2"/>
                <w:sz w:val="24"/>
                <w:szCs w:val="24"/>
                <w:lang w:eastAsia="ko-KR"/>
              </w:rPr>
              <w:t xml:space="preserve">Коды ЛР  </w:t>
            </w:r>
          </w:p>
        </w:tc>
      </w:tr>
      <w:tr w:rsidR="00895F77" w:rsidRPr="00895F77" w14:paraId="5218BB38" w14:textId="77777777" w:rsidTr="00895F77">
        <w:trPr>
          <w:trHeight w:val="270"/>
        </w:trPr>
        <w:tc>
          <w:tcPr>
            <w:tcW w:w="5000" w:type="pct"/>
            <w:gridSpan w:val="6"/>
          </w:tcPr>
          <w:p w14:paraId="651E2FB2" w14:textId="77777777" w:rsidR="00895F77" w:rsidRPr="00895F77" w:rsidRDefault="00895F77" w:rsidP="00895F77">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895F77">
              <w:rPr>
                <w:rFonts w:ascii="Times New Roman" w:eastAsia="Times New Roman" w:hAnsi="Times New Roman" w:cs="Times New Roman"/>
                <w:b/>
                <w:kern w:val="2"/>
                <w:sz w:val="24"/>
                <w:szCs w:val="24"/>
                <w:lang w:eastAsia="ko-KR"/>
              </w:rPr>
              <w:t>СЕНТЯБРЬ</w:t>
            </w:r>
          </w:p>
        </w:tc>
      </w:tr>
      <w:tr w:rsidR="00895F77" w:rsidRPr="00895F77" w14:paraId="08618B63" w14:textId="77777777" w:rsidTr="00AD6128">
        <w:trPr>
          <w:trHeight w:val="556"/>
        </w:trPr>
        <w:tc>
          <w:tcPr>
            <w:tcW w:w="372" w:type="pct"/>
            <w:shd w:val="clear" w:color="auto" w:fill="auto"/>
          </w:tcPr>
          <w:p w14:paraId="19D34157" w14:textId="77777777" w:rsidR="00895F77" w:rsidRPr="00895F77" w:rsidRDefault="00895F77" w:rsidP="00895F7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1</w:t>
            </w:r>
          </w:p>
        </w:tc>
        <w:tc>
          <w:tcPr>
            <w:tcW w:w="1610" w:type="pct"/>
            <w:shd w:val="clear" w:color="auto" w:fill="auto"/>
          </w:tcPr>
          <w:p w14:paraId="587E72F5" w14:textId="77777777" w:rsidR="00895F77" w:rsidRPr="00895F77" w:rsidRDefault="00895F77" w:rsidP="00895F7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знаний</w:t>
            </w:r>
            <w:r w:rsidRPr="00895F77">
              <w:rPr>
                <w:rFonts w:ascii="Times New Roman" w:eastAsia="Times New Roman" w:hAnsi="Times New Roman" w:cs="Times New Roman"/>
                <w:b/>
                <w:bCs/>
                <w:kern w:val="2"/>
                <w:sz w:val="24"/>
                <w:szCs w:val="24"/>
                <w:vertAlign w:val="superscript"/>
                <w:lang w:eastAsia="ko-KR"/>
              </w:rPr>
              <w:footnoteReference w:id="58"/>
            </w:r>
          </w:p>
        </w:tc>
        <w:tc>
          <w:tcPr>
            <w:tcW w:w="611" w:type="pct"/>
            <w:shd w:val="clear" w:color="auto" w:fill="auto"/>
          </w:tcPr>
          <w:p w14:paraId="060CFE5E" w14:textId="77777777" w:rsidR="00895F77" w:rsidRPr="00895F77" w:rsidRDefault="00895F77" w:rsidP="00895F7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3B871C10" w14:textId="77777777" w:rsidR="00895F77" w:rsidRPr="00895F77" w:rsidRDefault="00895F77" w:rsidP="00895F7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494C6954" w14:textId="77777777" w:rsidR="00895F77" w:rsidRPr="00895F77" w:rsidRDefault="00895F77" w:rsidP="00895F7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95F77">
              <w:rPr>
                <w:rFonts w:ascii="Times New Roman" w:eastAsia="Times New Roman" w:hAnsi="Times New Roman" w:cs="Times New Roman"/>
                <w:kern w:val="2"/>
                <w:sz w:val="24"/>
                <w:szCs w:val="24"/>
                <w:lang w:eastAsia="ko-KR"/>
              </w:rPr>
              <w:t>Заместитель директора, курирующий воспитание</w:t>
            </w:r>
            <w:r w:rsidRPr="00895F77">
              <w:rPr>
                <w:rFonts w:ascii="Times New Roman" w:eastAsia="Times New Roman" w:hAnsi="Times New Roman" w:cs="Times New Roman"/>
                <w:kern w:val="2"/>
                <w:sz w:val="24"/>
                <w:szCs w:val="24"/>
                <w:vertAlign w:val="superscript"/>
                <w:lang w:eastAsia="ko-KR"/>
              </w:rPr>
              <w:footnoteReference w:id="59"/>
            </w:r>
          </w:p>
        </w:tc>
        <w:tc>
          <w:tcPr>
            <w:tcW w:w="340" w:type="pct"/>
            <w:shd w:val="clear" w:color="auto" w:fill="auto"/>
          </w:tcPr>
          <w:p w14:paraId="13719B5A" w14:textId="77777777" w:rsidR="00895F77" w:rsidRPr="00895F77" w:rsidRDefault="00895F77" w:rsidP="00895F7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373F3EB5" w14:textId="77777777" w:rsidTr="00AD6128">
        <w:trPr>
          <w:trHeight w:val="556"/>
        </w:trPr>
        <w:tc>
          <w:tcPr>
            <w:tcW w:w="372" w:type="pct"/>
            <w:shd w:val="clear" w:color="auto" w:fill="auto"/>
          </w:tcPr>
          <w:p w14:paraId="4130908B" w14:textId="5E693C95"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Пн. Еженед.</w:t>
            </w:r>
          </w:p>
        </w:tc>
        <w:tc>
          <w:tcPr>
            <w:tcW w:w="1610" w:type="pct"/>
            <w:shd w:val="clear" w:color="auto" w:fill="auto"/>
          </w:tcPr>
          <w:p w14:paraId="7F25EF1F" w14:textId="06460EA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shd w:val="clear" w:color="auto" w:fill="auto"/>
          </w:tcPr>
          <w:p w14:paraId="6D53752A" w14:textId="48ACCD12"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Pr>
          <w:p w14:paraId="35C2C4AB" w14:textId="2844126B"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shd w:val="clear" w:color="auto" w:fill="auto"/>
          </w:tcPr>
          <w:p w14:paraId="0BFFAA11" w14:textId="56835568"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shd w:val="clear" w:color="auto" w:fill="auto"/>
          </w:tcPr>
          <w:p w14:paraId="6A2C0EC3" w14:textId="07705C03"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ЛР 1 -11</w:t>
            </w:r>
          </w:p>
        </w:tc>
      </w:tr>
      <w:tr w:rsidR="00AD6128" w:rsidRPr="00895F77" w14:paraId="0D294A7C" w14:textId="77777777" w:rsidTr="00AD6128">
        <w:trPr>
          <w:trHeight w:val="270"/>
        </w:trPr>
        <w:tc>
          <w:tcPr>
            <w:tcW w:w="372" w:type="pct"/>
            <w:shd w:val="clear" w:color="auto" w:fill="auto"/>
          </w:tcPr>
          <w:p w14:paraId="212D1794"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lastRenderedPageBreak/>
              <w:t xml:space="preserve">2 </w:t>
            </w:r>
          </w:p>
        </w:tc>
        <w:tc>
          <w:tcPr>
            <w:tcW w:w="1610" w:type="pct"/>
            <w:shd w:val="clear" w:color="auto" w:fill="auto"/>
          </w:tcPr>
          <w:p w14:paraId="59EE4E99"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окончания Второй мировой войны</w:t>
            </w:r>
          </w:p>
        </w:tc>
        <w:tc>
          <w:tcPr>
            <w:tcW w:w="611" w:type="pct"/>
            <w:shd w:val="clear" w:color="auto" w:fill="auto"/>
          </w:tcPr>
          <w:p w14:paraId="264A2883"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0600F6C5"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6E079A7D"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34BE8CB8"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13BF1ABC" w14:textId="77777777" w:rsidTr="00AD6128">
        <w:trPr>
          <w:trHeight w:val="556"/>
        </w:trPr>
        <w:tc>
          <w:tcPr>
            <w:tcW w:w="372" w:type="pct"/>
            <w:shd w:val="clear" w:color="auto" w:fill="auto"/>
          </w:tcPr>
          <w:p w14:paraId="041B3025"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3</w:t>
            </w:r>
          </w:p>
        </w:tc>
        <w:tc>
          <w:tcPr>
            <w:tcW w:w="1610" w:type="pct"/>
            <w:shd w:val="clear" w:color="auto" w:fill="auto"/>
          </w:tcPr>
          <w:p w14:paraId="2212BEA7"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солидарности в борьбе с терроризмом</w:t>
            </w:r>
          </w:p>
        </w:tc>
        <w:tc>
          <w:tcPr>
            <w:tcW w:w="611" w:type="pct"/>
            <w:shd w:val="clear" w:color="auto" w:fill="auto"/>
          </w:tcPr>
          <w:p w14:paraId="4428E3E2"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6FBB3F6C"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7D7D08C4"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40C65531"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1E438E51" w14:textId="77777777" w:rsidTr="00AD6128">
        <w:trPr>
          <w:trHeight w:val="541"/>
        </w:trPr>
        <w:tc>
          <w:tcPr>
            <w:tcW w:w="372" w:type="pct"/>
            <w:shd w:val="clear" w:color="auto" w:fill="auto"/>
          </w:tcPr>
          <w:p w14:paraId="25716149"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09ADEFD6"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70D68EB3"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722D5E70"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518CE0CD"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95F77">
              <w:rPr>
                <w:rFonts w:ascii="Times New Roman" w:eastAsia="Times New Roman" w:hAnsi="Times New Roman" w:cs="Times New Roman"/>
                <w:kern w:val="2"/>
                <w:sz w:val="24"/>
                <w:szCs w:val="24"/>
                <w:lang w:eastAsia="ko-KR"/>
              </w:rPr>
              <w:t>Заместитель директора, курирующий воспитание</w:t>
            </w:r>
          </w:p>
        </w:tc>
        <w:tc>
          <w:tcPr>
            <w:tcW w:w="340" w:type="pct"/>
            <w:shd w:val="clear" w:color="auto" w:fill="auto"/>
          </w:tcPr>
          <w:p w14:paraId="24990AE4"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7CBB8C6C" w14:textId="77777777" w:rsidTr="00AD6128">
        <w:trPr>
          <w:trHeight w:val="2874"/>
        </w:trPr>
        <w:tc>
          <w:tcPr>
            <w:tcW w:w="372" w:type="pct"/>
            <w:shd w:val="clear" w:color="auto" w:fill="auto"/>
          </w:tcPr>
          <w:p w14:paraId="20B789D3"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3C2F39AC"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7AC4430A"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564CC261"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59C9E4DE"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bookmarkStart w:id="123" w:name="_Hlk70461003"/>
            <w:r w:rsidRPr="00895F77">
              <w:rPr>
                <w:rFonts w:ascii="Times New Roman" w:eastAsia="Times New Roman" w:hAnsi="Times New Roman" w:cs="Times New Roman"/>
                <w:kern w:val="2"/>
                <w:sz w:val="24"/>
                <w:szCs w:val="24"/>
                <w:lang w:eastAsia="ko-KR"/>
              </w:rPr>
              <w:t>Заместитель директора, курирующий учебный процесс,</w:t>
            </w:r>
          </w:p>
          <w:p w14:paraId="315E0C7D"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95F77">
              <w:rPr>
                <w:rFonts w:ascii="Times New Roman" w:eastAsia="Times New Roman" w:hAnsi="Times New Roman" w:cs="Times New Roman"/>
                <w:kern w:val="2"/>
                <w:sz w:val="24"/>
                <w:szCs w:val="24"/>
                <w:lang w:eastAsia="ko-KR"/>
              </w:rPr>
              <w:t>заместитель директора по учебно-производственной работе,</w:t>
            </w:r>
          </w:p>
          <w:bookmarkEnd w:id="123"/>
          <w:p w14:paraId="0011EA36"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i/>
                <w:iCs/>
                <w:kern w:val="2"/>
                <w:lang w:eastAsia="ko-KR"/>
              </w:rPr>
            </w:pPr>
            <w:r w:rsidRPr="00895F77">
              <w:rPr>
                <w:rFonts w:ascii="Times New Roman" w:eastAsia="Times New Roman" w:hAnsi="Times New Roman" w:cs="Times New Roman"/>
                <w:i/>
                <w:iCs/>
                <w:kern w:val="2"/>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w:t>
            </w:r>
          </w:p>
          <w:p w14:paraId="4A52C214"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95F77">
              <w:rPr>
                <w:rFonts w:ascii="Times New Roman" w:eastAsia="Times New Roman" w:hAnsi="Times New Roman" w:cs="Times New Roman"/>
                <w:i/>
                <w:iCs/>
                <w:kern w:val="2"/>
                <w:lang w:eastAsia="ko-KR"/>
              </w:rPr>
              <w:t>заведующие отделениями и др.)</w:t>
            </w:r>
          </w:p>
        </w:tc>
        <w:tc>
          <w:tcPr>
            <w:tcW w:w="340" w:type="pct"/>
            <w:shd w:val="clear" w:color="auto" w:fill="auto"/>
          </w:tcPr>
          <w:p w14:paraId="63EC5667"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2AAF826C" w14:textId="77777777" w:rsidTr="00AD6128">
        <w:trPr>
          <w:trHeight w:val="556"/>
        </w:trPr>
        <w:tc>
          <w:tcPr>
            <w:tcW w:w="372" w:type="pct"/>
            <w:shd w:val="clear" w:color="auto" w:fill="auto"/>
          </w:tcPr>
          <w:p w14:paraId="420717BA"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2526043A"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95F77">
              <w:rPr>
                <w:rFonts w:ascii="Times New Roman" w:eastAsia="Times New Roman" w:hAnsi="Times New Roman" w:cs="Times New Roman"/>
                <w:kern w:val="2"/>
                <w:sz w:val="24"/>
                <w:szCs w:val="24"/>
                <w:lang w:eastAsia="ko-KR"/>
              </w:rPr>
              <w:t xml:space="preserve"> Посвящение в студенты</w:t>
            </w:r>
          </w:p>
        </w:tc>
        <w:tc>
          <w:tcPr>
            <w:tcW w:w="611" w:type="pct"/>
            <w:shd w:val="clear" w:color="auto" w:fill="auto"/>
          </w:tcPr>
          <w:p w14:paraId="3E7CEDC0"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59B9BFEE"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4604FDDA" w14:textId="6C4A7B80"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488B7FB8"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00576860" w14:textId="77777777" w:rsidTr="00AD6128">
        <w:trPr>
          <w:trHeight w:val="541"/>
        </w:trPr>
        <w:tc>
          <w:tcPr>
            <w:tcW w:w="372" w:type="pct"/>
            <w:shd w:val="clear" w:color="auto" w:fill="auto"/>
          </w:tcPr>
          <w:p w14:paraId="2A2B3523"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56A259A1" w14:textId="6CCD09F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4F42A8">
              <w:rPr>
                <w:rFonts w:ascii="Times New Roman" w:eastAsia="Times New Roman" w:hAnsi="Times New Roman" w:cs="Times New Roman"/>
                <w:kern w:val="2"/>
                <w:sz w:val="24"/>
                <w:szCs w:val="24"/>
                <w:lang w:eastAsia="ko-KR"/>
              </w:rPr>
              <w:t>День программиста</w:t>
            </w:r>
          </w:p>
        </w:tc>
        <w:tc>
          <w:tcPr>
            <w:tcW w:w="611" w:type="pct"/>
            <w:shd w:val="clear" w:color="auto" w:fill="auto"/>
          </w:tcPr>
          <w:p w14:paraId="2D554E21"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3CA31D42"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58A63B93" w14:textId="0070D9F6"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7C4864FE"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5302786A" w14:textId="77777777" w:rsidTr="00AD6128">
        <w:trPr>
          <w:trHeight w:val="556"/>
        </w:trPr>
        <w:tc>
          <w:tcPr>
            <w:tcW w:w="372" w:type="pct"/>
            <w:shd w:val="clear" w:color="auto" w:fill="auto"/>
          </w:tcPr>
          <w:p w14:paraId="344BE758"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5EF6E4D9"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95F77">
              <w:rPr>
                <w:rFonts w:ascii="Times New Roman" w:eastAsia="Times New Roman" w:hAnsi="Times New Roman" w:cs="Times New Roman"/>
                <w:kern w:val="2"/>
                <w:sz w:val="24"/>
                <w:szCs w:val="24"/>
                <w:lang w:eastAsia="ko-KR"/>
              </w:rPr>
              <w:t>Введение в профессию (специальность)</w:t>
            </w:r>
          </w:p>
        </w:tc>
        <w:tc>
          <w:tcPr>
            <w:tcW w:w="611" w:type="pct"/>
            <w:shd w:val="clear" w:color="auto" w:fill="auto"/>
          </w:tcPr>
          <w:p w14:paraId="40B644CE"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2B7A62DC"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112F6B77" w14:textId="04665A9C"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633A6A07"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707B8D8F" w14:textId="77777777" w:rsidTr="00AD6128">
        <w:trPr>
          <w:trHeight w:val="1655"/>
        </w:trPr>
        <w:tc>
          <w:tcPr>
            <w:tcW w:w="372" w:type="pct"/>
            <w:shd w:val="clear" w:color="auto" w:fill="auto"/>
          </w:tcPr>
          <w:p w14:paraId="7E88D655"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 xml:space="preserve">21 </w:t>
            </w:r>
          </w:p>
        </w:tc>
        <w:tc>
          <w:tcPr>
            <w:tcW w:w="1610" w:type="pct"/>
            <w:shd w:val="clear" w:color="auto" w:fill="auto"/>
          </w:tcPr>
          <w:p w14:paraId="629373E3" w14:textId="77777777" w:rsidR="00AD6128" w:rsidRPr="00895F77" w:rsidRDefault="00AD6128" w:rsidP="00AD6128">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4DD1B2CA" w14:textId="77777777" w:rsidR="00AD6128" w:rsidRPr="00895F77" w:rsidRDefault="00AD6128" w:rsidP="00AD6128">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зарождения российской государственности (862 год)</w:t>
            </w:r>
          </w:p>
        </w:tc>
        <w:tc>
          <w:tcPr>
            <w:tcW w:w="611" w:type="pct"/>
            <w:shd w:val="clear" w:color="auto" w:fill="auto"/>
          </w:tcPr>
          <w:p w14:paraId="00C4DBBC"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1B2E6170"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5D5CCA9F"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4BD61F4C"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6D52AC49" w14:textId="77777777" w:rsidTr="00AD6128">
        <w:trPr>
          <w:trHeight w:val="270"/>
        </w:trPr>
        <w:tc>
          <w:tcPr>
            <w:tcW w:w="372" w:type="pct"/>
            <w:shd w:val="clear" w:color="auto" w:fill="auto"/>
          </w:tcPr>
          <w:p w14:paraId="4EF296D1"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27</w:t>
            </w:r>
          </w:p>
        </w:tc>
        <w:tc>
          <w:tcPr>
            <w:tcW w:w="1610" w:type="pct"/>
            <w:shd w:val="clear" w:color="auto" w:fill="auto"/>
          </w:tcPr>
          <w:p w14:paraId="4B90B11B" w14:textId="77777777" w:rsidR="00AD6128" w:rsidRPr="00895F77" w:rsidRDefault="00AD6128" w:rsidP="00AD6128">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Всемирный день туризма</w:t>
            </w:r>
          </w:p>
        </w:tc>
        <w:tc>
          <w:tcPr>
            <w:tcW w:w="611" w:type="pct"/>
            <w:shd w:val="clear" w:color="auto" w:fill="auto"/>
          </w:tcPr>
          <w:p w14:paraId="08E74934"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2BF0150D"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3464604D"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09CF35E1"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3331C906" w14:textId="77777777" w:rsidTr="00895F77">
        <w:trPr>
          <w:trHeight w:val="270"/>
        </w:trPr>
        <w:tc>
          <w:tcPr>
            <w:tcW w:w="5000" w:type="pct"/>
            <w:gridSpan w:val="6"/>
            <w:shd w:val="clear" w:color="auto" w:fill="auto"/>
          </w:tcPr>
          <w:p w14:paraId="17A86B87" w14:textId="77777777" w:rsidR="00AD6128" w:rsidRPr="00895F77" w:rsidRDefault="00AD6128" w:rsidP="00AD61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ОКТЯБРЬ</w:t>
            </w:r>
          </w:p>
        </w:tc>
      </w:tr>
      <w:tr w:rsidR="00AD6128" w:rsidRPr="00895F77" w14:paraId="63458CEE" w14:textId="77777777" w:rsidTr="00AD6128">
        <w:trPr>
          <w:trHeight w:val="270"/>
        </w:trPr>
        <w:tc>
          <w:tcPr>
            <w:tcW w:w="372" w:type="pct"/>
            <w:shd w:val="clear" w:color="auto" w:fill="auto"/>
          </w:tcPr>
          <w:p w14:paraId="17F9C0C0"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1</w:t>
            </w:r>
          </w:p>
        </w:tc>
        <w:tc>
          <w:tcPr>
            <w:tcW w:w="1610" w:type="pct"/>
            <w:shd w:val="clear" w:color="auto" w:fill="auto"/>
          </w:tcPr>
          <w:p w14:paraId="636449DC"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пожилых людей</w:t>
            </w:r>
          </w:p>
        </w:tc>
        <w:tc>
          <w:tcPr>
            <w:tcW w:w="611" w:type="pct"/>
            <w:shd w:val="clear" w:color="auto" w:fill="auto"/>
          </w:tcPr>
          <w:p w14:paraId="19725B09"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531B2124"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52D336BF"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0BE820F8"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3C37BF11" w14:textId="77777777" w:rsidTr="00AD6128">
        <w:trPr>
          <w:trHeight w:val="270"/>
        </w:trPr>
        <w:tc>
          <w:tcPr>
            <w:tcW w:w="372" w:type="pct"/>
            <w:shd w:val="clear" w:color="auto" w:fill="auto"/>
          </w:tcPr>
          <w:p w14:paraId="7D775F20"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1610" w:type="pct"/>
            <w:shd w:val="clear" w:color="auto" w:fill="auto"/>
          </w:tcPr>
          <w:p w14:paraId="67895498"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611" w:type="pct"/>
            <w:shd w:val="clear" w:color="auto" w:fill="auto"/>
          </w:tcPr>
          <w:p w14:paraId="1A7F42BB"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1F2FCEE9"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0821855C"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0905BD31"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477F008F" w14:textId="77777777" w:rsidTr="00AD6128">
        <w:trPr>
          <w:trHeight w:val="270"/>
        </w:trPr>
        <w:tc>
          <w:tcPr>
            <w:tcW w:w="372" w:type="pct"/>
            <w:shd w:val="clear" w:color="auto" w:fill="auto"/>
          </w:tcPr>
          <w:p w14:paraId="7E3C6132" w14:textId="6A57180E"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Пн. Еженед.</w:t>
            </w:r>
          </w:p>
        </w:tc>
        <w:tc>
          <w:tcPr>
            <w:tcW w:w="1610" w:type="pct"/>
            <w:shd w:val="clear" w:color="auto" w:fill="auto"/>
          </w:tcPr>
          <w:p w14:paraId="6D69BA17" w14:textId="5D55F8BB"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shd w:val="clear" w:color="auto" w:fill="auto"/>
          </w:tcPr>
          <w:p w14:paraId="0C14F92C" w14:textId="4633FFB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Pr>
          <w:p w14:paraId="1BA7C75B" w14:textId="53E5EAE4"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shd w:val="clear" w:color="auto" w:fill="auto"/>
          </w:tcPr>
          <w:p w14:paraId="0E97B4A5" w14:textId="36711DBF"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shd w:val="clear" w:color="auto" w:fill="auto"/>
          </w:tcPr>
          <w:p w14:paraId="6CF9D576" w14:textId="2C8EF7F6"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ЛР 1 -11</w:t>
            </w:r>
          </w:p>
        </w:tc>
      </w:tr>
      <w:tr w:rsidR="00AD6128" w:rsidRPr="00895F77" w14:paraId="257C8281" w14:textId="77777777" w:rsidTr="00AD6128">
        <w:trPr>
          <w:trHeight w:val="270"/>
        </w:trPr>
        <w:tc>
          <w:tcPr>
            <w:tcW w:w="372" w:type="pct"/>
            <w:shd w:val="clear" w:color="auto" w:fill="auto"/>
          </w:tcPr>
          <w:p w14:paraId="6E454EFB"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73F3D5A3"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6C57C220"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7DBF45D3"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2DE6A7C4"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04BEC447"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3D77DD10" w14:textId="77777777" w:rsidTr="00AD6128">
        <w:trPr>
          <w:trHeight w:val="285"/>
        </w:trPr>
        <w:tc>
          <w:tcPr>
            <w:tcW w:w="372" w:type="pct"/>
            <w:shd w:val="clear" w:color="auto" w:fill="auto"/>
          </w:tcPr>
          <w:p w14:paraId="34A756DF"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12BC71D8"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62683439"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52A856DB"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1F18FBD5"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1C81DFEA"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66F5586E" w14:textId="77777777" w:rsidTr="00AD6128">
        <w:trPr>
          <w:trHeight w:val="270"/>
        </w:trPr>
        <w:tc>
          <w:tcPr>
            <w:tcW w:w="372" w:type="pct"/>
            <w:shd w:val="clear" w:color="auto" w:fill="auto"/>
          </w:tcPr>
          <w:p w14:paraId="3A688C79"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57E1D9BE"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0E6B3B6C"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42D35934"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4111F7DB"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695E6FD6"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0B46A219" w14:textId="77777777" w:rsidTr="00AD6128">
        <w:trPr>
          <w:trHeight w:val="541"/>
        </w:trPr>
        <w:tc>
          <w:tcPr>
            <w:tcW w:w="372" w:type="pct"/>
            <w:shd w:val="clear" w:color="auto" w:fill="auto"/>
          </w:tcPr>
          <w:p w14:paraId="461ADAF8"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 xml:space="preserve">30 </w:t>
            </w:r>
          </w:p>
        </w:tc>
        <w:tc>
          <w:tcPr>
            <w:tcW w:w="1610" w:type="pct"/>
            <w:shd w:val="clear" w:color="auto" w:fill="auto"/>
          </w:tcPr>
          <w:p w14:paraId="0F4F23A7" w14:textId="77777777" w:rsidR="00AD6128" w:rsidRPr="00895F77" w:rsidRDefault="00AD6128" w:rsidP="00AD6128">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памяти жертв политических репрессий</w:t>
            </w:r>
          </w:p>
        </w:tc>
        <w:tc>
          <w:tcPr>
            <w:tcW w:w="611" w:type="pct"/>
            <w:shd w:val="clear" w:color="auto" w:fill="auto"/>
          </w:tcPr>
          <w:p w14:paraId="6A17830D"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230B6B35"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081C8FCC"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4AC539C9"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40A389C6" w14:textId="77777777" w:rsidTr="00895F77">
        <w:trPr>
          <w:trHeight w:val="270"/>
        </w:trPr>
        <w:tc>
          <w:tcPr>
            <w:tcW w:w="5000" w:type="pct"/>
            <w:gridSpan w:val="6"/>
            <w:shd w:val="clear" w:color="auto" w:fill="auto"/>
          </w:tcPr>
          <w:p w14:paraId="2FC556E6" w14:textId="77777777" w:rsidR="00AD6128" w:rsidRPr="00895F77" w:rsidRDefault="00AD6128" w:rsidP="00AD61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НОЯБРЬ</w:t>
            </w:r>
          </w:p>
        </w:tc>
      </w:tr>
      <w:tr w:rsidR="00AD6128" w:rsidRPr="00895F77" w14:paraId="05CFC2AA" w14:textId="77777777" w:rsidTr="00AD6128">
        <w:trPr>
          <w:trHeight w:val="270"/>
        </w:trPr>
        <w:tc>
          <w:tcPr>
            <w:tcW w:w="372" w:type="pct"/>
            <w:shd w:val="clear" w:color="auto" w:fill="auto"/>
          </w:tcPr>
          <w:p w14:paraId="5CE95110"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4</w:t>
            </w:r>
          </w:p>
        </w:tc>
        <w:tc>
          <w:tcPr>
            <w:tcW w:w="1610" w:type="pct"/>
            <w:shd w:val="clear" w:color="auto" w:fill="auto"/>
          </w:tcPr>
          <w:p w14:paraId="7DD7AE5F"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народного единства</w:t>
            </w:r>
          </w:p>
        </w:tc>
        <w:tc>
          <w:tcPr>
            <w:tcW w:w="611" w:type="pct"/>
            <w:shd w:val="clear" w:color="auto" w:fill="auto"/>
          </w:tcPr>
          <w:p w14:paraId="5649715D"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5A8EEA8E"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37C92766"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3AF9376A"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300F8B9B" w14:textId="77777777" w:rsidTr="00AD6128">
        <w:trPr>
          <w:trHeight w:val="270"/>
        </w:trPr>
        <w:tc>
          <w:tcPr>
            <w:tcW w:w="372" w:type="pct"/>
            <w:shd w:val="clear" w:color="auto" w:fill="auto"/>
          </w:tcPr>
          <w:p w14:paraId="5EF7B7B2"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1610" w:type="pct"/>
            <w:shd w:val="clear" w:color="auto" w:fill="auto"/>
          </w:tcPr>
          <w:p w14:paraId="604F2099"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611" w:type="pct"/>
            <w:shd w:val="clear" w:color="auto" w:fill="auto"/>
          </w:tcPr>
          <w:p w14:paraId="56A26DDD"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305DA0C9"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12EE0F45"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51CC9226"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7DDA81E0" w14:textId="77777777" w:rsidTr="00AD6128">
        <w:trPr>
          <w:trHeight w:val="285"/>
        </w:trPr>
        <w:tc>
          <w:tcPr>
            <w:tcW w:w="372" w:type="pct"/>
            <w:shd w:val="clear" w:color="auto" w:fill="auto"/>
          </w:tcPr>
          <w:p w14:paraId="0E6BAF7B" w14:textId="015A4015"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Пн. Еженед.</w:t>
            </w:r>
          </w:p>
        </w:tc>
        <w:tc>
          <w:tcPr>
            <w:tcW w:w="1610" w:type="pct"/>
            <w:shd w:val="clear" w:color="auto" w:fill="auto"/>
          </w:tcPr>
          <w:p w14:paraId="5437AC3E" w14:textId="7E59093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shd w:val="clear" w:color="auto" w:fill="auto"/>
          </w:tcPr>
          <w:p w14:paraId="76D7A6F4" w14:textId="38C38DE6"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Pr>
          <w:p w14:paraId="4A2CD613" w14:textId="41278CCB"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shd w:val="clear" w:color="auto" w:fill="auto"/>
          </w:tcPr>
          <w:p w14:paraId="351D856C" w14:textId="2551123A"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shd w:val="clear" w:color="auto" w:fill="auto"/>
          </w:tcPr>
          <w:p w14:paraId="48945700" w14:textId="323503AD"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ЛР 1 -11</w:t>
            </w:r>
          </w:p>
        </w:tc>
      </w:tr>
      <w:tr w:rsidR="00AD6128" w:rsidRPr="00895F77" w14:paraId="7611A4A9" w14:textId="77777777" w:rsidTr="00AD6128">
        <w:trPr>
          <w:trHeight w:val="270"/>
        </w:trPr>
        <w:tc>
          <w:tcPr>
            <w:tcW w:w="372" w:type="pct"/>
            <w:shd w:val="clear" w:color="auto" w:fill="auto"/>
          </w:tcPr>
          <w:p w14:paraId="42B55746"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41E1FDA8"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15CCFF15"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7462956D"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050B7DC6"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24E4BC1F"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1C0F99E5" w14:textId="77777777" w:rsidTr="00AD6128">
        <w:trPr>
          <w:trHeight w:val="270"/>
        </w:trPr>
        <w:tc>
          <w:tcPr>
            <w:tcW w:w="372" w:type="pct"/>
            <w:shd w:val="clear" w:color="auto" w:fill="auto"/>
          </w:tcPr>
          <w:p w14:paraId="1DE6D877"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3C0B0474"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матери</w:t>
            </w:r>
          </w:p>
        </w:tc>
        <w:tc>
          <w:tcPr>
            <w:tcW w:w="611" w:type="pct"/>
            <w:shd w:val="clear" w:color="auto" w:fill="auto"/>
          </w:tcPr>
          <w:p w14:paraId="0DB6AAF6"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33C96A85"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51085146"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4722C5EB"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2F7B2B5F" w14:textId="77777777" w:rsidTr="00AD6128">
        <w:trPr>
          <w:trHeight w:val="270"/>
        </w:trPr>
        <w:tc>
          <w:tcPr>
            <w:tcW w:w="372" w:type="pct"/>
            <w:shd w:val="clear" w:color="auto" w:fill="auto"/>
          </w:tcPr>
          <w:p w14:paraId="1D8FB1A6"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2C9EDD69"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611" w:type="pct"/>
            <w:shd w:val="clear" w:color="auto" w:fill="auto"/>
          </w:tcPr>
          <w:p w14:paraId="65A0D025"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655E14D3"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6551C661"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0D346E61"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4494F046" w14:textId="77777777" w:rsidTr="00895F77">
        <w:trPr>
          <w:trHeight w:val="270"/>
        </w:trPr>
        <w:tc>
          <w:tcPr>
            <w:tcW w:w="5000" w:type="pct"/>
            <w:gridSpan w:val="6"/>
            <w:shd w:val="clear" w:color="auto" w:fill="auto"/>
          </w:tcPr>
          <w:p w14:paraId="233BB4D4" w14:textId="77777777" w:rsidR="00AD6128" w:rsidRPr="00895F77" w:rsidRDefault="00AD6128" w:rsidP="00AD61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ДЕКАБРЬ</w:t>
            </w:r>
          </w:p>
        </w:tc>
      </w:tr>
      <w:tr w:rsidR="00AD6128" w:rsidRPr="00895F77" w14:paraId="3F61392F" w14:textId="77777777" w:rsidTr="00AD6128">
        <w:trPr>
          <w:trHeight w:val="270"/>
        </w:trPr>
        <w:tc>
          <w:tcPr>
            <w:tcW w:w="372" w:type="pct"/>
            <w:shd w:val="clear" w:color="auto" w:fill="auto"/>
          </w:tcPr>
          <w:p w14:paraId="20D27D4E" w14:textId="2759504F"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Пн. Еженед.</w:t>
            </w:r>
          </w:p>
        </w:tc>
        <w:tc>
          <w:tcPr>
            <w:tcW w:w="1610" w:type="pct"/>
            <w:shd w:val="clear" w:color="auto" w:fill="auto"/>
          </w:tcPr>
          <w:p w14:paraId="461DE4F0" w14:textId="286A9F6C"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shd w:val="clear" w:color="auto" w:fill="auto"/>
          </w:tcPr>
          <w:p w14:paraId="03E4AF98" w14:textId="1D72B8F8"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Pr>
          <w:p w14:paraId="77311CFA" w14:textId="552EC78D"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shd w:val="clear" w:color="auto" w:fill="auto"/>
          </w:tcPr>
          <w:p w14:paraId="32319CF4" w14:textId="7EAA54AB"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shd w:val="clear" w:color="auto" w:fill="auto"/>
          </w:tcPr>
          <w:p w14:paraId="345F197A" w14:textId="677F2C44"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ЛР 1 -11</w:t>
            </w:r>
          </w:p>
        </w:tc>
      </w:tr>
      <w:tr w:rsidR="00AD6128" w:rsidRPr="00895F77" w14:paraId="2062F383"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0FDB8E14"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 xml:space="preserve">9 </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74E64C1C"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Героев Отечества</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4202CCE0"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007A8D36"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7888104E"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16E66951"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296F78F8" w14:textId="77777777" w:rsidTr="00AD6128">
        <w:trPr>
          <w:trHeight w:val="541"/>
        </w:trPr>
        <w:tc>
          <w:tcPr>
            <w:tcW w:w="372" w:type="pct"/>
            <w:tcBorders>
              <w:top w:val="single" w:sz="4" w:space="0" w:color="auto"/>
              <w:left w:val="single" w:sz="4" w:space="0" w:color="auto"/>
              <w:bottom w:val="single" w:sz="4" w:space="0" w:color="auto"/>
              <w:right w:val="single" w:sz="4" w:space="0" w:color="auto"/>
            </w:tcBorders>
            <w:shd w:val="clear" w:color="auto" w:fill="auto"/>
          </w:tcPr>
          <w:p w14:paraId="0F24AD14"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12</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0D108C7E"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Конституции Российской Федерации</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4EEA8867"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167FADF7"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3B418857"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5C184081"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D6128" w:rsidRPr="00895F77" w14:paraId="43080739" w14:textId="77777777" w:rsidTr="00895F77">
        <w:trPr>
          <w:trHeight w:val="2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4808F59" w14:textId="77777777" w:rsidR="00AD6128" w:rsidRPr="00895F77" w:rsidRDefault="00AD6128" w:rsidP="00AD6128">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ЯНВАРЬ</w:t>
            </w:r>
          </w:p>
        </w:tc>
      </w:tr>
      <w:tr w:rsidR="00AD6128" w:rsidRPr="00895F77" w14:paraId="209EAFB3"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2609F0E6"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1</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666B5D34"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Новый год</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3FE36FD4"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1345ECFD"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7CA158A2"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54D23DEE" w14:textId="77777777" w:rsidR="00AD6128" w:rsidRPr="00895F77" w:rsidRDefault="00AD6128" w:rsidP="00AD612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506BD375"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02C73083" w14:textId="38C8835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Пн. Еженед.</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2E9CB3D5" w14:textId="7F63812F"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4CABCC98" w14:textId="275FED73"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Borders>
              <w:top w:val="single" w:sz="4" w:space="0" w:color="auto"/>
              <w:left w:val="single" w:sz="4" w:space="0" w:color="auto"/>
              <w:bottom w:val="single" w:sz="4" w:space="0" w:color="auto"/>
              <w:right w:val="single" w:sz="4" w:space="0" w:color="auto"/>
            </w:tcBorders>
          </w:tcPr>
          <w:p w14:paraId="75D4C85E" w14:textId="2625148B"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7F17C697" w14:textId="7791E213"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4E2A8637" w14:textId="329ADAFB"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ЛР 1 -11</w:t>
            </w:r>
          </w:p>
        </w:tc>
      </w:tr>
      <w:tr w:rsidR="008E0397" w:rsidRPr="00895F77" w14:paraId="1CF825A4" w14:textId="77777777" w:rsidTr="00AD6128">
        <w:trPr>
          <w:trHeight w:val="541"/>
        </w:trPr>
        <w:tc>
          <w:tcPr>
            <w:tcW w:w="372" w:type="pct"/>
            <w:tcBorders>
              <w:top w:val="single" w:sz="4" w:space="0" w:color="auto"/>
              <w:left w:val="single" w:sz="4" w:space="0" w:color="auto"/>
              <w:bottom w:val="single" w:sz="4" w:space="0" w:color="auto"/>
              <w:right w:val="single" w:sz="4" w:space="0" w:color="auto"/>
            </w:tcBorders>
            <w:shd w:val="clear" w:color="auto" w:fill="auto"/>
          </w:tcPr>
          <w:p w14:paraId="539C036C"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25</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233C30DC"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95F77">
              <w:rPr>
                <w:rFonts w:ascii="Times New Roman" w:eastAsia="Times New Roman" w:hAnsi="Times New Roman" w:cs="Times New Roman"/>
                <w:b/>
                <w:bCs/>
                <w:kern w:val="2"/>
                <w:sz w:val="24"/>
                <w:szCs w:val="24"/>
                <w:lang w:eastAsia="ko-KR"/>
              </w:rPr>
              <w:t>«Татьянин день»</w:t>
            </w:r>
            <w:r w:rsidRPr="00895F77">
              <w:rPr>
                <w:rFonts w:ascii="Times New Roman" w:eastAsia="Times New Roman" w:hAnsi="Times New Roman" w:cs="Times New Roman"/>
                <w:kern w:val="2"/>
                <w:sz w:val="24"/>
                <w:szCs w:val="24"/>
                <w:lang w:eastAsia="ko-KR"/>
              </w:rPr>
              <w:t xml:space="preserve"> </w:t>
            </w:r>
            <w:r w:rsidRPr="00895F77">
              <w:rPr>
                <w:rFonts w:ascii="Times New Roman" w:eastAsia="Times New Roman" w:hAnsi="Times New Roman" w:cs="Times New Roman"/>
                <w:b/>
                <w:bCs/>
                <w:kern w:val="2"/>
                <w:sz w:val="24"/>
                <w:szCs w:val="24"/>
                <w:lang w:eastAsia="ko-KR"/>
              </w:rPr>
              <w:t>(праздник студентов)</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572B2D9B"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2E816A4D"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35D7E164"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35EE95DE"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7BFF79DC" w14:textId="77777777" w:rsidTr="00AD6128">
        <w:trPr>
          <w:trHeight w:val="827"/>
        </w:trPr>
        <w:tc>
          <w:tcPr>
            <w:tcW w:w="372" w:type="pct"/>
            <w:tcBorders>
              <w:top w:val="single" w:sz="4" w:space="0" w:color="auto"/>
              <w:left w:val="single" w:sz="4" w:space="0" w:color="auto"/>
              <w:bottom w:val="single" w:sz="4" w:space="0" w:color="auto"/>
              <w:right w:val="single" w:sz="4" w:space="0" w:color="auto"/>
            </w:tcBorders>
            <w:shd w:val="clear" w:color="auto" w:fill="auto"/>
          </w:tcPr>
          <w:p w14:paraId="76C8BCB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lastRenderedPageBreak/>
              <w:t xml:space="preserve">27 </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0DFBFABE"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снятия блокады Ленинграда</w:t>
            </w:r>
          </w:p>
          <w:p w14:paraId="16CF0B17"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1FE93073"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4FF45D01"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6CA0D62A"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7144EB30"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0A0752D4" w14:textId="77777777" w:rsidTr="00895F77">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2F2DCA5" w14:textId="77777777" w:rsidR="008E0397" w:rsidRPr="00895F77" w:rsidRDefault="008E0397" w:rsidP="008E0397">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ФЕВРАЛЬ</w:t>
            </w:r>
          </w:p>
        </w:tc>
      </w:tr>
      <w:tr w:rsidR="008E0397" w:rsidRPr="00895F77" w14:paraId="1B604A83" w14:textId="77777777" w:rsidTr="00AD6128">
        <w:trPr>
          <w:trHeight w:val="556"/>
        </w:trPr>
        <w:tc>
          <w:tcPr>
            <w:tcW w:w="372" w:type="pct"/>
            <w:tcBorders>
              <w:top w:val="single" w:sz="4" w:space="0" w:color="auto"/>
              <w:left w:val="single" w:sz="4" w:space="0" w:color="auto"/>
              <w:bottom w:val="single" w:sz="4" w:space="0" w:color="auto"/>
              <w:right w:val="single" w:sz="4" w:space="0" w:color="auto"/>
            </w:tcBorders>
            <w:shd w:val="clear" w:color="auto" w:fill="auto"/>
          </w:tcPr>
          <w:p w14:paraId="56013AEC"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 xml:space="preserve">2 </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083E5A83"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воинской славы России</w:t>
            </w:r>
          </w:p>
          <w:p w14:paraId="5B2300D8"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(Сталинградская битва, 1943)</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68E45394"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1A67514D"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08A6A61B"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7C3F16F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67B671D6" w14:textId="77777777" w:rsidTr="00AD6128">
        <w:trPr>
          <w:trHeight w:val="556"/>
        </w:trPr>
        <w:tc>
          <w:tcPr>
            <w:tcW w:w="372" w:type="pct"/>
            <w:tcBorders>
              <w:top w:val="single" w:sz="4" w:space="0" w:color="auto"/>
              <w:left w:val="single" w:sz="4" w:space="0" w:color="auto"/>
              <w:bottom w:val="single" w:sz="4" w:space="0" w:color="auto"/>
              <w:right w:val="single" w:sz="4" w:space="0" w:color="auto"/>
            </w:tcBorders>
            <w:shd w:val="clear" w:color="auto" w:fill="auto"/>
          </w:tcPr>
          <w:p w14:paraId="17A61F38" w14:textId="0B62D273"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Пн. Еженед.</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5B08781D" w14:textId="69303C9F"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6EF4E964" w14:textId="7A929E76"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Borders>
              <w:top w:val="single" w:sz="4" w:space="0" w:color="auto"/>
              <w:left w:val="single" w:sz="4" w:space="0" w:color="auto"/>
              <w:bottom w:val="single" w:sz="4" w:space="0" w:color="auto"/>
              <w:right w:val="single" w:sz="4" w:space="0" w:color="auto"/>
            </w:tcBorders>
          </w:tcPr>
          <w:p w14:paraId="44AAA102" w14:textId="65D61AFD"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60EF90FB" w14:textId="61D63B24"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199E36B" w14:textId="72A7CF1C"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ЛР 1 -11</w:t>
            </w:r>
          </w:p>
        </w:tc>
      </w:tr>
      <w:tr w:rsidR="008E0397" w:rsidRPr="00895F77" w14:paraId="7C2D4368"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58173C29"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8</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0E6BD00F"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русской науки</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591976C9"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40EEE4B8"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27C94FAC"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71023161"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29636BA4"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6F7FDFA5"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17B3A851"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624CEA24"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3BBF4231"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335B26D8"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4AEE0C87"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0BA4E555"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662528D3"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3A9C13F9"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10B711D3"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5A338160"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04F722C9"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17FE238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6B5780C2"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4FFE9CB5"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23</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75CEB9BF"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 xml:space="preserve">День защитников Отечества </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16B8C71B"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49BB0DE1"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28105DFC"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16F25FF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14DCA22C" w14:textId="77777777" w:rsidTr="00895F77">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6F37503" w14:textId="77777777" w:rsidR="008E0397" w:rsidRPr="00895F77" w:rsidRDefault="008E0397" w:rsidP="008E0397">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МАРТ</w:t>
            </w:r>
          </w:p>
        </w:tc>
      </w:tr>
      <w:tr w:rsidR="008E0397" w:rsidRPr="00895F77" w14:paraId="16C4307D"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6F4640A8" w14:textId="534CA352"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Пн. Еженед.</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752B6297" w14:textId="3E224FFD"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1C723AE9" w14:textId="45637686"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Borders>
              <w:top w:val="single" w:sz="4" w:space="0" w:color="auto"/>
              <w:left w:val="single" w:sz="4" w:space="0" w:color="auto"/>
              <w:bottom w:val="single" w:sz="4" w:space="0" w:color="auto"/>
              <w:right w:val="single" w:sz="4" w:space="0" w:color="auto"/>
            </w:tcBorders>
          </w:tcPr>
          <w:p w14:paraId="654AC074" w14:textId="13C6D5D0"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7FC60ABD" w14:textId="4E054BF4"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B96E460" w14:textId="3C3F9CBE"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ЛР 1 -11</w:t>
            </w:r>
          </w:p>
        </w:tc>
      </w:tr>
      <w:tr w:rsidR="008E0397" w:rsidRPr="00895F77" w14:paraId="3DFADBB5"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7F84D764"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 xml:space="preserve">8 </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2648091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Международный женский день</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3490C730"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31365980"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0D144DE8"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5EFD7EEB"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309A0639"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5BCB7C87"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287535B7"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339A6BD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462735EC"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694C886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3818F5CA"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5759BEDB" w14:textId="77777777" w:rsidTr="00AD6128">
        <w:trPr>
          <w:trHeight w:val="541"/>
        </w:trPr>
        <w:tc>
          <w:tcPr>
            <w:tcW w:w="372" w:type="pct"/>
            <w:tcBorders>
              <w:top w:val="single" w:sz="4" w:space="0" w:color="auto"/>
              <w:left w:val="single" w:sz="4" w:space="0" w:color="auto"/>
              <w:bottom w:val="single" w:sz="4" w:space="0" w:color="auto"/>
              <w:right w:val="single" w:sz="4" w:space="0" w:color="auto"/>
            </w:tcBorders>
            <w:shd w:val="clear" w:color="auto" w:fill="auto"/>
          </w:tcPr>
          <w:p w14:paraId="1FED894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 xml:space="preserve">18 </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76B76691" w14:textId="77777777" w:rsidR="008E0397" w:rsidRPr="00895F77" w:rsidRDefault="008E0397" w:rsidP="008E0397">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воссоединения Крыма с Россией</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74E6AE5A"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50BB9F44"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48D9D52F"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7D451F9"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4C4EB21D" w14:textId="77777777" w:rsidTr="00AD6128">
        <w:trPr>
          <w:trHeight w:val="285"/>
        </w:trPr>
        <w:tc>
          <w:tcPr>
            <w:tcW w:w="372" w:type="pct"/>
            <w:tcBorders>
              <w:top w:val="single" w:sz="4" w:space="0" w:color="auto"/>
              <w:left w:val="single" w:sz="4" w:space="0" w:color="auto"/>
              <w:bottom w:val="single" w:sz="4" w:space="0" w:color="auto"/>
              <w:right w:val="single" w:sz="4" w:space="0" w:color="auto"/>
            </w:tcBorders>
            <w:shd w:val="clear" w:color="auto" w:fill="auto"/>
          </w:tcPr>
          <w:p w14:paraId="28FBCC00"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5ECDD9D0"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1A29FB26"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57949A93"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7AFAD4F6"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03C8E03A"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4F9279B1" w14:textId="77777777" w:rsidTr="00895F77">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213E059" w14:textId="77777777" w:rsidR="008E0397" w:rsidRPr="00895F77" w:rsidRDefault="008E0397" w:rsidP="008E0397">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АПРЕЛЬ</w:t>
            </w:r>
          </w:p>
        </w:tc>
      </w:tr>
      <w:tr w:rsidR="008E0397" w:rsidRPr="00895F77" w14:paraId="7644004A"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41536075" w14:textId="4A62443C"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Пн. Еженед.</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36A83B3A" w14:textId="36E0900F"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6EF4E7ED" w14:textId="60035641"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Borders>
              <w:top w:val="single" w:sz="4" w:space="0" w:color="auto"/>
              <w:left w:val="single" w:sz="4" w:space="0" w:color="auto"/>
              <w:bottom w:val="single" w:sz="4" w:space="0" w:color="auto"/>
              <w:right w:val="single" w:sz="4" w:space="0" w:color="auto"/>
            </w:tcBorders>
          </w:tcPr>
          <w:p w14:paraId="4472505B" w14:textId="7B10EE66"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70818434" w14:textId="5396C9BF"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33B9B43B" w14:textId="5AC6869E"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ЛР 1 -11</w:t>
            </w:r>
          </w:p>
        </w:tc>
      </w:tr>
      <w:tr w:rsidR="008E0397" w:rsidRPr="00895F77" w14:paraId="1D3EDED5"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5BC96545" w14:textId="72045189" w:rsidR="008E039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12</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583EF888" w14:textId="2AB8F74C"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космонавтики</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02D16BE7"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37251F03"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2623825F"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3B4D3D8B"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60BDE991"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29CC1451"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15341D9A"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0B605CF0"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0ADA1B50"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6C568169"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4DAF7F9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06047DBB" w14:textId="77777777" w:rsidTr="00895F77">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BE4725E" w14:textId="77777777" w:rsidR="008E0397" w:rsidRPr="00895F77" w:rsidRDefault="008E0397" w:rsidP="008E0397">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МАЙ</w:t>
            </w:r>
          </w:p>
        </w:tc>
      </w:tr>
      <w:tr w:rsidR="008E0397" w:rsidRPr="00895F77" w14:paraId="1D078538"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755832E4"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1</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53A54B5D"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Праздник весны и труда</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0749166A"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19ED9C01"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4B868E61"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04110C0A"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2C2FA866"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2560E7B9" w14:textId="5DFAAE38"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Пн. Еженед.</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11A66699" w14:textId="74FA8D35"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37BAAC83" w14:textId="4B08158D"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Borders>
              <w:top w:val="single" w:sz="4" w:space="0" w:color="auto"/>
              <w:left w:val="single" w:sz="4" w:space="0" w:color="auto"/>
              <w:bottom w:val="single" w:sz="4" w:space="0" w:color="auto"/>
              <w:right w:val="single" w:sz="4" w:space="0" w:color="auto"/>
            </w:tcBorders>
          </w:tcPr>
          <w:p w14:paraId="0F78E885" w14:textId="102FA043"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2C7D025F" w14:textId="0E23DC3F"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52D0B800" w14:textId="10C50F51"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ЛР 1 -11</w:t>
            </w:r>
          </w:p>
        </w:tc>
      </w:tr>
      <w:tr w:rsidR="008E0397" w:rsidRPr="00895F77" w14:paraId="08CD4A7F"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3B5C2713" w14:textId="07CCBF78"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95F77">
              <w:rPr>
                <w:rFonts w:ascii="Times New Roman" w:eastAsia="Times New Roman" w:hAnsi="Times New Roman" w:cs="Times New Roman"/>
                <w:b/>
                <w:bCs/>
                <w:kern w:val="2"/>
                <w:sz w:val="24"/>
                <w:szCs w:val="24"/>
                <w:lang w:eastAsia="ko-KR"/>
              </w:rPr>
              <w:t>9</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5953CB75" w14:textId="54DA1883"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95F77">
              <w:rPr>
                <w:rFonts w:ascii="Times New Roman" w:eastAsia="Times New Roman" w:hAnsi="Times New Roman" w:cs="Times New Roman"/>
                <w:b/>
                <w:bCs/>
                <w:kern w:val="2"/>
                <w:sz w:val="24"/>
                <w:szCs w:val="24"/>
                <w:lang w:eastAsia="ko-KR"/>
              </w:rPr>
              <w:t>День Победы</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7EB1333F"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6F07FFBB"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20EA8EEA"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17962B9"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10BC0A53" w14:textId="77777777" w:rsidTr="00AD6128">
        <w:trPr>
          <w:trHeight w:val="556"/>
        </w:trPr>
        <w:tc>
          <w:tcPr>
            <w:tcW w:w="372" w:type="pct"/>
            <w:tcBorders>
              <w:top w:val="single" w:sz="4" w:space="0" w:color="auto"/>
              <w:left w:val="single" w:sz="4" w:space="0" w:color="auto"/>
              <w:bottom w:val="single" w:sz="4" w:space="0" w:color="auto"/>
              <w:right w:val="single" w:sz="4" w:space="0" w:color="auto"/>
            </w:tcBorders>
            <w:shd w:val="clear" w:color="auto" w:fill="auto"/>
          </w:tcPr>
          <w:p w14:paraId="46AFA435"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lastRenderedPageBreak/>
              <w:t>24</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5B3B5653"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славянской письменности и культуры</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0E6B9C86"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5160898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7F882F57"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268D2B1F"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157E57D8" w14:textId="77777777" w:rsidTr="00AD6128">
        <w:trPr>
          <w:trHeight w:val="541"/>
        </w:trPr>
        <w:tc>
          <w:tcPr>
            <w:tcW w:w="372" w:type="pct"/>
            <w:tcBorders>
              <w:top w:val="single" w:sz="4" w:space="0" w:color="auto"/>
              <w:left w:val="single" w:sz="4" w:space="0" w:color="auto"/>
              <w:bottom w:val="single" w:sz="4" w:space="0" w:color="auto"/>
              <w:right w:val="single" w:sz="4" w:space="0" w:color="auto"/>
            </w:tcBorders>
            <w:shd w:val="clear" w:color="auto" w:fill="auto"/>
          </w:tcPr>
          <w:p w14:paraId="18E4BF43"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26</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1A8A2E28" w14:textId="77777777" w:rsidR="008E0397" w:rsidRPr="00895F77" w:rsidRDefault="008E0397" w:rsidP="008E0397">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 xml:space="preserve">День российского предпринимательства </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42196C94"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64673E8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67D5EBC6"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14C2F003"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39CB99DD" w14:textId="77777777" w:rsidTr="00895F77">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AFCA827" w14:textId="77777777" w:rsidR="008E0397" w:rsidRPr="00895F77" w:rsidRDefault="008E0397" w:rsidP="008E0397">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ИЮНЬ</w:t>
            </w:r>
          </w:p>
        </w:tc>
      </w:tr>
      <w:tr w:rsidR="008E0397" w:rsidRPr="00895F77" w14:paraId="018181B6" w14:textId="77777777" w:rsidTr="00AD6128">
        <w:trPr>
          <w:trHeight w:val="281"/>
        </w:trPr>
        <w:tc>
          <w:tcPr>
            <w:tcW w:w="372" w:type="pct"/>
            <w:tcBorders>
              <w:top w:val="single" w:sz="4" w:space="0" w:color="auto"/>
              <w:left w:val="single" w:sz="4" w:space="0" w:color="auto"/>
              <w:bottom w:val="single" w:sz="4" w:space="0" w:color="auto"/>
              <w:right w:val="single" w:sz="4" w:space="0" w:color="auto"/>
            </w:tcBorders>
            <w:shd w:val="clear" w:color="auto" w:fill="auto"/>
          </w:tcPr>
          <w:p w14:paraId="52DA87E1"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 xml:space="preserve">1 </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249B9F5A"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Международный день защиты детей</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013D06A8"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1D350F09"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178E81FF"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511DDBAE"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3EFE15F4" w14:textId="77777777" w:rsidTr="00AD6128">
        <w:trPr>
          <w:trHeight w:val="281"/>
        </w:trPr>
        <w:tc>
          <w:tcPr>
            <w:tcW w:w="372" w:type="pct"/>
            <w:tcBorders>
              <w:top w:val="single" w:sz="4" w:space="0" w:color="auto"/>
              <w:left w:val="single" w:sz="4" w:space="0" w:color="auto"/>
              <w:bottom w:val="single" w:sz="4" w:space="0" w:color="auto"/>
              <w:right w:val="single" w:sz="4" w:space="0" w:color="auto"/>
            </w:tcBorders>
            <w:shd w:val="clear" w:color="auto" w:fill="auto"/>
          </w:tcPr>
          <w:p w14:paraId="43B4F5BE" w14:textId="234F06CC"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Пн. Еженед.</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104456CA" w14:textId="29C48C8A"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28C231EA" w14:textId="74504818"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Borders>
              <w:top w:val="single" w:sz="4" w:space="0" w:color="auto"/>
              <w:left w:val="single" w:sz="4" w:space="0" w:color="auto"/>
              <w:bottom w:val="single" w:sz="4" w:space="0" w:color="auto"/>
              <w:right w:val="single" w:sz="4" w:space="0" w:color="auto"/>
            </w:tcBorders>
          </w:tcPr>
          <w:p w14:paraId="3D01B021" w14:textId="46EAC93D"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04CEBED4" w14:textId="38370134"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0A7B8085" w14:textId="3135EBC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ЛР 1 -11</w:t>
            </w:r>
          </w:p>
        </w:tc>
      </w:tr>
      <w:tr w:rsidR="008E0397" w:rsidRPr="00895F77" w14:paraId="247404A5"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6059D6AB"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5</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718D36C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эколога</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517AB79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6BE1490F"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3CBCA94E"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2CB7DBB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1AD1C44B"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11E304A3"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6</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4D359AC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Пушкинский день России</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1C7EF180"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4D0379FD"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196BCB7C"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576A0F17"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58F010A5"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7C642A0A"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12</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29ADB5B3"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 xml:space="preserve">День России </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0820557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5B7A997B"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095EDDD3"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1770AED6"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11F28AC6"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0CBB8008"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102B7093"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6D8A7DAF"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75048AF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4A53672A"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7CA99CD5"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33A515C7"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20C276EB"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22</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5F58D68F"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памяти и скорби</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6E2C06D6"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2A0F263F"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223B04F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4D398B6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067AF9FE"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5F4151B3"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27</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67E83B2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молодежи</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533171E6"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2AEB69A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244046F7"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50EF46C6"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2C25B87A" w14:textId="77777777" w:rsidTr="00895F77">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6D53381" w14:textId="77777777" w:rsidR="008E0397" w:rsidRPr="00895F77" w:rsidRDefault="008E0397" w:rsidP="008E0397">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ИЮЛЬ</w:t>
            </w:r>
          </w:p>
        </w:tc>
      </w:tr>
      <w:tr w:rsidR="008E0397" w:rsidRPr="00895F77" w14:paraId="235E9F54"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3E22E747" w14:textId="50B8082C"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Пн. Еженед.</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5C0F6928" w14:textId="3F1E6942"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5641FF9E" w14:textId="0CB8EAB0"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Borders>
              <w:top w:val="single" w:sz="4" w:space="0" w:color="auto"/>
              <w:left w:val="single" w:sz="4" w:space="0" w:color="auto"/>
              <w:bottom w:val="single" w:sz="4" w:space="0" w:color="auto"/>
              <w:right w:val="single" w:sz="4" w:space="0" w:color="auto"/>
            </w:tcBorders>
          </w:tcPr>
          <w:p w14:paraId="3CF8334E" w14:textId="2D101005"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18D50830" w14:textId="5C435E7D"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3FA7CC8A" w14:textId="1F8CD6FA"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ЛР 1 -11</w:t>
            </w:r>
          </w:p>
        </w:tc>
      </w:tr>
      <w:tr w:rsidR="008E0397" w:rsidRPr="00895F77" w14:paraId="7221A5CC"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00132127"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r w:rsidRPr="00895F77">
              <w:rPr>
                <w:rFonts w:ascii="Times New Roman" w:eastAsia="Times New Roman" w:hAnsi="Times New Roman" w:cs="Times New Roman"/>
                <w:b/>
                <w:bCs/>
                <w:kern w:val="2"/>
                <w:sz w:val="24"/>
                <w:szCs w:val="24"/>
                <w:lang w:val="en-US" w:eastAsia="ko-KR"/>
              </w:rPr>
              <w:t>8</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78EB7B27"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семьи, любви и верности</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7CE08AE4"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4D3D40E4"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41EF529B"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1540CDBE"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1C691AD2"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0FE270A8"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7D08A615"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4FD877A7"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3E731D9B"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61439847"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7935B4E1"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2D421639" w14:textId="77777777" w:rsidTr="00895F77">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4103805" w14:textId="77777777" w:rsidR="008E0397" w:rsidRPr="00895F77" w:rsidRDefault="008E0397" w:rsidP="008E0397">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АВГУСТ</w:t>
            </w:r>
          </w:p>
        </w:tc>
      </w:tr>
      <w:tr w:rsidR="008E0397" w:rsidRPr="00895F77" w14:paraId="3A545724"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5B5B4CAA"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58990C4B"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027980BA"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0A4C0D21"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22A06F41"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7FD8C6EC"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5C901454" w14:textId="77777777" w:rsidTr="00AD6128">
        <w:trPr>
          <w:trHeight w:val="556"/>
        </w:trPr>
        <w:tc>
          <w:tcPr>
            <w:tcW w:w="372" w:type="pct"/>
            <w:tcBorders>
              <w:top w:val="single" w:sz="4" w:space="0" w:color="auto"/>
              <w:left w:val="single" w:sz="4" w:space="0" w:color="auto"/>
              <w:bottom w:val="single" w:sz="4" w:space="0" w:color="auto"/>
              <w:right w:val="single" w:sz="4" w:space="0" w:color="auto"/>
            </w:tcBorders>
            <w:shd w:val="clear" w:color="auto" w:fill="auto"/>
          </w:tcPr>
          <w:p w14:paraId="509FC4A3"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22</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1C4782C6"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Государственного Флага Российской Федерации</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7E70AC6F"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43941B9B"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23F3D7C3"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5CA90E22"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55B365F8" w14:textId="77777777" w:rsidTr="00AD6128">
        <w:trPr>
          <w:trHeight w:val="541"/>
        </w:trPr>
        <w:tc>
          <w:tcPr>
            <w:tcW w:w="372" w:type="pct"/>
            <w:tcBorders>
              <w:top w:val="single" w:sz="4" w:space="0" w:color="auto"/>
              <w:left w:val="single" w:sz="4" w:space="0" w:color="auto"/>
              <w:bottom w:val="single" w:sz="4" w:space="0" w:color="auto"/>
              <w:right w:val="single" w:sz="4" w:space="0" w:color="auto"/>
            </w:tcBorders>
            <w:shd w:val="clear" w:color="auto" w:fill="auto"/>
          </w:tcPr>
          <w:p w14:paraId="1E68BC86"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 xml:space="preserve">23 </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33152AA3"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воинской славы России (Курская битва, 1943)</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4E116D68"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0D9EFF7C"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27BBDD37"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D223E0D"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8E0397" w:rsidRPr="00895F77" w14:paraId="7A7226CF" w14:textId="77777777" w:rsidTr="00AD6128">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5E5BAEA3"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27</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7E47915B"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95F77">
              <w:rPr>
                <w:rFonts w:ascii="Times New Roman" w:eastAsia="Times New Roman" w:hAnsi="Times New Roman" w:cs="Times New Roman"/>
                <w:b/>
                <w:bCs/>
                <w:kern w:val="2"/>
                <w:sz w:val="24"/>
                <w:szCs w:val="24"/>
                <w:lang w:eastAsia="ko-KR"/>
              </w:rPr>
              <w:t>День российского кино</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1AA050B7"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13452B50"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5F9B63B1"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74C7004" w14:textId="77777777" w:rsidR="008E0397" w:rsidRPr="00895F77" w:rsidRDefault="008E0397" w:rsidP="008E0397">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r>
    </w:tbl>
    <w:p w14:paraId="0847DFD8" w14:textId="77777777" w:rsidR="00895F77" w:rsidRPr="00895F77" w:rsidRDefault="00895F77" w:rsidP="00895F77">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p w14:paraId="486312B2" w14:textId="77777777" w:rsidR="00895F77" w:rsidRPr="00895F77" w:rsidRDefault="00895F77" w:rsidP="00895F77">
      <w:pPr>
        <w:spacing w:after="200" w:line="276" w:lineRule="auto"/>
        <w:jc w:val="right"/>
        <w:rPr>
          <w:rFonts w:ascii="Times New Roman" w:eastAsia="Times New Roman" w:hAnsi="Times New Roman" w:cs="Times New Roman"/>
          <w:b/>
          <w:sz w:val="20"/>
          <w:szCs w:val="48"/>
          <w:lang w:eastAsia="ru-RU"/>
        </w:rPr>
      </w:pPr>
    </w:p>
    <w:p w14:paraId="1BD11D78" w14:textId="77777777" w:rsidR="00895F77" w:rsidRPr="00895F77" w:rsidRDefault="00895F77" w:rsidP="00895F77">
      <w:pPr>
        <w:spacing w:before="120" w:after="120" w:line="276" w:lineRule="auto"/>
        <w:jc w:val="center"/>
        <w:rPr>
          <w:rFonts w:ascii="Times New Roman" w:eastAsia="Times New Roman" w:hAnsi="Times New Roman" w:cs="Times New Roman"/>
          <w:b/>
          <w:szCs w:val="52"/>
          <w:lang w:eastAsia="ru-RU"/>
        </w:rPr>
        <w:sectPr w:rsidR="00895F77" w:rsidRPr="00895F77" w:rsidSect="00895F77">
          <w:footerReference w:type="even" r:id="rId40"/>
          <w:footerReference w:type="default" r:id="rId41"/>
          <w:pgSz w:w="16838" w:h="11906" w:orient="landscape"/>
          <w:pgMar w:top="1701" w:right="1134" w:bottom="851" w:left="1134" w:header="709" w:footer="709" w:gutter="0"/>
          <w:cols w:space="708"/>
          <w:docGrid w:linePitch="360"/>
        </w:sectPr>
      </w:pPr>
    </w:p>
    <w:p w14:paraId="7C5BB1BF" w14:textId="16DE0A23" w:rsidR="00183B9B" w:rsidRPr="00183B9B" w:rsidRDefault="0086612B" w:rsidP="00190103">
      <w:pPr>
        <w:pStyle w:val="5"/>
        <w:jc w:val="right"/>
      </w:pPr>
      <w:bookmarkStart w:id="124" w:name="_Toc128561598"/>
      <w:r w:rsidRPr="00183B9B">
        <w:rPr>
          <w:rFonts w:ascii="Times New Roman" w:hAnsi="Times New Roman" w:cs="Times New Roman"/>
          <w:b/>
          <w:bCs/>
          <w:color w:val="auto"/>
          <w:sz w:val="24"/>
          <w:szCs w:val="24"/>
        </w:rPr>
        <w:lastRenderedPageBreak/>
        <w:t xml:space="preserve">Приложение 4  </w:t>
      </w:r>
      <w:r w:rsidRPr="00183B9B">
        <w:rPr>
          <w:rFonts w:ascii="Times New Roman" w:hAnsi="Times New Roman" w:cs="Times New Roman"/>
          <w:b/>
          <w:bCs/>
          <w:color w:val="auto"/>
          <w:sz w:val="24"/>
          <w:szCs w:val="24"/>
        </w:rPr>
        <w:br/>
      </w:r>
      <w:bookmarkEnd w:id="124"/>
    </w:p>
    <w:p w14:paraId="3F6FC95B" w14:textId="08674AAD" w:rsidR="0086612B" w:rsidRPr="009B3C86" w:rsidRDefault="0086612B" w:rsidP="0086612B">
      <w:pPr>
        <w:spacing w:after="0" w:line="360" w:lineRule="auto"/>
        <w:jc w:val="right"/>
        <w:rPr>
          <w:rFonts w:ascii="Times New Roman" w:eastAsia="Times New Roman" w:hAnsi="Times New Roman" w:cs="Times New Roman"/>
          <w:b/>
          <w:bCs/>
          <w:sz w:val="24"/>
          <w:szCs w:val="24"/>
          <w:lang w:eastAsia="ru-RU"/>
        </w:rPr>
      </w:pPr>
      <w:r w:rsidRPr="009B3C86">
        <w:rPr>
          <w:rFonts w:ascii="Times New Roman" w:eastAsia="Times New Roman" w:hAnsi="Times New Roman" w:cs="Times New Roman"/>
          <w:b/>
          <w:bCs/>
          <w:sz w:val="24"/>
          <w:szCs w:val="24"/>
          <w:lang w:eastAsia="ru-RU"/>
        </w:rPr>
        <w:t xml:space="preserve">к ПОП по профессии </w:t>
      </w:r>
    </w:p>
    <w:p w14:paraId="3E8C7CCE" w14:textId="77777777" w:rsidR="0086612B" w:rsidRPr="009B3C86" w:rsidRDefault="0086612B" w:rsidP="0086612B">
      <w:pPr>
        <w:spacing w:after="0" w:line="360" w:lineRule="auto"/>
        <w:jc w:val="right"/>
        <w:rPr>
          <w:rFonts w:ascii="Times New Roman" w:eastAsia="Times New Roman" w:hAnsi="Times New Roman" w:cs="Times New Roman"/>
          <w:b/>
          <w:bCs/>
          <w:sz w:val="24"/>
          <w:szCs w:val="24"/>
          <w:lang w:eastAsia="ru-RU"/>
        </w:rPr>
      </w:pPr>
      <w:r w:rsidRPr="009B3C86">
        <w:rPr>
          <w:rFonts w:ascii="Times New Roman" w:eastAsia="Times New Roman" w:hAnsi="Times New Roman" w:cs="Times New Roman"/>
          <w:b/>
          <w:bCs/>
          <w:sz w:val="24"/>
          <w:szCs w:val="24"/>
          <w:lang w:eastAsia="ru-RU"/>
        </w:rPr>
        <w:t xml:space="preserve">09.01.04 Наладчик аппаратных </w:t>
      </w:r>
      <w:r w:rsidRPr="009B3C86">
        <w:rPr>
          <w:rFonts w:ascii="Times New Roman" w:eastAsia="Times New Roman" w:hAnsi="Times New Roman" w:cs="Times New Roman"/>
          <w:b/>
          <w:bCs/>
          <w:sz w:val="24"/>
          <w:szCs w:val="24"/>
          <w:lang w:eastAsia="ru-RU"/>
        </w:rPr>
        <w:br/>
        <w:t>и программных средств инфокоммуникационных систем</w:t>
      </w:r>
    </w:p>
    <w:p w14:paraId="2E9CAF06" w14:textId="77777777" w:rsidR="0086612B" w:rsidRPr="0086612B" w:rsidRDefault="0086612B" w:rsidP="0086612B">
      <w:pPr>
        <w:tabs>
          <w:tab w:val="right" w:leader="underscore" w:pos="9639"/>
        </w:tabs>
        <w:spacing w:after="120" w:line="276" w:lineRule="auto"/>
        <w:jc w:val="center"/>
        <w:rPr>
          <w:rFonts w:ascii="Times New Roman" w:eastAsia="Times New Roman" w:hAnsi="Times New Roman" w:cs="Times New Roman"/>
          <w:i/>
          <w:sz w:val="24"/>
          <w:szCs w:val="24"/>
          <w:vertAlign w:val="superscript"/>
          <w:lang w:eastAsia="ru-RU"/>
        </w:rPr>
      </w:pPr>
    </w:p>
    <w:p w14:paraId="4BF337E5" w14:textId="77777777" w:rsidR="0086612B" w:rsidRPr="0086612B" w:rsidRDefault="0086612B" w:rsidP="0086612B">
      <w:pPr>
        <w:tabs>
          <w:tab w:val="right" w:leader="underscore" w:pos="9639"/>
        </w:tabs>
        <w:spacing w:after="120" w:line="276" w:lineRule="auto"/>
        <w:jc w:val="center"/>
        <w:rPr>
          <w:rFonts w:ascii="Times New Roman" w:eastAsia="Times New Roman" w:hAnsi="Times New Roman" w:cs="Times New Roman"/>
          <w:b/>
          <w:sz w:val="24"/>
          <w:szCs w:val="24"/>
          <w:vertAlign w:val="superscript"/>
          <w:lang w:eastAsia="ru-RU"/>
        </w:rPr>
      </w:pPr>
    </w:p>
    <w:p w14:paraId="4CB4274E" w14:textId="77777777" w:rsidR="0086612B" w:rsidRPr="0086612B" w:rsidRDefault="0086612B" w:rsidP="0086612B">
      <w:pPr>
        <w:spacing w:after="200" w:line="276" w:lineRule="auto"/>
        <w:jc w:val="center"/>
        <w:rPr>
          <w:rFonts w:ascii="Times New Roman" w:eastAsia="Times New Roman" w:hAnsi="Times New Roman" w:cs="Times New Roman"/>
          <w:b/>
          <w:i/>
          <w:sz w:val="24"/>
          <w:szCs w:val="24"/>
          <w:lang w:eastAsia="ru-RU"/>
        </w:rPr>
      </w:pPr>
    </w:p>
    <w:p w14:paraId="3654B061" w14:textId="77777777" w:rsidR="0086612B" w:rsidRPr="0086612B" w:rsidRDefault="0086612B" w:rsidP="0086612B">
      <w:pPr>
        <w:spacing w:after="200" w:line="276" w:lineRule="auto"/>
        <w:jc w:val="center"/>
        <w:rPr>
          <w:rFonts w:ascii="Times New Roman" w:eastAsia="Times New Roman" w:hAnsi="Times New Roman" w:cs="Times New Roman"/>
          <w:b/>
          <w:i/>
          <w:sz w:val="24"/>
          <w:szCs w:val="24"/>
          <w:lang w:eastAsia="ru-RU"/>
        </w:rPr>
      </w:pPr>
    </w:p>
    <w:p w14:paraId="69FF594B" w14:textId="77777777" w:rsidR="0086612B" w:rsidRPr="0086612B" w:rsidRDefault="0086612B" w:rsidP="0086612B">
      <w:pPr>
        <w:spacing w:after="200" w:line="276" w:lineRule="auto"/>
        <w:jc w:val="center"/>
        <w:rPr>
          <w:rFonts w:ascii="Times New Roman" w:eastAsia="Times New Roman" w:hAnsi="Times New Roman" w:cs="Times New Roman"/>
          <w:b/>
          <w:i/>
          <w:sz w:val="24"/>
          <w:szCs w:val="24"/>
          <w:lang w:eastAsia="ru-RU"/>
        </w:rPr>
      </w:pPr>
    </w:p>
    <w:p w14:paraId="04118D35" w14:textId="77777777" w:rsidR="0086612B" w:rsidRPr="0086612B" w:rsidRDefault="0086612B" w:rsidP="0086612B">
      <w:pPr>
        <w:spacing w:after="200" w:line="276" w:lineRule="auto"/>
        <w:jc w:val="center"/>
        <w:rPr>
          <w:rFonts w:ascii="Times New Roman" w:eastAsia="Times New Roman" w:hAnsi="Times New Roman" w:cs="Times New Roman"/>
          <w:b/>
          <w:i/>
          <w:sz w:val="24"/>
          <w:szCs w:val="24"/>
          <w:lang w:eastAsia="ru-RU"/>
        </w:rPr>
      </w:pPr>
    </w:p>
    <w:p w14:paraId="3062E081" w14:textId="77777777" w:rsidR="0086612B" w:rsidRPr="0086612B" w:rsidRDefault="0086612B" w:rsidP="0086612B">
      <w:pPr>
        <w:spacing w:after="200" w:line="276" w:lineRule="auto"/>
        <w:jc w:val="center"/>
        <w:rPr>
          <w:rFonts w:ascii="Times New Roman" w:eastAsia="Times New Roman" w:hAnsi="Times New Roman" w:cs="Times New Roman"/>
          <w:b/>
          <w:i/>
          <w:sz w:val="24"/>
          <w:szCs w:val="24"/>
          <w:lang w:eastAsia="ru-RU"/>
        </w:rPr>
      </w:pPr>
    </w:p>
    <w:p w14:paraId="5C4B7BD2" w14:textId="77777777" w:rsidR="0086612B" w:rsidRPr="00FF68CE" w:rsidRDefault="0086612B" w:rsidP="00FF68CE">
      <w:pPr>
        <w:pStyle w:val="1"/>
        <w:jc w:val="center"/>
        <w:rPr>
          <w:rFonts w:ascii="Times New Roman" w:hAnsi="Times New Roman"/>
          <w:sz w:val="24"/>
          <w:szCs w:val="24"/>
        </w:rPr>
      </w:pPr>
      <w:bookmarkStart w:id="125" w:name="_Toc128561489"/>
      <w:bookmarkStart w:id="126" w:name="_Toc139007600"/>
      <w:r w:rsidRPr="00FF68CE">
        <w:rPr>
          <w:rFonts w:ascii="Times New Roman" w:hAnsi="Times New Roman"/>
          <w:sz w:val="24"/>
          <w:szCs w:val="24"/>
        </w:rPr>
        <w:t>ПРИМЕРНЫЕ ОЦЕНОЧНЫЕ МАТЕРИАЛЫ ДЛЯ ГИА</w:t>
      </w:r>
      <w:bookmarkEnd w:id="125"/>
      <w:bookmarkEnd w:id="126"/>
    </w:p>
    <w:p w14:paraId="56DA01A7" w14:textId="77777777" w:rsidR="0086612B" w:rsidRPr="00FF68CE" w:rsidRDefault="0086612B" w:rsidP="00FF68CE">
      <w:pPr>
        <w:pStyle w:val="1"/>
        <w:jc w:val="center"/>
        <w:rPr>
          <w:rFonts w:ascii="Times New Roman" w:hAnsi="Times New Roman"/>
          <w:sz w:val="24"/>
          <w:szCs w:val="24"/>
          <w:lang w:eastAsia="ru-RU"/>
        </w:rPr>
      </w:pPr>
      <w:bookmarkStart w:id="127" w:name="_Toc129870160"/>
      <w:bookmarkStart w:id="128" w:name="_Toc139007601"/>
      <w:r w:rsidRPr="00FF68CE">
        <w:rPr>
          <w:rFonts w:ascii="Times New Roman" w:hAnsi="Times New Roman"/>
          <w:sz w:val="24"/>
          <w:szCs w:val="24"/>
          <w:lang w:eastAsia="ru-RU"/>
        </w:rPr>
        <w:t>ПО ПРОФЕССИИ</w:t>
      </w:r>
      <w:bookmarkEnd w:id="127"/>
      <w:bookmarkEnd w:id="128"/>
    </w:p>
    <w:p w14:paraId="047E3FC2" w14:textId="0BF9D711" w:rsidR="0086612B" w:rsidRPr="0086612B" w:rsidRDefault="005F64AD" w:rsidP="0086612B">
      <w:pPr>
        <w:spacing w:after="0" w:line="240" w:lineRule="auto"/>
        <w:jc w:val="center"/>
        <w:rPr>
          <w:rFonts w:ascii="Times New Roman" w:eastAsia="Times New Roman" w:hAnsi="Times New Roman" w:cs="Times New Roman"/>
          <w:b/>
          <w:sz w:val="24"/>
          <w:szCs w:val="24"/>
          <w:lang w:eastAsia="ru-RU"/>
        </w:rPr>
      </w:pPr>
      <w:r w:rsidRPr="0086612B">
        <w:rPr>
          <w:rFonts w:ascii="Times New Roman" w:eastAsia="Times New Roman" w:hAnsi="Times New Roman" w:cs="Times New Roman"/>
          <w:b/>
          <w:sz w:val="24"/>
          <w:szCs w:val="24"/>
          <w:lang w:eastAsia="ru-RU"/>
        </w:rPr>
        <w:t xml:space="preserve">09.01.04 «НАЛАДЧИК АППАРАТНЫХ И ПРОГРАММНЫХ СРЕДСТВ </w:t>
      </w:r>
      <w:r w:rsidRPr="0086612B">
        <w:rPr>
          <w:rFonts w:ascii="Times New Roman" w:eastAsia="Times New Roman" w:hAnsi="Times New Roman" w:cs="Times New Roman"/>
          <w:b/>
          <w:sz w:val="24"/>
          <w:szCs w:val="24"/>
          <w:lang w:eastAsia="ru-RU"/>
        </w:rPr>
        <w:br/>
        <w:t>ИНФОКОММУНИКАЦИОННЫХ СИСТЕМ»</w:t>
      </w:r>
    </w:p>
    <w:p w14:paraId="7A60B204" w14:textId="77777777" w:rsidR="0086612B" w:rsidRPr="0086612B" w:rsidRDefault="0086612B" w:rsidP="0086612B">
      <w:pPr>
        <w:spacing w:after="0" w:line="240" w:lineRule="auto"/>
        <w:jc w:val="center"/>
        <w:rPr>
          <w:rFonts w:ascii="Times New Roman" w:eastAsia="Times New Roman" w:hAnsi="Times New Roman" w:cs="Times New Roman"/>
          <w:b/>
          <w:sz w:val="24"/>
          <w:szCs w:val="24"/>
          <w:lang w:eastAsia="ru-RU"/>
        </w:rPr>
      </w:pPr>
    </w:p>
    <w:p w14:paraId="6A9A3AA9" w14:textId="77777777" w:rsidR="0086612B" w:rsidRPr="0086612B" w:rsidRDefault="0086612B" w:rsidP="0086612B">
      <w:pPr>
        <w:spacing w:after="200" w:line="276" w:lineRule="auto"/>
        <w:jc w:val="center"/>
        <w:rPr>
          <w:rFonts w:ascii="Times New Roman" w:eastAsia="Times New Roman" w:hAnsi="Times New Roman" w:cs="Times New Roman"/>
          <w:b/>
          <w:i/>
          <w:sz w:val="24"/>
          <w:szCs w:val="24"/>
          <w:vertAlign w:val="superscript"/>
          <w:lang w:eastAsia="ru-RU"/>
        </w:rPr>
      </w:pPr>
      <w:r w:rsidRPr="0086612B">
        <w:rPr>
          <w:rFonts w:ascii="Times New Roman" w:eastAsia="Times New Roman" w:hAnsi="Times New Roman" w:cs="Times New Roman"/>
          <w:b/>
          <w:i/>
          <w:sz w:val="24"/>
          <w:szCs w:val="24"/>
          <w:lang w:eastAsia="ru-RU"/>
        </w:rPr>
        <w:t>Направленность «Наладчик аппаратных и программных средств»</w:t>
      </w:r>
    </w:p>
    <w:p w14:paraId="39C9654C" w14:textId="77777777" w:rsidR="0086612B" w:rsidRPr="0086612B" w:rsidRDefault="0086612B" w:rsidP="0086612B">
      <w:pPr>
        <w:spacing w:after="200" w:line="276" w:lineRule="auto"/>
        <w:jc w:val="center"/>
        <w:rPr>
          <w:rFonts w:ascii="Times New Roman" w:eastAsia="Times New Roman" w:hAnsi="Times New Roman" w:cs="Times New Roman"/>
          <w:b/>
          <w:i/>
          <w:sz w:val="24"/>
          <w:szCs w:val="24"/>
          <w:vertAlign w:val="superscript"/>
          <w:lang w:eastAsia="ru-RU"/>
        </w:rPr>
      </w:pPr>
    </w:p>
    <w:p w14:paraId="7E3FF0C5" w14:textId="77777777" w:rsidR="0086612B" w:rsidRPr="0086612B" w:rsidRDefault="0086612B" w:rsidP="0086612B">
      <w:pPr>
        <w:spacing w:after="200" w:line="276" w:lineRule="auto"/>
        <w:jc w:val="center"/>
        <w:rPr>
          <w:rFonts w:ascii="Times New Roman" w:eastAsia="Times New Roman" w:hAnsi="Times New Roman" w:cs="Times New Roman"/>
          <w:b/>
          <w:i/>
          <w:sz w:val="24"/>
          <w:szCs w:val="24"/>
          <w:lang w:eastAsia="ru-RU"/>
        </w:rPr>
      </w:pPr>
    </w:p>
    <w:p w14:paraId="76049F70" w14:textId="77777777" w:rsidR="0086612B" w:rsidRPr="0086612B" w:rsidRDefault="0086612B" w:rsidP="0086612B">
      <w:pPr>
        <w:spacing w:after="200" w:line="276" w:lineRule="auto"/>
        <w:jc w:val="center"/>
        <w:rPr>
          <w:rFonts w:ascii="Times New Roman" w:eastAsia="Times New Roman" w:hAnsi="Times New Roman" w:cs="Times New Roman"/>
          <w:b/>
          <w:i/>
          <w:sz w:val="24"/>
          <w:szCs w:val="24"/>
          <w:lang w:eastAsia="ru-RU"/>
        </w:rPr>
      </w:pPr>
    </w:p>
    <w:p w14:paraId="2A657EDB" w14:textId="77777777" w:rsidR="0086612B" w:rsidRPr="0086612B" w:rsidRDefault="0086612B" w:rsidP="0086612B">
      <w:pPr>
        <w:spacing w:after="200" w:line="276" w:lineRule="auto"/>
        <w:jc w:val="center"/>
        <w:rPr>
          <w:rFonts w:ascii="Times New Roman" w:eastAsia="Times New Roman" w:hAnsi="Times New Roman" w:cs="Times New Roman"/>
          <w:b/>
          <w:i/>
          <w:sz w:val="24"/>
          <w:szCs w:val="24"/>
          <w:lang w:eastAsia="ru-RU"/>
        </w:rPr>
      </w:pPr>
    </w:p>
    <w:p w14:paraId="12C05215" w14:textId="77777777" w:rsidR="0086612B" w:rsidRPr="0086612B" w:rsidRDefault="0086612B" w:rsidP="0086612B">
      <w:pPr>
        <w:spacing w:after="200" w:line="276" w:lineRule="auto"/>
        <w:jc w:val="center"/>
        <w:rPr>
          <w:rFonts w:ascii="Times New Roman" w:eastAsia="Times New Roman" w:hAnsi="Times New Roman" w:cs="Times New Roman"/>
          <w:b/>
          <w:i/>
          <w:sz w:val="24"/>
          <w:szCs w:val="24"/>
          <w:lang w:eastAsia="ru-RU"/>
        </w:rPr>
      </w:pPr>
    </w:p>
    <w:p w14:paraId="77199DC8" w14:textId="77777777" w:rsidR="0086612B" w:rsidRPr="0086612B" w:rsidRDefault="0086612B" w:rsidP="0086612B">
      <w:pPr>
        <w:spacing w:after="200" w:line="276" w:lineRule="auto"/>
        <w:jc w:val="center"/>
        <w:rPr>
          <w:rFonts w:ascii="Times New Roman" w:eastAsia="Times New Roman" w:hAnsi="Times New Roman" w:cs="Times New Roman"/>
          <w:b/>
          <w:i/>
          <w:sz w:val="24"/>
          <w:szCs w:val="24"/>
          <w:lang w:eastAsia="ru-RU"/>
        </w:rPr>
      </w:pPr>
    </w:p>
    <w:p w14:paraId="2CC6FDAA" w14:textId="77777777" w:rsidR="0086612B" w:rsidRPr="0086612B" w:rsidRDefault="0086612B" w:rsidP="0086612B">
      <w:pPr>
        <w:spacing w:after="200" w:line="276" w:lineRule="auto"/>
        <w:jc w:val="center"/>
        <w:rPr>
          <w:rFonts w:ascii="Times New Roman" w:eastAsia="Times New Roman" w:hAnsi="Times New Roman" w:cs="Times New Roman"/>
          <w:b/>
          <w:i/>
          <w:sz w:val="24"/>
          <w:szCs w:val="24"/>
          <w:lang w:eastAsia="ru-RU"/>
        </w:rPr>
      </w:pPr>
    </w:p>
    <w:p w14:paraId="68FE2DE9" w14:textId="77777777" w:rsidR="0086612B" w:rsidRPr="0086612B" w:rsidRDefault="0086612B" w:rsidP="0086612B">
      <w:pPr>
        <w:spacing w:after="200" w:line="276" w:lineRule="auto"/>
        <w:jc w:val="center"/>
        <w:rPr>
          <w:rFonts w:ascii="Times New Roman" w:eastAsia="Times New Roman" w:hAnsi="Times New Roman" w:cs="Times New Roman"/>
          <w:b/>
          <w:i/>
          <w:sz w:val="24"/>
          <w:szCs w:val="24"/>
          <w:lang w:eastAsia="ru-RU"/>
        </w:rPr>
      </w:pPr>
    </w:p>
    <w:p w14:paraId="7A342499" w14:textId="5F37A5DF" w:rsidR="0086612B" w:rsidRDefault="0086612B" w:rsidP="0086612B">
      <w:pPr>
        <w:spacing w:after="200" w:line="276" w:lineRule="auto"/>
        <w:jc w:val="center"/>
        <w:rPr>
          <w:rFonts w:ascii="Times New Roman" w:eastAsia="Times New Roman" w:hAnsi="Times New Roman" w:cs="Times New Roman"/>
          <w:b/>
          <w:i/>
          <w:sz w:val="24"/>
          <w:szCs w:val="24"/>
          <w:lang w:eastAsia="ru-RU"/>
        </w:rPr>
      </w:pPr>
    </w:p>
    <w:p w14:paraId="74E34EF3" w14:textId="77777777" w:rsidR="00190103" w:rsidRPr="0086612B" w:rsidRDefault="00190103" w:rsidP="0086612B">
      <w:pPr>
        <w:spacing w:after="200" w:line="276" w:lineRule="auto"/>
        <w:jc w:val="center"/>
        <w:rPr>
          <w:rFonts w:ascii="Times New Roman" w:eastAsia="Times New Roman" w:hAnsi="Times New Roman" w:cs="Times New Roman"/>
          <w:b/>
          <w:i/>
          <w:sz w:val="24"/>
          <w:szCs w:val="24"/>
          <w:lang w:eastAsia="ru-RU"/>
        </w:rPr>
      </w:pPr>
    </w:p>
    <w:p w14:paraId="3D6D036F" w14:textId="77777777" w:rsidR="0086612B" w:rsidRPr="0086612B" w:rsidRDefault="0086612B" w:rsidP="0086612B">
      <w:pPr>
        <w:spacing w:after="200" w:line="276" w:lineRule="auto"/>
        <w:jc w:val="center"/>
        <w:rPr>
          <w:rFonts w:ascii="Times New Roman" w:eastAsia="Times New Roman" w:hAnsi="Times New Roman" w:cs="Times New Roman"/>
          <w:b/>
          <w:i/>
          <w:sz w:val="24"/>
          <w:szCs w:val="24"/>
          <w:lang w:eastAsia="ru-RU"/>
        </w:rPr>
      </w:pPr>
    </w:p>
    <w:p w14:paraId="1A298AEC" w14:textId="77777777" w:rsidR="0086612B" w:rsidRPr="00D11CD0" w:rsidRDefault="0086612B" w:rsidP="0086612B">
      <w:pPr>
        <w:spacing w:after="200" w:line="276" w:lineRule="auto"/>
        <w:jc w:val="center"/>
        <w:rPr>
          <w:rFonts w:ascii="Times New Roman" w:eastAsia="Times New Roman" w:hAnsi="Times New Roman" w:cs="Times New Roman"/>
          <w:b/>
          <w:iCs/>
          <w:sz w:val="24"/>
          <w:szCs w:val="24"/>
          <w:lang w:eastAsia="ru-RU"/>
        </w:rPr>
      </w:pPr>
      <w:r w:rsidRPr="00D11CD0">
        <w:rPr>
          <w:rFonts w:ascii="Times New Roman" w:eastAsia="Times New Roman" w:hAnsi="Times New Roman" w:cs="Times New Roman"/>
          <w:b/>
          <w:iCs/>
          <w:sz w:val="24"/>
          <w:szCs w:val="24"/>
          <w:lang w:eastAsia="ru-RU"/>
        </w:rPr>
        <w:t>2023 г.</w:t>
      </w:r>
    </w:p>
    <w:p w14:paraId="46C35228" w14:textId="77777777" w:rsidR="0086612B" w:rsidRPr="0086612B" w:rsidRDefault="0086612B" w:rsidP="0086612B">
      <w:pPr>
        <w:spacing w:after="200" w:line="276" w:lineRule="auto"/>
        <w:rPr>
          <w:rFonts w:ascii="Times New Roman" w:eastAsia="Times New Roman" w:hAnsi="Times New Roman" w:cs="Times New Roman"/>
          <w:b/>
          <w:i/>
          <w:sz w:val="24"/>
          <w:szCs w:val="24"/>
          <w:lang w:eastAsia="ru-RU"/>
        </w:rPr>
        <w:sectPr w:rsidR="0086612B" w:rsidRPr="0086612B" w:rsidSect="00895F77">
          <w:footerReference w:type="even" r:id="rId42"/>
          <w:footerReference w:type="default" r:id="rId43"/>
          <w:pgSz w:w="11907" w:h="16840"/>
          <w:pgMar w:top="1134" w:right="851" w:bottom="992" w:left="1418" w:header="709" w:footer="709" w:gutter="0"/>
          <w:cols w:space="720"/>
        </w:sectPr>
      </w:pPr>
    </w:p>
    <w:p w14:paraId="4E339AE0" w14:textId="77777777" w:rsidR="0086612B" w:rsidRPr="0086612B" w:rsidRDefault="0086612B" w:rsidP="0086612B">
      <w:pPr>
        <w:spacing w:after="200" w:line="276" w:lineRule="auto"/>
        <w:jc w:val="center"/>
        <w:rPr>
          <w:rFonts w:ascii="Times New Roman" w:eastAsia="Times New Roman" w:hAnsi="Times New Roman" w:cs="Times New Roman"/>
          <w:b/>
          <w:sz w:val="24"/>
          <w:szCs w:val="24"/>
          <w:lang w:eastAsia="ru-RU"/>
        </w:rPr>
      </w:pPr>
      <w:r w:rsidRPr="0086612B">
        <w:rPr>
          <w:rFonts w:ascii="Times New Roman" w:eastAsia="Times New Roman" w:hAnsi="Times New Roman" w:cs="Times New Roman"/>
          <w:b/>
          <w:sz w:val="24"/>
          <w:szCs w:val="24"/>
          <w:lang w:eastAsia="ru-RU"/>
        </w:rPr>
        <w:lastRenderedPageBreak/>
        <w:t>СОДЕРЖАНИЕ</w:t>
      </w:r>
    </w:p>
    <w:p w14:paraId="2CC9751E" w14:textId="77777777" w:rsidR="0086612B" w:rsidRPr="0086612B" w:rsidRDefault="0086612B" w:rsidP="0086612B">
      <w:pPr>
        <w:spacing w:after="200" w:line="276" w:lineRule="auto"/>
        <w:jc w:val="center"/>
        <w:rPr>
          <w:rFonts w:ascii="Times New Roman" w:eastAsia="Times New Roman" w:hAnsi="Times New Roman" w:cs="Times New Roman"/>
          <w:b/>
          <w:sz w:val="24"/>
          <w:szCs w:val="24"/>
          <w:lang w:eastAsia="ru-RU"/>
        </w:rPr>
      </w:pPr>
    </w:p>
    <w:p w14:paraId="7A178594" w14:textId="77777777" w:rsidR="008E0397" w:rsidRDefault="008E0397" w:rsidP="008E0397">
      <w:pPr>
        <w:pStyle w:val="ae"/>
        <w:numPr>
          <w:ilvl w:val="0"/>
          <w:numId w:val="98"/>
        </w:numPr>
        <w:suppressAutoHyphens/>
        <w:spacing w:before="0" w:after="200" w:line="480" w:lineRule="auto"/>
        <w:contextualSpacing/>
        <w:rPr>
          <w:lang w:val="ru-RU"/>
        </w:rPr>
      </w:pPr>
      <w:r>
        <w:rPr>
          <w:b/>
          <w:lang w:val="ru-RU"/>
        </w:rPr>
        <w:t>ПАСПОРТ ПРИМЕРНЫХ ОЦЕНОЧНЫХ МАТЕРИАЛОВ ДЛЯ ГИ</w:t>
      </w:r>
      <w:r>
        <w:rPr>
          <w:b/>
        </w:rPr>
        <w:t>А</w:t>
      </w:r>
    </w:p>
    <w:p w14:paraId="736C7E5E" w14:textId="77777777" w:rsidR="008E0397" w:rsidRDefault="008E0397" w:rsidP="008E0397">
      <w:pPr>
        <w:pStyle w:val="ae"/>
        <w:numPr>
          <w:ilvl w:val="0"/>
          <w:numId w:val="98"/>
        </w:numPr>
        <w:suppressAutoHyphens/>
        <w:spacing w:before="0" w:after="0" w:line="480" w:lineRule="auto"/>
        <w:contextualSpacing/>
        <w:rPr>
          <w:b/>
          <w:lang w:val="ru-RU"/>
        </w:rPr>
      </w:pPr>
      <w:r>
        <w:rPr>
          <w:b/>
          <w:lang w:val="ru-RU"/>
        </w:rPr>
        <w:t xml:space="preserve">СТРУКТУРА ПРОЦЕДУР ДЕМОНСТРАЦИОННОГО ЭКЗАМЕНА </w:t>
      </w:r>
      <w:r>
        <w:rPr>
          <w:b/>
          <w:lang w:val="ru-RU"/>
        </w:rPr>
        <w:br/>
        <w:t>И ПОРЯДОК ПРОВЕДЕНИЯ</w:t>
      </w:r>
    </w:p>
    <w:p w14:paraId="2438C2E1" w14:textId="77777777" w:rsidR="008E0397" w:rsidRDefault="008E0397" w:rsidP="008E0397">
      <w:pPr>
        <w:pStyle w:val="ae"/>
        <w:numPr>
          <w:ilvl w:val="0"/>
          <w:numId w:val="98"/>
        </w:numPr>
        <w:suppressAutoHyphens/>
        <w:spacing w:before="0" w:after="0"/>
        <w:contextualSpacing/>
        <w:rPr>
          <w:b/>
          <w:lang w:val="ru-RU"/>
        </w:rPr>
      </w:pPr>
      <w:r>
        <w:rPr>
          <w:b/>
          <w:lang w:val="ru-RU"/>
        </w:rPr>
        <w:t>ПОРЯДОК ОРГАНИЗАЦИИ И ПРОВЕДЕНИЯ ЗАЩИТЫ ДИПЛОМНОГО ПРОЕКТА (РАБОТЫ)</w:t>
      </w:r>
      <w:r>
        <w:rPr>
          <w:rStyle w:val="FootnoteAnchor"/>
        </w:rPr>
        <w:footnoteReference w:id="60"/>
      </w:r>
    </w:p>
    <w:p w14:paraId="3098E66A" w14:textId="77777777" w:rsidR="008E0397" w:rsidRDefault="008E0397" w:rsidP="008E0397">
      <w:pPr>
        <w:pStyle w:val="ae"/>
        <w:suppressAutoHyphens/>
        <w:spacing w:before="0" w:after="0"/>
        <w:ind w:left="1080"/>
        <w:contextualSpacing/>
        <w:rPr>
          <w:b/>
          <w:lang w:val="ru-RU"/>
        </w:rPr>
      </w:pPr>
    </w:p>
    <w:p w14:paraId="6206E84F" w14:textId="77777777" w:rsidR="0086612B" w:rsidRPr="008E0397" w:rsidRDefault="0086612B" w:rsidP="0086612B">
      <w:pPr>
        <w:spacing w:before="120" w:after="200" w:line="480" w:lineRule="auto"/>
        <w:ind w:left="1080"/>
        <w:jc w:val="both"/>
        <w:rPr>
          <w:rFonts w:ascii="Times New Roman" w:eastAsia="Times New Roman" w:hAnsi="Times New Roman" w:cs="Times New Roman"/>
          <w:b/>
          <w:sz w:val="24"/>
          <w:szCs w:val="24"/>
          <w:lang w:eastAsia="x-none"/>
        </w:rPr>
      </w:pPr>
    </w:p>
    <w:p w14:paraId="3E0B0414" w14:textId="77777777" w:rsidR="0086612B" w:rsidRPr="0086612B" w:rsidRDefault="0086612B" w:rsidP="0086612B">
      <w:pPr>
        <w:spacing w:after="200" w:line="276" w:lineRule="auto"/>
        <w:ind w:left="720"/>
        <w:jc w:val="both"/>
        <w:rPr>
          <w:rFonts w:ascii="Times New Roman" w:eastAsia="Times New Roman" w:hAnsi="Times New Roman" w:cs="Times New Roman"/>
          <w:b/>
          <w:sz w:val="24"/>
          <w:szCs w:val="24"/>
          <w:lang w:eastAsia="ru-RU"/>
        </w:rPr>
        <w:sectPr w:rsidR="0086612B" w:rsidRPr="0086612B" w:rsidSect="00895F77">
          <w:pgSz w:w="11906" w:h="16838"/>
          <w:pgMar w:top="1134" w:right="851" w:bottom="1134" w:left="1701" w:header="709" w:footer="709" w:gutter="0"/>
          <w:cols w:space="708"/>
          <w:docGrid w:linePitch="360"/>
        </w:sectPr>
      </w:pPr>
    </w:p>
    <w:p w14:paraId="47A843E3" w14:textId="77777777" w:rsidR="0086612B" w:rsidRPr="0086612B" w:rsidRDefault="0086612B" w:rsidP="0086612B">
      <w:pPr>
        <w:numPr>
          <w:ilvl w:val="0"/>
          <w:numId w:val="96"/>
        </w:numPr>
        <w:spacing w:line="480" w:lineRule="auto"/>
        <w:contextualSpacing/>
        <w:jc w:val="both"/>
        <w:rPr>
          <w:rFonts w:ascii="Times New Roman" w:hAnsi="Times New Roman" w:cs="Times New Roman"/>
          <w:b/>
          <w:sz w:val="24"/>
          <w:szCs w:val="24"/>
          <w:lang w:val="x-none" w:eastAsia="x-none"/>
        </w:rPr>
      </w:pPr>
      <w:r w:rsidRPr="0086612B">
        <w:rPr>
          <w:rFonts w:ascii="Times New Roman" w:hAnsi="Times New Roman" w:cs="Times New Roman"/>
          <w:b/>
          <w:sz w:val="24"/>
          <w:szCs w:val="24"/>
          <w:lang w:val="x-none" w:eastAsia="x-none"/>
        </w:rPr>
        <w:lastRenderedPageBreak/>
        <w:t xml:space="preserve">ПАСПОРТ </w:t>
      </w:r>
      <w:r w:rsidRPr="0086612B">
        <w:rPr>
          <w:rFonts w:ascii="Times New Roman" w:hAnsi="Times New Roman" w:cs="Times New Roman"/>
          <w:b/>
          <w:sz w:val="24"/>
          <w:szCs w:val="24"/>
        </w:rPr>
        <w:t xml:space="preserve">ПРИМЕРНЫХ </w:t>
      </w:r>
      <w:r w:rsidRPr="0086612B">
        <w:rPr>
          <w:rFonts w:ascii="Times New Roman" w:hAnsi="Times New Roman" w:cs="Times New Roman"/>
          <w:b/>
          <w:sz w:val="24"/>
          <w:szCs w:val="24"/>
          <w:lang w:val="x-none" w:eastAsia="x-none"/>
        </w:rPr>
        <w:t>ОЦЕНОЧНЫХ СРЕДСТВ ДЛЯ ГИА</w:t>
      </w:r>
    </w:p>
    <w:p w14:paraId="1D414664" w14:textId="77777777" w:rsidR="0086612B" w:rsidRPr="0086612B" w:rsidRDefault="0086612B" w:rsidP="0086612B">
      <w:pPr>
        <w:spacing w:after="200" w:line="276" w:lineRule="auto"/>
        <w:contextualSpacing/>
        <w:rPr>
          <w:rFonts w:ascii="Times New Roman" w:eastAsia="Times New Roman" w:hAnsi="Times New Roman" w:cs="Times New Roman"/>
          <w:b/>
          <w:sz w:val="24"/>
          <w:szCs w:val="24"/>
          <w:lang w:val="x-none" w:eastAsia="x-none"/>
        </w:rPr>
      </w:pPr>
    </w:p>
    <w:p w14:paraId="6C362585" w14:textId="77777777" w:rsidR="0086612B" w:rsidRPr="0086612B" w:rsidRDefault="0086612B" w:rsidP="005F64AD">
      <w:pPr>
        <w:numPr>
          <w:ilvl w:val="1"/>
          <w:numId w:val="4"/>
        </w:numPr>
        <w:spacing w:after="0" w:line="276" w:lineRule="auto"/>
        <w:ind w:left="-142" w:firstLine="568"/>
        <w:contextualSpacing/>
        <w:jc w:val="both"/>
        <w:rPr>
          <w:rFonts w:ascii="Times New Roman" w:eastAsia="Times New Roman" w:hAnsi="Times New Roman" w:cs="Times New Roman"/>
          <w:b/>
          <w:bCs/>
          <w:color w:val="000000"/>
          <w:sz w:val="24"/>
          <w:szCs w:val="24"/>
          <w:shd w:val="clear" w:color="auto" w:fill="FFFFFF"/>
          <w:lang w:val="x-none" w:eastAsia="x-none"/>
        </w:rPr>
      </w:pPr>
      <w:r w:rsidRPr="0086612B">
        <w:rPr>
          <w:rFonts w:ascii="Times New Roman" w:eastAsia="Times New Roman" w:hAnsi="Times New Roman" w:cs="Times New Roman"/>
          <w:b/>
          <w:bCs/>
          <w:color w:val="000000"/>
          <w:sz w:val="24"/>
          <w:szCs w:val="24"/>
          <w:shd w:val="clear" w:color="auto" w:fill="FFFFFF"/>
          <w:lang w:val="x-none" w:eastAsia="x-none"/>
        </w:rPr>
        <w:t>Особенности образовательной программы</w:t>
      </w:r>
    </w:p>
    <w:p w14:paraId="01400E4A" w14:textId="14132331" w:rsidR="00127EC7" w:rsidRPr="00127EC7" w:rsidRDefault="0086612B" w:rsidP="005F64AD">
      <w:pPr>
        <w:autoSpaceDE w:val="0"/>
        <w:autoSpaceDN w:val="0"/>
        <w:adjustRightInd w:val="0"/>
        <w:spacing w:after="0" w:line="276" w:lineRule="auto"/>
        <w:ind w:firstLine="426"/>
        <w:jc w:val="both"/>
        <w:rPr>
          <w:rFonts w:ascii="Times New Roman" w:hAnsi="Times New Roman" w:cs="Times New Roman"/>
          <w:sz w:val="24"/>
          <w:szCs w:val="24"/>
        </w:rPr>
      </w:pPr>
      <w:r w:rsidRPr="0086612B">
        <w:rPr>
          <w:rFonts w:ascii="Times New Roman" w:eastAsia="Times New Roman" w:hAnsi="Times New Roman" w:cs="Times New Roman"/>
          <w:sz w:val="24"/>
          <w:szCs w:val="24"/>
          <w:shd w:val="clear" w:color="auto" w:fill="FFFFFF"/>
          <w:lang w:eastAsia="x-none"/>
        </w:rPr>
        <w:t xml:space="preserve">Примерные </w:t>
      </w:r>
      <w:r w:rsidRPr="0086612B">
        <w:rPr>
          <w:rFonts w:ascii="Times New Roman" w:eastAsia="Times New Roman" w:hAnsi="Times New Roman" w:cs="Times New Roman"/>
          <w:sz w:val="24"/>
          <w:szCs w:val="24"/>
          <w:shd w:val="clear" w:color="auto" w:fill="FFFFFF"/>
          <w:lang w:val="x-none" w:eastAsia="x-none"/>
        </w:rPr>
        <w:t>оценочны</w:t>
      </w:r>
      <w:r w:rsidRPr="0086612B">
        <w:rPr>
          <w:rFonts w:ascii="Times New Roman" w:eastAsia="Times New Roman" w:hAnsi="Times New Roman" w:cs="Times New Roman"/>
          <w:sz w:val="24"/>
          <w:szCs w:val="24"/>
          <w:shd w:val="clear" w:color="auto" w:fill="FFFFFF"/>
          <w:lang w:eastAsia="x-none"/>
        </w:rPr>
        <w:t>е</w:t>
      </w:r>
      <w:r w:rsidRPr="0086612B">
        <w:rPr>
          <w:rFonts w:ascii="Times New Roman" w:eastAsia="Times New Roman" w:hAnsi="Times New Roman" w:cs="Times New Roman"/>
          <w:sz w:val="24"/>
          <w:szCs w:val="24"/>
          <w:shd w:val="clear" w:color="auto" w:fill="FFFFFF"/>
          <w:lang w:val="x-none" w:eastAsia="x-none"/>
        </w:rPr>
        <w:t xml:space="preserve"> </w:t>
      </w:r>
      <w:r w:rsidR="0096416D">
        <w:rPr>
          <w:rFonts w:ascii="Times New Roman" w:eastAsia="Times New Roman" w:hAnsi="Times New Roman" w:cs="Times New Roman"/>
          <w:sz w:val="24"/>
          <w:szCs w:val="24"/>
          <w:shd w:val="clear" w:color="auto" w:fill="FFFFFF"/>
          <w:lang w:eastAsia="x-none"/>
        </w:rPr>
        <w:t xml:space="preserve"> материалы</w:t>
      </w:r>
      <w:r w:rsidRPr="0086612B">
        <w:rPr>
          <w:rFonts w:ascii="Times New Roman" w:eastAsia="Times New Roman" w:hAnsi="Times New Roman" w:cs="Times New Roman"/>
          <w:sz w:val="24"/>
          <w:szCs w:val="24"/>
          <w:shd w:val="clear" w:color="auto" w:fill="FFFFFF"/>
          <w:lang w:val="x-none" w:eastAsia="x-none"/>
        </w:rPr>
        <w:t xml:space="preserve"> разработаны для</w:t>
      </w:r>
      <w:r w:rsidRPr="0086612B">
        <w:rPr>
          <w:rFonts w:ascii="Times New Roman" w:eastAsia="Times New Roman" w:hAnsi="Times New Roman" w:cs="Times New Roman"/>
          <w:sz w:val="24"/>
          <w:szCs w:val="24"/>
          <w:shd w:val="clear" w:color="auto" w:fill="FFFFFF"/>
          <w:lang w:eastAsia="x-none"/>
        </w:rPr>
        <w:t xml:space="preserve"> профессии</w:t>
      </w:r>
      <w:r w:rsidRPr="0086612B">
        <w:rPr>
          <w:rFonts w:ascii="Times New Roman" w:eastAsia="Times New Roman" w:hAnsi="Times New Roman" w:cs="Times New Roman"/>
          <w:sz w:val="24"/>
          <w:szCs w:val="24"/>
          <w:shd w:val="clear" w:color="auto" w:fill="FFFFFF"/>
          <w:lang w:val="x-none" w:eastAsia="x-none"/>
        </w:rPr>
        <w:t xml:space="preserve"> </w:t>
      </w:r>
      <w:r w:rsidRPr="0086612B">
        <w:rPr>
          <w:rFonts w:ascii="Times New Roman" w:eastAsia="Times New Roman" w:hAnsi="Times New Roman" w:cs="Times New Roman"/>
          <w:sz w:val="24"/>
          <w:szCs w:val="24"/>
          <w:shd w:val="clear" w:color="auto" w:fill="FFFFFF"/>
          <w:lang w:eastAsia="x-none"/>
        </w:rPr>
        <w:t xml:space="preserve">09.01.04 Наладчик аппаратных и программных средств инфокоммуникационных систем, квалификация </w:t>
      </w:r>
      <w:r w:rsidR="00127EC7">
        <w:rPr>
          <w:rFonts w:ascii="Times New Roman" w:eastAsia="Times New Roman" w:hAnsi="Times New Roman" w:cs="Times New Roman"/>
          <w:sz w:val="24"/>
          <w:szCs w:val="24"/>
          <w:shd w:val="clear" w:color="auto" w:fill="FFFFFF"/>
          <w:lang w:eastAsia="x-none"/>
        </w:rPr>
        <w:t>«</w:t>
      </w:r>
      <w:r w:rsidR="00127EC7" w:rsidRPr="00127EC7">
        <w:rPr>
          <w:rFonts w:ascii="Times New Roman" w:hAnsi="Times New Roman" w:cs="Times New Roman"/>
          <w:sz w:val="24"/>
          <w:szCs w:val="24"/>
        </w:rPr>
        <w:t>Наладчик компьютерных сетей</w:t>
      </w:r>
      <w:r w:rsidR="00127EC7">
        <w:rPr>
          <w:rFonts w:ascii="Times New Roman" w:hAnsi="Times New Roman" w:cs="Times New Roman"/>
          <w:sz w:val="24"/>
          <w:szCs w:val="24"/>
        </w:rPr>
        <w:t>»</w:t>
      </w:r>
      <w:r w:rsidR="008E0397">
        <w:rPr>
          <w:rFonts w:ascii="Times New Roman" w:hAnsi="Times New Roman" w:cs="Times New Roman"/>
          <w:sz w:val="24"/>
          <w:szCs w:val="24"/>
        </w:rPr>
        <w:t>.</w:t>
      </w:r>
    </w:p>
    <w:p w14:paraId="6159A46D" w14:textId="77777777" w:rsidR="0086612B" w:rsidRPr="0086612B" w:rsidRDefault="0086612B" w:rsidP="005F64AD">
      <w:pPr>
        <w:spacing w:after="0" w:line="276" w:lineRule="auto"/>
        <w:ind w:firstLine="709"/>
        <w:jc w:val="both"/>
        <w:rPr>
          <w:rFonts w:ascii="Times New Roman" w:eastAsia="Times New Roman" w:hAnsi="Times New Roman" w:cs="Times New Roman"/>
          <w:sz w:val="24"/>
          <w:szCs w:val="24"/>
          <w:shd w:val="clear" w:color="auto" w:fill="FFFFFF"/>
          <w:lang w:eastAsia="x-none"/>
        </w:rPr>
      </w:pPr>
      <w:r w:rsidRPr="0086612B">
        <w:rPr>
          <w:rFonts w:ascii="Times New Roman" w:eastAsia="Times New Roman" w:hAnsi="Times New Roman" w:cs="Times New Roman"/>
          <w:sz w:val="24"/>
          <w:szCs w:val="24"/>
          <w:shd w:val="clear" w:color="auto" w:fill="FFFFFF"/>
          <w:lang w:val="x-none" w:eastAsia="x-none"/>
        </w:rPr>
        <w:t>В рамках профессии</w:t>
      </w:r>
      <w:r w:rsidRPr="0086612B">
        <w:rPr>
          <w:rFonts w:ascii="Times New Roman" w:eastAsia="Times New Roman" w:hAnsi="Times New Roman" w:cs="Times New Roman"/>
          <w:sz w:val="24"/>
          <w:szCs w:val="24"/>
          <w:shd w:val="clear" w:color="auto" w:fill="FFFFFF"/>
          <w:lang w:eastAsia="x-none"/>
        </w:rPr>
        <w:t xml:space="preserve"> </w:t>
      </w:r>
      <w:r w:rsidRPr="0086612B">
        <w:rPr>
          <w:rFonts w:ascii="Times New Roman" w:eastAsia="Times New Roman" w:hAnsi="Times New Roman" w:cs="Times New Roman"/>
          <w:sz w:val="24"/>
          <w:szCs w:val="24"/>
          <w:shd w:val="clear" w:color="auto" w:fill="FFFFFF"/>
          <w:lang w:val="x-none" w:eastAsia="x-none"/>
        </w:rPr>
        <w:t>СПО предусмотрено освоение квалификаци</w:t>
      </w:r>
      <w:r w:rsidRPr="0086612B">
        <w:rPr>
          <w:rFonts w:ascii="Times New Roman" w:eastAsia="Times New Roman" w:hAnsi="Times New Roman" w:cs="Times New Roman"/>
          <w:sz w:val="24"/>
          <w:szCs w:val="24"/>
          <w:shd w:val="clear" w:color="auto" w:fill="FFFFFF"/>
          <w:lang w:eastAsia="x-none"/>
        </w:rPr>
        <w:t>и</w:t>
      </w:r>
      <w:r w:rsidRPr="0086612B">
        <w:rPr>
          <w:rFonts w:ascii="Times New Roman" w:eastAsia="Times New Roman" w:hAnsi="Times New Roman" w:cs="Times New Roman"/>
          <w:sz w:val="24"/>
          <w:szCs w:val="24"/>
          <w:shd w:val="clear" w:color="auto" w:fill="FFFFFF"/>
          <w:lang w:val="x-none" w:eastAsia="x-none"/>
        </w:rPr>
        <w:t xml:space="preserve">: </w:t>
      </w:r>
      <w:r w:rsidRPr="0086612B">
        <w:rPr>
          <w:rFonts w:ascii="Times New Roman" w:eastAsia="Times New Roman" w:hAnsi="Times New Roman" w:cs="Times New Roman"/>
          <w:sz w:val="24"/>
          <w:szCs w:val="24"/>
          <w:shd w:val="clear" w:color="auto" w:fill="FFFFFF"/>
          <w:lang w:eastAsia="x-none"/>
        </w:rPr>
        <w:t>«Наладчик аппаратных и программных средств»</w:t>
      </w:r>
      <w:r w:rsidRPr="0086612B">
        <w:rPr>
          <w:rFonts w:ascii="Times New Roman" w:hAnsi="Times New Roman" w:cs="Times New Roman"/>
          <w:sz w:val="24"/>
          <w:szCs w:val="24"/>
        </w:rPr>
        <w:t xml:space="preserve"> и </w:t>
      </w:r>
      <w:r w:rsidRPr="0086612B">
        <w:rPr>
          <w:rFonts w:ascii="Times New Roman" w:eastAsia="Times New Roman" w:hAnsi="Times New Roman" w:cs="Times New Roman"/>
          <w:sz w:val="24"/>
          <w:szCs w:val="24"/>
          <w:shd w:val="clear" w:color="auto" w:fill="FFFFFF"/>
          <w:lang w:eastAsia="x-none"/>
        </w:rPr>
        <w:t>следующих видов профессиональной деятельности.</w:t>
      </w:r>
    </w:p>
    <w:p w14:paraId="4705E574" w14:textId="77777777" w:rsidR="0086612B" w:rsidRPr="0086612B" w:rsidRDefault="0086612B" w:rsidP="005F64AD">
      <w:pPr>
        <w:pStyle w:val="ae"/>
        <w:spacing w:before="0" w:after="0" w:line="276" w:lineRule="auto"/>
        <w:ind w:left="0" w:firstLine="709"/>
        <w:jc w:val="both"/>
        <w:rPr>
          <w:strike/>
          <w:color w:val="FF0000"/>
          <w:shd w:val="clear" w:color="auto" w:fill="FFFFFF"/>
          <w:lang w:val="ru-RU"/>
        </w:rPr>
      </w:pPr>
      <w:r w:rsidRPr="0086612B">
        <w:rPr>
          <w:shd w:val="clear" w:color="auto" w:fill="FFFFFF"/>
          <w:lang w:val="ru-RU"/>
        </w:rPr>
        <w:t xml:space="preserve">Выпускник, освоивший образовательную программу, должен быть готов к выполнению видов деятельности, перечисленных в таблице №1. </w:t>
      </w:r>
    </w:p>
    <w:p w14:paraId="484076A5" w14:textId="77777777" w:rsidR="0086612B" w:rsidRPr="0086612B" w:rsidRDefault="0086612B" w:rsidP="005F64AD">
      <w:pPr>
        <w:pStyle w:val="ae"/>
        <w:spacing w:before="0" w:after="0" w:line="276" w:lineRule="auto"/>
        <w:ind w:left="0" w:firstLine="709"/>
        <w:jc w:val="right"/>
        <w:rPr>
          <w:b/>
          <w:iCs/>
          <w:shd w:val="clear" w:color="auto" w:fill="FFFFFF"/>
          <w:lang w:val="ru-RU"/>
        </w:rPr>
      </w:pPr>
      <w:r w:rsidRPr="0086612B">
        <w:rPr>
          <w:b/>
          <w:iCs/>
          <w:shd w:val="clear" w:color="auto" w:fill="FFFFFF"/>
          <w:lang w:val="ru-RU"/>
        </w:rPr>
        <w:t xml:space="preserve">Таблица №1. </w:t>
      </w:r>
    </w:p>
    <w:p w14:paraId="6C147A2C" w14:textId="77777777" w:rsidR="0086612B" w:rsidRPr="0086612B" w:rsidRDefault="0086612B" w:rsidP="005F64AD">
      <w:pPr>
        <w:pStyle w:val="ae"/>
        <w:spacing w:before="0" w:after="0" w:line="276" w:lineRule="auto"/>
        <w:ind w:left="0" w:firstLine="709"/>
        <w:jc w:val="center"/>
        <w:rPr>
          <w:b/>
          <w:lang w:val="ru-RU"/>
        </w:rPr>
      </w:pPr>
      <w:r w:rsidRPr="0086612B">
        <w:rPr>
          <w:b/>
          <w:lang w:val="ru-RU"/>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86612B" w:rsidRPr="0086612B" w14:paraId="398264D1" w14:textId="77777777" w:rsidTr="00ED0F55">
        <w:trPr>
          <w:trHeight w:val="441"/>
        </w:trPr>
        <w:tc>
          <w:tcPr>
            <w:tcW w:w="4932" w:type="dxa"/>
            <w:tcBorders>
              <w:top w:val="single" w:sz="4" w:space="0" w:color="000000"/>
              <w:left w:val="single" w:sz="4" w:space="0" w:color="000000"/>
              <w:bottom w:val="single" w:sz="4" w:space="0" w:color="000000"/>
              <w:right w:val="single" w:sz="4" w:space="0" w:color="000000"/>
            </w:tcBorders>
          </w:tcPr>
          <w:p w14:paraId="689FC8D7" w14:textId="77777777" w:rsidR="0086612B" w:rsidRPr="0086612B" w:rsidRDefault="0086612B" w:rsidP="005F64AD">
            <w:pPr>
              <w:spacing w:after="0" w:line="276" w:lineRule="auto"/>
              <w:jc w:val="center"/>
              <w:rPr>
                <w:rFonts w:ascii="Times New Roman" w:hAnsi="Times New Roman" w:cs="Times New Roman"/>
                <w:b/>
                <w:color w:val="000000"/>
                <w:sz w:val="24"/>
                <w:szCs w:val="24"/>
              </w:rPr>
            </w:pPr>
            <w:r w:rsidRPr="0086612B">
              <w:rPr>
                <w:rFonts w:ascii="Times New Roman" w:hAnsi="Times New Roman" w:cs="Times New Roman"/>
                <w:b/>
                <w:color w:val="000000"/>
                <w:sz w:val="24"/>
                <w:szCs w:val="24"/>
              </w:rPr>
              <w:t xml:space="preserve">Код и наименование </w:t>
            </w:r>
          </w:p>
          <w:p w14:paraId="54E8DECF" w14:textId="77777777" w:rsidR="0086612B" w:rsidRPr="0086612B" w:rsidRDefault="0086612B" w:rsidP="005F64AD">
            <w:pPr>
              <w:spacing w:after="0" w:line="276" w:lineRule="auto"/>
              <w:jc w:val="center"/>
              <w:rPr>
                <w:rFonts w:ascii="Times New Roman" w:hAnsi="Times New Roman" w:cs="Times New Roman"/>
                <w:color w:val="000000"/>
                <w:sz w:val="24"/>
                <w:szCs w:val="24"/>
              </w:rPr>
            </w:pPr>
            <w:r w:rsidRPr="0086612B">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04B88AF6" w14:textId="77777777" w:rsidR="0086612B" w:rsidRPr="0086612B" w:rsidRDefault="0086612B" w:rsidP="005F64AD">
            <w:pPr>
              <w:spacing w:after="0" w:line="276" w:lineRule="auto"/>
              <w:jc w:val="center"/>
              <w:rPr>
                <w:rFonts w:ascii="Times New Roman" w:hAnsi="Times New Roman" w:cs="Times New Roman"/>
                <w:b/>
                <w:bCs/>
                <w:color w:val="000000"/>
                <w:sz w:val="24"/>
                <w:szCs w:val="24"/>
              </w:rPr>
            </w:pPr>
            <w:r w:rsidRPr="0086612B">
              <w:rPr>
                <w:rFonts w:ascii="Times New Roman" w:hAnsi="Times New Roman" w:cs="Times New Roman"/>
                <w:b/>
                <w:bCs/>
                <w:color w:val="000000"/>
                <w:sz w:val="24"/>
                <w:szCs w:val="24"/>
              </w:rPr>
              <w:t xml:space="preserve">Код и наименование </w:t>
            </w:r>
          </w:p>
          <w:p w14:paraId="36B7B817" w14:textId="77777777" w:rsidR="0086612B" w:rsidRPr="0086612B" w:rsidRDefault="0086612B" w:rsidP="005F64AD">
            <w:pPr>
              <w:spacing w:after="0" w:line="276" w:lineRule="auto"/>
              <w:jc w:val="center"/>
              <w:rPr>
                <w:rFonts w:ascii="Times New Roman" w:hAnsi="Times New Roman" w:cs="Times New Roman"/>
                <w:b/>
                <w:bCs/>
                <w:color w:val="000000"/>
                <w:sz w:val="24"/>
                <w:szCs w:val="24"/>
              </w:rPr>
            </w:pPr>
            <w:r w:rsidRPr="0086612B">
              <w:rPr>
                <w:rFonts w:ascii="Times New Roman" w:hAnsi="Times New Roman" w:cs="Times New Roman"/>
                <w:b/>
                <w:bCs/>
                <w:color w:val="000000"/>
                <w:sz w:val="24"/>
                <w:szCs w:val="24"/>
              </w:rPr>
              <w:t xml:space="preserve">профессионального модуля (ПМ), </w:t>
            </w:r>
          </w:p>
          <w:p w14:paraId="411E1117" w14:textId="77777777" w:rsidR="0086612B" w:rsidRPr="0086612B" w:rsidRDefault="0086612B" w:rsidP="005F64AD">
            <w:pPr>
              <w:spacing w:after="0" w:line="276" w:lineRule="auto"/>
              <w:jc w:val="center"/>
              <w:rPr>
                <w:rFonts w:ascii="Times New Roman" w:hAnsi="Times New Roman" w:cs="Times New Roman"/>
                <w:b/>
                <w:bCs/>
                <w:color w:val="000000"/>
                <w:sz w:val="24"/>
                <w:szCs w:val="24"/>
              </w:rPr>
            </w:pPr>
            <w:r w:rsidRPr="0086612B">
              <w:rPr>
                <w:rFonts w:ascii="Times New Roman" w:hAnsi="Times New Roman" w:cs="Times New Roman"/>
                <w:b/>
                <w:bCs/>
                <w:color w:val="000000"/>
                <w:sz w:val="24"/>
                <w:szCs w:val="24"/>
              </w:rPr>
              <w:t>в рамках которого осваивается ВД</w:t>
            </w:r>
          </w:p>
        </w:tc>
      </w:tr>
      <w:tr w:rsidR="0086612B" w:rsidRPr="0086612B" w14:paraId="1F89726D" w14:textId="77777777" w:rsidTr="00ED0F55">
        <w:trPr>
          <w:trHeight w:val="221"/>
        </w:trPr>
        <w:tc>
          <w:tcPr>
            <w:tcW w:w="4932" w:type="dxa"/>
            <w:tcBorders>
              <w:top w:val="single" w:sz="4" w:space="0" w:color="000000"/>
              <w:left w:val="single" w:sz="4" w:space="0" w:color="000000"/>
              <w:bottom w:val="single" w:sz="4" w:space="0" w:color="000000"/>
              <w:right w:val="single" w:sz="4" w:space="0" w:color="000000"/>
            </w:tcBorders>
          </w:tcPr>
          <w:p w14:paraId="5A626803" w14:textId="77777777" w:rsidR="0086612B" w:rsidRPr="0086612B" w:rsidRDefault="0086612B" w:rsidP="005F64AD">
            <w:pPr>
              <w:spacing w:after="0" w:line="276" w:lineRule="auto"/>
              <w:jc w:val="center"/>
              <w:rPr>
                <w:rFonts w:ascii="Times New Roman" w:hAnsi="Times New Roman" w:cs="Times New Roman"/>
                <w:color w:val="000000"/>
                <w:sz w:val="24"/>
                <w:szCs w:val="24"/>
              </w:rPr>
            </w:pPr>
            <w:r w:rsidRPr="0086612B">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0C3D1CE0" w14:textId="77777777" w:rsidR="0086612B" w:rsidRPr="0086612B" w:rsidRDefault="0086612B" w:rsidP="005F64AD">
            <w:pPr>
              <w:spacing w:after="0" w:line="276" w:lineRule="auto"/>
              <w:jc w:val="center"/>
              <w:rPr>
                <w:rFonts w:ascii="Times New Roman" w:hAnsi="Times New Roman" w:cs="Times New Roman"/>
                <w:color w:val="000000"/>
                <w:sz w:val="24"/>
                <w:szCs w:val="24"/>
              </w:rPr>
            </w:pPr>
            <w:r w:rsidRPr="0086612B">
              <w:rPr>
                <w:rFonts w:ascii="Times New Roman" w:hAnsi="Times New Roman" w:cs="Times New Roman"/>
                <w:color w:val="000000"/>
                <w:sz w:val="24"/>
                <w:szCs w:val="24"/>
              </w:rPr>
              <w:t>2</w:t>
            </w:r>
          </w:p>
        </w:tc>
      </w:tr>
      <w:tr w:rsidR="0086612B" w:rsidRPr="0086612B" w14:paraId="117BC9BF" w14:textId="77777777" w:rsidTr="00ED0F55">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76F78A26" w14:textId="77777777" w:rsidR="0086612B" w:rsidRPr="0086612B" w:rsidRDefault="0086612B" w:rsidP="005F64AD">
            <w:pPr>
              <w:spacing w:after="0" w:line="276" w:lineRule="auto"/>
              <w:jc w:val="center"/>
              <w:rPr>
                <w:rFonts w:ascii="Times New Roman" w:hAnsi="Times New Roman" w:cs="Times New Roman"/>
                <w:b/>
                <w:color w:val="000000"/>
                <w:sz w:val="24"/>
                <w:szCs w:val="24"/>
              </w:rPr>
            </w:pPr>
            <w:r w:rsidRPr="0086612B">
              <w:rPr>
                <w:rFonts w:ascii="Times New Roman" w:hAnsi="Times New Roman" w:cs="Times New Roman"/>
                <w:b/>
                <w:color w:val="000000"/>
                <w:sz w:val="24"/>
                <w:szCs w:val="24"/>
              </w:rPr>
              <w:t>В соответствии с ФГОС</w:t>
            </w:r>
          </w:p>
        </w:tc>
      </w:tr>
      <w:tr w:rsidR="0086612B" w:rsidRPr="0086612B" w14:paraId="5995D7A4" w14:textId="77777777" w:rsidTr="00ED0F55">
        <w:trPr>
          <w:trHeight w:val="221"/>
        </w:trPr>
        <w:tc>
          <w:tcPr>
            <w:tcW w:w="4932" w:type="dxa"/>
            <w:tcBorders>
              <w:top w:val="single" w:sz="4" w:space="0" w:color="000000"/>
              <w:left w:val="single" w:sz="4" w:space="0" w:color="000000"/>
              <w:bottom w:val="single" w:sz="4" w:space="0" w:color="000000"/>
              <w:right w:val="single" w:sz="4" w:space="0" w:color="000000"/>
            </w:tcBorders>
          </w:tcPr>
          <w:p w14:paraId="54F75444" w14:textId="77777777" w:rsidR="0086612B" w:rsidRPr="0086612B" w:rsidRDefault="0086612B" w:rsidP="005F64AD">
            <w:pPr>
              <w:spacing w:after="0" w:line="276" w:lineRule="auto"/>
              <w:ind w:left="49" w:right="51"/>
              <w:jc w:val="both"/>
              <w:rPr>
                <w:rFonts w:ascii="Times New Roman" w:hAnsi="Times New Roman" w:cs="Times New Roman"/>
                <w:i/>
                <w:iCs/>
                <w:color w:val="000000"/>
                <w:sz w:val="24"/>
                <w:szCs w:val="24"/>
              </w:rPr>
            </w:pPr>
            <w:r w:rsidRPr="0086612B">
              <w:rPr>
                <w:rFonts w:ascii="Times New Roman" w:hAnsi="Times New Roman" w:cs="Times New Roman"/>
                <w:sz w:val="24"/>
                <w:szCs w:val="24"/>
              </w:rPr>
              <w:t xml:space="preserve">ВД 01. </w:t>
            </w:r>
            <w:r w:rsidRPr="0086612B">
              <w:rPr>
                <w:rFonts w:ascii="Times New Roman" w:eastAsia="Times New Roman" w:hAnsi="Times New Roman" w:cs="Times New Roman"/>
                <w:iCs/>
                <w:sz w:val="24"/>
                <w:szCs w:val="24"/>
                <w:lang w:eastAsia="ru-RU"/>
              </w:rPr>
              <w:t>Документирование состояния инфокоммуникационных систем и их составляющих в процессе наладки и эксплуатации</w:t>
            </w:r>
          </w:p>
        </w:tc>
        <w:tc>
          <w:tcPr>
            <w:tcW w:w="4492" w:type="dxa"/>
            <w:tcBorders>
              <w:top w:val="single" w:sz="4" w:space="0" w:color="000000"/>
              <w:left w:val="single" w:sz="4" w:space="0" w:color="000000"/>
              <w:bottom w:val="single" w:sz="4" w:space="0" w:color="000000"/>
              <w:right w:val="single" w:sz="4" w:space="0" w:color="000000"/>
            </w:tcBorders>
          </w:tcPr>
          <w:p w14:paraId="2F68912A" w14:textId="77777777" w:rsidR="0086612B" w:rsidRPr="0086612B" w:rsidRDefault="0086612B" w:rsidP="005F64AD">
            <w:pPr>
              <w:spacing w:after="0" w:line="276" w:lineRule="auto"/>
              <w:ind w:left="77" w:right="137"/>
              <w:jc w:val="both"/>
              <w:rPr>
                <w:rFonts w:ascii="Times New Roman" w:hAnsi="Times New Roman" w:cs="Times New Roman"/>
                <w:color w:val="000000"/>
                <w:sz w:val="24"/>
                <w:szCs w:val="24"/>
              </w:rPr>
            </w:pPr>
            <w:r w:rsidRPr="0086612B">
              <w:rPr>
                <w:rFonts w:ascii="Times New Roman" w:hAnsi="Times New Roman" w:cs="Times New Roman"/>
                <w:iCs/>
                <w:sz w:val="24"/>
                <w:szCs w:val="24"/>
                <w:shd w:val="clear" w:color="auto" w:fill="FFFFFF"/>
                <w:lang w:eastAsia="x-none"/>
              </w:rPr>
              <w:t>ПМ.01</w:t>
            </w:r>
            <w:r w:rsidRPr="0086612B">
              <w:rPr>
                <w:rFonts w:ascii="Times New Roman" w:hAnsi="Times New Roman" w:cs="Times New Roman"/>
                <w:iCs/>
                <w:sz w:val="24"/>
                <w:szCs w:val="24"/>
              </w:rPr>
              <w:t xml:space="preserve"> </w:t>
            </w:r>
            <w:r w:rsidRPr="0086612B">
              <w:rPr>
                <w:rFonts w:ascii="Times New Roman" w:eastAsia="Times New Roman" w:hAnsi="Times New Roman" w:cs="Times New Roman"/>
                <w:iCs/>
                <w:sz w:val="24"/>
                <w:szCs w:val="24"/>
                <w:lang w:eastAsia="ru-RU"/>
              </w:rPr>
              <w:t xml:space="preserve">Документирование состояния инфокоммуникационных систем и их составляющих в процессе наладки </w:t>
            </w:r>
            <w:r w:rsidRPr="0086612B">
              <w:rPr>
                <w:rFonts w:ascii="Times New Roman" w:eastAsia="Times New Roman" w:hAnsi="Times New Roman" w:cs="Times New Roman"/>
                <w:iCs/>
                <w:sz w:val="24"/>
                <w:szCs w:val="24"/>
                <w:lang w:eastAsia="ru-RU"/>
              </w:rPr>
              <w:br/>
              <w:t>и эксплуатации</w:t>
            </w:r>
          </w:p>
        </w:tc>
      </w:tr>
      <w:tr w:rsidR="0086612B" w:rsidRPr="0086612B" w14:paraId="6CE80D17" w14:textId="77777777" w:rsidTr="00ED0F55">
        <w:trPr>
          <w:trHeight w:val="221"/>
        </w:trPr>
        <w:tc>
          <w:tcPr>
            <w:tcW w:w="4932" w:type="dxa"/>
            <w:tcBorders>
              <w:top w:val="single" w:sz="4" w:space="0" w:color="000000"/>
              <w:left w:val="single" w:sz="4" w:space="0" w:color="000000"/>
              <w:bottom w:val="single" w:sz="4" w:space="0" w:color="000000"/>
              <w:right w:val="single" w:sz="4" w:space="0" w:color="000000"/>
            </w:tcBorders>
          </w:tcPr>
          <w:p w14:paraId="647E912F" w14:textId="77777777" w:rsidR="0086612B" w:rsidRPr="0086612B" w:rsidRDefault="0086612B" w:rsidP="005F64AD">
            <w:pPr>
              <w:spacing w:after="0" w:line="276" w:lineRule="auto"/>
              <w:ind w:left="49" w:right="51"/>
              <w:jc w:val="both"/>
              <w:rPr>
                <w:rFonts w:ascii="Times New Roman" w:hAnsi="Times New Roman" w:cs="Times New Roman"/>
                <w:color w:val="000000"/>
                <w:sz w:val="24"/>
                <w:szCs w:val="24"/>
              </w:rPr>
            </w:pPr>
            <w:r w:rsidRPr="0086612B">
              <w:rPr>
                <w:rFonts w:ascii="Times New Roman" w:eastAsia="Times New Roman" w:hAnsi="Times New Roman" w:cs="Times New Roman"/>
                <w:sz w:val="24"/>
                <w:szCs w:val="24"/>
                <w:lang w:eastAsia="ru-RU"/>
              </w:rPr>
              <w:t>ВД 02. Настройка и обеспечение работоспособности программных и аппаратных средств устройств инфокоммуникационных систем (по выбору)</w:t>
            </w:r>
          </w:p>
        </w:tc>
        <w:tc>
          <w:tcPr>
            <w:tcW w:w="4492" w:type="dxa"/>
            <w:tcBorders>
              <w:top w:val="single" w:sz="4" w:space="0" w:color="000000"/>
              <w:left w:val="single" w:sz="4" w:space="0" w:color="000000"/>
              <w:bottom w:val="single" w:sz="4" w:space="0" w:color="000000"/>
              <w:right w:val="single" w:sz="4" w:space="0" w:color="000000"/>
            </w:tcBorders>
          </w:tcPr>
          <w:p w14:paraId="66949369" w14:textId="77777777" w:rsidR="0086612B" w:rsidRPr="0086612B" w:rsidRDefault="0086612B" w:rsidP="005F64AD">
            <w:pPr>
              <w:spacing w:after="0" w:line="276" w:lineRule="auto"/>
              <w:ind w:left="77" w:right="137"/>
              <w:jc w:val="both"/>
              <w:rPr>
                <w:rFonts w:ascii="Times New Roman" w:hAnsi="Times New Roman" w:cs="Times New Roman"/>
                <w:color w:val="000000"/>
                <w:sz w:val="24"/>
                <w:szCs w:val="24"/>
              </w:rPr>
            </w:pPr>
            <w:r w:rsidRPr="0086612B">
              <w:rPr>
                <w:rFonts w:ascii="Times New Roman" w:eastAsia="Times New Roman" w:hAnsi="Times New Roman" w:cs="Times New Roman"/>
                <w:sz w:val="24"/>
                <w:szCs w:val="24"/>
                <w:lang w:eastAsia="ru-RU"/>
              </w:rPr>
              <w:t xml:space="preserve">ПМ.02 Настройка и обеспечение работоспособности программных </w:t>
            </w:r>
            <w:r w:rsidRPr="0086612B">
              <w:rPr>
                <w:rFonts w:ascii="Times New Roman" w:eastAsia="Times New Roman" w:hAnsi="Times New Roman" w:cs="Times New Roman"/>
                <w:sz w:val="24"/>
                <w:szCs w:val="24"/>
                <w:lang w:eastAsia="ru-RU"/>
              </w:rPr>
              <w:br/>
              <w:t>и аппаратных средств устройств инфокоммуникационных систем</w:t>
            </w:r>
          </w:p>
        </w:tc>
      </w:tr>
      <w:tr w:rsidR="0086612B" w:rsidRPr="0086612B" w14:paraId="4D2847FD" w14:textId="77777777" w:rsidTr="00ED0F55">
        <w:trPr>
          <w:trHeight w:val="221"/>
        </w:trPr>
        <w:tc>
          <w:tcPr>
            <w:tcW w:w="4932" w:type="dxa"/>
            <w:tcBorders>
              <w:top w:val="single" w:sz="4" w:space="0" w:color="000000"/>
              <w:left w:val="single" w:sz="4" w:space="0" w:color="000000"/>
              <w:bottom w:val="single" w:sz="4" w:space="0" w:color="000000"/>
              <w:right w:val="single" w:sz="4" w:space="0" w:color="000000"/>
            </w:tcBorders>
          </w:tcPr>
          <w:p w14:paraId="1D4B256B" w14:textId="77777777" w:rsidR="0086612B" w:rsidRPr="0086612B" w:rsidRDefault="0086612B" w:rsidP="005F64AD">
            <w:pPr>
              <w:snapToGrid w:val="0"/>
              <w:spacing w:after="0" w:line="276" w:lineRule="auto"/>
              <w:ind w:left="49" w:right="51"/>
              <w:jc w:val="both"/>
              <w:rPr>
                <w:rFonts w:ascii="Times New Roman" w:hAnsi="Times New Roman" w:cs="Times New Roman"/>
                <w:color w:val="000000"/>
                <w:sz w:val="24"/>
                <w:szCs w:val="24"/>
              </w:rPr>
            </w:pPr>
            <w:r w:rsidRPr="0086612B">
              <w:rPr>
                <w:rFonts w:ascii="Times New Roman" w:eastAsia="Times New Roman" w:hAnsi="Times New Roman" w:cs="Times New Roman"/>
                <w:iCs/>
                <w:sz w:val="24"/>
                <w:szCs w:val="24"/>
                <w:lang w:eastAsia="ru-RU"/>
              </w:rPr>
              <w:t>ВД 02. Ремонт и модернизация аппаратных средств инфокоммуникационных систем и их составляющих (по выбору)</w:t>
            </w:r>
          </w:p>
        </w:tc>
        <w:tc>
          <w:tcPr>
            <w:tcW w:w="4492" w:type="dxa"/>
            <w:tcBorders>
              <w:top w:val="single" w:sz="4" w:space="0" w:color="000000"/>
              <w:left w:val="single" w:sz="4" w:space="0" w:color="000000"/>
              <w:bottom w:val="single" w:sz="4" w:space="0" w:color="000000"/>
              <w:right w:val="single" w:sz="4" w:space="0" w:color="000000"/>
            </w:tcBorders>
          </w:tcPr>
          <w:p w14:paraId="66E7294C" w14:textId="77777777" w:rsidR="0086612B" w:rsidRPr="0086612B" w:rsidRDefault="0086612B" w:rsidP="005F64AD">
            <w:pPr>
              <w:snapToGrid w:val="0"/>
              <w:spacing w:after="0" w:line="276" w:lineRule="auto"/>
              <w:ind w:left="77" w:right="137"/>
              <w:jc w:val="both"/>
              <w:rPr>
                <w:rFonts w:ascii="Times New Roman" w:hAnsi="Times New Roman" w:cs="Times New Roman"/>
                <w:color w:val="000000"/>
                <w:sz w:val="24"/>
                <w:szCs w:val="24"/>
              </w:rPr>
            </w:pPr>
            <w:r w:rsidRPr="0086612B">
              <w:rPr>
                <w:rFonts w:ascii="Times New Roman" w:eastAsia="Times New Roman" w:hAnsi="Times New Roman" w:cs="Times New Roman"/>
                <w:iCs/>
                <w:sz w:val="24"/>
                <w:szCs w:val="24"/>
                <w:lang w:eastAsia="ru-RU"/>
              </w:rPr>
              <w:t xml:space="preserve">ПМ.02 Ремонт и модернизация аппаратных средств инфокоммуникационных систем </w:t>
            </w:r>
            <w:r w:rsidRPr="0086612B">
              <w:rPr>
                <w:rFonts w:ascii="Times New Roman" w:eastAsia="Times New Roman" w:hAnsi="Times New Roman" w:cs="Times New Roman"/>
                <w:iCs/>
                <w:sz w:val="24"/>
                <w:szCs w:val="24"/>
                <w:lang w:eastAsia="ru-RU"/>
              </w:rPr>
              <w:br/>
              <w:t>и их составляющих</w:t>
            </w:r>
          </w:p>
        </w:tc>
      </w:tr>
    </w:tbl>
    <w:p w14:paraId="1D5E86A9" w14:textId="77777777" w:rsidR="0086612B" w:rsidRPr="0086612B" w:rsidRDefault="0086612B" w:rsidP="005F64AD">
      <w:pPr>
        <w:spacing w:after="0" w:line="276" w:lineRule="auto"/>
        <w:ind w:firstLine="709"/>
        <w:jc w:val="both"/>
        <w:rPr>
          <w:rFonts w:ascii="Times New Roman" w:eastAsia="Times New Roman" w:hAnsi="Times New Roman" w:cs="Times New Roman"/>
          <w:sz w:val="24"/>
          <w:szCs w:val="24"/>
          <w:shd w:val="clear" w:color="auto" w:fill="FFFFFF"/>
          <w:lang w:eastAsia="x-none"/>
        </w:rPr>
      </w:pPr>
    </w:p>
    <w:p w14:paraId="4E60BB63" w14:textId="77777777" w:rsidR="0086612B" w:rsidRPr="0086612B" w:rsidRDefault="0086612B" w:rsidP="005F64AD">
      <w:pPr>
        <w:suppressAutoHyphens/>
        <w:spacing w:after="0" w:line="276" w:lineRule="auto"/>
        <w:contextualSpacing/>
        <w:jc w:val="both"/>
        <w:rPr>
          <w:rFonts w:ascii="Times New Roman" w:hAnsi="Times New Roman" w:cs="Times New Roman"/>
          <w:b/>
          <w:bCs/>
          <w:sz w:val="24"/>
          <w:szCs w:val="24"/>
          <w:shd w:val="clear" w:color="auto" w:fill="FFFFFF"/>
        </w:rPr>
      </w:pPr>
    </w:p>
    <w:p w14:paraId="7001B56E" w14:textId="77777777" w:rsidR="0086612B" w:rsidRPr="0086612B" w:rsidRDefault="0086612B" w:rsidP="005F64AD">
      <w:pPr>
        <w:suppressAutoHyphens/>
        <w:spacing w:after="0" w:line="276" w:lineRule="auto"/>
        <w:ind w:left="426"/>
        <w:contextualSpacing/>
        <w:jc w:val="both"/>
        <w:rPr>
          <w:rFonts w:ascii="Times New Roman" w:hAnsi="Times New Roman" w:cs="Times New Roman"/>
          <w:b/>
          <w:bCs/>
          <w:sz w:val="24"/>
          <w:szCs w:val="24"/>
          <w:shd w:val="clear" w:color="auto" w:fill="FFFFFF"/>
        </w:rPr>
      </w:pPr>
      <w:r w:rsidRPr="0086612B">
        <w:rPr>
          <w:rFonts w:ascii="Times New Roman" w:hAnsi="Times New Roman" w:cs="Times New Roman"/>
          <w:b/>
          <w:bCs/>
          <w:sz w:val="24"/>
          <w:szCs w:val="24"/>
          <w:shd w:val="clear" w:color="auto" w:fill="FFFFFF"/>
        </w:rPr>
        <w:t>1.2. Требования к проверке результатов освоения образовательной программы</w:t>
      </w:r>
    </w:p>
    <w:p w14:paraId="0C9A2F74" w14:textId="77777777" w:rsidR="0086612B" w:rsidRPr="0086612B" w:rsidRDefault="0086612B" w:rsidP="005F64AD">
      <w:pPr>
        <w:suppressAutoHyphens/>
        <w:spacing w:after="0" w:line="276" w:lineRule="auto"/>
        <w:contextualSpacing/>
        <w:jc w:val="both"/>
        <w:rPr>
          <w:rFonts w:ascii="Times New Roman" w:hAnsi="Times New Roman" w:cs="Times New Roman"/>
          <w:b/>
          <w:bCs/>
          <w:sz w:val="24"/>
          <w:szCs w:val="24"/>
          <w:shd w:val="clear" w:color="auto" w:fill="FFFFFF"/>
        </w:rPr>
      </w:pPr>
    </w:p>
    <w:p w14:paraId="121B3D99" w14:textId="77777777" w:rsidR="0086612B" w:rsidRPr="0086612B" w:rsidRDefault="0086612B" w:rsidP="005F64AD">
      <w:pPr>
        <w:pStyle w:val="ae"/>
        <w:spacing w:before="0" w:after="0" w:line="276" w:lineRule="auto"/>
        <w:ind w:left="0" w:firstLine="720"/>
        <w:jc w:val="both"/>
        <w:rPr>
          <w:i/>
          <w:iCs/>
          <w:color w:val="FF0000"/>
          <w:shd w:val="clear" w:color="auto" w:fill="FFFFFF"/>
          <w:lang w:val="ru-RU"/>
        </w:rPr>
      </w:pPr>
      <w:r w:rsidRPr="0086612B">
        <w:rPr>
          <w:shd w:val="clear" w:color="auto" w:fill="FFFFFF"/>
          <w:lang w:val="ru-RU"/>
        </w:rPr>
        <w:t>Результаты освоения основной профессиональной образовательной программы, демонстрируемые при проведении ГИА представлены в таблице №2.</w:t>
      </w:r>
    </w:p>
    <w:p w14:paraId="3A16E2DC" w14:textId="77777777" w:rsidR="0086612B" w:rsidRPr="0086612B" w:rsidRDefault="0086612B" w:rsidP="005F64AD">
      <w:pPr>
        <w:pStyle w:val="ae"/>
        <w:spacing w:before="0" w:after="0" w:line="276" w:lineRule="auto"/>
        <w:ind w:left="0" w:firstLine="720"/>
        <w:jc w:val="both"/>
        <w:rPr>
          <w:shd w:val="clear" w:color="auto" w:fill="FFFFFF"/>
          <w:lang w:val="ru-RU"/>
        </w:rPr>
      </w:pPr>
      <w:r w:rsidRPr="0086612B">
        <w:rPr>
          <w:shd w:val="clear" w:color="auto" w:fill="FFFFFF"/>
          <w:lang w:val="ru-RU"/>
        </w:rPr>
        <w:t xml:space="preserve">Для проведения демонстрационного экзамена (далее – ДЭ) применяется комплект оценочной документации </w:t>
      </w:r>
      <w:r w:rsidRPr="0086612B">
        <w:rPr>
          <w:rFonts w:eastAsia="Calibri"/>
          <w:lang w:val="ru-RU" w:eastAsia="en-US"/>
        </w:rPr>
        <w:t>(далее - КОД)</w:t>
      </w:r>
      <w:r w:rsidRPr="0086612B">
        <w:rPr>
          <w:shd w:val="clear" w:color="auto" w:fill="FFFFFF"/>
          <w:lang w:val="ru-RU"/>
        </w:rPr>
        <w:t xml:space="preserve">, разрабатываемый оператором согласно </w:t>
      </w:r>
      <w:r w:rsidRPr="0086612B">
        <w:rPr>
          <w:shd w:val="clear" w:color="auto" w:fill="FFFFFF"/>
          <w:lang w:val="ru-RU"/>
        </w:rPr>
        <w:br/>
        <w:t>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1B09E851" w14:textId="77777777" w:rsidR="0086612B" w:rsidRPr="0086612B" w:rsidRDefault="0086612B" w:rsidP="005F64AD">
      <w:pPr>
        <w:pStyle w:val="ae"/>
        <w:spacing w:before="0" w:after="0" w:line="276" w:lineRule="auto"/>
        <w:ind w:left="0" w:firstLine="720"/>
        <w:jc w:val="both"/>
        <w:rPr>
          <w:shd w:val="clear" w:color="auto" w:fill="FFFFFF"/>
          <w:lang w:val="ru-RU"/>
        </w:rPr>
      </w:pPr>
    </w:p>
    <w:p w14:paraId="66222F75" w14:textId="77777777" w:rsidR="0086612B" w:rsidRPr="0086612B" w:rsidRDefault="0086612B" w:rsidP="005F64AD">
      <w:pPr>
        <w:pStyle w:val="ae"/>
        <w:spacing w:before="0" w:after="0" w:line="276" w:lineRule="auto"/>
        <w:ind w:left="0" w:firstLine="720"/>
        <w:jc w:val="both"/>
        <w:rPr>
          <w:shd w:val="clear" w:color="auto" w:fill="FFFFFF"/>
          <w:lang w:val="ru-RU"/>
        </w:rPr>
      </w:pPr>
    </w:p>
    <w:p w14:paraId="049A9791" w14:textId="77777777" w:rsidR="0086612B" w:rsidRPr="0086612B" w:rsidRDefault="0086612B" w:rsidP="0086612B">
      <w:pPr>
        <w:pStyle w:val="ae"/>
        <w:spacing w:after="0"/>
        <w:ind w:left="0" w:firstLine="709"/>
        <w:jc w:val="right"/>
        <w:rPr>
          <w:b/>
          <w:shd w:val="clear" w:color="auto" w:fill="FFFFFF"/>
          <w:lang w:val="ru-RU"/>
        </w:rPr>
      </w:pPr>
      <w:r w:rsidRPr="0086612B">
        <w:rPr>
          <w:b/>
          <w:shd w:val="clear" w:color="auto" w:fill="FFFFFF"/>
          <w:lang w:val="ru-RU"/>
        </w:rPr>
        <w:lastRenderedPageBreak/>
        <w:t>Таблица № 2</w:t>
      </w:r>
    </w:p>
    <w:p w14:paraId="39B55464" w14:textId="77777777" w:rsidR="0086612B" w:rsidRPr="0086612B" w:rsidRDefault="0086612B" w:rsidP="0086612B">
      <w:pPr>
        <w:pStyle w:val="ae"/>
        <w:spacing w:after="0"/>
        <w:ind w:left="0" w:firstLine="709"/>
        <w:jc w:val="center"/>
        <w:rPr>
          <w:b/>
          <w:lang w:val="ru-RU"/>
        </w:rPr>
      </w:pPr>
      <w:r w:rsidRPr="0086612B">
        <w:rPr>
          <w:b/>
          <w:shd w:val="clear" w:color="auto" w:fill="FFFFFF"/>
          <w:lang w:val="ru-RU"/>
        </w:rPr>
        <w:t>Перечень проверяемых требований к результатам освоения основной профессиональной образовательной прогр</w:t>
      </w:r>
      <w:r w:rsidRPr="0086612B">
        <w:rPr>
          <w:b/>
          <w:lang w:val="ru-RU"/>
        </w:rPr>
        <w:t>аммы</w:t>
      </w:r>
    </w:p>
    <w:tbl>
      <w:tblPr>
        <w:tblW w:w="9545" w:type="dxa"/>
        <w:tblInd w:w="89" w:type="dxa"/>
        <w:tblCellMar>
          <w:left w:w="5" w:type="dxa"/>
          <w:right w:w="5" w:type="dxa"/>
        </w:tblCellMar>
        <w:tblLook w:val="0420" w:firstRow="1" w:lastRow="0" w:firstColumn="0" w:lastColumn="0" w:noHBand="0" w:noVBand="1"/>
      </w:tblPr>
      <w:tblGrid>
        <w:gridCol w:w="2598"/>
        <w:gridCol w:w="2794"/>
        <w:gridCol w:w="4153"/>
      </w:tblGrid>
      <w:tr w:rsidR="0086612B" w:rsidRPr="0086612B" w14:paraId="7064C9D4" w14:textId="77777777" w:rsidTr="00ED0F55">
        <w:trPr>
          <w:trHeight w:val="775"/>
          <w:tblHeader/>
        </w:trPr>
        <w:tc>
          <w:tcPr>
            <w:tcW w:w="9545" w:type="dxa"/>
            <w:gridSpan w:val="3"/>
            <w:tcBorders>
              <w:top w:val="single" w:sz="4" w:space="0" w:color="000000"/>
              <w:left w:val="single" w:sz="4" w:space="0" w:color="000000"/>
              <w:bottom w:val="single" w:sz="4" w:space="0" w:color="000000"/>
              <w:right w:val="single" w:sz="4" w:space="0" w:color="000000"/>
            </w:tcBorders>
            <w:shd w:val="clear" w:color="auto" w:fill="auto"/>
          </w:tcPr>
          <w:p w14:paraId="7C735B70" w14:textId="0A0F5C78" w:rsidR="0086612B" w:rsidRPr="00127EC7" w:rsidRDefault="0086612B" w:rsidP="00127EC7">
            <w:pPr>
              <w:autoSpaceDE w:val="0"/>
              <w:autoSpaceDN w:val="0"/>
              <w:adjustRightInd w:val="0"/>
              <w:spacing w:after="0" w:line="240" w:lineRule="auto"/>
              <w:jc w:val="center"/>
              <w:rPr>
                <w:rFonts w:ascii="Times New Roman" w:hAnsi="Times New Roman" w:cs="Times New Roman"/>
                <w:i/>
                <w:iCs/>
                <w:color w:val="000000"/>
                <w:sz w:val="24"/>
                <w:szCs w:val="24"/>
              </w:rPr>
            </w:pPr>
            <w:bookmarkStart w:id="129" w:name="_Hlk106790531"/>
            <w:r w:rsidRPr="0086612B">
              <w:rPr>
                <w:rFonts w:ascii="Times New Roman" w:hAnsi="Times New Roman" w:cs="Times New Roman"/>
                <w:color w:val="000000"/>
                <w:sz w:val="24"/>
                <w:szCs w:val="24"/>
              </w:rPr>
              <w:t xml:space="preserve">ФГОС </w:t>
            </w:r>
            <w:r w:rsidRPr="0086612B">
              <w:rPr>
                <w:rFonts w:ascii="Times New Roman" w:eastAsia="Times New Roman" w:hAnsi="Times New Roman" w:cs="Times New Roman"/>
                <w:sz w:val="24"/>
                <w:szCs w:val="24"/>
                <w:shd w:val="clear" w:color="auto" w:fill="FFFFFF"/>
                <w:lang w:eastAsia="x-none"/>
              </w:rPr>
              <w:t xml:space="preserve">09.01.04 </w:t>
            </w:r>
            <w:r w:rsidRPr="0086612B">
              <w:rPr>
                <w:rFonts w:ascii="Times New Roman" w:eastAsia="Times New Roman" w:hAnsi="Times New Roman" w:cs="Times New Roman"/>
                <w:i/>
                <w:iCs/>
                <w:sz w:val="24"/>
                <w:szCs w:val="24"/>
                <w:shd w:val="clear" w:color="auto" w:fill="FFFFFF"/>
                <w:lang w:eastAsia="x-none"/>
              </w:rPr>
              <w:t xml:space="preserve">Наладчик аппаратных и программных средств инфокоммуникационных систем, квалификация </w:t>
            </w:r>
            <w:r w:rsidRPr="00127EC7">
              <w:rPr>
                <w:rFonts w:ascii="Times New Roman" w:eastAsia="Times New Roman" w:hAnsi="Times New Roman" w:cs="Times New Roman"/>
                <w:i/>
                <w:iCs/>
                <w:sz w:val="24"/>
                <w:szCs w:val="24"/>
                <w:shd w:val="clear" w:color="auto" w:fill="FFFFFF"/>
                <w:lang w:eastAsia="x-none"/>
              </w:rPr>
              <w:t>«</w:t>
            </w:r>
            <w:r w:rsidR="00127EC7" w:rsidRPr="00127EC7">
              <w:rPr>
                <w:rFonts w:ascii="Times New Roman" w:hAnsi="Times New Roman" w:cs="Times New Roman"/>
                <w:i/>
                <w:iCs/>
                <w:sz w:val="24"/>
                <w:szCs w:val="24"/>
              </w:rPr>
              <w:t>Наладчик компьютерных сетей»</w:t>
            </w:r>
          </w:p>
          <w:p w14:paraId="7087D317" w14:textId="77777777" w:rsidR="0086612B" w:rsidRPr="0086612B" w:rsidRDefault="0086612B" w:rsidP="00ED0F55">
            <w:pPr>
              <w:spacing w:after="0" w:line="240" w:lineRule="auto"/>
              <w:jc w:val="center"/>
              <w:rPr>
                <w:rFonts w:ascii="Times New Roman" w:hAnsi="Times New Roman" w:cs="Times New Roman"/>
                <w:color w:val="000000"/>
                <w:sz w:val="24"/>
                <w:szCs w:val="24"/>
              </w:rPr>
            </w:pPr>
            <w:r w:rsidRPr="0086612B">
              <w:rPr>
                <w:rFonts w:ascii="Times New Roman" w:hAnsi="Times New Roman" w:cs="Times New Roman"/>
                <w:color w:val="000000"/>
                <w:sz w:val="24"/>
                <w:szCs w:val="24"/>
              </w:rPr>
              <w:t xml:space="preserve">Перечень проверяемых требований к результатам освоения </w:t>
            </w:r>
          </w:p>
          <w:p w14:paraId="25BA1FDB" w14:textId="1342FF88" w:rsidR="00127EC7" w:rsidRPr="0086612B" w:rsidRDefault="0086612B" w:rsidP="00127EC7">
            <w:pPr>
              <w:spacing w:after="0" w:line="240" w:lineRule="auto"/>
              <w:jc w:val="center"/>
              <w:rPr>
                <w:rFonts w:ascii="Times New Roman" w:eastAsia="Calibri" w:hAnsi="Times New Roman" w:cs="Times New Roman"/>
                <w:sz w:val="24"/>
                <w:szCs w:val="24"/>
              </w:rPr>
            </w:pPr>
            <w:r w:rsidRPr="0086612B">
              <w:rPr>
                <w:rFonts w:ascii="Times New Roman" w:hAnsi="Times New Roman" w:cs="Times New Roman"/>
                <w:color w:val="000000"/>
                <w:sz w:val="24"/>
                <w:szCs w:val="24"/>
              </w:rPr>
              <w:t>основной профессиональной образовательной программы</w:t>
            </w:r>
            <w:r w:rsidRPr="0086612B">
              <w:rPr>
                <w:rFonts w:ascii="Times New Roman" w:hAnsi="Times New Roman" w:cs="Times New Roman"/>
                <w:color w:val="000000"/>
                <w:sz w:val="24"/>
                <w:szCs w:val="24"/>
                <w:vertAlign w:val="superscript"/>
              </w:rPr>
              <w:footnoteReference w:id="61"/>
            </w:r>
            <w:r w:rsidRPr="0086612B">
              <w:rPr>
                <w:rFonts w:ascii="Times New Roman" w:hAnsi="Times New Roman" w:cs="Times New Roman"/>
                <w:color w:val="000000"/>
                <w:sz w:val="24"/>
                <w:szCs w:val="24"/>
              </w:rPr>
              <w:t xml:space="preserve"> </w:t>
            </w:r>
          </w:p>
        </w:tc>
      </w:tr>
      <w:tr w:rsidR="0086612B" w:rsidRPr="0086612B" w14:paraId="485841AF" w14:textId="77777777" w:rsidTr="00ED0F55">
        <w:trPr>
          <w:trHeight w:val="800"/>
          <w:tblHeader/>
        </w:trPr>
        <w:tc>
          <w:tcPr>
            <w:tcW w:w="2598" w:type="dxa"/>
            <w:tcBorders>
              <w:left w:val="single" w:sz="4" w:space="0" w:color="000000"/>
              <w:bottom w:val="single" w:sz="4" w:space="0" w:color="000000"/>
              <w:right w:val="single" w:sz="4" w:space="0" w:color="000000"/>
            </w:tcBorders>
            <w:shd w:val="clear" w:color="auto" w:fill="auto"/>
          </w:tcPr>
          <w:p w14:paraId="659FCFD6" w14:textId="77777777" w:rsidR="0086612B" w:rsidRPr="0086612B" w:rsidRDefault="0086612B" w:rsidP="00ED0F55">
            <w:pPr>
              <w:spacing w:after="0" w:line="240" w:lineRule="auto"/>
              <w:jc w:val="center"/>
              <w:rPr>
                <w:rFonts w:ascii="Times New Roman" w:hAnsi="Times New Roman" w:cs="Times New Roman"/>
                <w:color w:val="000000"/>
                <w:sz w:val="24"/>
                <w:szCs w:val="24"/>
              </w:rPr>
            </w:pPr>
            <w:r w:rsidRPr="0086612B">
              <w:rPr>
                <w:rFonts w:ascii="Times New Roman" w:hAnsi="Times New Roman" w:cs="Times New Roman"/>
                <w:b/>
                <w:color w:val="000000"/>
                <w:sz w:val="24"/>
                <w:szCs w:val="24"/>
              </w:rPr>
              <w:t>Трудовая деятельность (основной вид деятельности)</w:t>
            </w:r>
          </w:p>
        </w:tc>
        <w:tc>
          <w:tcPr>
            <w:tcW w:w="2794" w:type="dxa"/>
            <w:tcBorders>
              <w:left w:val="single" w:sz="4" w:space="0" w:color="000000"/>
              <w:bottom w:val="single" w:sz="4" w:space="0" w:color="000000"/>
              <w:right w:val="single" w:sz="4" w:space="0" w:color="000000"/>
            </w:tcBorders>
            <w:shd w:val="clear" w:color="auto" w:fill="auto"/>
          </w:tcPr>
          <w:p w14:paraId="3EF52E77" w14:textId="77777777" w:rsidR="0086612B" w:rsidRPr="0086612B" w:rsidRDefault="0086612B" w:rsidP="00ED0F55">
            <w:pPr>
              <w:spacing w:after="0" w:line="240" w:lineRule="auto"/>
              <w:jc w:val="center"/>
              <w:rPr>
                <w:rFonts w:ascii="Times New Roman" w:hAnsi="Times New Roman" w:cs="Times New Roman"/>
                <w:color w:val="000000"/>
                <w:sz w:val="24"/>
                <w:szCs w:val="24"/>
              </w:rPr>
            </w:pPr>
            <w:r w:rsidRPr="0086612B">
              <w:rPr>
                <w:rFonts w:ascii="Times New Roman" w:hAnsi="Times New Roman" w:cs="Times New Roman"/>
                <w:b/>
                <w:color w:val="000000"/>
                <w:sz w:val="24"/>
                <w:szCs w:val="24"/>
              </w:rPr>
              <w:t>Код проверяемого требования</w:t>
            </w:r>
          </w:p>
        </w:tc>
        <w:tc>
          <w:tcPr>
            <w:tcW w:w="4153" w:type="dxa"/>
            <w:tcBorders>
              <w:left w:val="single" w:sz="4" w:space="0" w:color="000000"/>
              <w:bottom w:val="single" w:sz="4" w:space="0" w:color="000000"/>
              <w:right w:val="single" w:sz="4" w:space="0" w:color="000000"/>
            </w:tcBorders>
            <w:shd w:val="clear" w:color="auto" w:fill="auto"/>
          </w:tcPr>
          <w:p w14:paraId="5F047062" w14:textId="77777777" w:rsidR="0086612B" w:rsidRPr="0086612B" w:rsidRDefault="0086612B" w:rsidP="00ED0F55">
            <w:pPr>
              <w:spacing w:after="0" w:line="240" w:lineRule="auto"/>
              <w:jc w:val="center"/>
              <w:rPr>
                <w:rFonts w:ascii="Times New Roman" w:hAnsi="Times New Roman" w:cs="Times New Roman"/>
                <w:color w:val="000000"/>
                <w:sz w:val="24"/>
                <w:szCs w:val="24"/>
              </w:rPr>
            </w:pPr>
            <w:r w:rsidRPr="0086612B">
              <w:rPr>
                <w:rFonts w:ascii="Times New Roman" w:hAnsi="Times New Roman" w:cs="Times New Roman"/>
                <w:b/>
                <w:color w:val="000000"/>
                <w:sz w:val="24"/>
                <w:szCs w:val="24"/>
              </w:rPr>
              <w:t xml:space="preserve">Наименование проверяемого требования </w:t>
            </w:r>
            <w:r w:rsidRPr="0086612B">
              <w:rPr>
                <w:rFonts w:ascii="Times New Roman" w:hAnsi="Times New Roman" w:cs="Times New Roman"/>
                <w:b/>
                <w:color w:val="000000"/>
                <w:sz w:val="24"/>
                <w:szCs w:val="24"/>
              </w:rPr>
              <w:br/>
              <w:t>к результатам</w:t>
            </w:r>
          </w:p>
        </w:tc>
      </w:tr>
      <w:tr w:rsidR="0086612B" w:rsidRPr="0086612B" w14:paraId="0737156A" w14:textId="77777777" w:rsidTr="00ED0F55">
        <w:trPr>
          <w:trHeight w:val="118"/>
        </w:trPr>
        <w:tc>
          <w:tcPr>
            <w:tcW w:w="2598" w:type="dxa"/>
            <w:tcBorders>
              <w:left w:val="single" w:sz="4" w:space="0" w:color="000000"/>
              <w:bottom w:val="single" w:sz="4" w:space="0" w:color="000000"/>
              <w:right w:val="single" w:sz="4" w:space="0" w:color="000000"/>
            </w:tcBorders>
            <w:shd w:val="clear" w:color="auto" w:fill="auto"/>
          </w:tcPr>
          <w:p w14:paraId="7CDCA77E" w14:textId="77777777" w:rsidR="0086612B" w:rsidRPr="0086612B" w:rsidRDefault="0086612B" w:rsidP="00ED0F55">
            <w:pPr>
              <w:spacing w:after="0" w:line="240" w:lineRule="auto"/>
              <w:jc w:val="center"/>
              <w:rPr>
                <w:rFonts w:ascii="Times New Roman" w:hAnsi="Times New Roman" w:cs="Times New Roman"/>
                <w:color w:val="000000"/>
                <w:sz w:val="24"/>
                <w:szCs w:val="24"/>
              </w:rPr>
            </w:pPr>
            <w:r w:rsidRPr="0086612B">
              <w:rPr>
                <w:rFonts w:ascii="Times New Roman" w:hAnsi="Times New Roman" w:cs="Times New Roman"/>
                <w:color w:val="000000"/>
                <w:sz w:val="24"/>
                <w:szCs w:val="24"/>
              </w:rPr>
              <w:t>1</w:t>
            </w:r>
          </w:p>
        </w:tc>
        <w:tc>
          <w:tcPr>
            <w:tcW w:w="2794" w:type="dxa"/>
            <w:tcBorders>
              <w:left w:val="single" w:sz="4" w:space="0" w:color="000000"/>
              <w:bottom w:val="single" w:sz="4" w:space="0" w:color="000000"/>
              <w:right w:val="single" w:sz="4" w:space="0" w:color="000000"/>
            </w:tcBorders>
            <w:shd w:val="clear" w:color="auto" w:fill="auto"/>
          </w:tcPr>
          <w:p w14:paraId="38129392" w14:textId="77777777" w:rsidR="0086612B" w:rsidRPr="0086612B" w:rsidRDefault="0086612B" w:rsidP="00ED0F55">
            <w:pPr>
              <w:spacing w:after="0" w:line="240" w:lineRule="auto"/>
              <w:jc w:val="center"/>
              <w:rPr>
                <w:rFonts w:ascii="Times New Roman" w:hAnsi="Times New Roman" w:cs="Times New Roman"/>
                <w:color w:val="000000"/>
                <w:sz w:val="24"/>
                <w:szCs w:val="24"/>
              </w:rPr>
            </w:pPr>
            <w:r w:rsidRPr="0086612B">
              <w:rPr>
                <w:rFonts w:ascii="Times New Roman" w:hAnsi="Times New Roman" w:cs="Times New Roman"/>
                <w:color w:val="000000"/>
                <w:sz w:val="24"/>
                <w:szCs w:val="24"/>
              </w:rPr>
              <w:t>2</w:t>
            </w:r>
          </w:p>
        </w:tc>
        <w:tc>
          <w:tcPr>
            <w:tcW w:w="4153" w:type="dxa"/>
            <w:tcBorders>
              <w:left w:val="single" w:sz="4" w:space="0" w:color="000000"/>
              <w:bottom w:val="single" w:sz="4" w:space="0" w:color="000000"/>
              <w:right w:val="single" w:sz="4" w:space="0" w:color="000000"/>
            </w:tcBorders>
            <w:shd w:val="clear" w:color="auto" w:fill="auto"/>
          </w:tcPr>
          <w:p w14:paraId="3BB41930" w14:textId="77777777" w:rsidR="0086612B" w:rsidRPr="0086612B" w:rsidRDefault="0086612B" w:rsidP="00ED0F55">
            <w:pPr>
              <w:spacing w:after="0" w:line="240" w:lineRule="auto"/>
              <w:jc w:val="center"/>
              <w:rPr>
                <w:rFonts w:ascii="Times New Roman" w:hAnsi="Times New Roman" w:cs="Times New Roman"/>
                <w:color w:val="000000"/>
                <w:sz w:val="24"/>
                <w:szCs w:val="24"/>
              </w:rPr>
            </w:pPr>
            <w:r w:rsidRPr="0086612B">
              <w:rPr>
                <w:rFonts w:ascii="Times New Roman" w:hAnsi="Times New Roman" w:cs="Times New Roman"/>
                <w:color w:val="000000"/>
                <w:sz w:val="24"/>
                <w:szCs w:val="24"/>
              </w:rPr>
              <w:t>3</w:t>
            </w:r>
          </w:p>
        </w:tc>
      </w:tr>
      <w:tr w:rsidR="0086612B" w:rsidRPr="0086612B" w14:paraId="1BC3E797" w14:textId="77777777" w:rsidTr="00ED0F55">
        <w:tc>
          <w:tcPr>
            <w:tcW w:w="25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3D4837" w14:textId="77777777" w:rsidR="0086612B" w:rsidRPr="0086612B" w:rsidRDefault="0086612B" w:rsidP="00ED0F55">
            <w:pPr>
              <w:spacing w:after="0" w:line="240" w:lineRule="auto"/>
              <w:jc w:val="center"/>
              <w:rPr>
                <w:rFonts w:ascii="Times New Roman" w:eastAsia="Calibri" w:hAnsi="Times New Roman" w:cs="Times New Roman"/>
                <w:sz w:val="24"/>
                <w:szCs w:val="24"/>
              </w:rPr>
            </w:pPr>
            <w:r w:rsidRPr="0086612B">
              <w:rPr>
                <w:rFonts w:ascii="Times New Roman" w:hAnsi="Times New Roman" w:cs="Times New Roman"/>
                <w:color w:val="000000"/>
                <w:sz w:val="24"/>
                <w:szCs w:val="24"/>
              </w:rPr>
              <w:t>ВД 01</w:t>
            </w:r>
          </w:p>
        </w:tc>
        <w:tc>
          <w:tcPr>
            <w:tcW w:w="6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508557A" w14:textId="77777777" w:rsidR="0086612B" w:rsidRPr="0086612B" w:rsidRDefault="0086612B" w:rsidP="00ED0F55">
            <w:pPr>
              <w:spacing w:after="0" w:line="240" w:lineRule="auto"/>
              <w:rPr>
                <w:rFonts w:ascii="Times New Roman" w:eastAsia="Calibri" w:hAnsi="Times New Roman" w:cs="Times New Roman"/>
                <w:b/>
                <w:bCs/>
                <w:sz w:val="24"/>
                <w:szCs w:val="24"/>
              </w:rPr>
            </w:pPr>
            <w:r w:rsidRPr="0086612B">
              <w:rPr>
                <w:rFonts w:ascii="Times New Roman" w:eastAsia="Times New Roman" w:hAnsi="Times New Roman" w:cs="Times New Roman"/>
                <w:b/>
                <w:bCs/>
                <w:iCs/>
                <w:sz w:val="24"/>
                <w:szCs w:val="24"/>
                <w:lang w:eastAsia="ru-RU"/>
              </w:rPr>
              <w:t>Документирование состояния инфокоммуникационных систем и их составляющих в процессе наладки и эксплуатации</w:t>
            </w:r>
          </w:p>
        </w:tc>
      </w:tr>
      <w:tr w:rsidR="0086612B" w:rsidRPr="0086612B" w14:paraId="0002D065" w14:textId="77777777" w:rsidTr="00ED0F55">
        <w:tc>
          <w:tcPr>
            <w:tcW w:w="2598" w:type="dxa"/>
            <w:vMerge/>
            <w:tcBorders>
              <w:top w:val="single" w:sz="4" w:space="0" w:color="000000"/>
              <w:left w:val="single" w:sz="4" w:space="0" w:color="000000"/>
              <w:bottom w:val="single" w:sz="4" w:space="0" w:color="000000"/>
              <w:right w:val="single" w:sz="4" w:space="0" w:color="000000"/>
            </w:tcBorders>
            <w:shd w:val="clear" w:color="auto" w:fill="auto"/>
          </w:tcPr>
          <w:p w14:paraId="45983D29" w14:textId="77777777" w:rsidR="0086612B" w:rsidRPr="0086612B" w:rsidRDefault="0086612B" w:rsidP="00ED0F55">
            <w:pPr>
              <w:widowControl w:val="0"/>
              <w:spacing w:after="0" w:line="240" w:lineRule="auto"/>
              <w:jc w:val="both"/>
              <w:rPr>
                <w:rFonts w:ascii="Times New Roman" w:hAnsi="Times New Roman" w:cs="Times New Roman"/>
                <w:sz w:val="24"/>
                <w:szCs w:val="24"/>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7C6F154C" w14:textId="77777777" w:rsidR="0086612B" w:rsidRPr="0086612B" w:rsidRDefault="0086612B" w:rsidP="00ED0F55">
            <w:pPr>
              <w:spacing w:after="0" w:line="240" w:lineRule="auto"/>
              <w:jc w:val="center"/>
              <w:rPr>
                <w:rFonts w:ascii="Times New Roman" w:hAnsi="Times New Roman" w:cs="Times New Roman"/>
                <w:color w:val="000000"/>
                <w:sz w:val="24"/>
                <w:szCs w:val="24"/>
              </w:rPr>
            </w:pPr>
            <w:r w:rsidRPr="0086612B">
              <w:rPr>
                <w:rFonts w:ascii="Times New Roman" w:hAnsi="Times New Roman" w:cs="Times New Roman"/>
                <w:sz w:val="24"/>
                <w:szCs w:val="24"/>
              </w:rPr>
              <w:t>ПК 1.1.</w:t>
            </w:r>
          </w:p>
        </w:tc>
        <w:tc>
          <w:tcPr>
            <w:tcW w:w="4153" w:type="dxa"/>
            <w:tcBorders>
              <w:top w:val="single" w:sz="4" w:space="0" w:color="000000"/>
              <w:left w:val="single" w:sz="4" w:space="0" w:color="000000"/>
              <w:bottom w:val="single" w:sz="4" w:space="0" w:color="000000"/>
              <w:right w:val="single" w:sz="4" w:space="0" w:color="000000"/>
            </w:tcBorders>
            <w:shd w:val="clear" w:color="auto" w:fill="auto"/>
          </w:tcPr>
          <w:p w14:paraId="4C9108C8" w14:textId="77777777" w:rsidR="0086612B" w:rsidRPr="0086612B" w:rsidRDefault="0086612B" w:rsidP="00ED0F55">
            <w:pPr>
              <w:spacing w:after="0" w:line="276" w:lineRule="auto"/>
              <w:jc w:val="both"/>
              <w:rPr>
                <w:rFonts w:ascii="Times New Roman" w:eastAsia="Times New Roman" w:hAnsi="Times New Roman" w:cs="Times New Roman"/>
                <w:sz w:val="24"/>
                <w:szCs w:val="24"/>
                <w:shd w:val="clear" w:color="auto" w:fill="FFFFFF"/>
                <w:lang w:eastAsia="ru-RU"/>
              </w:rPr>
            </w:pPr>
            <w:r w:rsidRPr="0086612B">
              <w:rPr>
                <w:rFonts w:ascii="Times New Roman" w:eastAsia="Times New Roman" w:hAnsi="Times New Roman" w:cs="Times New Roman"/>
                <w:sz w:val="24"/>
                <w:szCs w:val="24"/>
                <w:shd w:val="clear" w:color="auto" w:fill="FFFFFF"/>
                <w:lang w:eastAsia="ru-RU"/>
              </w:rPr>
              <w:t>Проводить инвентаризацию и вести учет технических и программных средств инфокоммуникационных систем с использованием специализированных программ.</w:t>
            </w:r>
          </w:p>
          <w:p w14:paraId="730ACA61" w14:textId="77777777" w:rsidR="0086612B" w:rsidRPr="0086612B" w:rsidRDefault="0086612B" w:rsidP="00ED0F55">
            <w:pPr>
              <w:autoSpaceDE w:val="0"/>
              <w:autoSpaceDN w:val="0"/>
              <w:adjustRightInd w:val="0"/>
              <w:spacing w:after="0" w:line="240" w:lineRule="auto"/>
              <w:rPr>
                <w:rFonts w:ascii="Times New Roman" w:hAnsi="Times New Roman" w:cs="Times New Roman"/>
                <w:i/>
                <w:iCs/>
                <w:color w:val="000000"/>
                <w:sz w:val="24"/>
                <w:szCs w:val="24"/>
              </w:rPr>
            </w:pPr>
          </w:p>
        </w:tc>
      </w:tr>
      <w:tr w:rsidR="0086612B" w:rsidRPr="0086612B" w14:paraId="395A0036" w14:textId="77777777" w:rsidTr="00ED0F55">
        <w:tc>
          <w:tcPr>
            <w:tcW w:w="2598" w:type="dxa"/>
            <w:vMerge/>
            <w:tcBorders>
              <w:top w:val="single" w:sz="4" w:space="0" w:color="000000"/>
              <w:left w:val="single" w:sz="4" w:space="0" w:color="000000"/>
              <w:bottom w:val="single" w:sz="4" w:space="0" w:color="000000"/>
              <w:right w:val="single" w:sz="4" w:space="0" w:color="000000"/>
            </w:tcBorders>
            <w:shd w:val="clear" w:color="auto" w:fill="auto"/>
          </w:tcPr>
          <w:p w14:paraId="07016E90" w14:textId="77777777" w:rsidR="0086612B" w:rsidRPr="0086612B" w:rsidRDefault="0086612B" w:rsidP="00ED0F55">
            <w:pPr>
              <w:widowControl w:val="0"/>
              <w:spacing w:after="0" w:line="240" w:lineRule="auto"/>
              <w:jc w:val="both"/>
              <w:rPr>
                <w:rFonts w:ascii="Times New Roman" w:hAnsi="Times New Roman" w:cs="Times New Roman"/>
                <w:sz w:val="24"/>
                <w:szCs w:val="24"/>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5CFB42CF" w14:textId="77777777" w:rsidR="0086612B" w:rsidRPr="0086612B" w:rsidRDefault="0086612B" w:rsidP="00ED0F55">
            <w:pPr>
              <w:spacing w:after="0" w:line="240" w:lineRule="auto"/>
              <w:jc w:val="center"/>
              <w:rPr>
                <w:rFonts w:ascii="Times New Roman" w:hAnsi="Times New Roman" w:cs="Times New Roman"/>
                <w:color w:val="000000"/>
                <w:sz w:val="24"/>
                <w:szCs w:val="24"/>
              </w:rPr>
            </w:pPr>
            <w:r w:rsidRPr="0086612B">
              <w:rPr>
                <w:rFonts w:ascii="Times New Roman" w:hAnsi="Times New Roman" w:cs="Times New Roman"/>
                <w:sz w:val="24"/>
                <w:szCs w:val="24"/>
              </w:rPr>
              <w:t>ПК 1.2.</w:t>
            </w:r>
          </w:p>
        </w:tc>
        <w:tc>
          <w:tcPr>
            <w:tcW w:w="4153" w:type="dxa"/>
            <w:tcBorders>
              <w:top w:val="single" w:sz="4" w:space="0" w:color="000000"/>
              <w:left w:val="single" w:sz="4" w:space="0" w:color="000000"/>
              <w:bottom w:val="single" w:sz="4" w:space="0" w:color="000000"/>
              <w:right w:val="single" w:sz="4" w:space="0" w:color="000000"/>
            </w:tcBorders>
            <w:shd w:val="clear" w:color="auto" w:fill="auto"/>
          </w:tcPr>
          <w:p w14:paraId="2E3EE53A" w14:textId="77777777" w:rsidR="0086612B" w:rsidRPr="0086612B" w:rsidRDefault="0086612B" w:rsidP="00ED0F55">
            <w:pPr>
              <w:spacing w:after="0" w:line="276" w:lineRule="auto"/>
              <w:jc w:val="both"/>
              <w:rPr>
                <w:rFonts w:ascii="Times New Roman" w:eastAsia="Times New Roman" w:hAnsi="Times New Roman" w:cs="Times New Roman"/>
                <w:sz w:val="24"/>
                <w:szCs w:val="24"/>
                <w:shd w:val="clear" w:color="auto" w:fill="FFFFFF"/>
                <w:lang w:eastAsia="ru-RU"/>
              </w:rPr>
            </w:pPr>
            <w:r w:rsidRPr="0086612B">
              <w:rPr>
                <w:rFonts w:ascii="Times New Roman" w:eastAsia="Times New Roman" w:hAnsi="Times New Roman" w:cs="Times New Roman"/>
                <w:sz w:val="24"/>
                <w:szCs w:val="24"/>
                <w:shd w:val="clear" w:color="auto" w:fill="FFFFFF"/>
                <w:lang w:eastAsia="ru-RU"/>
              </w:rPr>
              <w:t xml:space="preserve">Выполнять контроль наличия запасов, выполнения своевременного ремонта и наличия сервисных контрактов на обслуживание инфокоммуникационных систем. </w:t>
            </w:r>
          </w:p>
          <w:p w14:paraId="3DEC9D44" w14:textId="77777777" w:rsidR="0086612B" w:rsidRPr="0086612B" w:rsidRDefault="0086612B" w:rsidP="00ED0F55">
            <w:pPr>
              <w:autoSpaceDE w:val="0"/>
              <w:autoSpaceDN w:val="0"/>
              <w:adjustRightInd w:val="0"/>
              <w:spacing w:after="0" w:line="240" w:lineRule="auto"/>
              <w:rPr>
                <w:rFonts w:ascii="Times New Roman" w:hAnsi="Times New Roman" w:cs="Times New Roman"/>
                <w:i/>
                <w:iCs/>
                <w:color w:val="000000"/>
                <w:sz w:val="24"/>
                <w:szCs w:val="24"/>
              </w:rPr>
            </w:pPr>
          </w:p>
        </w:tc>
      </w:tr>
      <w:tr w:rsidR="0086612B" w:rsidRPr="0086612B" w14:paraId="418222FA" w14:textId="77777777" w:rsidTr="00ED0F55">
        <w:tc>
          <w:tcPr>
            <w:tcW w:w="2598" w:type="dxa"/>
            <w:vMerge/>
            <w:tcBorders>
              <w:top w:val="single" w:sz="4" w:space="0" w:color="000000"/>
              <w:left w:val="single" w:sz="4" w:space="0" w:color="000000"/>
              <w:bottom w:val="single" w:sz="4" w:space="0" w:color="000000"/>
              <w:right w:val="single" w:sz="4" w:space="0" w:color="000000"/>
            </w:tcBorders>
            <w:shd w:val="clear" w:color="auto" w:fill="auto"/>
          </w:tcPr>
          <w:p w14:paraId="4CC6EE89" w14:textId="77777777" w:rsidR="0086612B" w:rsidRPr="0086612B" w:rsidRDefault="0086612B" w:rsidP="00ED0F55">
            <w:pPr>
              <w:widowControl w:val="0"/>
              <w:spacing w:after="0" w:line="240" w:lineRule="auto"/>
              <w:jc w:val="both"/>
              <w:rPr>
                <w:rFonts w:ascii="Times New Roman" w:hAnsi="Times New Roman" w:cs="Times New Roman"/>
                <w:sz w:val="24"/>
                <w:szCs w:val="24"/>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06B9CC39" w14:textId="77777777" w:rsidR="0086612B" w:rsidRPr="0086612B" w:rsidRDefault="0086612B" w:rsidP="00ED0F55">
            <w:pPr>
              <w:spacing w:after="0" w:line="240" w:lineRule="auto"/>
              <w:jc w:val="center"/>
              <w:rPr>
                <w:rFonts w:ascii="Times New Roman" w:hAnsi="Times New Roman" w:cs="Times New Roman"/>
                <w:color w:val="000000"/>
                <w:sz w:val="24"/>
                <w:szCs w:val="24"/>
              </w:rPr>
            </w:pPr>
            <w:r w:rsidRPr="0086612B">
              <w:rPr>
                <w:rFonts w:ascii="Times New Roman" w:hAnsi="Times New Roman" w:cs="Times New Roman"/>
                <w:sz w:val="24"/>
                <w:szCs w:val="24"/>
              </w:rPr>
              <w:t>ПК 1.3.</w:t>
            </w:r>
          </w:p>
        </w:tc>
        <w:tc>
          <w:tcPr>
            <w:tcW w:w="4153" w:type="dxa"/>
            <w:tcBorders>
              <w:top w:val="single" w:sz="4" w:space="0" w:color="000000"/>
              <w:left w:val="single" w:sz="4" w:space="0" w:color="000000"/>
              <w:bottom w:val="single" w:sz="4" w:space="0" w:color="000000"/>
              <w:right w:val="single" w:sz="4" w:space="0" w:color="000000"/>
            </w:tcBorders>
            <w:shd w:val="clear" w:color="auto" w:fill="auto"/>
          </w:tcPr>
          <w:p w14:paraId="20DC6101" w14:textId="77777777" w:rsidR="0086612B" w:rsidRPr="0086612B" w:rsidRDefault="0086612B" w:rsidP="00ED0F55">
            <w:pPr>
              <w:autoSpaceDE w:val="0"/>
              <w:autoSpaceDN w:val="0"/>
              <w:adjustRightInd w:val="0"/>
              <w:spacing w:after="0" w:line="240" w:lineRule="auto"/>
              <w:jc w:val="both"/>
              <w:rPr>
                <w:rFonts w:ascii="Times New Roman" w:hAnsi="Times New Roman" w:cs="Times New Roman"/>
                <w:i/>
                <w:iCs/>
                <w:color w:val="000000"/>
                <w:sz w:val="24"/>
                <w:szCs w:val="24"/>
              </w:rPr>
            </w:pPr>
            <w:r w:rsidRPr="0086612B">
              <w:rPr>
                <w:rFonts w:ascii="Times New Roman" w:eastAsia="Times New Roman" w:hAnsi="Times New Roman" w:cs="Times New Roman"/>
                <w:sz w:val="24"/>
                <w:szCs w:val="24"/>
                <w:shd w:val="clear" w:color="auto" w:fill="FFFFFF"/>
                <w:lang w:eastAsia="ru-RU"/>
              </w:rPr>
              <w:t>Представлять отчетность по конфигурации программного и аппаратного обеспечения инфокоммуникационной системы и ее составляющих.</w:t>
            </w:r>
          </w:p>
        </w:tc>
      </w:tr>
      <w:tr w:rsidR="0086612B" w:rsidRPr="0086612B" w14:paraId="12E1BF01" w14:textId="77777777" w:rsidTr="00ED0F55">
        <w:tc>
          <w:tcPr>
            <w:tcW w:w="2598" w:type="dxa"/>
            <w:vMerge/>
            <w:tcBorders>
              <w:top w:val="single" w:sz="4" w:space="0" w:color="000000"/>
              <w:left w:val="single" w:sz="4" w:space="0" w:color="000000"/>
              <w:bottom w:val="single" w:sz="4" w:space="0" w:color="000000"/>
              <w:right w:val="single" w:sz="4" w:space="0" w:color="000000"/>
            </w:tcBorders>
            <w:shd w:val="clear" w:color="auto" w:fill="auto"/>
          </w:tcPr>
          <w:p w14:paraId="3884B2D4" w14:textId="77777777" w:rsidR="0086612B" w:rsidRPr="0086612B" w:rsidRDefault="0086612B" w:rsidP="00ED0F55">
            <w:pPr>
              <w:widowControl w:val="0"/>
              <w:spacing w:after="0" w:line="240" w:lineRule="auto"/>
              <w:jc w:val="both"/>
              <w:rPr>
                <w:rFonts w:ascii="Times New Roman" w:hAnsi="Times New Roman" w:cs="Times New Roman"/>
                <w:sz w:val="24"/>
                <w:szCs w:val="24"/>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55CD38F8" w14:textId="77777777" w:rsidR="0086612B" w:rsidRPr="0086612B" w:rsidRDefault="0086612B" w:rsidP="00ED0F55">
            <w:pPr>
              <w:spacing w:after="0" w:line="240" w:lineRule="auto"/>
              <w:jc w:val="center"/>
              <w:rPr>
                <w:rFonts w:ascii="Times New Roman" w:hAnsi="Times New Roman" w:cs="Times New Roman"/>
                <w:color w:val="000000"/>
                <w:sz w:val="24"/>
                <w:szCs w:val="24"/>
              </w:rPr>
            </w:pPr>
            <w:r w:rsidRPr="0086612B">
              <w:rPr>
                <w:rFonts w:ascii="Times New Roman" w:hAnsi="Times New Roman" w:cs="Times New Roman"/>
                <w:sz w:val="24"/>
                <w:szCs w:val="24"/>
              </w:rPr>
              <w:t>ПК 1.4.</w:t>
            </w:r>
          </w:p>
        </w:tc>
        <w:tc>
          <w:tcPr>
            <w:tcW w:w="4153" w:type="dxa"/>
            <w:tcBorders>
              <w:top w:val="single" w:sz="4" w:space="0" w:color="000000"/>
              <w:left w:val="single" w:sz="4" w:space="0" w:color="000000"/>
              <w:bottom w:val="single" w:sz="4" w:space="0" w:color="000000"/>
              <w:right w:val="single" w:sz="4" w:space="0" w:color="000000"/>
            </w:tcBorders>
            <w:shd w:val="clear" w:color="auto" w:fill="auto"/>
          </w:tcPr>
          <w:p w14:paraId="3D0F66A6" w14:textId="77777777" w:rsidR="0086612B" w:rsidRPr="0086612B" w:rsidRDefault="0086612B" w:rsidP="00ED0F55">
            <w:pPr>
              <w:autoSpaceDE w:val="0"/>
              <w:autoSpaceDN w:val="0"/>
              <w:adjustRightInd w:val="0"/>
              <w:spacing w:after="0" w:line="240" w:lineRule="auto"/>
              <w:jc w:val="both"/>
              <w:rPr>
                <w:rFonts w:ascii="Times New Roman" w:hAnsi="Times New Roman" w:cs="Times New Roman"/>
                <w:i/>
                <w:iCs/>
                <w:color w:val="000000"/>
                <w:sz w:val="24"/>
                <w:szCs w:val="24"/>
              </w:rPr>
            </w:pPr>
            <w:r w:rsidRPr="0086612B">
              <w:rPr>
                <w:rFonts w:ascii="Times New Roman" w:eastAsia="Times New Roman" w:hAnsi="Times New Roman" w:cs="Times New Roman"/>
                <w:sz w:val="24"/>
                <w:szCs w:val="24"/>
                <w:shd w:val="clear" w:color="auto" w:fill="FFFFFF"/>
                <w:lang w:eastAsia="ru-RU"/>
              </w:rPr>
              <w:t>Документировать базовую конфигурацию устройств и программного обеспечения для контроля в ходе эксплуатации, слежения за производительностью, а также защиты от несанкционированного доступа.</w:t>
            </w:r>
          </w:p>
        </w:tc>
      </w:tr>
      <w:tr w:rsidR="0086612B" w:rsidRPr="0086612B" w14:paraId="48ABD4C2" w14:textId="77777777" w:rsidTr="00ED0F55">
        <w:tc>
          <w:tcPr>
            <w:tcW w:w="25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6954E3" w14:textId="77777777" w:rsidR="0086612B" w:rsidRPr="0086612B" w:rsidRDefault="0086612B" w:rsidP="00ED0F55">
            <w:pPr>
              <w:widowControl w:val="0"/>
              <w:spacing w:after="0" w:line="240" w:lineRule="auto"/>
              <w:jc w:val="center"/>
              <w:rPr>
                <w:rFonts w:ascii="Times New Roman" w:hAnsi="Times New Roman" w:cs="Times New Roman"/>
                <w:color w:val="000000"/>
                <w:sz w:val="24"/>
                <w:szCs w:val="24"/>
              </w:rPr>
            </w:pPr>
            <w:r w:rsidRPr="0086612B">
              <w:rPr>
                <w:rFonts w:ascii="Times New Roman" w:hAnsi="Times New Roman" w:cs="Times New Roman"/>
                <w:color w:val="000000"/>
                <w:sz w:val="24"/>
                <w:szCs w:val="24"/>
              </w:rPr>
              <w:t>ВД 02</w:t>
            </w:r>
          </w:p>
          <w:p w14:paraId="58EA8C43" w14:textId="77777777" w:rsidR="0086612B" w:rsidRPr="0086612B" w:rsidRDefault="0086612B" w:rsidP="00ED0F55">
            <w:pPr>
              <w:widowControl w:val="0"/>
              <w:spacing w:after="0" w:line="240" w:lineRule="auto"/>
              <w:jc w:val="center"/>
              <w:rPr>
                <w:rFonts w:ascii="Times New Roman" w:hAnsi="Times New Roman" w:cs="Times New Roman"/>
                <w:color w:val="000000"/>
                <w:sz w:val="24"/>
                <w:szCs w:val="24"/>
              </w:rPr>
            </w:pPr>
          </w:p>
        </w:tc>
        <w:tc>
          <w:tcPr>
            <w:tcW w:w="6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913D3A9" w14:textId="77777777" w:rsidR="0086612B" w:rsidRPr="0086612B" w:rsidRDefault="0086612B" w:rsidP="00ED0F55">
            <w:pPr>
              <w:spacing w:after="0" w:line="240" w:lineRule="auto"/>
              <w:jc w:val="both"/>
              <w:rPr>
                <w:rFonts w:ascii="Times New Roman" w:eastAsia="Calibri" w:hAnsi="Times New Roman" w:cs="Times New Roman"/>
                <w:b/>
                <w:bCs/>
                <w:sz w:val="24"/>
                <w:szCs w:val="24"/>
              </w:rPr>
            </w:pPr>
            <w:r w:rsidRPr="0086612B">
              <w:rPr>
                <w:rFonts w:ascii="Times New Roman" w:eastAsia="Times New Roman" w:hAnsi="Times New Roman" w:cs="Times New Roman"/>
                <w:b/>
                <w:bCs/>
                <w:sz w:val="24"/>
                <w:szCs w:val="24"/>
                <w:lang w:eastAsia="ru-RU"/>
              </w:rPr>
              <w:t>Настройка и обеспечение работоспособности программных и аппаратных средств устройств инфокоммуникационных систем</w:t>
            </w:r>
          </w:p>
        </w:tc>
      </w:tr>
      <w:tr w:rsidR="0086612B" w:rsidRPr="0086612B" w14:paraId="0AE6B246" w14:textId="77777777" w:rsidTr="00ED0F55">
        <w:tc>
          <w:tcPr>
            <w:tcW w:w="2598" w:type="dxa"/>
            <w:vMerge/>
            <w:tcBorders>
              <w:top w:val="single" w:sz="4" w:space="0" w:color="000000"/>
              <w:left w:val="single" w:sz="4" w:space="0" w:color="000000"/>
              <w:bottom w:val="single" w:sz="4" w:space="0" w:color="000000"/>
              <w:right w:val="single" w:sz="4" w:space="0" w:color="000000"/>
            </w:tcBorders>
            <w:shd w:val="clear" w:color="auto" w:fill="auto"/>
          </w:tcPr>
          <w:p w14:paraId="030DF291" w14:textId="77777777" w:rsidR="0086612B" w:rsidRPr="0086612B" w:rsidRDefault="0086612B" w:rsidP="00ED0F55">
            <w:pPr>
              <w:widowControl w:val="0"/>
              <w:spacing w:after="0" w:line="240" w:lineRule="auto"/>
              <w:jc w:val="both"/>
              <w:rPr>
                <w:rFonts w:ascii="Times New Roman" w:hAnsi="Times New Roman" w:cs="Times New Roman"/>
                <w:sz w:val="24"/>
                <w:szCs w:val="24"/>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491F6138" w14:textId="77777777" w:rsidR="0086612B" w:rsidRPr="0086612B" w:rsidRDefault="0086612B" w:rsidP="00ED0F55">
            <w:pPr>
              <w:spacing w:after="0" w:line="240" w:lineRule="auto"/>
              <w:jc w:val="center"/>
              <w:rPr>
                <w:rFonts w:ascii="Times New Roman" w:hAnsi="Times New Roman" w:cs="Times New Roman"/>
                <w:color w:val="000000"/>
                <w:sz w:val="24"/>
                <w:szCs w:val="24"/>
              </w:rPr>
            </w:pPr>
            <w:r w:rsidRPr="0086612B">
              <w:rPr>
                <w:rFonts w:ascii="Times New Roman" w:eastAsia="Times New Roman" w:hAnsi="Times New Roman" w:cs="Times New Roman"/>
                <w:bCs/>
                <w:iCs/>
                <w:sz w:val="24"/>
                <w:szCs w:val="24"/>
                <w:lang w:eastAsia="ru-RU"/>
              </w:rPr>
              <w:t>ПК 2.1</w:t>
            </w:r>
          </w:p>
        </w:tc>
        <w:tc>
          <w:tcPr>
            <w:tcW w:w="4153" w:type="dxa"/>
            <w:tcBorders>
              <w:top w:val="single" w:sz="4" w:space="0" w:color="000000"/>
              <w:left w:val="single" w:sz="4" w:space="0" w:color="000000"/>
              <w:bottom w:val="single" w:sz="4" w:space="0" w:color="000000"/>
              <w:right w:val="single" w:sz="4" w:space="0" w:color="000000"/>
            </w:tcBorders>
            <w:shd w:val="clear" w:color="auto" w:fill="auto"/>
          </w:tcPr>
          <w:p w14:paraId="53E17231" w14:textId="77777777" w:rsidR="0086612B" w:rsidRPr="0086612B" w:rsidRDefault="0086612B" w:rsidP="00ED0F55">
            <w:pPr>
              <w:widowControl w:val="0"/>
              <w:autoSpaceDE w:val="0"/>
              <w:autoSpaceDN w:val="0"/>
              <w:adjustRightInd w:val="0"/>
              <w:spacing w:after="0" w:line="276" w:lineRule="auto"/>
              <w:jc w:val="both"/>
              <w:rPr>
                <w:rFonts w:ascii="Times New Roman" w:hAnsi="Times New Roman" w:cs="Times New Roman"/>
                <w:i/>
                <w:iCs/>
                <w:color w:val="000000"/>
                <w:sz w:val="24"/>
                <w:szCs w:val="24"/>
              </w:rPr>
            </w:pPr>
            <w:r w:rsidRPr="0086612B">
              <w:rPr>
                <w:rFonts w:ascii="Times New Roman" w:eastAsia="Times New Roman" w:hAnsi="Times New Roman" w:cs="Times New Roman"/>
                <w:sz w:val="24"/>
                <w:szCs w:val="24"/>
                <w:lang w:eastAsia="ru-RU"/>
              </w:rPr>
              <w:t>Осуществлять приемку и монтаж аппаратных средств инфокоммуникационных систем с проверкой соответствия документации</w:t>
            </w:r>
          </w:p>
        </w:tc>
      </w:tr>
      <w:tr w:rsidR="0086612B" w:rsidRPr="0086612B" w14:paraId="47766D06" w14:textId="77777777" w:rsidTr="00ED0F55">
        <w:tc>
          <w:tcPr>
            <w:tcW w:w="2598" w:type="dxa"/>
            <w:vMerge/>
            <w:tcBorders>
              <w:top w:val="single" w:sz="4" w:space="0" w:color="000000"/>
              <w:left w:val="single" w:sz="4" w:space="0" w:color="000000"/>
              <w:bottom w:val="single" w:sz="4" w:space="0" w:color="000000"/>
              <w:right w:val="single" w:sz="4" w:space="0" w:color="000000"/>
            </w:tcBorders>
            <w:shd w:val="clear" w:color="auto" w:fill="auto"/>
          </w:tcPr>
          <w:p w14:paraId="4F51CD31" w14:textId="77777777" w:rsidR="0086612B" w:rsidRPr="0086612B" w:rsidRDefault="0086612B" w:rsidP="00ED0F55">
            <w:pPr>
              <w:widowControl w:val="0"/>
              <w:spacing w:after="0" w:line="240" w:lineRule="auto"/>
              <w:jc w:val="both"/>
              <w:rPr>
                <w:rFonts w:ascii="Times New Roman" w:hAnsi="Times New Roman" w:cs="Times New Roman"/>
                <w:sz w:val="24"/>
                <w:szCs w:val="24"/>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1039BF9F" w14:textId="77777777" w:rsidR="0086612B" w:rsidRPr="0086612B" w:rsidRDefault="0086612B" w:rsidP="00ED0F55">
            <w:pPr>
              <w:spacing w:after="0" w:line="240" w:lineRule="auto"/>
              <w:jc w:val="center"/>
              <w:rPr>
                <w:rFonts w:ascii="Times New Roman" w:hAnsi="Times New Roman" w:cs="Times New Roman"/>
                <w:color w:val="000000"/>
                <w:sz w:val="24"/>
                <w:szCs w:val="24"/>
              </w:rPr>
            </w:pPr>
            <w:r w:rsidRPr="0086612B">
              <w:rPr>
                <w:rFonts w:ascii="Times New Roman" w:eastAsia="Times New Roman" w:hAnsi="Times New Roman" w:cs="Times New Roman"/>
                <w:bCs/>
                <w:iCs/>
                <w:sz w:val="24"/>
                <w:szCs w:val="24"/>
                <w:lang w:eastAsia="ru-RU"/>
              </w:rPr>
              <w:t>ПК 2.2</w:t>
            </w:r>
          </w:p>
        </w:tc>
        <w:tc>
          <w:tcPr>
            <w:tcW w:w="4153" w:type="dxa"/>
            <w:tcBorders>
              <w:top w:val="single" w:sz="4" w:space="0" w:color="000000"/>
              <w:left w:val="single" w:sz="4" w:space="0" w:color="000000"/>
              <w:bottom w:val="single" w:sz="4" w:space="0" w:color="000000"/>
              <w:right w:val="single" w:sz="4" w:space="0" w:color="000000"/>
            </w:tcBorders>
            <w:shd w:val="clear" w:color="auto" w:fill="auto"/>
          </w:tcPr>
          <w:p w14:paraId="1279030B" w14:textId="77777777" w:rsidR="0086612B" w:rsidRPr="0086612B" w:rsidRDefault="0086612B" w:rsidP="00ED0F55">
            <w:pPr>
              <w:widowControl w:val="0"/>
              <w:autoSpaceDE w:val="0"/>
              <w:autoSpaceDN w:val="0"/>
              <w:adjustRightInd w:val="0"/>
              <w:spacing w:after="0" w:line="276" w:lineRule="auto"/>
              <w:jc w:val="both"/>
              <w:rPr>
                <w:rFonts w:ascii="Times New Roman" w:hAnsi="Times New Roman" w:cs="Times New Roman"/>
                <w:i/>
                <w:iCs/>
                <w:color w:val="000000"/>
                <w:sz w:val="24"/>
                <w:szCs w:val="24"/>
              </w:rPr>
            </w:pPr>
            <w:r w:rsidRPr="0086612B">
              <w:rPr>
                <w:rFonts w:ascii="Times New Roman" w:eastAsia="Times New Roman" w:hAnsi="Times New Roman" w:cs="Times New Roman"/>
                <w:sz w:val="24"/>
                <w:szCs w:val="24"/>
                <w:lang w:eastAsia="ru-RU"/>
              </w:rPr>
              <w:t xml:space="preserve">Устанавливать и настраивать системное и прикладное ПО, необходимое для функционирования ИС, в том числе </w:t>
            </w:r>
            <w:r w:rsidRPr="0086612B">
              <w:rPr>
                <w:rFonts w:ascii="Times New Roman" w:eastAsia="Times New Roman" w:hAnsi="Times New Roman" w:cs="Times New Roman"/>
                <w:sz w:val="24"/>
                <w:szCs w:val="24"/>
                <w:lang w:eastAsia="ru-RU"/>
              </w:rPr>
              <w:lastRenderedPageBreak/>
              <w:t>сетевое программное обеспечение и программное обеспечение для защиты от несанкционированного доступа.</w:t>
            </w:r>
          </w:p>
        </w:tc>
      </w:tr>
      <w:tr w:rsidR="0086612B" w:rsidRPr="0086612B" w14:paraId="12001D83" w14:textId="77777777" w:rsidTr="00ED0F55">
        <w:tc>
          <w:tcPr>
            <w:tcW w:w="2598" w:type="dxa"/>
            <w:vMerge/>
            <w:tcBorders>
              <w:top w:val="single" w:sz="4" w:space="0" w:color="000000"/>
              <w:left w:val="single" w:sz="4" w:space="0" w:color="000000"/>
              <w:bottom w:val="single" w:sz="4" w:space="0" w:color="000000"/>
              <w:right w:val="single" w:sz="4" w:space="0" w:color="000000"/>
            </w:tcBorders>
            <w:shd w:val="clear" w:color="auto" w:fill="auto"/>
          </w:tcPr>
          <w:p w14:paraId="25416994" w14:textId="77777777" w:rsidR="0086612B" w:rsidRPr="0086612B" w:rsidRDefault="0086612B" w:rsidP="00ED0F55">
            <w:pPr>
              <w:widowControl w:val="0"/>
              <w:spacing w:after="0" w:line="240" w:lineRule="auto"/>
              <w:jc w:val="both"/>
              <w:rPr>
                <w:rFonts w:ascii="Times New Roman" w:hAnsi="Times New Roman" w:cs="Times New Roman"/>
                <w:sz w:val="24"/>
                <w:szCs w:val="24"/>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597C29E8" w14:textId="77777777" w:rsidR="0086612B" w:rsidRPr="0086612B" w:rsidRDefault="0086612B" w:rsidP="00ED0F55">
            <w:pPr>
              <w:spacing w:after="0" w:line="240" w:lineRule="auto"/>
              <w:jc w:val="center"/>
              <w:rPr>
                <w:rFonts w:ascii="Times New Roman" w:hAnsi="Times New Roman" w:cs="Times New Roman"/>
                <w:color w:val="000000"/>
                <w:sz w:val="24"/>
                <w:szCs w:val="24"/>
              </w:rPr>
            </w:pPr>
            <w:r w:rsidRPr="0086612B">
              <w:rPr>
                <w:rFonts w:ascii="Times New Roman" w:eastAsia="Times New Roman" w:hAnsi="Times New Roman" w:cs="Times New Roman"/>
                <w:bCs/>
                <w:iCs/>
                <w:sz w:val="24"/>
                <w:szCs w:val="24"/>
                <w:lang w:eastAsia="ru-RU"/>
              </w:rPr>
              <w:t>ПК 2.3</w:t>
            </w:r>
          </w:p>
        </w:tc>
        <w:tc>
          <w:tcPr>
            <w:tcW w:w="4153" w:type="dxa"/>
            <w:tcBorders>
              <w:top w:val="single" w:sz="4" w:space="0" w:color="000000"/>
              <w:left w:val="single" w:sz="4" w:space="0" w:color="000000"/>
              <w:bottom w:val="single" w:sz="4" w:space="0" w:color="000000"/>
              <w:right w:val="single" w:sz="4" w:space="0" w:color="000000"/>
            </w:tcBorders>
            <w:shd w:val="clear" w:color="auto" w:fill="auto"/>
          </w:tcPr>
          <w:p w14:paraId="0B608CA4" w14:textId="77777777" w:rsidR="0086612B" w:rsidRPr="0086612B" w:rsidRDefault="0086612B" w:rsidP="00ED0F55">
            <w:pPr>
              <w:autoSpaceDE w:val="0"/>
              <w:autoSpaceDN w:val="0"/>
              <w:adjustRightInd w:val="0"/>
              <w:spacing w:after="0" w:line="240" w:lineRule="auto"/>
              <w:rPr>
                <w:rFonts w:ascii="Times New Roman" w:hAnsi="Times New Roman" w:cs="Times New Roman"/>
                <w:i/>
                <w:iCs/>
                <w:color w:val="000000"/>
                <w:sz w:val="24"/>
                <w:szCs w:val="24"/>
              </w:rPr>
            </w:pPr>
            <w:r w:rsidRPr="0086612B">
              <w:rPr>
                <w:rFonts w:ascii="Times New Roman" w:eastAsia="Times New Roman" w:hAnsi="Times New Roman" w:cs="Times New Roman"/>
                <w:sz w:val="24"/>
                <w:szCs w:val="24"/>
                <w:lang w:eastAsia="ru-RU"/>
              </w:rPr>
              <w:t>Выполнять конфигурирование аппаратных средств инфокоммуникационных систем</w:t>
            </w:r>
          </w:p>
        </w:tc>
      </w:tr>
      <w:tr w:rsidR="0086612B" w:rsidRPr="0086612B" w14:paraId="2ECD4DD3" w14:textId="77777777" w:rsidTr="00ED0F55">
        <w:tc>
          <w:tcPr>
            <w:tcW w:w="2598" w:type="dxa"/>
            <w:vMerge/>
            <w:tcBorders>
              <w:top w:val="single" w:sz="4" w:space="0" w:color="000000"/>
              <w:left w:val="single" w:sz="4" w:space="0" w:color="000000"/>
              <w:bottom w:val="single" w:sz="4" w:space="0" w:color="000000"/>
              <w:right w:val="single" w:sz="4" w:space="0" w:color="000000"/>
            </w:tcBorders>
            <w:shd w:val="clear" w:color="auto" w:fill="auto"/>
          </w:tcPr>
          <w:p w14:paraId="2978EB54" w14:textId="77777777" w:rsidR="0086612B" w:rsidRPr="0086612B" w:rsidRDefault="0086612B" w:rsidP="00ED0F55">
            <w:pPr>
              <w:widowControl w:val="0"/>
              <w:spacing w:after="0" w:line="240" w:lineRule="auto"/>
              <w:jc w:val="both"/>
              <w:rPr>
                <w:rFonts w:ascii="Times New Roman" w:hAnsi="Times New Roman" w:cs="Times New Roman"/>
                <w:sz w:val="24"/>
                <w:szCs w:val="24"/>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1EE8CCF6" w14:textId="77777777" w:rsidR="0086612B" w:rsidRPr="0086612B" w:rsidRDefault="0086612B" w:rsidP="00ED0F55">
            <w:pPr>
              <w:spacing w:after="0" w:line="240" w:lineRule="auto"/>
              <w:jc w:val="center"/>
              <w:rPr>
                <w:rFonts w:ascii="Times New Roman" w:hAnsi="Times New Roman" w:cs="Times New Roman"/>
                <w:sz w:val="24"/>
                <w:szCs w:val="24"/>
              </w:rPr>
            </w:pPr>
            <w:r w:rsidRPr="0086612B">
              <w:rPr>
                <w:rFonts w:ascii="Times New Roman" w:eastAsia="Times New Roman" w:hAnsi="Times New Roman" w:cs="Times New Roman"/>
                <w:bCs/>
                <w:iCs/>
                <w:sz w:val="24"/>
                <w:szCs w:val="24"/>
                <w:lang w:eastAsia="ru-RU"/>
              </w:rPr>
              <w:t>ПК 2.4</w:t>
            </w:r>
          </w:p>
        </w:tc>
        <w:tc>
          <w:tcPr>
            <w:tcW w:w="4153" w:type="dxa"/>
            <w:tcBorders>
              <w:top w:val="single" w:sz="4" w:space="0" w:color="000000"/>
              <w:left w:val="single" w:sz="4" w:space="0" w:color="000000"/>
              <w:bottom w:val="single" w:sz="4" w:space="0" w:color="000000"/>
              <w:right w:val="single" w:sz="4" w:space="0" w:color="000000"/>
            </w:tcBorders>
            <w:shd w:val="clear" w:color="auto" w:fill="auto"/>
          </w:tcPr>
          <w:p w14:paraId="640BABDE" w14:textId="77777777" w:rsidR="0086612B" w:rsidRPr="0086612B" w:rsidRDefault="0086612B" w:rsidP="00ED0F55">
            <w:pPr>
              <w:autoSpaceDE w:val="0"/>
              <w:autoSpaceDN w:val="0"/>
              <w:adjustRightInd w:val="0"/>
              <w:spacing w:after="0" w:line="240" w:lineRule="auto"/>
              <w:rPr>
                <w:rFonts w:ascii="Times New Roman" w:eastAsia="Times New Roman" w:hAnsi="Times New Roman" w:cs="Times New Roman"/>
                <w:sz w:val="24"/>
                <w:szCs w:val="24"/>
                <w:shd w:val="clear" w:color="auto" w:fill="FFFFFF"/>
                <w:lang w:eastAsia="ru-RU"/>
              </w:rPr>
            </w:pPr>
            <w:r w:rsidRPr="0086612B">
              <w:rPr>
                <w:rFonts w:ascii="Times New Roman" w:eastAsia="Times New Roman" w:hAnsi="Times New Roman" w:cs="Times New Roman"/>
                <w:sz w:val="24"/>
                <w:szCs w:val="24"/>
                <w:lang w:eastAsia="ru-RU"/>
              </w:rPr>
              <w:t>Проверять правильность установки и функционирования устройств после настройки программного обеспечения и базовой конфигурации сетевых устройств и программного обеспечения</w:t>
            </w:r>
          </w:p>
        </w:tc>
      </w:tr>
      <w:tr w:rsidR="0086612B" w:rsidRPr="0086612B" w14:paraId="34B83331" w14:textId="77777777" w:rsidTr="00ED0F55">
        <w:tc>
          <w:tcPr>
            <w:tcW w:w="2598" w:type="dxa"/>
            <w:vMerge/>
            <w:tcBorders>
              <w:top w:val="single" w:sz="4" w:space="0" w:color="000000"/>
              <w:left w:val="single" w:sz="4" w:space="0" w:color="000000"/>
              <w:bottom w:val="single" w:sz="4" w:space="0" w:color="000000"/>
              <w:right w:val="single" w:sz="4" w:space="0" w:color="000000"/>
            </w:tcBorders>
            <w:shd w:val="clear" w:color="auto" w:fill="auto"/>
          </w:tcPr>
          <w:p w14:paraId="152F59E4" w14:textId="77777777" w:rsidR="0086612B" w:rsidRPr="0086612B" w:rsidRDefault="0086612B" w:rsidP="00ED0F55">
            <w:pPr>
              <w:widowControl w:val="0"/>
              <w:spacing w:after="0" w:line="240" w:lineRule="auto"/>
              <w:jc w:val="both"/>
              <w:rPr>
                <w:rFonts w:ascii="Times New Roman" w:hAnsi="Times New Roman" w:cs="Times New Roman"/>
                <w:sz w:val="24"/>
                <w:szCs w:val="24"/>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5498492F" w14:textId="77777777" w:rsidR="0086612B" w:rsidRPr="0086612B" w:rsidRDefault="0086612B" w:rsidP="00ED0F55">
            <w:pPr>
              <w:spacing w:after="0" w:line="240" w:lineRule="auto"/>
              <w:jc w:val="center"/>
              <w:rPr>
                <w:rFonts w:ascii="Times New Roman" w:hAnsi="Times New Roman" w:cs="Times New Roman"/>
                <w:color w:val="000000"/>
                <w:sz w:val="24"/>
                <w:szCs w:val="24"/>
              </w:rPr>
            </w:pPr>
            <w:r w:rsidRPr="0086612B">
              <w:rPr>
                <w:rFonts w:ascii="Times New Roman" w:eastAsia="Times New Roman" w:hAnsi="Times New Roman" w:cs="Times New Roman"/>
                <w:bCs/>
                <w:iCs/>
                <w:sz w:val="24"/>
                <w:szCs w:val="24"/>
                <w:lang w:eastAsia="ru-RU"/>
              </w:rPr>
              <w:t>ПК 2.5</w:t>
            </w:r>
          </w:p>
        </w:tc>
        <w:tc>
          <w:tcPr>
            <w:tcW w:w="4153" w:type="dxa"/>
            <w:tcBorders>
              <w:top w:val="single" w:sz="4" w:space="0" w:color="000000"/>
              <w:left w:val="single" w:sz="4" w:space="0" w:color="000000"/>
              <w:bottom w:val="single" w:sz="4" w:space="0" w:color="000000"/>
              <w:right w:val="single" w:sz="4" w:space="0" w:color="000000"/>
            </w:tcBorders>
            <w:shd w:val="clear" w:color="auto" w:fill="auto"/>
          </w:tcPr>
          <w:p w14:paraId="713C633E" w14:textId="77777777" w:rsidR="0086612B" w:rsidRPr="0086612B" w:rsidRDefault="0086612B" w:rsidP="00ED0F55">
            <w:pPr>
              <w:autoSpaceDE w:val="0"/>
              <w:autoSpaceDN w:val="0"/>
              <w:adjustRightInd w:val="0"/>
              <w:spacing w:after="0" w:line="240" w:lineRule="auto"/>
              <w:rPr>
                <w:rFonts w:ascii="Times New Roman" w:hAnsi="Times New Roman" w:cs="Times New Roman"/>
                <w:i/>
                <w:iCs/>
                <w:color w:val="000000"/>
                <w:sz w:val="24"/>
                <w:szCs w:val="24"/>
              </w:rPr>
            </w:pPr>
            <w:r w:rsidRPr="0086612B">
              <w:rPr>
                <w:rFonts w:ascii="Times New Roman" w:eastAsia="Times New Roman" w:hAnsi="Times New Roman" w:cs="Times New Roman"/>
                <w:sz w:val="24"/>
                <w:szCs w:val="24"/>
                <w:lang w:eastAsia="ru-RU"/>
              </w:rPr>
              <w:t>Настраивать базовые параметры программного обеспечения для учета конфигураций, слежения за производительностью устройств и защиты от несанкционированного доступа</w:t>
            </w:r>
          </w:p>
        </w:tc>
      </w:tr>
      <w:tr w:rsidR="0086612B" w:rsidRPr="0086612B" w14:paraId="23DF76CA" w14:textId="77777777" w:rsidTr="00ED0F55">
        <w:tc>
          <w:tcPr>
            <w:tcW w:w="2598" w:type="dxa"/>
            <w:tcBorders>
              <w:top w:val="single" w:sz="4" w:space="0" w:color="000000"/>
              <w:left w:val="single" w:sz="4" w:space="0" w:color="000000"/>
              <w:bottom w:val="single" w:sz="4" w:space="0" w:color="000000"/>
              <w:right w:val="single" w:sz="4" w:space="0" w:color="000000"/>
            </w:tcBorders>
            <w:shd w:val="clear" w:color="auto" w:fill="auto"/>
          </w:tcPr>
          <w:p w14:paraId="1990A769" w14:textId="77777777" w:rsidR="0086612B" w:rsidRPr="0086612B" w:rsidRDefault="0086612B" w:rsidP="00ED0F55">
            <w:pPr>
              <w:widowControl w:val="0"/>
              <w:spacing w:after="0" w:line="240" w:lineRule="auto"/>
              <w:jc w:val="both"/>
              <w:rPr>
                <w:rFonts w:ascii="Times New Roman" w:hAnsi="Times New Roman" w:cs="Times New Roman"/>
                <w:sz w:val="24"/>
                <w:szCs w:val="24"/>
              </w:rPr>
            </w:pPr>
            <w:r w:rsidRPr="0086612B">
              <w:rPr>
                <w:rFonts w:ascii="Times New Roman" w:hAnsi="Times New Roman" w:cs="Times New Roman"/>
                <w:sz w:val="24"/>
                <w:szCs w:val="24"/>
              </w:rPr>
              <w:t>ВД 02</w:t>
            </w:r>
          </w:p>
        </w:tc>
        <w:tc>
          <w:tcPr>
            <w:tcW w:w="6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D731AFE" w14:textId="77777777" w:rsidR="0086612B" w:rsidRPr="0086612B" w:rsidRDefault="0086612B" w:rsidP="00ED0F55">
            <w:pPr>
              <w:autoSpaceDE w:val="0"/>
              <w:autoSpaceDN w:val="0"/>
              <w:adjustRightInd w:val="0"/>
              <w:spacing w:after="0" w:line="240" w:lineRule="auto"/>
              <w:rPr>
                <w:rFonts w:ascii="Times New Roman" w:eastAsia="Times New Roman" w:hAnsi="Times New Roman" w:cs="Times New Roman"/>
                <w:sz w:val="24"/>
                <w:szCs w:val="24"/>
                <w:lang w:eastAsia="ru-RU"/>
              </w:rPr>
            </w:pPr>
            <w:r w:rsidRPr="0086612B">
              <w:rPr>
                <w:rFonts w:ascii="Times New Roman" w:eastAsia="Times New Roman" w:hAnsi="Times New Roman" w:cs="Times New Roman"/>
                <w:b/>
                <w:bCs/>
                <w:sz w:val="24"/>
                <w:szCs w:val="24"/>
                <w:shd w:val="clear" w:color="auto" w:fill="FFFFFF"/>
                <w:lang w:eastAsia="ru-RU"/>
              </w:rPr>
              <w:t>Ремонт и модернизация аппаратных средств инфокоммуникационных систем и их составляющих (по выбору)</w:t>
            </w:r>
          </w:p>
        </w:tc>
      </w:tr>
      <w:tr w:rsidR="0086612B" w:rsidRPr="0086612B" w14:paraId="4989ACBC" w14:textId="77777777" w:rsidTr="00ED0F55">
        <w:tc>
          <w:tcPr>
            <w:tcW w:w="2598" w:type="dxa"/>
            <w:tcBorders>
              <w:top w:val="single" w:sz="4" w:space="0" w:color="000000"/>
              <w:left w:val="single" w:sz="4" w:space="0" w:color="000000"/>
              <w:bottom w:val="single" w:sz="4" w:space="0" w:color="000000"/>
              <w:right w:val="single" w:sz="4" w:space="0" w:color="000000"/>
            </w:tcBorders>
            <w:shd w:val="clear" w:color="auto" w:fill="auto"/>
          </w:tcPr>
          <w:p w14:paraId="4EDCE82B" w14:textId="77777777" w:rsidR="0086612B" w:rsidRPr="0086612B" w:rsidRDefault="0086612B" w:rsidP="00ED0F55">
            <w:pPr>
              <w:widowControl w:val="0"/>
              <w:spacing w:after="0" w:line="240" w:lineRule="auto"/>
              <w:jc w:val="both"/>
              <w:rPr>
                <w:rFonts w:ascii="Times New Roman" w:hAnsi="Times New Roman" w:cs="Times New Roman"/>
                <w:sz w:val="24"/>
                <w:szCs w:val="24"/>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0BC389B9" w14:textId="77777777" w:rsidR="0086612B" w:rsidRPr="0086612B" w:rsidRDefault="0086612B" w:rsidP="00ED0F55">
            <w:pPr>
              <w:spacing w:after="0" w:line="240" w:lineRule="auto"/>
              <w:jc w:val="center"/>
              <w:rPr>
                <w:rFonts w:ascii="Times New Roman" w:eastAsia="Times New Roman" w:hAnsi="Times New Roman" w:cs="Times New Roman"/>
                <w:bCs/>
                <w:iCs/>
                <w:sz w:val="24"/>
                <w:szCs w:val="24"/>
                <w:lang w:eastAsia="ru-RU"/>
              </w:rPr>
            </w:pPr>
            <w:r w:rsidRPr="0086612B">
              <w:rPr>
                <w:rFonts w:ascii="Times New Roman" w:eastAsia="Times New Roman" w:hAnsi="Times New Roman" w:cs="Times New Roman"/>
                <w:bCs/>
                <w:iCs/>
                <w:sz w:val="24"/>
                <w:szCs w:val="24"/>
                <w:lang w:eastAsia="ru-RU"/>
              </w:rPr>
              <w:t>ПК 2.1</w:t>
            </w:r>
          </w:p>
        </w:tc>
        <w:tc>
          <w:tcPr>
            <w:tcW w:w="4153" w:type="dxa"/>
            <w:tcBorders>
              <w:top w:val="single" w:sz="4" w:space="0" w:color="000000"/>
              <w:left w:val="single" w:sz="4" w:space="0" w:color="000000"/>
              <w:bottom w:val="single" w:sz="4" w:space="0" w:color="000000"/>
              <w:right w:val="single" w:sz="4" w:space="0" w:color="000000"/>
            </w:tcBorders>
            <w:shd w:val="clear" w:color="auto" w:fill="auto"/>
          </w:tcPr>
          <w:p w14:paraId="67873859" w14:textId="77777777" w:rsidR="0086612B" w:rsidRPr="0086612B" w:rsidRDefault="0086612B" w:rsidP="00ED0F55">
            <w:pPr>
              <w:autoSpaceDE w:val="0"/>
              <w:autoSpaceDN w:val="0"/>
              <w:adjustRightInd w:val="0"/>
              <w:spacing w:after="0" w:line="240" w:lineRule="auto"/>
              <w:rPr>
                <w:rFonts w:ascii="Times New Roman" w:eastAsia="Times New Roman" w:hAnsi="Times New Roman" w:cs="Times New Roman"/>
                <w:sz w:val="24"/>
                <w:szCs w:val="24"/>
                <w:lang w:eastAsia="ru-RU"/>
              </w:rPr>
            </w:pPr>
            <w:r w:rsidRPr="0086612B">
              <w:rPr>
                <w:rFonts w:ascii="Times New Roman" w:eastAsia="Times New Roman" w:hAnsi="Times New Roman" w:cs="Times New Roman"/>
                <w:sz w:val="24"/>
                <w:szCs w:val="24"/>
                <w:shd w:val="clear" w:color="auto" w:fill="FFFFFF"/>
                <w:lang w:eastAsia="ru-RU"/>
              </w:rPr>
              <w:t>Выявлять и диагностировать неисправности и повреждения устройств инфокоммуникационных систем, в том числе персональных цифровых устройств и офисной техники.</w:t>
            </w:r>
          </w:p>
        </w:tc>
      </w:tr>
      <w:tr w:rsidR="0086612B" w:rsidRPr="0086612B" w14:paraId="5D80BAB0" w14:textId="77777777" w:rsidTr="00ED0F55">
        <w:tc>
          <w:tcPr>
            <w:tcW w:w="2598" w:type="dxa"/>
            <w:tcBorders>
              <w:top w:val="single" w:sz="4" w:space="0" w:color="000000"/>
              <w:left w:val="single" w:sz="4" w:space="0" w:color="000000"/>
              <w:bottom w:val="single" w:sz="4" w:space="0" w:color="000000"/>
              <w:right w:val="single" w:sz="4" w:space="0" w:color="000000"/>
            </w:tcBorders>
            <w:shd w:val="clear" w:color="auto" w:fill="auto"/>
          </w:tcPr>
          <w:p w14:paraId="41B4928C" w14:textId="77777777" w:rsidR="0086612B" w:rsidRPr="0086612B" w:rsidRDefault="0086612B" w:rsidP="00ED0F55">
            <w:pPr>
              <w:widowControl w:val="0"/>
              <w:spacing w:after="0" w:line="240" w:lineRule="auto"/>
              <w:jc w:val="both"/>
              <w:rPr>
                <w:rFonts w:ascii="Times New Roman" w:hAnsi="Times New Roman" w:cs="Times New Roman"/>
                <w:sz w:val="24"/>
                <w:szCs w:val="24"/>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4766CE10" w14:textId="77777777" w:rsidR="0086612B" w:rsidRPr="0086612B" w:rsidRDefault="0086612B" w:rsidP="00ED0F55">
            <w:pPr>
              <w:spacing w:after="0" w:line="240" w:lineRule="auto"/>
              <w:jc w:val="center"/>
              <w:rPr>
                <w:rFonts w:ascii="Times New Roman" w:eastAsia="Times New Roman" w:hAnsi="Times New Roman" w:cs="Times New Roman"/>
                <w:bCs/>
                <w:iCs/>
                <w:sz w:val="24"/>
                <w:szCs w:val="24"/>
                <w:lang w:eastAsia="ru-RU"/>
              </w:rPr>
            </w:pPr>
            <w:r w:rsidRPr="0086612B">
              <w:rPr>
                <w:rFonts w:ascii="Times New Roman" w:eastAsia="Times New Roman" w:hAnsi="Times New Roman" w:cs="Times New Roman"/>
                <w:bCs/>
                <w:iCs/>
                <w:sz w:val="24"/>
                <w:szCs w:val="24"/>
                <w:lang w:eastAsia="ru-RU"/>
              </w:rPr>
              <w:t>ПК 2.2</w:t>
            </w:r>
          </w:p>
        </w:tc>
        <w:tc>
          <w:tcPr>
            <w:tcW w:w="4153" w:type="dxa"/>
            <w:tcBorders>
              <w:top w:val="single" w:sz="4" w:space="0" w:color="000000"/>
              <w:left w:val="single" w:sz="4" w:space="0" w:color="000000"/>
              <w:bottom w:val="single" w:sz="4" w:space="0" w:color="000000"/>
              <w:right w:val="single" w:sz="4" w:space="0" w:color="000000"/>
            </w:tcBorders>
            <w:shd w:val="clear" w:color="auto" w:fill="auto"/>
          </w:tcPr>
          <w:p w14:paraId="4DFC2769" w14:textId="77777777" w:rsidR="0086612B" w:rsidRPr="0086612B" w:rsidRDefault="0086612B" w:rsidP="00ED0F55">
            <w:pPr>
              <w:autoSpaceDE w:val="0"/>
              <w:autoSpaceDN w:val="0"/>
              <w:adjustRightInd w:val="0"/>
              <w:spacing w:after="0" w:line="240" w:lineRule="auto"/>
              <w:rPr>
                <w:rFonts w:ascii="Times New Roman" w:eastAsia="Times New Roman" w:hAnsi="Times New Roman" w:cs="Times New Roman"/>
                <w:sz w:val="24"/>
                <w:szCs w:val="24"/>
                <w:lang w:eastAsia="ru-RU"/>
              </w:rPr>
            </w:pPr>
            <w:r w:rsidRPr="0086612B">
              <w:rPr>
                <w:rFonts w:ascii="Times New Roman" w:eastAsia="Times New Roman" w:hAnsi="Times New Roman" w:cs="Times New Roman"/>
                <w:sz w:val="24"/>
                <w:szCs w:val="24"/>
                <w:shd w:val="clear" w:color="auto" w:fill="FFFFFF"/>
                <w:lang w:eastAsia="ru-RU"/>
              </w:rPr>
              <w:t>Устранять неисправности и повреждения устройств инфокоммуникационных систем, в том числе персональных цифровых устройств и офисной техники.</w:t>
            </w:r>
          </w:p>
        </w:tc>
      </w:tr>
      <w:tr w:rsidR="0086612B" w:rsidRPr="0086612B" w14:paraId="54D09570" w14:textId="77777777" w:rsidTr="00ED0F55">
        <w:tc>
          <w:tcPr>
            <w:tcW w:w="2598" w:type="dxa"/>
            <w:tcBorders>
              <w:top w:val="single" w:sz="4" w:space="0" w:color="000000"/>
              <w:left w:val="single" w:sz="4" w:space="0" w:color="000000"/>
              <w:bottom w:val="single" w:sz="4" w:space="0" w:color="000000"/>
              <w:right w:val="single" w:sz="4" w:space="0" w:color="000000"/>
            </w:tcBorders>
            <w:shd w:val="clear" w:color="auto" w:fill="auto"/>
          </w:tcPr>
          <w:p w14:paraId="2E86E015" w14:textId="77777777" w:rsidR="0086612B" w:rsidRPr="0086612B" w:rsidRDefault="0086612B" w:rsidP="00ED0F55">
            <w:pPr>
              <w:widowControl w:val="0"/>
              <w:spacing w:after="0" w:line="240" w:lineRule="auto"/>
              <w:jc w:val="both"/>
              <w:rPr>
                <w:rFonts w:ascii="Times New Roman" w:hAnsi="Times New Roman" w:cs="Times New Roman"/>
                <w:sz w:val="24"/>
                <w:szCs w:val="24"/>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074F5FEC" w14:textId="77777777" w:rsidR="0086612B" w:rsidRPr="0086612B" w:rsidRDefault="0086612B" w:rsidP="00ED0F55">
            <w:pPr>
              <w:spacing w:after="0" w:line="240" w:lineRule="auto"/>
              <w:jc w:val="center"/>
              <w:rPr>
                <w:rFonts w:ascii="Times New Roman" w:eastAsia="Times New Roman" w:hAnsi="Times New Roman" w:cs="Times New Roman"/>
                <w:bCs/>
                <w:iCs/>
                <w:sz w:val="24"/>
                <w:szCs w:val="24"/>
                <w:lang w:eastAsia="ru-RU"/>
              </w:rPr>
            </w:pPr>
            <w:r w:rsidRPr="0086612B">
              <w:rPr>
                <w:rFonts w:ascii="Times New Roman" w:eastAsia="Times New Roman" w:hAnsi="Times New Roman" w:cs="Times New Roman"/>
                <w:bCs/>
                <w:iCs/>
                <w:sz w:val="24"/>
                <w:szCs w:val="24"/>
                <w:lang w:eastAsia="ru-RU"/>
              </w:rPr>
              <w:t>ПК 2.3</w:t>
            </w:r>
          </w:p>
        </w:tc>
        <w:tc>
          <w:tcPr>
            <w:tcW w:w="4153" w:type="dxa"/>
            <w:tcBorders>
              <w:top w:val="single" w:sz="4" w:space="0" w:color="000000"/>
              <w:left w:val="single" w:sz="4" w:space="0" w:color="000000"/>
              <w:bottom w:val="single" w:sz="4" w:space="0" w:color="000000"/>
              <w:right w:val="single" w:sz="4" w:space="0" w:color="000000"/>
            </w:tcBorders>
            <w:shd w:val="clear" w:color="auto" w:fill="auto"/>
          </w:tcPr>
          <w:p w14:paraId="0B1F8F7E" w14:textId="77777777" w:rsidR="0086612B" w:rsidRPr="0086612B" w:rsidRDefault="0086612B" w:rsidP="00ED0F55">
            <w:pPr>
              <w:autoSpaceDE w:val="0"/>
              <w:autoSpaceDN w:val="0"/>
              <w:adjustRightInd w:val="0"/>
              <w:spacing w:after="0" w:line="240" w:lineRule="auto"/>
              <w:rPr>
                <w:rFonts w:ascii="Times New Roman" w:eastAsia="Times New Roman" w:hAnsi="Times New Roman" w:cs="Times New Roman"/>
                <w:sz w:val="24"/>
                <w:szCs w:val="24"/>
                <w:lang w:eastAsia="ru-RU"/>
              </w:rPr>
            </w:pPr>
            <w:r w:rsidRPr="0086612B">
              <w:rPr>
                <w:rFonts w:ascii="Times New Roman" w:eastAsia="Times New Roman" w:hAnsi="Times New Roman" w:cs="Times New Roman"/>
                <w:sz w:val="24"/>
                <w:szCs w:val="24"/>
                <w:shd w:val="clear" w:color="auto" w:fill="FFFFFF"/>
                <w:lang w:eastAsia="ru-RU"/>
              </w:rPr>
              <w:t>Восстанавливать системное программное обеспечение и драйвера устройств инфокоммуникационных систем, в том числе персональных цифровых устройств и офисной техники.</w:t>
            </w:r>
          </w:p>
        </w:tc>
      </w:tr>
      <w:tr w:rsidR="0086612B" w:rsidRPr="0086612B" w14:paraId="7BF95BE3" w14:textId="77777777" w:rsidTr="00ED0F55">
        <w:tc>
          <w:tcPr>
            <w:tcW w:w="2598" w:type="dxa"/>
            <w:tcBorders>
              <w:top w:val="single" w:sz="4" w:space="0" w:color="000000"/>
              <w:left w:val="single" w:sz="4" w:space="0" w:color="000000"/>
              <w:bottom w:val="single" w:sz="4" w:space="0" w:color="000000"/>
              <w:right w:val="single" w:sz="4" w:space="0" w:color="000000"/>
            </w:tcBorders>
            <w:shd w:val="clear" w:color="auto" w:fill="auto"/>
          </w:tcPr>
          <w:p w14:paraId="6101BA29" w14:textId="77777777" w:rsidR="0086612B" w:rsidRPr="0086612B" w:rsidRDefault="0086612B" w:rsidP="00ED0F55">
            <w:pPr>
              <w:widowControl w:val="0"/>
              <w:spacing w:after="0" w:line="240" w:lineRule="auto"/>
              <w:jc w:val="both"/>
              <w:rPr>
                <w:rFonts w:ascii="Times New Roman" w:hAnsi="Times New Roman" w:cs="Times New Roman"/>
                <w:sz w:val="24"/>
                <w:szCs w:val="24"/>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1A4F93E2" w14:textId="77777777" w:rsidR="0086612B" w:rsidRPr="0086612B" w:rsidRDefault="0086612B" w:rsidP="00ED0F55">
            <w:pPr>
              <w:spacing w:after="0" w:line="240" w:lineRule="auto"/>
              <w:jc w:val="center"/>
              <w:rPr>
                <w:rFonts w:ascii="Times New Roman" w:eastAsia="Times New Roman" w:hAnsi="Times New Roman" w:cs="Times New Roman"/>
                <w:bCs/>
                <w:iCs/>
                <w:sz w:val="24"/>
                <w:szCs w:val="24"/>
                <w:lang w:eastAsia="ru-RU"/>
              </w:rPr>
            </w:pPr>
            <w:r w:rsidRPr="0086612B">
              <w:rPr>
                <w:rFonts w:ascii="Times New Roman" w:eastAsia="Times New Roman" w:hAnsi="Times New Roman" w:cs="Times New Roman"/>
                <w:bCs/>
                <w:iCs/>
                <w:sz w:val="24"/>
                <w:szCs w:val="24"/>
                <w:lang w:eastAsia="ru-RU"/>
              </w:rPr>
              <w:t>ПК 2.4</w:t>
            </w:r>
          </w:p>
        </w:tc>
        <w:tc>
          <w:tcPr>
            <w:tcW w:w="4153" w:type="dxa"/>
            <w:tcBorders>
              <w:top w:val="single" w:sz="4" w:space="0" w:color="000000"/>
              <w:left w:val="single" w:sz="4" w:space="0" w:color="000000"/>
              <w:bottom w:val="single" w:sz="4" w:space="0" w:color="000000"/>
              <w:right w:val="single" w:sz="4" w:space="0" w:color="000000"/>
            </w:tcBorders>
            <w:shd w:val="clear" w:color="auto" w:fill="auto"/>
          </w:tcPr>
          <w:p w14:paraId="79E90889" w14:textId="77777777" w:rsidR="0086612B" w:rsidRPr="0086612B" w:rsidRDefault="0086612B" w:rsidP="00ED0F55">
            <w:pPr>
              <w:autoSpaceDE w:val="0"/>
              <w:autoSpaceDN w:val="0"/>
              <w:adjustRightInd w:val="0"/>
              <w:spacing w:after="0" w:line="240" w:lineRule="auto"/>
              <w:rPr>
                <w:rFonts w:ascii="Times New Roman" w:eastAsia="Times New Roman" w:hAnsi="Times New Roman" w:cs="Times New Roman"/>
                <w:sz w:val="24"/>
                <w:szCs w:val="24"/>
                <w:lang w:eastAsia="ru-RU"/>
              </w:rPr>
            </w:pPr>
            <w:r w:rsidRPr="0086612B">
              <w:rPr>
                <w:rFonts w:ascii="Times New Roman" w:eastAsia="Times New Roman" w:hAnsi="Times New Roman" w:cs="Times New Roman"/>
                <w:sz w:val="24"/>
                <w:szCs w:val="24"/>
                <w:shd w:val="clear" w:color="auto" w:fill="FFFFFF"/>
                <w:lang w:eastAsia="ru-RU"/>
              </w:rPr>
              <w:t>Обновлять системное программное обеспечение и драйвера устройств инфокоммуникационных систем, в том числе персональных цифровых устройств и офисной техники</w:t>
            </w:r>
          </w:p>
        </w:tc>
      </w:tr>
      <w:bookmarkEnd w:id="129"/>
    </w:tbl>
    <w:p w14:paraId="6229233B" w14:textId="77777777" w:rsidR="005F64AD" w:rsidRDefault="005F64AD" w:rsidP="00127EC7">
      <w:pPr>
        <w:pStyle w:val="ae"/>
        <w:spacing w:before="0" w:after="0"/>
        <w:ind w:left="0" w:firstLine="708"/>
        <w:jc w:val="both"/>
        <w:rPr>
          <w:iCs/>
          <w:lang w:val="ru-RU"/>
        </w:rPr>
      </w:pPr>
    </w:p>
    <w:p w14:paraId="284717DD" w14:textId="267E9BBB" w:rsidR="0086612B" w:rsidRPr="0086612B" w:rsidRDefault="0086612B" w:rsidP="005F64AD">
      <w:pPr>
        <w:pStyle w:val="ae"/>
        <w:spacing w:before="0" w:after="0" w:line="276" w:lineRule="auto"/>
        <w:ind w:left="0" w:firstLine="708"/>
        <w:jc w:val="both"/>
        <w:rPr>
          <w:iCs/>
          <w:lang w:val="ru-RU"/>
        </w:rPr>
      </w:pPr>
      <w:r w:rsidRPr="0086612B">
        <w:rPr>
          <w:iCs/>
          <w:lang w:val="ru-RU"/>
        </w:rPr>
        <w:lastRenderedPageBreak/>
        <w:t>Для выпускников из числа лиц с ограниченными возможностями здоровья</w:t>
      </w:r>
      <w:r w:rsidRPr="0086612B">
        <w:rPr>
          <w:iCs/>
          <w:lang w:val="ru-RU"/>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4A6B51A0" w14:textId="77777777" w:rsidR="0086612B" w:rsidRPr="0086612B" w:rsidRDefault="0086612B" w:rsidP="005F64AD">
      <w:pPr>
        <w:pStyle w:val="ae"/>
        <w:spacing w:before="0" w:after="0" w:line="276" w:lineRule="auto"/>
        <w:ind w:left="0" w:firstLine="708"/>
        <w:jc w:val="both"/>
        <w:rPr>
          <w:lang w:val="ru-RU"/>
        </w:rPr>
      </w:pPr>
      <w:r w:rsidRPr="0086612B">
        <w:rPr>
          <w:iCs/>
          <w:lang w:val="ru-RU"/>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122746E3" w14:textId="3FF1D824" w:rsidR="0086612B" w:rsidRPr="0086612B" w:rsidRDefault="0086612B" w:rsidP="005F64AD">
      <w:pPr>
        <w:autoSpaceDE w:val="0"/>
        <w:autoSpaceDN w:val="0"/>
        <w:adjustRightInd w:val="0"/>
        <w:spacing w:after="0" w:line="276" w:lineRule="auto"/>
        <w:jc w:val="both"/>
        <w:rPr>
          <w:iCs/>
        </w:rPr>
      </w:pPr>
      <w:r w:rsidRPr="00127EC7">
        <w:rPr>
          <w:rFonts w:ascii="Times New Roman" w:hAnsi="Times New Roman" w:cs="Times New Roman"/>
          <w:iCs/>
          <w:sz w:val="24"/>
          <w:szCs w:val="24"/>
        </w:rPr>
        <w:t xml:space="preserve">Длительность проведения государственной итоговой аттестации по основной профессиональной образовательной программе по </w:t>
      </w:r>
      <w:r w:rsidRPr="00127EC7">
        <w:rPr>
          <w:rFonts w:ascii="Times New Roman" w:hAnsi="Times New Roman" w:cs="Times New Roman"/>
          <w:sz w:val="24"/>
          <w:szCs w:val="24"/>
          <w:shd w:val="clear" w:color="auto" w:fill="FFFFFF"/>
        </w:rPr>
        <w:t xml:space="preserve">09.01.04 </w:t>
      </w:r>
      <w:r w:rsidRPr="00127EC7">
        <w:rPr>
          <w:rFonts w:ascii="Times New Roman" w:hAnsi="Times New Roman" w:cs="Times New Roman"/>
          <w:i/>
          <w:iCs/>
          <w:sz w:val="24"/>
          <w:szCs w:val="24"/>
          <w:shd w:val="clear" w:color="auto" w:fill="FFFFFF"/>
        </w:rPr>
        <w:t xml:space="preserve">Наладчик аппаратных и программных средств инфокоммуникационных систем, квалификация </w:t>
      </w:r>
      <w:r w:rsidR="00127EC7" w:rsidRPr="00127EC7">
        <w:rPr>
          <w:rFonts w:ascii="Times New Roman" w:hAnsi="Times New Roman" w:cs="Times New Roman"/>
          <w:i/>
          <w:iCs/>
          <w:sz w:val="24"/>
          <w:szCs w:val="24"/>
          <w:shd w:val="clear" w:color="auto" w:fill="FFFFFF"/>
        </w:rPr>
        <w:t>«</w:t>
      </w:r>
      <w:r w:rsidR="00127EC7" w:rsidRPr="00127EC7">
        <w:rPr>
          <w:rFonts w:ascii="Times New Roman" w:hAnsi="Times New Roman" w:cs="Times New Roman"/>
          <w:i/>
          <w:iCs/>
          <w:sz w:val="24"/>
          <w:szCs w:val="24"/>
        </w:rPr>
        <w:t>Наладчик компьютерных сетей»</w:t>
      </w:r>
      <w:r w:rsidRPr="00127EC7">
        <w:rPr>
          <w:rFonts w:ascii="Times New Roman" w:hAnsi="Times New Roman" w:cs="Times New Roman"/>
          <w:i/>
          <w:iCs/>
          <w:sz w:val="24"/>
          <w:szCs w:val="24"/>
          <w:shd w:val="clear" w:color="auto" w:fill="FFFFFF"/>
        </w:rPr>
        <w:t xml:space="preserve"> </w:t>
      </w:r>
      <w:r w:rsidRPr="00127EC7">
        <w:rPr>
          <w:rFonts w:ascii="Times New Roman" w:hAnsi="Times New Roman" w:cs="Times New Roman"/>
          <w:iCs/>
          <w:sz w:val="24"/>
          <w:szCs w:val="24"/>
        </w:rPr>
        <w:t xml:space="preserve">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w:t>
      </w:r>
      <w:r w:rsidRPr="00127EC7">
        <w:rPr>
          <w:rFonts w:ascii="Times New Roman" w:hAnsi="Times New Roman" w:cs="Times New Roman"/>
          <w:sz w:val="24"/>
          <w:szCs w:val="24"/>
          <w:shd w:val="clear" w:color="auto" w:fill="FFFFFF"/>
        </w:rPr>
        <w:t xml:space="preserve">09.01.04 </w:t>
      </w:r>
      <w:r w:rsidRPr="00127EC7">
        <w:rPr>
          <w:rFonts w:ascii="Times New Roman" w:hAnsi="Times New Roman" w:cs="Times New Roman"/>
          <w:i/>
          <w:iCs/>
          <w:sz w:val="24"/>
          <w:szCs w:val="24"/>
          <w:shd w:val="clear" w:color="auto" w:fill="FFFFFF"/>
        </w:rPr>
        <w:t xml:space="preserve">Наладчик аппаратных и программных средств инфокоммуникационных систем, квалификация </w:t>
      </w:r>
      <w:r w:rsidR="00127EC7">
        <w:rPr>
          <w:rFonts w:ascii="Times New Roman" w:hAnsi="Times New Roman" w:cs="Times New Roman"/>
          <w:i/>
          <w:iCs/>
          <w:sz w:val="24"/>
          <w:szCs w:val="24"/>
          <w:shd w:val="clear" w:color="auto" w:fill="FFFFFF"/>
        </w:rPr>
        <w:t>«</w:t>
      </w:r>
      <w:r w:rsidR="00127EC7" w:rsidRPr="00127EC7">
        <w:rPr>
          <w:rFonts w:ascii="Times New Roman" w:hAnsi="Times New Roman" w:cs="Times New Roman"/>
          <w:i/>
          <w:iCs/>
          <w:sz w:val="24"/>
          <w:szCs w:val="24"/>
        </w:rPr>
        <w:t>Наладчик компьютерных сетей</w:t>
      </w:r>
      <w:r w:rsidR="00127EC7">
        <w:rPr>
          <w:rFonts w:ascii="Times New Roman" w:hAnsi="Times New Roman" w:cs="Times New Roman"/>
          <w:i/>
          <w:iCs/>
          <w:sz w:val="24"/>
          <w:szCs w:val="24"/>
        </w:rPr>
        <w:t>»</w:t>
      </w:r>
      <w:r w:rsidRPr="00127EC7">
        <w:rPr>
          <w:rFonts w:ascii="Times New Roman" w:hAnsi="Times New Roman" w:cs="Times New Roman"/>
          <w:i/>
          <w:sz w:val="24"/>
          <w:szCs w:val="24"/>
        </w:rPr>
        <w:t xml:space="preserve"> </w:t>
      </w:r>
      <w:r w:rsidRPr="00127EC7">
        <w:rPr>
          <w:rFonts w:ascii="Times New Roman" w:hAnsi="Times New Roman" w:cs="Times New Roman"/>
          <w:iCs/>
          <w:sz w:val="24"/>
          <w:szCs w:val="24"/>
        </w:rPr>
        <w:t>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07D72B30" w14:textId="190F2409" w:rsidR="0086612B" w:rsidRDefault="0086612B" w:rsidP="00127EC7">
      <w:pPr>
        <w:spacing w:after="0" w:line="240" w:lineRule="auto"/>
        <w:jc w:val="both"/>
        <w:rPr>
          <w:rFonts w:ascii="Times New Roman" w:eastAsia="Times New Roman" w:hAnsi="Times New Roman" w:cs="Times New Roman"/>
          <w:i/>
          <w:sz w:val="24"/>
          <w:szCs w:val="24"/>
          <w:lang w:eastAsia="ru-RU"/>
        </w:rPr>
      </w:pPr>
    </w:p>
    <w:p w14:paraId="74E63160" w14:textId="77777777" w:rsidR="005F64AD" w:rsidRPr="0086612B" w:rsidRDefault="005F64AD" w:rsidP="00127EC7">
      <w:pPr>
        <w:spacing w:after="0" w:line="240" w:lineRule="auto"/>
        <w:jc w:val="both"/>
        <w:rPr>
          <w:rFonts w:ascii="Times New Roman" w:eastAsia="Times New Roman" w:hAnsi="Times New Roman" w:cs="Times New Roman"/>
          <w:i/>
          <w:sz w:val="24"/>
          <w:szCs w:val="24"/>
          <w:lang w:eastAsia="ru-RU"/>
        </w:rPr>
      </w:pPr>
    </w:p>
    <w:p w14:paraId="3FC796DF" w14:textId="3E013459" w:rsidR="008E0397" w:rsidRDefault="0086612B" w:rsidP="008E0397">
      <w:pPr>
        <w:pStyle w:val="ae"/>
        <w:tabs>
          <w:tab w:val="left" w:pos="681"/>
        </w:tabs>
        <w:spacing w:before="0" w:after="0"/>
        <w:ind w:left="0"/>
        <w:jc w:val="center"/>
        <w:rPr>
          <w:b/>
          <w:color w:val="000000"/>
          <w:shd w:val="clear" w:color="auto" w:fill="FFFFFF"/>
        </w:rPr>
      </w:pPr>
      <w:r w:rsidRPr="0086612B">
        <w:rPr>
          <w:b/>
          <w:color w:val="000000"/>
          <w:shd w:val="clear" w:color="auto" w:fill="FFFFFF"/>
          <w:lang w:val="ru-RU"/>
        </w:rPr>
        <w:t xml:space="preserve">2. </w:t>
      </w:r>
      <w:r w:rsidR="008E0397">
        <w:rPr>
          <w:b/>
          <w:color w:val="000000"/>
          <w:shd w:val="clear" w:color="auto" w:fill="FFFFFF"/>
        </w:rPr>
        <w:t xml:space="preserve">СТРУКТУРА ПРОЦЕДУР ДЕМОНСТРАЦИОННОГО ЭКЗАМЕНА </w:t>
      </w:r>
      <w:r w:rsidR="008E0397">
        <w:rPr>
          <w:b/>
          <w:color w:val="000000"/>
          <w:shd w:val="clear" w:color="auto" w:fill="FFFFFF"/>
        </w:rPr>
        <w:br/>
        <w:t>И ПОРЯДОК ПРОВЕДЕНИЯ</w:t>
      </w:r>
    </w:p>
    <w:p w14:paraId="4F421991" w14:textId="77777777" w:rsidR="005F64AD" w:rsidRDefault="005F64AD" w:rsidP="008E0397">
      <w:pPr>
        <w:pStyle w:val="ae"/>
        <w:tabs>
          <w:tab w:val="left" w:pos="681"/>
        </w:tabs>
        <w:spacing w:before="0" w:after="0"/>
        <w:ind w:left="0"/>
        <w:jc w:val="center"/>
        <w:rPr>
          <w:b/>
          <w:color w:val="000000"/>
          <w:shd w:val="clear" w:color="auto" w:fill="FFFFFF"/>
        </w:rPr>
      </w:pPr>
    </w:p>
    <w:p w14:paraId="0B862F81" w14:textId="612767D7" w:rsidR="0086612B" w:rsidRPr="0086612B" w:rsidRDefault="0086612B" w:rsidP="008E0397">
      <w:pPr>
        <w:pStyle w:val="ae"/>
        <w:tabs>
          <w:tab w:val="left" w:pos="681"/>
        </w:tabs>
        <w:spacing w:before="0" w:after="0"/>
        <w:ind w:left="0"/>
        <w:jc w:val="center"/>
        <w:rPr>
          <w:lang w:val="ru-RU"/>
        </w:rPr>
      </w:pPr>
      <w:r w:rsidRPr="0086612B">
        <w:rPr>
          <w:b/>
          <w:color w:val="000000"/>
          <w:shd w:val="clear" w:color="auto" w:fill="FFFFFF"/>
          <w:lang w:val="ru-RU"/>
        </w:rPr>
        <w:t>2.1. Описание структуры задания для процедуры ГИА в форме ДЭ</w:t>
      </w:r>
    </w:p>
    <w:p w14:paraId="35D9236F" w14:textId="77777777" w:rsidR="0086612B" w:rsidRPr="0086612B" w:rsidRDefault="0086612B" w:rsidP="005F64AD">
      <w:pPr>
        <w:spacing w:after="0" w:line="276" w:lineRule="auto"/>
        <w:ind w:firstLine="709"/>
        <w:jc w:val="both"/>
        <w:rPr>
          <w:rFonts w:ascii="Times New Roman" w:hAnsi="Times New Roman" w:cs="Times New Roman"/>
          <w:sz w:val="24"/>
          <w:szCs w:val="24"/>
        </w:rPr>
      </w:pPr>
      <w:r w:rsidRPr="0086612B">
        <w:rPr>
          <w:rFonts w:ascii="Times New Roman" w:hAnsi="Times New Roman" w:cs="Times New Roman"/>
          <w:sz w:val="24"/>
          <w:szCs w:val="24"/>
          <w:shd w:val="clear" w:color="auto" w:fill="FFFFFF"/>
        </w:rPr>
        <w:t xml:space="preserve">Для выпускников, осваивающих ППКРС государственная итоговая аттестация в соответствии с ФГОС СПО проводится в форме демонстрационного экзамена, а осваивающих ППССЗ – в форме демонстрационного экзамена и защиты дипломного проекта (работы). </w:t>
      </w:r>
    </w:p>
    <w:p w14:paraId="66311C4F" w14:textId="77777777" w:rsidR="0086612B" w:rsidRPr="0086612B" w:rsidRDefault="0086612B" w:rsidP="005F64AD">
      <w:pPr>
        <w:spacing w:after="0" w:line="276" w:lineRule="auto"/>
        <w:ind w:firstLine="709"/>
        <w:jc w:val="both"/>
        <w:rPr>
          <w:rFonts w:ascii="Times New Roman" w:hAnsi="Times New Roman" w:cs="Times New Roman"/>
          <w:sz w:val="24"/>
          <w:szCs w:val="24"/>
        </w:rPr>
      </w:pPr>
      <w:r w:rsidRPr="0086612B">
        <w:rPr>
          <w:rFonts w:ascii="Times New Roman" w:hAnsi="Times New Roman" w:cs="Times New Roman"/>
          <w:sz w:val="24"/>
          <w:szCs w:val="24"/>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 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0517EB61" w14:textId="65254278" w:rsidR="0086612B" w:rsidRPr="0086612B" w:rsidRDefault="0086612B" w:rsidP="005F64AD">
      <w:pPr>
        <w:pStyle w:val="ae"/>
        <w:spacing w:before="0" w:after="0" w:line="276" w:lineRule="auto"/>
        <w:ind w:left="0" w:firstLine="709"/>
        <w:jc w:val="both"/>
        <w:rPr>
          <w:iCs/>
          <w:color w:val="000000"/>
          <w:shd w:val="clear" w:color="auto" w:fill="FFFFFF"/>
          <w:lang w:val="ru-RU"/>
        </w:rPr>
      </w:pPr>
      <w:r w:rsidRPr="0086612B">
        <w:rPr>
          <w:lang w:val="ru-RU" w:eastAsia="ru-RU"/>
        </w:rPr>
        <w:t xml:space="preserve">Для выпускников, освоивших </w:t>
      </w:r>
      <w:r w:rsidRPr="0086612B">
        <w:rPr>
          <w:lang w:val="ru-RU"/>
        </w:rPr>
        <w:t xml:space="preserve">образовательные программы среднего профессионального образования, </w:t>
      </w:r>
      <w:r w:rsidRPr="0086612B">
        <w:rPr>
          <w:lang w:val="ru-RU" w:eastAsia="ru-RU"/>
        </w:rPr>
        <w:t xml:space="preserve">проводится </w:t>
      </w:r>
      <w:r w:rsidRPr="0086612B">
        <w:rPr>
          <w:lang w:val="ru-RU"/>
        </w:rPr>
        <w:t>демонстрационный экзамен</w:t>
      </w:r>
      <w:r w:rsidRPr="0086612B">
        <w:rPr>
          <w:lang w:val="ru-RU" w:eastAsia="ru-RU"/>
        </w:rPr>
        <w:t xml:space="preserve"> с</w:t>
      </w:r>
      <w:r w:rsidRPr="0086612B">
        <w:rPr>
          <w:iCs/>
          <w:color w:val="000000"/>
          <w:shd w:val="clear" w:color="auto" w:fill="FFFFFF"/>
          <w:lang w:val="ru-RU"/>
        </w:rPr>
        <w:t xml:space="preserve"> использованием </w:t>
      </w:r>
      <w:r w:rsidRPr="0086612B">
        <w:rPr>
          <w:lang w:val="ru-RU"/>
        </w:rPr>
        <w:t>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Pr="0086612B">
        <w:rPr>
          <w:iCs/>
          <w:color w:val="000000"/>
          <w:shd w:val="clear" w:color="auto" w:fill="FFFFFF"/>
          <w:lang w:val="ru-RU"/>
        </w:rPr>
        <w:t>.</w:t>
      </w:r>
    </w:p>
    <w:p w14:paraId="01AD9234" w14:textId="77777777" w:rsidR="0086612B" w:rsidRPr="0086612B" w:rsidRDefault="0086612B" w:rsidP="005F64AD">
      <w:pPr>
        <w:pStyle w:val="ae"/>
        <w:spacing w:before="0" w:after="0" w:line="276" w:lineRule="auto"/>
        <w:ind w:left="0" w:firstLine="709"/>
        <w:jc w:val="both"/>
        <w:rPr>
          <w:lang w:val="ru-RU" w:eastAsia="ru-RU"/>
        </w:rPr>
      </w:pPr>
      <w:r w:rsidRPr="0086612B">
        <w:rPr>
          <w:lang w:val="ru-RU" w:eastAsia="ru-RU"/>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7ACE7D93" w14:textId="77777777" w:rsidR="0086612B" w:rsidRPr="0086612B" w:rsidRDefault="0086612B" w:rsidP="005F64AD">
      <w:pPr>
        <w:pStyle w:val="ae"/>
        <w:spacing w:before="0" w:after="0" w:line="276" w:lineRule="auto"/>
        <w:ind w:left="0" w:firstLine="709"/>
        <w:jc w:val="both"/>
        <w:rPr>
          <w:rFonts w:eastAsiaTheme="minorHAnsi"/>
          <w:lang w:val="ru-RU" w:eastAsia="en-US"/>
        </w:rPr>
      </w:pPr>
      <w:r w:rsidRPr="0086612B">
        <w:rPr>
          <w:rFonts w:eastAsiaTheme="minorHAnsi"/>
          <w:lang w:val="ru-RU"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w:t>
      </w:r>
      <w:r w:rsidRPr="0086612B">
        <w:rPr>
          <w:rFonts w:eastAsiaTheme="minorHAnsi"/>
          <w:lang w:val="ru-RU" w:eastAsia="en-US"/>
        </w:rPr>
        <w:lastRenderedPageBreak/>
        <w:t xml:space="preserve">сайте </w:t>
      </w:r>
      <w:r w:rsidRPr="0086612B">
        <w:rPr>
          <w:lang w:val="ru-RU"/>
        </w:rPr>
        <w:t xml:space="preserve">оператора до 1 октября года, предшествующего проведению демонстрационного экзамена (далее – ДЭ). </w:t>
      </w:r>
      <w:r w:rsidRPr="0086612B">
        <w:rPr>
          <w:rFonts w:eastAsiaTheme="minorHAnsi"/>
          <w:lang w:val="ru-RU" w:eastAsia="en-US"/>
        </w:rPr>
        <w:t>Конкретный вариант задания доступен главному эксперту за день до даты ДЭ.</w:t>
      </w:r>
    </w:p>
    <w:p w14:paraId="0D73910C" w14:textId="77777777" w:rsidR="009B3C86" w:rsidRDefault="009B3C86" w:rsidP="005F64AD">
      <w:pPr>
        <w:pStyle w:val="ae"/>
        <w:spacing w:before="0" w:after="0" w:line="276" w:lineRule="auto"/>
        <w:ind w:left="0" w:firstLine="709"/>
        <w:rPr>
          <w:b/>
          <w:lang w:val="ru-RU"/>
        </w:rPr>
      </w:pPr>
    </w:p>
    <w:p w14:paraId="49318B80" w14:textId="331A27BF" w:rsidR="0086612B" w:rsidRPr="0086612B" w:rsidRDefault="0086612B" w:rsidP="005F64AD">
      <w:pPr>
        <w:pStyle w:val="ae"/>
        <w:spacing w:before="0" w:after="0" w:line="276" w:lineRule="auto"/>
        <w:ind w:left="0" w:firstLine="709"/>
        <w:rPr>
          <w:b/>
          <w:lang w:val="ru-RU"/>
        </w:rPr>
      </w:pPr>
      <w:r w:rsidRPr="0086612B">
        <w:rPr>
          <w:b/>
          <w:lang w:val="ru-RU"/>
        </w:rPr>
        <w:t>2.2. Порядок проведения процедуры ГИА в форме ДЭ</w:t>
      </w:r>
    </w:p>
    <w:p w14:paraId="0CC19069" w14:textId="77777777" w:rsidR="0086612B" w:rsidRPr="0086612B" w:rsidRDefault="0086612B" w:rsidP="005F64AD">
      <w:pPr>
        <w:pStyle w:val="ae"/>
        <w:spacing w:before="0" w:after="0" w:line="276" w:lineRule="auto"/>
        <w:ind w:left="0" w:firstLine="709"/>
        <w:jc w:val="both"/>
        <w:rPr>
          <w:i/>
          <w:lang w:val="ru-RU"/>
        </w:rPr>
      </w:pPr>
      <w:r w:rsidRPr="0086612B">
        <w:rPr>
          <w:i/>
          <w:lang w:val="ru-RU"/>
        </w:rPr>
        <w:t>Описывается рекомендуемый порядок организации процедур ГИА; порядок и последовательность проведения ГИА и выполнения задания демонстрационного экзамена.</w:t>
      </w:r>
      <w:r w:rsidRPr="0086612B">
        <w:rPr>
          <w:rStyle w:val="FootnoteAnchor"/>
          <w:i/>
          <w:lang w:val="ru-RU"/>
        </w:rPr>
        <w:footnoteReference w:id="62"/>
      </w:r>
    </w:p>
    <w:p w14:paraId="78CDB6A0" w14:textId="77777777" w:rsidR="0086612B" w:rsidRPr="0086612B" w:rsidRDefault="0086612B" w:rsidP="005F64AD">
      <w:pPr>
        <w:pStyle w:val="ae"/>
        <w:spacing w:before="0" w:after="0" w:line="276" w:lineRule="auto"/>
        <w:ind w:left="0" w:firstLine="709"/>
        <w:jc w:val="both"/>
        <w:rPr>
          <w:iCs/>
          <w:lang w:val="ru-RU"/>
        </w:rPr>
      </w:pPr>
      <w:r w:rsidRPr="0086612B">
        <w:rPr>
          <w:iCs/>
          <w:lang w:val="ru-RU"/>
        </w:rPr>
        <w:t xml:space="preserve">Порядок проведения процедуры государственной итоговой аттестации по образовательным программам среднего профессионального образования (далее соответственно - Порядок, ГИА)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(далее - образовательные организации),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06E417F5" w14:textId="77777777" w:rsidR="0086612B" w:rsidRPr="0086612B" w:rsidRDefault="0086612B" w:rsidP="005F64AD">
      <w:pPr>
        <w:spacing w:line="276" w:lineRule="auto"/>
        <w:ind w:firstLine="709"/>
        <w:contextualSpacing/>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в части наличия расходных материалов.</w:t>
      </w:r>
    </w:p>
    <w:p w14:paraId="7777C0FB" w14:textId="77777777" w:rsidR="0086612B" w:rsidRPr="0086612B" w:rsidRDefault="0086612B" w:rsidP="005F64AD">
      <w:pPr>
        <w:spacing w:line="276" w:lineRule="auto"/>
        <w:ind w:firstLine="709"/>
        <w:contextualSpacing/>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4833591D" w14:textId="77777777" w:rsidR="0086612B" w:rsidRPr="0086612B" w:rsidRDefault="0086612B" w:rsidP="005F64AD">
      <w:pPr>
        <w:spacing w:line="276" w:lineRule="auto"/>
        <w:ind w:firstLine="709"/>
        <w:contextualSpacing/>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Выпускники проходят демонстрационный экзамен в ЦПДЭ</w:t>
      </w:r>
      <w:r w:rsidRPr="0086612B">
        <w:rPr>
          <w:rFonts w:ascii="Times New Roman" w:eastAsia="Calibri" w:hAnsi="Times New Roman" w:cs="Times New Roman"/>
          <w:sz w:val="24"/>
          <w:szCs w:val="24"/>
        </w:rPr>
        <w:br/>
        <w:t xml:space="preserve">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r>
      <w:r w:rsidRPr="0086612B">
        <w:rPr>
          <w:rFonts w:ascii="Times New Roman" w:eastAsia="Calibri" w:hAnsi="Times New Roman" w:cs="Times New Roman"/>
          <w:sz w:val="24"/>
          <w:szCs w:val="24"/>
        </w:rPr>
        <w:br/>
        <w:t xml:space="preserve">и лиц, обеспечивающих проведение демонстрационного экзамена, в срок не позднее чем </w:t>
      </w:r>
      <w:r w:rsidRPr="0086612B">
        <w:rPr>
          <w:rFonts w:ascii="Times New Roman" w:eastAsia="Calibri" w:hAnsi="Times New Roman" w:cs="Times New Roman"/>
          <w:sz w:val="24"/>
          <w:szCs w:val="24"/>
        </w:rPr>
        <w:br/>
        <w:t>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74EE9828" w14:textId="77777777" w:rsidR="0086612B" w:rsidRPr="0086612B" w:rsidRDefault="0086612B" w:rsidP="005F64AD">
      <w:pPr>
        <w:spacing w:line="276" w:lineRule="auto"/>
        <w:ind w:firstLine="709"/>
        <w:contextualSpacing/>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lastRenderedPageBreak/>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00502295" w14:textId="77777777" w:rsidR="0086612B" w:rsidRPr="0086612B" w:rsidRDefault="0086612B" w:rsidP="005F64AD">
      <w:pPr>
        <w:spacing w:line="276" w:lineRule="auto"/>
        <w:ind w:firstLine="709"/>
        <w:contextualSpacing/>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1D4B5EE9" w14:textId="77777777" w:rsidR="0086612B" w:rsidRPr="0086612B" w:rsidRDefault="0086612B" w:rsidP="005F64AD">
      <w:pPr>
        <w:spacing w:line="276" w:lineRule="auto"/>
        <w:ind w:firstLine="709"/>
        <w:contextualSpacing/>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Допуск выпускников в ЦПДЭ осуществляется главным экспертом на основании документов, удостоверяющих личность.</w:t>
      </w:r>
    </w:p>
    <w:p w14:paraId="6F84CDA3" w14:textId="77777777" w:rsidR="0086612B" w:rsidRPr="0086612B" w:rsidRDefault="0086612B" w:rsidP="005F64AD">
      <w:pPr>
        <w:spacing w:line="276" w:lineRule="auto"/>
        <w:ind w:firstLine="709"/>
        <w:contextualSpacing/>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(ассистента).</w:t>
      </w:r>
    </w:p>
    <w:p w14:paraId="54D1C8E5" w14:textId="77777777" w:rsidR="0086612B" w:rsidRPr="0086612B" w:rsidRDefault="0086612B" w:rsidP="005F64AD">
      <w:pPr>
        <w:spacing w:line="276" w:lineRule="auto"/>
        <w:jc w:val="both"/>
        <w:rPr>
          <w:rFonts w:ascii="Times New Roman" w:eastAsia="Calibri" w:hAnsi="Times New Roman" w:cs="Times New Roman"/>
          <w:bCs/>
          <w:sz w:val="24"/>
          <w:szCs w:val="24"/>
        </w:rPr>
      </w:pPr>
      <w:r w:rsidRPr="0086612B">
        <w:rPr>
          <w:rFonts w:ascii="Times New Roman" w:eastAsia="Calibri" w:hAnsi="Times New Roman" w:cs="Times New Roman"/>
          <w:bCs/>
          <w:sz w:val="24"/>
          <w:szCs w:val="24"/>
        </w:rPr>
        <w:t>Требование к продолжительности демонстрационного экзамена:</w:t>
      </w:r>
    </w:p>
    <w:tbl>
      <w:tblPr>
        <w:tblStyle w:val="afffff6"/>
        <w:tblW w:w="0" w:type="auto"/>
        <w:tblLook w:val="04A0" w:firstRow="1" w:lastRow="0" w:firstColumn="1" w:lastColumn="0" w:noHBand="0" w:noVBand="1"/>
      </w:tblPr>
      <w:tblGrid>
        <w:gridCol w:w="4672"/>
        <w:gridCol w:w="4672"/>
      </w:tblGrid>
      <w:tr w:rsidR="0086612B" w:rsidRPr="0086612B" w14:paraId="434E4DB1" w14:textId="77777777" w:rsidTr="00ED0F55">
        <w:tc>
          <w:tcPr>
            <w:tcW w:w="4672" w:type="dxa"/>
            <w:tcBorders>
              <w:top w:val="single" w:sz="4" w:space="0" w:color="auto"/>
              <w:left w:val="single" w:sz="4" w:space="0" w:color="auto"/>
              <w:bottom w:val="single" w:sz="4" w:space="0" w:color="auto"/>
              <w:right w:val="single" w:sz="4" w:space="0" w:color="auto"/>
            </w:tcBorders>
            <w:hideMark/>
          </w:tcPr>
          <w:p w14:paraId="0F14DB93" w14:textId="77777777" w:rsidR="0086612B" w:rsidRPr="0086612B" w:rsidRDefault="0086612B" w:rsidP="00ED0F55">
            <w:pPr>
              <w:jc w:val="both"/>
              <w:rPr>
                <w:rFonts w:ascii="Times New Roman" w:eastAsia="Calibri" w:hAnsi="Times New Roman"/>
                <w:sz w:val="24"/>
                <w:szCs w:val="24"/>
              </w:rPr>
            </w:pPr>
            <w:r w:rsidRPr="0086612B">
              <w:rPr>
                <w:rFonts w:ascii="Times New Roman" w:eastAsia="Calibri" w:hAnsi="Times New Roman"/>
                <w:sz w:val="24"/>
                <w:szCs w:val="24"/>
              </w:rPr>
              <w:t>Продолжительность демонстрационного экзамена (не более)</w:t>
            </w:r>
          </w:p>
        </w:tc>
        <w:tc>
          <w:tcPr>
            <w:tcW w:w="4673" w:type="dxa"/>
            <w:tcBorders>
              <w:top w:val="single" w:sz="4" w:space="0" w:color="auto"/>
              <w:left w:val="single" w:sz="4" w:space="0" w:color="auto"/>
              <w:bottom w:val="single" w:sz="4" w:space="0" w:color="auto"/>
              <w:right w:val="single" w:sz="4" w:space="0" w:color="auto"/>
            </w:tcBorders>
            <w:hideMark/>
          </w:tcPr>
          <w:p w14:paraId="2E385CD6" w14:textId="77777777" w:rsidR="0086612B" w:rsidRPr="0086612B" w:rsidRDefault="0086612B" w:rsidP="00ED0F55">
            <w:pPr>
              <w:jc w:val="center"/>
              <w:rPr>
                <w:rFonts w:ascii="Times New Roman" w:eastAsia="Calibri" w:hAnsi="Times New Roman"/>
                <w:sz w:val="24"/>
                <w:szCs w:val="24"/>
              </w:rPr>
            </w:pPr>
            <w:r w:rsidRPr="0086612B">
              <w:rPr>
                <w:rFonts w:ascii="Times New Roman" w:eastAsia="Calibri" w:hAnsi="Times New Roman"/>
                <w:b/>
                <w:color w:val="000000"/>
                <w:sz w:val="24"/>
                <w:szCs w:val="24"/>
                <w:lang w:val="en-US"/>
              </w:rPr>
              <w:t>4</w:t>
            </w:r>
            <w:r w:rsidRPr="0086612B">
              <w:rPr>
                <w:rFonts w:ascii="Times New Roman" w:eastAsia="Calibri" w:hAnsi="Times New Roman"/>
                <w:b/>
                <w:color w:val="000000"/>
                <w:sz w:val="24"/>
                <w:szCs w:val="24"/>
              </w:rPr>
              <w:t>:00:00</w:t>
            </w:r>
            <w:r w:rsidRPr="0086612B">
              <w:rPr>
                <w:rFonts w:ascii="Times New Roman" w:eastAsia="Calibri" w:hAnsi="Times New Roman"/>
                <w:sz w:val="24"/>
                <w:szCs w:val="24"/>
              </w:rPr>
              <w:t xml:space="preserve"> </w:t>
            </w:r>
          </w:p>
        </w:tc>
      </w:tr>
    </w:tbl>
    <w:p w14:paraId="2E0751E0" w14:textId="77777777" w:rsidR="0086612B" w:rsidRPr="0086612B" w:rsidRDefault="0086612B" w:rsidP="0086612B">
      <w:pPr>
        <w:pStyle w:val="ae"/>
        <w:spacing w:before="0" w:after="0"/>
        <w:ind w:left="0" w:firstLine="709"/>
        <w:jc w:val="both"/>
        <w:rPr>
          <w:iCs/>
          <w:color w:val="000000"/>
          <w:shd w:val="clear" w:color="auto" w:fill="FFFFFF"/>
          <w:lang w:val="ru-RU"/>
        </w:rPr>
      </w:pPr>
    </w:p>
    <w:p w14:paraId="7C06FDBE" w14:textId="77777777" w:rsidR="005F64AD" w:rsidRDefault="005F64AD" w:rsidP="0086612B">
      <w:pPr>
        <w:spacing w:after="0" w:line="240" w:lineRule="auto"/>
        <w:rPr>
          <w:rFonts w:ascii="Times New Roman" w:hAnsi="Times New Roman" w:cs="Times New Roman"/>
          <w:b/>
          <w:sz w:val="24"/>
          <w:szCs w:val="24"/>
          <w:lang w:eastAsia="x-none"/>
        </w:rPr>
      </w:pPr>
    </w:p>
    <w:p w14:paraId="69DCB84B" w14:textId="334157BD" w:rsidR="0086612B" w:rsidRPr="0086612B" w:rsidRDefault="0086612B" w:rsidP="0086612B">
      <w:pPr>
        <w:spacing w:after="0" w:line="240" w:lineRule="auto"/>
        <w:rPr>
          <w:rFonts w:ascii="Times New Roman" w:hAnsi="Times New Roman" w:cs="Times New Roman"/>
          <w:b/>
          <w:sz w:val="24"/>
          <w:szCs w:val="24"/>
          <w:lang w:eastAsia="x-none"/>
        </w:rPr>
      </w:pPr>
    </w:p>
    <w:p w14:paraId="5396FEBF" w14:textId="6CCFAEEC" w:rsidR="0086612B" w:rsidRPr="0086612B" w:rsidRDefault="0086612B" w:rsidP="0086612B">
      <w:pPr>
        <w:suppressAutoHyphens/>
        <w:spacing w:after="0" w:line="240" w:lineRule="auto"/>
        <w:jc w:val="center"/>
        <w:rPr>
          <w:rFonts w:ascii="Times New Roman" w:hAnsi="Times New Roman" w:cs="Times New Roman"/>
          <w:b/>
          <w:sz w:val="24"/>
          <w:szCs w:val="24"/>
          <w:lang w:eastAsia="zh-CN"/>
        </w:rPr>
      </w:pPr>
      <w:r w:rsidRPr="0086612B">
        <w:rPr>
          <w:rFonts w:ascii="Times New Roman" w:hAnsi="Times New Roman" w:cs="Times New Roman"/>
          <w:b/>
          <w:sz w:val="24"/>
          <w:szCs w:val="24"/>
          <w:lang w:eastAsia="zh-CN"/>
        </w:rPr>
        <w:t>3. ПОРЯДОК ОРГАНИЗАЦИИ И ПРОВЕДЕНИЯ ЗАЩИТЫ ДИПЛОМНОГО ПРОЕКТА (РАБОТЫ)</w:t>
      </w:r>
    </w:p>
    <w:p w14:paraId="62B7B5A2" w14:textId="77777777" w:rsidR="0086612B" w:rsidRPr="0086612B" w:rsidRDefault="0086612B" w:rsidP="0086612B">
      <w:pPr>
        <w:suppressAutoHyphens/>
        <w:spacing w:after="0" w:line="240" w:lineRule="auto"/>
        <w:jc w:val="center"/>
        <w:rPr>
          <w:rFonts w:ascii="Times New Roman" w:hAnsi="Times New Roman" w:cs="Times New Roman"/>
          <w:b/>
          <w:sz w:val="24"/>
          <w:szCs w:val="24"/>
          <w:lang w:eastAsia="zh-CN"/>
        </w:rPr>
      </w:pPr>
    </w:p>
    <w:p w14:paraId="3CBFF64C"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p>
    <w:p w14:paraId="2B589169"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i/>
          <w:sz w:val="24"/>
          <w:szCs w:val="24"/>
          <w:lang w:eastAsia="zh-CN"/>
        </w:rPr>
      </w:pPr>
      <w:r w:rsidRPr="0086612B">
        <w:rPr>
          <w:rFonts w:ascii="Times New Roman" w:hAnsi="Times New Roman" w:cs="Times New Roman"/>
          <w:sz w:val="24"/>
          <w:szCs w:val="24"/>
          <w:lang w:eastAsia="zh-CN"/>
        </w:rPr>
        <w:t>Программа организации проведения защиты дипломного проекта (работы) как часть программы ГИА должна включать:</w:t>
      </w:r>
    </w:p>
    <w:p w14:paraId="7FCF2DC6"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3.1 Общие положения </w:t>
      </w:r>
    </w:p>
    <w:p w14:paraId="4A1C13D1"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iCs/>
          <w:sz w:val="24"/>
          <w:szCs w:val="24"/>
          <w:lang w:eastAsia="zh-CN"/>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Pr="0086612B">
        <w:rPr>
          <w:rFonts w:ascii="Times New Roman" w:hAnsi="Times New Roman" w:cs="Times New Roman"/>
          <w:iCs/>
          <w:sz w:val="24"/>
          <w:szCs w:val="24"/>
          <w:lang w:eastAsia="zh-CN"/>
        </w:rPr>
        <w:b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323121C0"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iCs/>
          <w:sz w:val="24"/>
          <w:szCs w:val="24"/>
          <w:lang w:eastAsia="zh-CN"/>
        </w:rPr>
      </w:pPr>
      <w:r w:rsidRPr="0086612B">
        <w:rPr>
          <w:rFonts w:ascii="Times New Roman" w:hAnsi="Times New Roman" w:cs="Times New Roman"/>
          <w:iCs/>
          <w:sz w:val="24"/>
          <w:szCs w:val="24"/>
          <w:lang w:eastAsia="zh-CN"/>
        </w:rPr>
        <w:t>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21E8A103" w14:textId="77777777" w:rsidR="0086612B" w:rsidRPr="0086612B" w:rsidRDefault="0086612B" w:rsidP="0086612B">
      <w:pPr>
        <w:tabs>
          <w:tab w:val="left" w:pos="9354"/>
        </w:tabs>
        <w:suppressAutoHyphens/>
        <w:spacing w:before="120" w:after="120" w:line="240" w:lineRule="auto"/>
        <w:ind w:firstLine="709"/>
        <w:contextualSpacing/>
        <w:jc w:val="both"/>
        <w:rPr>
          <w:rFonts w:ascii="Times New Roman" w:hAnsi="Times New Roman" w:cs="Times New Roman"/>
          <w:iCs/>
          <w:sz w:val="24"/>
          <w:szCs w:val="24"/>
          <w:lang w:eastAsia="zh-CN"/>
        </w:rPr>
      </w:pPr>
      <w:r w:rsidRPr="0086612B">
        <w:rPr>
          <w:rFonts w:ascii="Times New Roman" w:hAnsi="Times New Roman" w:cs="Times New Roman"/>
          <w:iCs/>
          <w:sz w:val="24"/>
          <w:szCs w:val="24"/>
          <w:lang w:eastAsia="zh-CN"/>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7475B6E5" w14:textId="77777777" w:rsidR="0086612B" w:rsidRPr="0086612B" w:rsidRDefault="0086612B" w:rsidP="0086612B">
      <w:pPr>
        <w:tabs>
          <w:tab w:val="left" w:pos="9354"/>
        </w:tabs>
        <w:suppressAutoHyphens/>
        <w:spacing w:before="120" w:after="120" w:line="240" w:lineRule="auto"/>
        <w:ind w:firstLine="709"/>
        <w:contextualSpacing/>
        <w:jc w:val="both"/>
        <w:rPr>
          <w:rFonts w:ascii="Times New Roman" w:hAnsi="Times New Roman" w:cs="Times New Roman"/>
          <w:iCs/>
          <w:sz w:val="24"/>
          <w:szCs w:val="24"/>
          <w:lang w:eastAsia="zh-CN"/>
        </w:rPr>
      </w:pPr>
      <w:r w:rsidRPr="0086612B">
        <w:rPr>
          <w:rFonts w:ascii="Times New Roman" w:hAnsi="Times New Roman" w:cs="Times New Roman"/>
          <w:iCs/>
          <w:sz w:val="24"/>
          <w:szCs w:val="24"/>
          <w:lang w:eastAsia="zh-CN"/>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62F661FB" w14:textId="77777777" w:rsidR="0086612B" w:rsidRPr="0086612B" w:rsidRDefault="0086612B" w:rsidP="0086612B">
      <w:pPr>
        <w:suppressAutoHyphens/>
        <w:spacing w:after="0" w:line="240" w:lineRule="auto"/>
        <w:ind w:firstLine="142"/>
        <w:contextualSpacing/>
        <w:jc w:val="both"/>
        <w:rPr>
          <w:rFonts w:ascii="Times New Roman" w:hAnsi="Times New Roman" w:cs="Times New Roman"/>
          <w:iCs/>
          <w:sz w:val="24"/>
          <w:szCs w:val="24"/>
          <w:lang w:eastAsia="zh-CN"/>
        </w:rPr>
      </w:pPr>
    </w:p>
    <w:p w14:paraId="2119BE84"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3.2 Примерная тематика дипломных проектов (работы) по специальности; </w:t>
      </w:r>
    </w:p>
    <w:p w14:paraId="73AE89BE"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lastRenderedPageBreak/>
        <w:t xml:space="preserve">Виды учредительных документов и их значение для делопроизводства, правила составления и оформления. </w:t>
      </w:r>
    </w:p>
    <w:p w14:paraId="09E73C48"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Действующие правила организации работы с внутренней перепиской предприятия.</w:t>
      </w:r>
    </w:p>
    <w:p w14:paraId="07004C2F"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Действующие правила организации работы с информационно-справочными документами на примере служебных писем.</w:t>
      </w:r>
    </w:p>
    <w:p w14:paraId="31775921"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Действующие правила организации работы с информационно-справочными документами на примере актов.</w:t>
      </w:r>
    </w:p>
    <w:p w14:paraId="4AA3075A"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Действующие правила организации работы с распорядительными документами на примере приказа по основной деятельности.</w:t>
      </w:r>
    </w:p>
    <w:p w14:paraId="6B5DE2A8"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Действующие правила организации работы с распорядительными документами на примере распоряжения и указания.</w:t>
      </w:r>
    </w:p>
    <w:p w14:paraId="0BCD3481"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Действующие правила организации работы с распорядительными документами, издаваемыми на принципах коллегиальности.</w:t>
      </w:r>
    </w:p>
    <w:p w14:paraId="5A63FAE0"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Действующие правила организации работы с распорядительными документами, издаваемыми на принципах единоначалия.</w:t>
      </w:r>
    </w:p>
    <w:p w14:paraId="489C3E30"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Деятельность секретаря в приемной руководителя.</w:t>
      </w:r>
    </w:p>
    <w:p w14:paraId="2D0A96F9"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Деятельность секретаря по организации приема посетителей.</w:t>
      </w:r>
    </w:p>
    <w:p w14:paraId="0A4E98A4"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Деятельность секретаря по организации и поддержанию функционального рабочего пространства приемной и кабинета руководителя (на примере конкретной организации).</w:t>
      </w:r>
    </w:p>
    <w:p w14:paraId="04427850"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Деятельность секретаря при организации телефонных переговоров.</w:t>
      </w:r>
    </w:p>
    <w:p w14:paraId="050E5967"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Деятельность секретаря руководителя по организации подготовки, проведения и обслуживания конферентных мероприятий с участием англоязычных партнеров.</w:t>
      </w:r>
    </w:p>
    <w:p w14:paraId="12886AB6"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Деятельность секретаря-администратора. </w:t>
      </w:r>
    </w:p>
    <w:p w14:paraId="167274A1"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Документооборот и его проектирование, маршрутизация документопотоков.</w:t>
      </w:r>
    </w:p>
    <w:p w14:paraId="3FF0F3EB"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Должностной и численный состав службы делопроизводства организации. </w:t>
      </w:r>
    </w:p>
    <w:p w14:paraId="19CA5763"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Должностные инструкции специалистов службы делопроизводства (на примере конкретной организации). </w:t>
      </w:r>
    </w:p>
    <w:p w14:paraId="028742B7"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Квалификационные требования, предъявляемые к секретарю руководителя современной организации.</w:t>
      </w:r>
    </w:p>
    <w:p w14:paraId="1A17207A"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Материальная составляющая документа. Современные носители документированной информации. </w:t>
      </w:r>
    </w:p>
    <w:p w14:paraId="0445B26E"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Международные стандарты в сфере документационного обеспечения управления.</w:t>
      </w:r>
    </w:p>
    <w:p w14:paraId="00DAE2BB"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Методика проведения экспертизы ценности документов в делопроизводстве. </w:t>
      </w:r>
    </w:p>
    <w:p w14:paraId="6838DF52"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Методика составления номенклатуры дел, ее значения и применения в делопроизводстве организации. </w:t>
      </w:r>
    </w:p>
    <w:p w14:paraId="68DC4041"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Нормативно-методические документы, регламентирующие работу (деятельность) службы делопроизводства.</w:t>
      </w:r>
    </w:p>
    <w:p w14:paraId="6499DF65"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Организация работы службы делопроизводства учреждения (на примере конкретной организации). </w:t>
      </w:r>
    </w:p>
    <w:p w14:paraId="7E1C011A"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Организация секретарского обслуживания (на примере конкретной организации)</w:t>
      </w:r>
    </w:p>
    <w:p w14:paraId="1363335E"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Особенности описания дел постоянного и долговременного хранения. Виды описей документов и дел. </w:t>
      </w:r>
    </w:p>
    <w:p w14:paraId="5FB6466F"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Особенности работы по составлению и введению в действие инструкции по делопроизводству. </w:t>
      </w:r>
    </w:p>
    <w:p w14:paraId="6EB8ED62"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Реквизиты, придающие юридическую силу и юридическую значимость официальным </w:t>
      </w:r>
    </w:p>
    <w:p w14:paraId="4777B95E"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документам.</w:t>
      </w:r>
    </w:p>
    <w:p w14:paraId="570F3339"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Роль делопроизводителя в управлении системой документооборота на предприятии.</w:t>
      </w:r>
    </w:p>
    <w:p w14:paraId="7D2CF702"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Роль организационных документов в системе управления предприятием.</w:t>
      </w:r>
    </w:p>
    <w:p w14:paraId="410CF7BF"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Современные технические средства, используемые в деятельности секретаря.</w:t>
      </w:r>
    </w:p>
    <w:p w14:paraId="29892325"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Способы организации информационно-справочной работы по документам учреждения. </w:t>
      </w:r>
    </w:p>
    <w:p w14:paraId="0D16043B"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lastRenderedPageBreak/>
        <w:t xml:space="preserve">Требования, предъявляемые к профессиональным навыкам, деловым качествам и опыту работы соискателей на примере вакансии «Делопроизводитель». </w:t>
      </w:r>
    </w:p>
    <w:p w14:paraId="20AD1158"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Требования, предъявляемые к профессиональным навыкам, деловым качествам и опыту работы соискателей на примере вакансии «Секретарь – администратор». </w:t>
      </w:r>
    </w:p>
    <w:p w14:paraId="2A7F2281"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Формирование дел как технологической операции делопроизводства. Правила формирования в дела документов отдельных категорий. </w:t>
      </w:r>
    </w:p>
    <w:p w14:paraId="6A5B77EB"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Организация работы с документами коллегиальных органов на примере протокола.</w:t>
      </w:r>
    </w:p>
    <w:p w14:paraId="52145008"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Правила организации работы с обращениями граждан в государственных учреждениях. </w:t>
      </w:r>
    </w:p>
    <w:p w14:paraId="704F1EB1"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Проблема обеспечения сохранности документов в делопроизводстве. </w:t>
      </w:r>
    </w:p>
    <w:p w14:paraId="265959B3"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Проблема применения и использования различных форм регистрации документов.</w:t>
      </w:r>
    </w:p>
    <w:p w14:paraId="4CD2E2FF"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Работа по составлению и введению в действие Положения о службе делопроизводства. </w:t>
      </w:r>
    </w:p>
    <w:p w14:paraId="515B289A"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Технология ведения секретарской деятельности, методов и способов её рационализации и автоматизации. </w:t>
      </w:r>
    </w:p>
    <w:p w14:paraId="31317F3A"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Методы и способы повышения квалификации сотрудников службы делопроизводства (на примере организации).</w:t>
      </w:r>
    </w:p>
    <w:p w14:paraId="52EAA165"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Каталоги и картотеки в системе научно-справочного аппарата к документам архивного учреждения. </w:t>
      </w:r>
    </w:p>
    <w:p w14:paraId="0E3E8AEB"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Критерии отнесения архивных документов к особо ценным и уникальным. </w:t>
      </w:r>
    </w:p>
    <w:p w14:paraId="10640A14"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Научно-справочный аппарат к документам Архивного фонда Российской Федерации, его роли и значения в научно-информационной деятельности архивных учреждений. </w:t>
      </w:r>
    </w:p>
    <w:p w14:paraId="68E35749"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Опись дел как справочника по содержанию и учёту документов архивного фонда организации. </w:t>
      </w:r>
    </w:p>
    <w:p w14:paraId="74988A4C"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Оптимальное устройство архива для обеспечения сохранности документов на различных материальных носителях. </w:t>
      </w:r>
    </w:p>
    <w:p w14:paraId="1AFE6C57"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Организация работы Архивной службы предприятия и перспективы её совершенствования.</w:t>
      </w:r>
    </w:p>
    <w:p w14:paraId="2D8EFA48"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Путеводители и справочники по фондам архивов, их роль и место в системе научно-справочного аппарата к документам Архивного фонда Российской Федерации. </w:t>
      </w:r>
    </w:p>
    <w:p w14:paraId="61246A3B"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Специализированные государственные и ведомственные архивы в Российской Федерации.</w:t>
      </w:r>
    </w:p>
    <w:p w14:paraId="4D0C3D9D"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Страховой фонд Российской Федерации: состав, назначение, порядок создания и хранения. </w:t>
      </w:r>
    </w:p>
    <w:p w14:paraId="69A48441"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Фонд пользования архива: состав, назначение, порядок создания и хранения. </w:t>
      </w:r>
    </w:p>
    <w:p w14:paraId="677291BF"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Электронные ресурсы государственных, ведомственных и муниципальных архивов.</w:t>
      </w:r>
    </w:p>
    <w:p w14:paraId="314E27F3"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Государственный архив Российской Федерации, анализ состава архивных фондов и особенности их формирования. </w:t>
      </w:r>
    </w:p>
    <w:p w14:paraId="1E5F6DC5"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Источники комплектования государственных, ведомственных архивов и архивов </w:t>
      </w:r>
    </w:p>
    <w:p w14:paraId="4E02E5E6"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организаций.</w:t>
      </w:r>
    </w:p>
    <w:p w14:paraId="603A7F65"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Комплектование Архивного фонда Российской Федерации на современном этапе. </w:t>
      </w:r>
    </w:p>
    <w:p w14:paraId="3F363389"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Хранение документов по личному составу. </w:t>
      </w:r>
    </w:p>
    <w:p w14:paraId="1D63F38D"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Государственный реестр уникальных документов Архивного Фонда Российской Федерации и его регламента. </w:t>
      </w:r>
    </w:p>
    <w:p w14:paraId="1E832777"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Депозитарное хранение документов государственной федеральной собственности Архивного фонда Российской Федерации и вопросов доступности архивной информации. </w:t>
      </w:r>
    </w:p>
    <w:p w14:paraId="288DBF66"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Должностной и численный состав, квалификационные характеристики и аттестации работников архива организации. </w:t>
      </w:r>
    </w:p>
    <w:p w14:paraId="60F46440"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Задачи, функции и структура Архивной службы организации. </w:t>
      </w:r>
    </w:p>
    <w:p w14:paraId="1AB6CDEF"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Законодательное и нормативно-методическое регулирование архивного дела в Российской Федерации. </w:t>
      </w:r>
    </w:p>
    <w:p w14:paraId="720705C4"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lastRenderedPageBreak/>
        <w:t xml:space="preserve">Информационная, научная и культурологическая роль архивов в современном обществе. </w:t>
      </w:r>
    </w:p>
    <w:p w14:paraId="12751609"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Методы и принципы учёта документов Архивного фонда Российской Федерации.</w:t>
      </w:r>
    </w:p>
    <w:p w14:paraId="30DB050D"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Организация и методика обеспечения деятельности муниципальных архивов.</w:t>
      </w:r>
    </w:p>
    <w:p w14:paraId="5D5D9CE3"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Организация и проведение проверки наличия и сохранности архивных документов. </w:t>
      </w:r>
    </w:p>
    <w:p w14:paraId="6B589025"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Организация работы пользователей с документами государственных и ведомственных архивов.</w:t>
      </w:r>
    </w:p>
    <w:p w14:paraId="3F9ED9EC"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Особенности деятельности комплектующихся и не комплектующихся архивов в Российской Федерации.</w:t>
      </w:r>
    </w:p>
    <w:p w14:paraId="4C1AFD96"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Проблема выдачи архивных документов. </w:t>
      </w:r>
    </w:p>
    <w:p w14:paraId="427F4EF1"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Проблема доступа к архивным документам в Российской Федерации.</w:t>
      </w:r>
    </w:p>
    <w:p w14:paraId="29043929"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Проблема обеспечения сохранности документов на бумажных носителях в архивных учреждениях.</w:t>
      </w:r>
    </w:p>
    <w:p w14:paraId="2211A9EC"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Проблема обеспечения сохранности документов на специальных носителях в архивах. </w:t>
      </w:r>
    </w:p>
    <w:p w14:paraId="1AB075EA"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Проведение экспертизы ценности документов в архивном учреждении. </w:t>
      </w:r>
    </w:p>
    <w:p w14:paraId="7EA847CE"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Проведение экспертизы ценности документов в организации. </w:t>
      </w:r>
    </w:p>
    <w:p w14:paraId="18D793B6"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Публичность российских архивов и проблемы рассекречивания архивных документов. </w:t>
      </w:r>
    </w:p>
    <w:p w14:paraId="214A79EC"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Структура, документальная база, типологические особенности государственных архивов субъектов Российской Федерации. </w:t>
      </w:r>
    </w:p>
    <w:p w14:paraId="41340D2E"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i/>
          <w:iCs/>
          <w:sz w:val="24"/>
          <w:szCs w:val="24"/>
          <w:lang w:eastAsia="zh-CN"/>
        </w:rPr>
      </w:pPr>
    </w:p>
    <w:p w14:paraId="04EA6B44"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3.3 Структура и содержание дипломного проекта (работы);</w:t>
      </w:r>
    </w:p>
    <w:p w14:paraId="3021C31B"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Выполнение дипломного проекта (работы) призвано способствовать систематизации, закреплению и совершенствованию полученных обучающимся знаний, профессиональных, учебно-исследовательских умений. Дипломный проект (работа) – это исключительно самостоятельная работа обучающегося, подтверждающая освоение им профессиональных компетенций.</w:t>
      </w:r>
    </w:p>
    <w:p w14:paraId="1A46AD84"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Сбор информации, подбор образцов, формулирование цели, задач и выводов по теме, форматирование работы, прошивка работы – это самостоятельный труд обучающихся.</w:t>
      </w:r>
    </w:p>
    <w:p w14:paraId="247B581A"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Перед обучающимися ставятся задачи:</w:t>
      </w:r>
    </w:p>
    <w:p w14:paraId="2AEFAB4C"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овладения основами научно-исследовательской деятельности;</w:t>
      </w:r>
    </w:p>
    <w:p w14:paraId="478B51E2"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систематизации и закрепления теоретических и практических знаний, умения применять эти знания при решении конкретных практико-ориентированных задач;</w:t>
      </w:r>
    </w:p>
    <w:p w14:paraId="46D12BAF"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осуществления и поиска, и использования информации, необходимой для эффективного выполнения профессиональных задач, профессионального и личностного роста;</w:t>
      </w:r>
    </w:p>
    <w:p w14:paraId="6185B795"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выбора методов и способов выполнения профессиональных задач, оценки их эффективности и качества;</w:t>
      </w:r>
    </w:p>
    <w:p w14:paraId="61E0B541"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 использования информационно-коммуникационных технологий в профессиональной </w:t>
      </w:r>
    </w:p>
    <w:p w14:paraId="04966E8F"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деятельности.</w:t>
      </w:r>
    </w:p>
    <w:p w14:paraId="1A1C25AA"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Дипломный проект (работа) может носить опытно-практический и теоретический характер.</w:t>
      </w:r>
    </w:p>
    <w:p w14:paraId="44DDA9B3"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Объём дипломного проекта (работы) должен составлять 30–50 страниц печатного текста (без приложений).</w:t>
      </w:r>
    </w:p>
    <w:p w14:paraId="06C401B0"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Структура и содержание дипломного проекта (работы) включают в себя: титульный лист; оглавление; введение; основную часть; заключение; список использованных источников; приложения.</w:t>
      </w:r>
    </w:p>
    <w:p w14:paraId="28815F42"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lastRenderedPageBreak/>
        <w:t xml:space="preserve">Во введении необходимо обосновать актуальность и практическую значимость выбранной темы, сформулировать цель и задачи, объект и предмет дипломного проекта (работы), круг рассматриваемых проблем. </w:t>
      </w:r>
    </w:p>
    <w:p w14:paraId="063021CD"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Основная часть дипломного проекта (работы) включает главы (разделы) в соответствии с логической структурой изложения. Название главы не должно дублировать название темы, а название подразделов – название разделов. Формулировки должны быть лаконичными и отражать суть главы (раздела, подраздела).</w:t>
      </w:r>
    </w:p>
    <w:p w14:paraId="7F8D5923"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Основная часть дипломного проекта (работы) должна содержать, как правило, две главы.</w:t>
      </w:r>
    </w:p>
    <w:p w14:paraId="6CA17F3C"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Первая глава посвящается теоретическим аспектам изучаемого объекта и предмета дипломного проекта (работы). В ней содержится обзор используемых источников информации, нормативной базы по теме дипломного проекта (работы). В этой главе могут найти место статистические данные, построенные в таблицы и графики.</w:t>
      </w:r>
    </w:p>
    <w:p w14:paraId="0A9B13D1"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Вторая глава посвящается анализу практического материала, полученного во время производственной (преддипломной) практики. В этой главе содержится:</w:t>
      </w:r>
    </w:p>
    <w:p w14:paraId="7A53E581"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анализ конкретного материала по избранной теме;</w:t>
      </w:r>
    </w:p>
    <w:p w14:paraId="7F9888FC"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описание выявленных проблем и тенденций развития объекта и предмета изучения на основе анализа конкретного материала по избранной теме;</w:t>
      </w:r>
    </w:p>
    <w:p w14:paraId="19CC26F5"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описание способов решения выявленных проблем.</w:t>
      </w:r>
    </w:p>
    <w:p w14:paraId="47FF3EC6"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В ходе анализа могут использоваться аналитические таблицы, расчеты, формулы, схемы, диаграммы и графики.</w:t>
      </w:r>
    </w:p>
    <w:p w14:paraId="26180D7E"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Завершающей частью дипломного проекта (работы) является заключение, которое содержит выводы и предложения с их кратким обоснованием в соответствии с поставленной целью и задачами, раскрывает значимость полученных результатов. Заключение не должно составлять более пяти страниц текста.</w:t>
      </w:r>
    </w:p>
    <w:p w14:paraId="03CA7345"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Заключение лежит в основе доклада обучающегося на защите.</w:t>
      </w:r>
    </w:p>
    <w:p w14:paraId="08B4BF0A"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Список использованных источников отражает перечень источников, которые использовались при написании дипломного проекта (работы) (не менее 20 источников для работ опытно-практического характера и не менее 25 источников для работ теоретического характера).</w:t>
      </w:r>
    </w:p>
    <w:p w14:paraId="1911931D"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Приложения могут состоять из дополнительных справочных материалов, имеющих вспомогательное значение, например: макетов документов, копий документов, выдержек из отчетных материалов, статистических данных, схем, таблиц, диаграмм, программ, положений и т.п. </w:t>
      </w:r>
    </w:p>
    <w:p w14:paraId="52458704"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Дипломный проект (работа) опытно-практического характера имеет следующую структуру:</w:t>
      </w:r>
    </w:p>
    <w:p w14:paraId="5059893B"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введение, в котором раскрываются актуальность и практическая значимость выбора темы, формулируются компоненты методологического аппарата: объект, предмет, проблема, цели, задачи работы и др.;</w:t>
      </w:r>
    </w:p>
    <w:p w14:paraId="15F2820A"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 теоретическая часть, где раскрываются теоретические аспекты изучаемой проблемы. В ней должна быть выявлена сущность основных понятий, используемых для раскрытия темы, сопровождаемая выводами и рассуждениями обучающегося, указывающими на самостоятельность работы; рассматриваются сущность изучаемых категорий, явлений, процессов, на историческом материале исследуются объективные факторы и тенденции их возникновения и развития, выявляются их законодательные основы и специфика проявлений в современных условиях. Здесь же дается анализ литературных источников, обосновывается собственная точка зрения выпускника по рассматриваемым вопросам; </w:t>
      </w:r>
    </w:p>
    <w:p w14:paraId="137378CD"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 практическая часть, которая имеет практический и аналитический характер и должна быть направлена на решение выбранной проблемы, состоять из проектирования профессиональной деятельности, описания ее реализации, оценки результативности. Она может включать результаты анализа деятельности конкретной службы делопроизводства, </w:t>
      </w:r>
      <w:r w:rsidRPr="0086612B">
        <w:rPr>
          <w:rFonts w:ascii="Times New Roman" w:hAnsi="Times New Roman" w:cs="Times New Roman"/>
          <w:sz w:val="24"/>
          <w:szCs w:val="24"/>
          <w:lang w:eastAsia="zh-CN"/>
        </w:rPr>
        <w:lastRenderedPageBreak/>
        <w:t xml:space="preserve">секретаря или секретариата в организации, проектную документацию, разработанную для конкретной организации (базы практики), а также описание деятельности соответствующих подразделений в организации. В ней приводится анализ собранной информации, позволяющий установить закономерности и тенденции развития предмета и объекта исследования, а также получить обоснованные выводы. Здесь проводится анализ и оценка собранного обучающимся статистического и практического материала, решаются задачи прикладного характера, вытекающие из цели исследования. При обработке информации необходимо, как минимум, провести ее анализ, а по возможности рекомендуется использовать более сложные методы. </w:t>
      </w:r>
    </w:p>
    <w:p w14:paraId="4FEE08AB"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заключение, в котором содержатся выводы и рекомендации относительно возможностей практического значения и/или применения полученных результатов;</w:t>
      </w:r>
    </w:p>
    <w:p w14:paraId="79CF6ACC"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список использованных источников (не менее 20 источников);</w:t>
      </w:r>
    </w:p>
    <w:p w14:paraId="25411CC8"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приложение (макеты документов, копии документов, выдержки из отчетных материалов, статистические данные, схемы, таблицы, диаграммы, программы, положения и т.п).</w:t>
      </w:r>
    </w:p>
    <w:p w14:paraId="4DF9E41F"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Дипломный проект (работа) теоретического характера имеет следующую структуру: </w:t>
      </w:r>
    </w:p>
    <w:p w14:paraId="06B14D56"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 введение, в котором раскрываются актуальность выбора темы, формулируются компоненты методологического аппарата: объект, предмет, проблема, цели, задачи работы и др.; </w:t>
      </w:r>
    </w:p>
    <w:p w14:paraId="5AF08813"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 теоретическая часть, в которой даны история вопроса, обоснование разрабатываемой проблемы в теории и практике, посредством глубокого сравнительного анализа литературы; теоретическая часть может состоять из нескольких разделов, каждый из которых может также делиться на подразделы. В этой части дается история вопроса, критический обзор литературы по проблеме исследования. Рассматриваются различные подходы, дается их критическая оценка, обосновывается и излагается собственная точка зрения по каждому из анализируемых аспектов. Описывается опыт решения исследуемой проблемы в практике исследуемой проблемы, и излагаются собственные выводы относительно путей решения данной проблемы. </w:t>
      </w:r>
    </w:p>
    <w:p w14:paraId="58A124B5"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заключение, в котором содержатся выводы и рекомендации относительно возможностей использования материалов исследования.</w:t>
      </w:r>
    </w:p>
    <w:p w14:paraId="390A0B7F"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 список использованных источников (не менее 25 источников); </w:t>
      </w:r>
    </w:p>
    <w:p w14:paraId="5167D583"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 приложение (может отсутствовать) содержит вспомогательный материал, например, макеты документов, копии документов, выдержки из отчетных материалов, статистические данные, схемы, таблицы, диаграммы, программы, положения и т.п. </w:t>
      </w:r>
    </w:p>
    <w:p w14:paraId="1776DC48"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 xml:space="preserve">Автор работы должен уметь свободно оперировать отвлеченными единицами и категориями научно-критического анализа (а не реферативного описания) и формулировать собственное отношение к анализируемой проблеме. </w:t>
      </w:r>
    </w:p>
    <w:p w14:paraId="45ED79E4"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В ходе работы над дипломным проектом (работой) данного типа и ходе представления дипломного проекта (работы) студент должен продемонстрировать определенный уровень сформированности исследовательской, информационной, интеллектуальной, коммуникативной и организационной компетентностей.</w:t>
      </w:r>
    </w:p>
    <w:p w14:paraId="426A0176"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Дипломный проект (работа) может быть логическим продолжением курсовой работы, идеи и выводы которой реализуются на более высоком теоретическом и практическом уровне. Курсовая работа может быть использована в качестве составной части (раздела, главы) выпускной квалификационной работы.</w:t>
      </w:r>
    </w:p>
    <w:p w14:paraId="77C6D957"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Обучающийся обязан сдать черновик дипломного проекта (работы) до практики, с целью осуществления проверки руководителем. Срок сдачи устанавливает руководитель.</w:t>
      </w:r>
    </w:p>
    <w:p w14:paraId="228CD7C4"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Во время практики выпускник дорабатывает материал и сдаёт в установленный в плане-графике срок для окончательной проверки и написания отзыва.</w:t>
      </w:r>
    </w:p>
    <w:p w14:paraId="103E491B"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При несоблюдении сроков выполнения работы обучающимся, замечания вносятся руководителем в отзыв, оценка снижается.</w:t>
      </w:r>
    </w:p>
    <w:p w14:paraId="40874E8D"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i/>
          <w:iCs/>
          <w:sz w:val="24"/>
          <w:szCs w:val="24"/>
          <w:lang w:eastAsia="zh-CN"/>
        </w:rPr>
      </w:pPr>
    </w:p>
    <w:p w14:paraId="21DD447A"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lastRenderedPageBreak/>
        <w:t>3.4. Порядок оценки результатов дипломного проекта (работы).</w:t>
      </w:r>
    </w:p>
    <w:p w14:paraId="4098BA36"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При определении окончательной отметки по дипломному проекту (работе) учитываются:</w:t>
      </w:r>
    </w:p>
    <w:p w14:paraId="3E2C84CE"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 качество текста дипломного проекта (работы);</w:t>
      </w:r>
    </w:p>
    <w:p w14:paraId="4CEFAED9"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 качество устного доклада выпускника по каждому разделу работы;</w:t>
      </w:r>
    </w:p>
    <w:p w14:paraId="221396C5"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 свободное владение материалом дипломного проекта (работы);</w:t>
      </w:r>
    </w:p>
    <w:p w14:paraId="648BD888"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 глубина и точность ответов на вопросы;</w:t>
      </w:r>
    </w:p>
    <w:p w14:paraId="63FED8DB"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 отзыв рецензента;</w:t>
      </w:r>
    </w:p>
    <w:p w14:paraId="42D248A3"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 отзыв руководителя.</w:t>
      </w:r>
    </w:p>
    <w:p w14:paraId="18397174"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Оценка «</w:t>
      </w:r>
      <w:r w:rsidRPr="0086612B">
        <w:rPr>
          <w:rFonts w:ascii="Times New Roman" w:hAnsi="Times New Roman" w:cs="Times New Roman"/>
          <w:b/>
          <w:sz w:val="24"/>
          <w:szCs w:val="24"/>
        </w:rPr>
        <w:t>отлично</w:t>
      </w:r>
      <w:r w:rsidRPr="0086612B">
        <w:rPr>
          <w:rFonts w:ascii="Times New Roman" w:hAnsi="Times New Roman" w:cs="Times New Roman"/>
          <w:sz w:val="24"/>
          <w:szCs w:val="24"/>
        </w:rPr>
        <w:t>» ставится, если:</w:t>
      </w:r>
    </w:p>
    <w:p w14:paraId="6EC2399E" w14:textId="77777777" w:rsidR="0086612B" w:rsidRPr="0086612B" w:rsidRDefault="0086612B" w:rsidP="0086612B">
      <w:pPr>
        <w:spacing w:after="0"/>
        <w:ind w:firstLine="709"/>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работа выполнена самостоятельно, носит творческий характер, содержит элементы научной новизны;</w:t>
      </w:r>
    </w:p>
    <w:p w14:paraId="2C29515E" w14:textId="77777777" w:rsidR="0086612B" w:rsidRPr="0086612B" w:rsidRDefault="0086612B" w:rsidP="0086612B">
      <w:pPr>
        <w:spacing w:after="0"/>
        <w:ind w:firstLine="709"/>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собран, обобщён и проанализирован достаточный объем нормативных правовых актов, литературы, статистической информации и других материалов, позволивший всесторонне изучить тему и сделать аргументированные выводы и практические рекомендации;</w:t>
      </w:r>
    </w:p>
    <w:p w14:paraId="48235D70" w14:textId="77777777" w:rsidR="0086612B" w:rsidRPr="0086612B" w:rsidRDefault="0086612B" w:rsidP="0086612B">
      <w:pPr>
        <w:spacing w:after="0"/>
        <w:ind w:firstLine="709"/>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при написании и защите работы выпускником продемонстрирован высокий уровень развития общекультурных и профессиональных компетенций, глубокие теоретические знания и наличие практических навыков;</w:t>
      </w:r>
    </w:p>
    <w:p w14:paraId="0FC466CF" w14:textId="77777777" w:rsidR="0086612B" w:rsidRPr="0086612B" w:rsidRDefault="0086612B" w:rsidP="0086612B">
      <w:pPr>
        <w:spacing w:after="0"/>
        <w:ind w:firstLine="709"/>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работа оформлена в соответствии с требованиями, предъявляемыми к содержанию и оформлению дипломного проекта (работы), своевременно предоставлена.</w:t>
      </w:r>
    </w:p>
    <w:p w14:paraId="7CA8D3DC"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Оценка «</w:t>
      </w:r>
      <w:r w:rsidRPr="0086612B">
        <w:rPr>
          <w:rFonts w:ascii="Times New Roman" w:hAnsi="Times New Roman" w:cs="Times New Roman"/>
          <w:b/>
          <w:sz w:val="24"/>
          <w:szCs w:val="24"/>
        </w:rPr>
        <w:t>хорошо</w:t>
      </w:r>
      <w:r w:rsidRPr="0086612B">
        <w:rPr>
          <w:rFonts w:ascii="Times New Roman" w:hAnsi="Times New Roman" w:cs="Times New Roman"/>
          <w:sz w:val="24"/>
          <w:szCs w:val="24"/>
        </w:rPr>
        <w:t>» ставится, если:</w:t>
      </w:r>
    </w:p>
    <w:p w14:paraId="73D495C1" w14:textId="77777777" w:rsidR="0086612B" w:rsidRPr="0086612B" w:rsidRDefault="0086612B" w:rsidP="0086612B">
      <w:pPr>
        <w:spacing w:after="0"/>
        <w:ind w:firstLine="709"/>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тема работы раскрыта, однако выводы и рекомендации не всегда оригинальны и/или не имеют практической значимости, есть неточности при освещении отдельных вопросов темы;</w:t>
      </w:r>
    </w:p>
    <w:p w14:paraId="3D82109D" w14:textId="77777777" w:rsidR="0086612B" w:rsidRPr="0086612B" w:rsidRDefault="0086612B" w:rsidP="0086612B">
      <w:pPr>
        <w:spacing w:after="0"/>
        <w:ind w:firstLine="709"/>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собран, обобщён и проанализирован необходимый объем нормативных правовых актов, литературы, статистической информации и других материалов, но не по всем аспектам исследуемой темы сделаны выводы и обоснованы практические рекомендации;</w:t>
      </w:r>
    </w:p>
    <w:p w14:paraId="41C4287C" w14:textId="77777777" w:rsidR="0086612B" w:rsidRPr="0086612B" w:rsidRDefault="0086612B" w:rsidP="0086612B">
      <w:pPr>
        <w:spacing w:after="0"/>
        <w:ind w:firstLine="709"/>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при написании и защите работы выпускником продемонстрирован средний уровень развития общекультурных и профессиональных компетенций, наличие теоретических знаний и достаточных практических навыков;</w:t>
      </w:r>
    </w:p>
    <w:p w14:paraId="1D51E189" w14:textId="77777777" w:rsidR="0086612B" w:rsidRPr="0086612B" w:rsidRDefault="0086612B" w:rsidP="0086612B">
      <w:pPr>
        <w:spacing w:after="0"/>
        <w:ind w:firstLine="709"/>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работа своевременно предоставлена, есть отдельные недостатки в ее оформлении;</w:t>
      </w:r>
    </w:p>
    <w:p w14:paraId="6945F8FE"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Оценка «</w:t>
      </w:r>
      <w:r w:rsidRPr="0086612B">
        <w:rPr>
          <w:rFonts w:ascii="Times New Roman" w:hAnsi="Times New Roman" w:cs="Times New Roman"/>
          <w:b/>
          <w:sz w:val="24"/>
          <w:szCs w:val="24"/>
        </w:rPr>
        <w:t>удовлетворительно</w:t>
      </w:r>
      <w:r w:rsidRPr="0086612B">
        <w:rPr>
          <w:rFonts w:ascii="Times New Roman" w:hAnsi="Times New Roman" w:cs="Times New Roman"/>
          <w:sz w:val="24"/>
          <w:szCs w:val="24"/>
        </w:rPr>
        <w:t>» ставится, если:</w:t>
      </w:r>
    </w:p>
    <w:p w14:paraId="3C6E1944" w14:textId="77777777" w:rsidR="0086612B" w:rsidRPr="0086612B" w:rsidRDefault="0086612B" w:rsidP="0086612B">
      <w:pPr>
        <w:spacing w:after="0"/>
        <w:ind w:firstLine="709"/>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 xml:space="preserve">тема работы раскрыта частично, но в основном правильно, допущено </w:t>
      </w:r>
      <w:r w:rsidRPr="0086612B">
        <w:rPr>
          <w:rFonts w:ascii="Times New Roman" w:eastAsia="Calibri" w:hAnsi="Times New Roman" w:cs="Times New Roman"/>
          <w:sz w:val="24"/>
          <w:szCs w:val="24"/>
        </w:rPr>
        <w:br/>
        <w:t>поверхностное изложение отдельных вопросов темы;</w:t>
      </w:r>
    </w:p>
    <w:p w14:paraId="66CC1C3E" w14:textId="77777777" w:rsidR="0086612B" w:rsidRPr="0086612B" w:rsidRDefault="0086612B" w:rsidP="0086612B">
      <w:pPr>
        <w:spacing w:after="0"/>
        <w:ind w:firstLine="709"/>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в работе не использован весь необходимый для исследования темы объем нормативных правовых актов, литературы, статистической информации и других материалов, выводы и практические рекомендации не всегда обоснованы;</w:t>
      </w:r>
    </w:p>
    <w:p w14:paraId="3F646EDC" w14:textId="77777777" w:rsidR="0086612B" w:rsidRPr="0086612B" w:rsidRDefault="0086612B" w:rsidP="0086612B">
      <w:pPr>
        <w:spacing w:after="0"/>
        <w:ind w:firstLine="709"/>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при написании и защите работы выпускником продемонстрирован удовлетворительный уровень развития общекультурных и профессиональных компетенций, отсутствие глубоких теоретических знаний и устойчивых практических навыков;</w:t>
      </w:r>
    </w:p>
    <w:p w14:paraId="0AFDBCD3" w14:textId="77777777" w:rsidR="0086612B" w:rsidRPr="0086612B" w:rsidRDefault="0086612B" w:rsidP="0086612B">
      <w:pPr>
        <w:spacing w:after="0"/>
        <w:ind w:firstLine="709"/>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работа своевременно предоставлена, по содержанию и/или оформлению соответствует предъявляемым требованиям не в полном объёме.</w:t>
      </w:r>
    </w:p>
    <w:p w14:paraId="4341A865"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Оценка «</w:t>
      </w:r>
      <w:r w:rsidRPr="0086612B">
        <w:rPr>
          <w:rFonts w:ascii="Times New Roman" w:hAnsi="Times New Roman" w:cs="Times New Roman"/>
          <w:b/>
          <w:sz w:val="24"/>
          <w:szCs w:val="24"/>
        </w:rPr>
        <w:t>неудовлетворительно</w:t>
      </w:r>
      <w:r w:rsidRPr="0086612B">
        <w:rPr>
          <w:rFonts w:ascii="Times New Roman" w:hAnsi="Times New Roman" w:cs="Times New Roman"/>
          <w:sz w:val="24"/>
          <w:szCs w:val="24"/>
        </w:rPr>
        <w:t>» ставится, если:</w:t>
      </w:r>
    </w:p>
    <w:p w14:paraId="48E5F7F1" w14:textId="77777777" w:rsidR="0086612B" w:rsidRPr="0086612B" w:rsidRDefault="0086612B" w:rsidP="0086612B">
      <w:pPr>
        <w:spacing w:after="0"/>
        <w:ind w:firstLine="709"/>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w:t>
      </w:r>
    </w:p>
    <w:p w14:paraId="3965BCCE" w14:textId="77777777" w:rsidR="0086612B" w:rsidRPr="0086612B" w:rsidRDefault="0086612B" w:rsidP="0086612B">
      <w:pPr>
        <w:spacing w:after="0"/>
        <w:ind w:firstLine="709"/>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lastRenderedPageBreak/>
        <w:t>работа не оригинальна, основана на компиляции публикаций по теме;</w:t>
      </w:r>
    </w:p>
    <w:p w14:paraId="0F090607" w14:textId="77777777" w:rsidR="0086612B" w:rsidRPr="0086612B" w:rsidRDefault="0086612B" w:rsidP="0086612B">
      <w:pPr>
        <w:spacing w:after="0"/>
        <w:ind w:firstLine="709"/>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при написании и защите работы выпускником продемонстрирован неудовлетворительный уровень развития общекультурных и профессиональных компетенций;</w:t>
      </w:r>
    </w:p>
    <w:p w14:paraId="6838F031" w14:textId="77777777" w:rsidR="0086612B" w:rsidRPr="0086612B" w:rsidRDefault="0086612B" w:rsidP="0086612B">
      <w:pPr>
        <w:spacing w:after="0"/>
        <w:ind w:firstLine="709"/>
        <w:jc w:val="both"/>
        <w:rPr>
          <w:rFonts w:ascii="Times New Roman" w:eastAsia="Calibri" w:hAnsi="Times New Roman" w:cs="Times New Roman"/>
          <w:sz w:val="24"/>
          <w:szCs w:val="24"/>
        </w:rPr>
      </w:pPr>
      <w:r w:rsidRPr="0086612B">
        <w:rPr>
          <w:rFonts w:ascii="Times New Roman" w:eastAsia="Calibri" w:hAnsi="Times New Roman" w:cs="Times New Roman"/>
          <w:sz w:val="24"/>
          <w:szCs w:val="24"/>
        </w:rPr>
        <w:t>работа несвоевременно предоставлена, по содержанию и оформлению соответствует предъявляемым требованиям не в полном объёме.</w:t>
      </w:r>
    </w:p>
    <w:p w14:paraId="6B6363BC"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Оценка «неудовлетворительно» не исключает права выпускника на апелляцию в порядке, установленном законодательством РФ.</w:t>
      </w:r>
    </w:p>
    <w:p w14:paraId="5EF61EA1"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Обучающиеся, выполнившие дипломный проект (работу), но получившие при защите оценку «неудовлетворительно», имеют право на повторную защиту. В этом случае государственная экзаменационная комиссия может признать целесообразным повторную защиту обучающимся той же дипломной работы, либо вынести решение о закреплении за ним нового задания на дипломный проект (работу) и определить срок повторной защиты не ранее чем через 6 месяцев. Повторная защита работы должна быть обоснована и дипломный проект (работа) должен быть либо дополнен новым материалом, либо полностью разрабатываться на новом материале.</w:t>
      </w:r>
    </w:p>
    <w:p w14:paraId="2301DFBB"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Обучающимся, не защитившим дипломный проект (работу) по уважительной причине (документально подтверждённой), может быть установлен другой срок защиты.</w:t>
      </w:r>
    </w:p>
    <w:p w14:paraId="19F0C93A"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i/>
          <w:iCs/>
          <w:sz w:val="24"/>
          <w:szCs w:val="24"/>
          <w:lang w:eastAsia="zh-CN"/>
        </w:rPr>
      </w:pPr>
    </w:p>
    <w:p w14:paraId="456463B4" w14:textId="77777777" w:rsidR="0086612B" w:rsidRPr="0086612B" w:rsidRDefault="0086612B" w:rsidP="0086612B">
      <w:pPr>
        <w:suppressAutoHyphens/>
        <w:spacing w:after="0" w:line="240" w:lineRule="auto"/>
        <w:ind w:firstLine="709"/>
        <w:contextualSpacing/>
        <w:jc w:val="both"/>
        <w:rPr>
          <w:rFonts w:ascii="Times New Roman" w:hAnsi="Times New Roman" w:cs="Times New Roman"/>
          <w:sz w:val="24"/>
          <w:szCs w:val="24"/>
          <w:lang w:eastAsia="zh-CN"/>
        </w:rPr>
      </w:pPr>
      <w:r w:rsidRPr="0086612B">
        <w:rPr>
          <w:rFonts w:ascii="Times New Roman" w:hAnsi="Times New Roman" w:cs="Times New Roman"/>
          <w:sz w:val="24"/>
          <w:szCs w:val="24"/>
          <w:lang w:eastAsia="zh-CN"/>
        </w:rPr>
        <w:t>3.5 Порядок оценки защиты дипломного проекта (работы).</w:t>
      </w:r>
    </w:p>
    <w:p w14:paraId="3751BB9F" w14:textId="77777777" w:rsidR="0086612B" w:rsidRPr="0086612B" w:rsidRDefault="0086612B" w:rsidP="0086612B">
      <w:pPr>
        <w:spacing w:after="0"/>
        <w:ind w:firstLine="709"/>
        <w:jc w:val="both"/>
        <w:rPr>
          <w:rFonts w:ascii="Times New Roman" w:hAnsi="Times New Roman" w:cs="Times New Roman"/>
          <w:bCs/>
          <w:sz w:val="24"/>
          <w:szCs w:val="24"/>
        </w:rPr>
      </w:pPr>
      <w:r w:rsidRPr="0086612B">
        <w:rPr>
          <w:rFonts w:ascii="Times New Roman" w:hAnsi="Times New Roman" w:cs="Times New Roman"/>
          <w:bCs/>
          <w:sz w:val="24"/>
          <w:szCs w:val="24"/>
        </w:rPr>
        <w:t>При определении окончательной отметки по дипломному проекту (работе) по результатам его защиты учитываются:</w:t>
      </w:r>
    </w:p>
    <w:p w14:paraId="55978453"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b/>
          <w:sz w:val="24"/>
          <w:szCs w:val="24"/>
        </w:rPr>
        <w:t>-</w:t>
      </w:r>
      <w:r w:rsidRPr="0086612B">
        <w:rPr>
          <w:rFonts w:ascii="Times New Roman" w:hAnsi="Times New Roman" w:cs="Times New Roman"/>
          <w:sz w:val="24"/>
          <w:szCs w:val="24"/>
        </w:rPr>
        <w:t> уровень освоения теоретического материала, предусмотренного учебными программами дисциплин и профессиональных модулей;</w:t>
      </w:r>
    </w:p>
    <w:p w14:paraId="30BC3B85"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b/>
          <w:sz w:val="24"/>
          <w:szCs w:val="24"/>
        </w:rPr>
        <w:t>-</w:t>
      </w:r>
      <w:r w:rsidRPr="0086612B">
        <w:rPr>
          <w:rFonts w:ascii="Times New Roman" w:hAnsi="Times New Roman" w:cs="Times New Roman"/>
          <w:sz w:val="24"/>
          <w:szCs w:val="24"/>
        </w:rPr>
        <w:t xml:space="preserve"> уровень освоения общих и профессиональных компетенций;</w:t>
      </w:r>
    </w:p>
    <w:p w14:paraId="40442F37"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b/>
          <w:sz w:val="24"/>
          <w:szCs w:val="24"/>
        </w:rPr>
        <w:t>-</w:t>
      </w:r>
      <w:r w:rsidRPr="0086612B">
        <w:rPr>
          <w:rFonts w:ascii="Times New Roman" w:hAnsi="Times New Roman" w:cs="Times New Roman"/>
          <w:sz w:val="24"/>
          <w:szCs w:val="24"/>
        </w:rPr>
        <w:t xml:space="preserve"> уровень знаний по теме дипломного проекта (работы);</w:t>
      </w:r>
    </w:p>
    <w:p w14:paraId="12D418EA"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b/>
          <w:sz w:val="24"/>
          <w:szCs w:val="24"/>
        </w:rPr>
        <w:t>-</w:t>
      </w:r>
      <w:r w:rsidRPr="0086612B">
        <w:rPr>
          <w:rFonts w:ascii="Times New Roman" w:hAnsi="Times New Roman" w:cs="Times New Roman"/>
          <w:sz w:val="24"/>
          <w:szCs w:val="24"/>
        </w:rPr>
        <w:t xml:space="preserve"> обоснованность, четкость и грамотность выступления;</w:t>
      </w:r>
    </w:p>
    <w:p w14:paraId="6DCC8ADE"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 полноту и аргументированность ответов на замечания рецензента и вопросы, заданные при обсуждении работы;</w:t>
      </w:r>
    </w:p>
    <w:p w14:paraId="5AF859E3"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Оценка «отлично» ставится, если:</w:t>
      </w:r>
    </w:p>
    <w:p w14:paraId="049D4165"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работа оформлена в соответствии с требованиями, предъявляемыми к содержанию и оформлению дипломного проекта (работы), своевременно предоставлена;</w:t>
      </w:r>
    </w:p>
    <w:p w14:paraId="1FE270B2"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на защите освещены все вопросы исследования, ответы обучающегося на вопросы профессиональные, исчерпывающие, подкрепляются положениями нормативных правовых актов, выводами и расчётами, отражёнными в работе;</w:t>
      </w:r>
    </w:p>
    <w:p w14:paraId="4D0A2E8F"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профессиональный имидж обучающегося во время защиты соответствовал ситуации, речь грамотна, стилистически уместна, образна;</w:t>
      </w:r>
    </w:p>
    <w:p w14:paraId="1AA9123F"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при защите была использована электронная презентация, выполненная на высоком профессиональном уровне.</w:t>
      </w:r>
    </w:p>
    <w:p w14:paraId="632DBCBF"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Оценка «хорошо» ставится, если:</w:t>
      </w:r>
    </w:p>
    <w:p w14:paraId="6CAEDEA0"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в процессе защиты работы дана общая характеристика основных положений работы, неполные ответы на вопросы;</w:t>
      </w:r>
    </w:p>
    <w:p w14:paraId="0B9F87E7"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профессиональный имидж обучающегося во время защиты соответствовал ситуации, речь грамотна;</w:t>
      </w:r>
    </w:p>
    <w:p w14:paraId="022D726D"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при защите была использована электронная презентация, выполненная на достаточном профессиональном уровне.</w:t>
      </w:r>
    </w:p>
    <w:p w14:paraId="248B7A58"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Оценка «удовлетворительно» ставится, если:</w:t>
      </w:r>
    </w:p>
    <w:p w14:paraId="15E14509"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lastRenderedPageBreak/>
        <w:t>в процессе защиты выпускник недостаточно полно изложил основные положения работы, испытывал затруднения при ответах на вопросы;</w:t>
      </w:r>
    </w:p>
    <w:p w14:paraId="7E222430"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при защите была использована электронная презентация, выполненная на низком профессиональном уровне, или она отсутствовала.</w:t>
      </w:r>
    </w:p>
    <w:p w14:paraId="7ED32EEF"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Оценка «неудовлетворительно» ставится, если:</w:t>
      </w:r>
    </w:p>
    <w:p w14:paraId="06BC7D71"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на защите выпускник показал поверхностные знания по исследуемой теме, отсутствует представление об актуальных проблемах по теме работы, плохо отвечал на вопросы;</w:t>
      </w:r>
    </w:p>
    <w:p w14:paraId="0824F9D9"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электронная презентация отсутствовала.</w:t>
      </w:r>
    </w:p>
    <w:p w14:paraId="0D91AA3D"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Оценка «неудовлетворительно» не исключает права выпускника на апелляцию в порядке, установленном законодательством РФ.</w:t>
      </w:r>
    </w:p>
    <w:p w14:paraId="283CA6AD" w14:textId="77777777" w:rsidR="0086612B" w:rsidRPr="0086612B" w:rsidRDefault="0086612B" w:rsidP="0086612B">
      <w:pPr>
        <w:spacing w:after="0"/>
        <w:ind w:firstLine="709"/>
        <w:jc w:val="both"/>
        <w:rPr>
          <w:rFonts w:ascii="Times New Roman" w:hAnsi="Times New Roman" w:cs="Times New Roman"/>
          <w:sz w:val="24"/>
          <w:szCs w:val="24"/>
        </w:rPr>
      </w:pPr>
      <w:r w:rsidRPr="0086612B">
        <w:rPr>
          <w:rFonts w:ascii="Times New Roman" w:hAnsi="Times New Roman" w:cs="Times New Roman"/>
          <w:sz w:val="24"/>
          <w:szCs w:val="24"/>
        </w:rPr>
        <w:t>Обучающиеся, выполнившие дипломный проект (работу), но получившие при защите оценку «неудовлетворительно», имеют право на повторную защиту. В этом случае государственная экзаменационная комиссия может признать целесообразным повторную защиту обучающимся той же дипломной работы, либо вынести решение о закреплении за ним нового задания на дипломный проект (работу) и определить срок повторной защиты не ранее чем через 6 месяцев. Повторная защита работы должна быть обоснована и дипломный проект (работа) должен быть либо дополнен новым материалом, либо полностью разрабатываться на новом материале.</w:t>
      </w:r>
    </w:p>
    <w:p w14:paraId="6E4F7DD4" w14:textId="229525EF" w:rsidR="0086612B" w:rsidRPr="0086612B" w:rsidRDefault="0086612B" w:rsidP="006E1938">
      <w:pPr>
        <w:spacing w:after="0"/>
        <w:ind w:firstLine="709"/>
        <w:jc w:val="both"/>
        <w:rPr>
          <w:rFonts w:ascii="Times New Roman" w:eastAsia="Times New Roman" w:hAnsi="Times New Roman" w:cs="Times New Roman"/>
          <w:color w:val="000000"/>
          <w:sz w:val="24"/>
          <w:szCs w:val="24"/>
          <w:shd w:val="clear" w:color="auto" w:fill="FFFFFF"/>
          <w:lang w:eastAsia="ru-RU"/>
        </w:rPr>
      </w:pPr>
      <w:r w:rsidRPr="0086612B">
        <w:rPr>
          <w:rFonts w:ascii="Times New Roman" w:hAnsi="Times New Roman" w:cs="Times New Roman"/>
          <w:sz w:val="24"/>
          <w:szCs w:val="24"/>
        </w:rPr>
        <w:t>Обучающимся, не защитившим дипломный проект (работу) по уважительной причине (документально подтверждённой), может быть установлен другой срок защиты.</w:t>
      </w:r>
    </w:p>
    <w:p w14:paraId="7A9B1710" w14:textId="77777777" w:rsidR="0086612B" w:rsidRPr="0086612B" w:rsidRDefault="0086612B" w:rsidP="0086612B">
      <w:pPr>
        <w:spacing w:after="0" w:line="240" w:lineRule="auto"/>
        <w:rPr>
          <w:rFonts w:ascii="Times New Roman" w:eastAsia="Times New Roman" w:hAnsi="Times New Roman" w:cs="Times New Roman"/>
          <w:i/>
          <w:sz w:val="24"/>
          <w:szCs w:val="24"/>
          <w:lang w:eastAsia="ru-RU"/>
        </w:rPr>
      </w:pPr>
    </w:p>
    <w:p w14:paraId="6D75E521" w14:textId="77777777" w:rsidR="00D816CA" w:rsidRPr="0086612B" w:rsidRDefault="00D816CA" w:rsidP="0086612B">
      <w:pPr>
        <w:keepNext/>
        <w:spacing w:after="0" w:line="360" w:lineRule="auto"/>
        <w:jc w:val="right"/>
        <w:outlineLvl w:val="0"/>
        <w:rPr>
          <w:rFonts w:ascii="Times New Roman" w:eastAsia="Times New Roman" w:hAnsi="Times New Roman" w:cs="Times New Roman"/>
          <w:i/>
          <w:sz w:val="24"/>
          <w:szCs w:val="24"/>
          <w:lang w:eastAsia="x-none"/>
        </w:rPr>
      </w:pPr>
    </w:p>
    <w:sectPr w:rsidR="00D816CA" w:rsidRPr="0086612B" w:rsidSect="00895F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C73B" w14:textId="77777777" w:rsidR="00197A04" w:rsidRDefault="00197A04" w:rsidP="00895F77">
      <w:pPr>
        <w:spacing w:after="0" w:line="240" w:lineRule="auto"/>
      </w:pPr>
      <w:r>
        <w:separator/>
      </w:r>
    </w:p>
  </w:endnote>
  <w:endnote w:type="continuationSeparator" w:id="0">
    <w:p w14:paraId="3AAC61B7" w14:textId="77777777" w:rsidR="00197A04" w:rsidRDefault="00197A04" w:rsidP="00895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F877" w14:textId="3FC59897" w:rsidR="008C6523" w:rsidRDefault="008C6523" w:rsidP="005A668F">
    <w:pPr>
      <w:pStyle w:val="a5"/>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C93" w14:textId="77777777" w:rsidR="008C6523" w:rsidRDefault="008C6523" w:rsidP="00895F7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7686A66" w14:textId="77777777" w:rsidR="008C6523" w:rsidRDefault="008C6523" w:rsidP="00895F77">
    <w:pPr>
      <w:pStyle w:val="a5"/>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EFC7" w14:textId="38C313E2" w:rsidR="008C6523" w:rsidRDefault="008C6523">
    <w:pPr>
      <w:pStyle w:val="a5"/>
      <w:jc w:val="right"/>
    </w:pPr>
    <w:r>
      <w:fldChar w:fldCharType="begin"/>
    </w:r>
    <w:r>
      <w:instrText>PAGE   \* MERGEFORMAT</w:instrText>
    </w:r>
    <w:r>
      <w:fldChar w:fldCharType="separate"/>
    </w:r>
    <w:r w:rsidR="00057641">
      <w:rPr>
        <w:noProof/>
      </w:rPr>
      <w:t>164</w:t>
    </w:r>
    <w:r>
      <w:fldChar w:fldCharType="end"/>
    </w:r>
  </w:p>
  <w:p w14:paraId="1034A6B3" w14:textId="77777777" w:rsidR="008C6523" w:rsidRDefault="008C6523" w:rsidP="00895F77">
    <w:pPr>
      <w:pStyle w:val="a5"/>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BEB6" w14:textId="0138CFA4" w:rsidR="0086612B" w:rsidRDefault="0086612B" w:rsidP="00895F7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7381C37" w14:textId="77777777" w:rsidR="0086612B" w:rsidRDefault="0086612B" w:rsidP="00895F77">
    <w:pPr>
      <w:pStyle w:val="a5"/>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7573" w14:textId="0E10DD68" w:rsidR="0086612B" w:rsidRDefault="0086612B" w:rsidP="00895F77">
    <w:pPr>
      <w:pStyle w:val="a5"/>
      <w:jc w:val="right"/>
    </w:pPr>
    <w:r>
      <w:fldChar w:fldCharType="begin"/>
    </w:r>
    <w:r>
      <w:instrText>PAGE   \* MERGEFORMAT</w:instrText>
    </w:r>
    <w:r>
      <w:fldChar w:fldCharType="separate"/>
    </w:r>
    <w:r>
      <w:rPr>
        <w:noProof/>
      </w:rPr>
      <w:t>190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85C5" w14:textId="48064229" w:rsidR="00206742" w:rsidRDefault="00206742">
    <w:pPr>
      <w:pStyle w:val="a5"/>
      <w:jc w:val="right"/>
    </w:pPr>
  </w:p>
  <w:p w14:paraId="2FA56802" w14:textId="6D7B7843" w:rsidR="00206742" w:rsidRDefault="00206742" w:rsidP="005A668F">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416122"/>
      <w:docPartObj>
        <w:docPartGallery w:val="Page Numbers (Bottom of Page)"/>
        <w:docPartUnique/>
      </w:docPartObj>
    </w:sdtPr>
    <w:sdtEndPr/>
    <w:sdtContent>
      <w:p w14:paraId="2CB04E3F" w14:textId="77777777" w:rsidR="00206742" w:rsidRDefault="00206742">
        <w:pPr>
          <w:pStyle w:val="a5"/>
          <w:jc w:val="right"/>
        </w:pPr>
        <w:r>
          <w:fldChar w:fldCharType="begin"/>
        </w:r>
        <w:r>
          <w:instrText>PAGE   \* MERGEFORMAT</w:instrText>
        </w:r>
        <w:r>
          <w:fldChar w:fldCharType="separate"/>
        </w:r>
        <w:r>
          <w:rPr>
            <w:lang w:val="ru-RU"/>
          </w:rPr>
          <w:t>2</w:t>
        </w:r>
        <w:r>
          <w:fldChar w:fldCharType="end"/>
        </w:r>
      </w:p>
    </w:sdtContent>
  </w:sdt>
  <w:p w14:paraId="02B6878E" w14:textId="77777777" w:rsidR="00206742" w:rsidRDefault="00206742" w:rsidP="005A668F">
    <w:pPr>
      <w:pStyle w:val="a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E539" w14:textId="77777777" w:rsidR="008C6523" w:rsidRDefault="008C6523" w:rsidP="00895F7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19ABB9C" w14:textId="77777777" w:rsidR="008C6523" w:rsidRDefault="008C6523" w:rsidP="00895F77">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7441" w14:textId="72904901" w:rsidR="008C6523" w:rsidRDefault="008C6523" w:rsidP="00895F77">
    <w:pPr>
      <w:pStyle w:val="a5"/>
      <w:jc w:val="right"/>
    </w:pPr>
    <w:r>
      <w:fldChar w:fldCharType="begin"/>
    </w:r>
    <w:r>
      <w:instrText>PAGE   \* MERGEFORMAT</w:instrText>
    </w:r>
    <w:r>
      <w:fldChar w:fldCharType="separate"/>
    </w:r>
    <w:r w:rsidR="00057641">
      <w:rPr>
        <w:noProof/>
      </w:rPr>
      <w:t>44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1972" w14:textId="77777777" w:rsidR="008C6523" w:rsidRDefault="008C6523" w:rsidP="00895F7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B5FFC15" w14:textId="77777777" w:rsidR="008C6523" w:rsidRDefault="008C6523" w:rsidP="00895F77">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CAE8" w14:textId="1ED8D4E9" w:rsidR="008C6523" w:rsidRDefault="008C6523" w:rsidP="00895F77">
    <w:pPr>
      <w:pStyle w:val="a5"/>
      <w:jc w:val="right"/>
    </w:pPr>
    <w:r>
      <w:fldChar w:fldCharType="begin"/>
    </w:r>
    <w:r>
      <w:instrText>PAGE   \* MERGEFORMAT</w:instrText>
    </w:r>
    <w:r>
      <w:fldChar w:fldCharType="separate"/>
    </w:r>
    <w:r w:rsidR="00057641">
      <w:rPr>
        <w:noProof/>
      </w:rPr>
      <w:t>143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A56F" w14:textId="77777777" w:rsidR="008C6523" w:rsidRDefault="008C6523" w:rsidP="00895F7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D4F7495" w14:textId="77777777" w:rsidR="008C6523" w:rsidRDefault="008C6523" w:rsidP="00895F77">
    <w:pPr>
      <w:pStyle w:val="a5"/>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3806" w14:textId="73C714EB" w:rsidR="008C6523" w:rsidRDefault="008C6523">
    <w:pPr>
      <w:pStyle w:val="a5"/>
      <w:jc w:val="right"/>
    </w:pPr>
    <w:r>
      <w:fldChar w:fldCharType="begin"/>
    </w:r>
    <w:r>
      <w:instrText>PAGE   \* MERGEFORMAT</w:instrText>
    </w:r>
    <w:r>
      <w:fldChar w:fldCharType="separate"/>
    </w:r>
    <w:r w:rsidR="00057641">
      <w:rPr>
        <w:noProof/>
      </w:rPr>
      <w:t>157</w:t>
    </w:r>
    <w:r>
      <w:fldChar w:fldCharType="end"/>
    </w:r>
  </w:p>
  <w:p w14:paraId="7E24317E" w14:textId="77777777" w:rsidR="008C6523" w:rsidRDefault="008C6523" w:rsidP="00895F7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F4349" w14:textId="77777777" w:rsidR="00197A04" w:rsidRDefault="00197A04" w:rsidP="00895F77">
      <w:pPr>
        <w:spacing w:after="0" w:line="240" w:lineRule="auto"/>
      </w:pPr>
      <w:r>
        <w:separator/>
      </w:r>
    </w:p>
  </w:footnote>
  <w:footnote w:type="continuationSeparator" w:id="0">
    <w:p w14:paraId="126C696D" w14:textId="77777777" w:rsidR="00197A04" w:rsidRDefault="00197A04" w:rsidP="00895F77">
      <w:pPr>
        <w:spacing w:after="0" w:line="240" w:lineRule="auto"/>
      </w:pPr>
      <w:r>
        <w:continuationSeparator/>
      </w:r>
    </w:p>
  </w:footnote>
  <w:footnote w:id="1">
    <w:p w14:paraId="24648908" w14:textId="77777777" w:rsidR="008C6523" w:rsidRPr="00F17472" w:rsidRDefault="008C6523" w:rsidP="00895F77">
      <w:pPr>
        <w:pStyle w:val="aa"/>
        <w:jc w:val="both"/>
        <w:rPr>
          <w:lang w:val="ru-RU"/>
        </w:rPr>
      </w:pPr>
      <w:r w:rsidRPr="00BF4F26">
        <w:rPr>
          <w:rStyle w:val="ac"/>
          <w:sz w:val="22"/>
          <w:szCs w:val="22"/>
        </w:rPr>
        <w:footnoteRef/>
      </w:r>
      <w:r>
        <w:rPr>
          <w:bCs/>
          <w:szCs w:val="22"/>
          <w:lang w:val="ru-RU"/>
        </w:rPr>
        <w:t xml:space="preserve"> </w:t>
      </w:r>
      <w:bookmarkStart w:id="11" w:name="_Hlk74146318"/>
      <w:r w:rsidRPr="00F80E2B">
        <w:rPr>
          <w:bCs/>
          <w:szCs w:val="22"/>
          <w:lang w:val="ru-RU"/>
        </w:rPr>
        <w:t xml:space="preserve">Приказ Министерства труда и социальной защиты Российской Федерации от 29 сентября 2014 г. № 667н «О реестре профессиональных стандартов (перечне </w:t>
      </w:r>
      <w:r>
        <w:rPr>
          <w:bCs/>
          <w:szCs w:val="22"/>
          <w:lang w:val="ru-RU"/>
        </w:rPr>
        <w:t>видов деятельности</w:t>
      </w:r>
      <w:r w:rsidRPr="00F80E2B">
        <w:rPr>
          <w:bCs/>
          <w:szCs w:val="22"/>
          <w:lang w:val="ru-RU"/>
        </w:rPr>
        <w:t>)» (зарегистрирован Министерством юстиции Российской Федерации 19 ноября 2014 г., регистрационный № 34779).</w:t>
      </w:r>
      <w:bookmarkEnd w:id="11"/>
    </w:p>
  </w:footnote>
  <w:footnote w:id="2">
    <w:p w14:paraId="260C7B68" w14:textId="77777777" w:rsidR="008C6523" w:rsidRPr="00FA0D98" w:rsidRDefault="008C6523" w:rsidP="00895F77">
      <w:pPr>
        <w:pStyle w:val="aa"/>
        <w:suppressAutoHyphens/>
        <w:jc w:val="both"/>
        <w:rPr>
          <w:lang w:val="ru-RU"/>
        </w:rPr>
      </w:pPr>
      <w:r>
        <w:rPr>
          <w:rStyle w:val="ac"/>
        </w:rPr>
        <w:footnoteRef/>
      </w:r>
      <w:r w:rsidRPr="006D7371">
        <w:rPr>
          <w:lang w:val="ru-RU"/>
        </w:rPr>
        <w:t xml:space="preserve"> </w:t>
      </w:r>
      <w:r w:rsidRPr="00FA0D98">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r w:rsidRPr="00FA0D98">
        <w:rPr>
          <w:rStyle w:val="af0"/>
          <w:lang w:val="ru-RU"/>
        </w:rPr>
        <w:t>.</w:t>
      </w:r>
    </w:p>
  </w:footnote>
  <w:footnote w:id="3">
    <w:p w14:paraId="47E71973" w14:textId="77777777" w:rsidR="008C6523" w:rsidRPr="00FA0D98" w:rsidRDefault="008C6523" w:rsidP="00895F77">
      <w:pPr>
        <w:pStyle w:val="aa"/>
        <w:jc w:val="both"/>
        <w:rPr>
          <w:lang w:val="ru-RU"/>
        </w:rPr>
      </w:pPr>
      <w:r w:rsidRPr="00FA0D98">
        <w:rPr>
          <w:vertAlign w:val="superscript"/>
          <w:lang w:val="ru-RU"/>
        </w:rPr>
        <w:footnoteRef/>
      </w:r>
      <w:r w:rsidRPr="00FA0D98">
        <w:rPr>
          <w:lang w:val="ru-RU"/>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примерной основной образовательной программе СПО.</w:t>
      </w:r>
    </w:p>
  </w:footnote>
  <w:footnote w:id="4">
    <w:p w14:paraId="6A496B1D" w14:textId="77777777" w:rsidR="008C6523" w:rsidRPr="00FA0D98" w:rsidRDefault="008C6523" w:rsidP="00895F77">
      <w:pPr>
        <w:pStyle w:val="aa"/>
        <w:rPr>
          <w:lang w:val="ru-RU"/>
        </w:rPr>
      </w:pPr>
      <w:r>
        <w:rPr>
          <w:rStyle w:val="ac"/>
        </w:rPr>
        <w:footnoteRef/>
      </w:r>
      <w:r w:rsidRPr="000F176F">
        <w:rPr>
          <w:lang w:val="ru-RU"/>
        </w:rPr>
        <w:t xml:space="preserve"> </w:t>
      </w:r>
      <w:r w:rsidRPr="00FA0D98">
        <w:rPr>
          <w:lang w:val="ru-RU"/>
        </w:rPr>
        <w:t>Государственная итоговая аттестация проводится в форме защиты выпускной квалификационной работы, которая выполняется в виде демонстрационного экзамена</w:t>
      </w:r>
    </w:p>
  </w:footnote>
  <w:footnote w:id="5">
    <w:p w14:paraId="475D0044" w14:textId="7DA87AD4" w:rsidR="008C6523" w:rsidRPr="00811723" w:rsidRDefault="008C6523" w:rsidP="00895F77">
      <w:pPr>
        <w:pStyle w:val="aa"/>
        <w:rPr>
          <w:i/>
          <w:lang w:val="ru-RU"/>
        </w:rPr>
      </w:pPr>
      <w:r>
        <w:rPr>
          <w:rStyle w:val="ac"/>
        </w:rPr>
        <w:footnoteRef/>
      </w:r>
      <w:r w:rsidRPr="001E627B">
        <w:rPr>
          <w:i/>
          <w:lang w:val="ru-RU"/>
        </w:rPr>
        <w:t xml:space="preserve">В </w:t>
      </w:r>
      <w:r w:rsidRPr="007B7CEE">
        <w:rPr>
          <w:i/>
          <w:lang w:val="ru-RU"/>
        </w:rPr>
        <w:t>примерной программе ячейки, соответствующие освоению программы дисциплины, МДК, практики</w:t>
      </w:r>
      <w:r>
        <w:rPr>
          <w:i/>
          <w:lang w:val="ru-RU"/>
        </w:rPr>
        <w:t>, закрашиваются серым цветом. В ПОП приво</w:t>
      </w:r>
      <w:r w:rsidRPr="007B7CEE">
        <w:rPr>
          <w:i/>
          <w:lang w:val="ru-RU"/>
        </w:rPr>
        <w:t>д</w:t>
      </w:r>
      <w:r>
        <w:rPr>
          <w:i/>
          <w:lang w:val="ru-RU"/>
        </w:rPr>
        <w:t xml:space="preserve">ится </w:t>
      </w:r>
      <w:r w:rsidRPr="007B7CEE">
        <w:rPr>
          <w:i/>
          <w:lang w:val="ru-RU"/>
        </w:rPr>
        <w:t xml:space="preserve">форма </w:t>
      </w:r>
      <w:r w:rsidRPr="00811723">
        <w:rPr>
          <w:i/>
          <w:lang w:val="ru-RU"/>
        </w:rPr>
        <w:t>календарного учебного графика, на основании которой образовательная организация самостоятельно разрабатывает календарный учебный график для каждого курса и семестра обучения. В основной образовательной программе по дисциплинам и модулям указывается количество часов, включающих и самостоятельную работу, и нагрузку во взаимодействии с преподавателем.  Суммарная недельная нагрузка не должна превышать 36 часов.</w:t>
      </w:r>
    </w:p>
  </w:footnote>
  <w:footnote w:id="6">
    <w:p w14:paraId="55E01016" w14:textId="77777777" w:rsidR="008C6523" w:rsidRPr="00811723" w:rsidRDefault="008C6523" w:rsidP="00895F77">
      <w:pPr>
        <w:pStyle w:val="aa"/>
        <w:rPr>
          <w:i/>
          <w:lang w:val="ru-RU"/>
        </w:rPr>
      </w:pPr>
      <w:r w:rsidRPr="00811723">
        <w:rPr>
          <w:rStyle w:val="ac"/>
          <w:i/>
        </w:rPr>
        <w:footnoteRef/>
      </w:r>
      <w:r w:rsidRPr="00811723">
        <w:rPr>
          <w:i/>
          <w:lang w:val="ru-RU"/>
        </w:rPr>
        <w:t>ПН – даты «промежуточной недели» на стыке двух месяцев (при наличии).</w:t>
      </w:r>
    </w:p>
  </w:footnote>
  <w:footnote w:id="7">
    <w:p w14:paraId="346A3752" w14:textId="77777777" w:rsidR="008C6523" w:rsidRPr="00811723" w:rsidRDefault="008C6523" w:rsidP="00895F77">
      <w:pPr>
        <w:pStyle w:val="aa"/>
        <w:rPr>
          <w:i/>
          <w:lang w:val="ru-RU"/>
        </w:rPr>
      </w:pPr>
      <w:r w:rsidRPr="00811723">
        <w:rPr>
          <w:rStyle w:val="ac"/>
          <w:i/>
        </w:rPr>
        <w:footnoteRef/>
      </w:r>
      <w:r w:rsidRPr="00811723">
        <w:rPr>
          <w:i/>
          <w:lang w:val="ru-RU"/>
        </w:rPr>
        <w:t>В структуру профессионального модуля могут входить одновременно и учебная и производственная практика, либо отдельно только учебная или только производственная.</w:t>
      </w:r>
    </w:p>
  </w:footnote>
  <w:footnote w:id="8">
    <w:p w14:paraId="69D9187B" w14:textId="77777777" w:rsidR="008C6523" w:rsidRPr="00E07353" w:rsidRDefault="008C6523" w:rsidP="00895F77">
      <w:pPr>
        <w:pStyle w:val="aa"/>
        <w:rPr>
          <w:lang w:val="ru-RU"/>
        </w:rPr>
      </w:pPr>
      <w:r w:rsidRPr="0071251D">
        <w:rPr>
          <w:rStyle w:val="ac"/>
          <w:i/>
        </w:rPr>
        <w:footnoteRef/>
      </w:r>
      <w:r w:rsidRPr="00E07353">
        <w:rPr>
          <w:i/>
          <w:lang w:val="ru-RU"/>
        </w:rPr>
        <w:t xml:space="preserve"> Строка имеется только в таблице завершающего семестра обучения.</w:t>
      </w:r>
    </w:p>
  </w:footnote>
  <w:footnote w:id="9">
    <w:p w14:paraId="4F881DBA" w14:textId="77777777" w:rsidR="008C6523" w:rsidRPr="004F3587" w:rsidRDefault="008C6523" w:rsidP="00895F77">
      <w:pPr>
        <w:pStyle w:val="aa"/>
        <w:jc w:val="both"/>
        <w:rPr>
          <w:iCs/>
          <w:lang w:val="ru-RU"/>
        </w:rPr>
      </w:pPr>
      <w:r w:rsidRPr="004F3587">
        <w:rPr>
          <w:rStyle w:val="ac"/>
          <w:iCs/>
        </w:rPr>
        <w:footnoteRef/>
      </w:r>
      <w:r w:rsidRPr="004F3587">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10">
    <w:p w14:paraId="04096751" w14:textId="77777777" w:rsidR="00525E67" w:rsidRPr="00A056DC" w:rsidRDefault="00525E67" w:rsidP="00525E67">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1">
    <w:p w14:paraId="77CD4652" w14:textId="77777777" w:rsidR="00525E67" w:rsidRPr="00A056DC" w:rsidRDefault="00525E67" w:rsidP="00525E67">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2">
    <w:p w14:paraId="190FA4F6" w14:textId="77777777" w:rsidR="00525E67" w:rsidRPr="00A056DC" w:rsidRDefault="00525E67" w:rsidP="00525E67">
      <w:pPr>
        <w:pStyle w:val="aa"/>
        <w:jc w:val="both"/>
        <w:rPr>
          <w:i/>
          <w:iCs/>
          <w:lang w:val="ru-RU"/>
        </w:rPr>
      </w:pPr>
      <w:r w:rsidRPr="00A056DC">
        <w:rPr>
          <w:rStyle w:val="ac"/>
        </w:rPr>
        <w:footnoteRef/>
      </w:r>
      <w:r w:rsidRPr="00A056DC">
        <w:rPr>
          <w:lang w:val="ru-RU"/>
        </w:rPr>
        <w:t xml:space="preserve"> </w:t>
      </w:r>
      <w:r w:rsidRPr="00A056DC">
        <w:rPr>
          <w:i/>
          <w:iCs/>
          <w:lang w:val="ru-RU"/>
        </w:rPr>
        <w:t>При формировании ПОП информация отображается при необходимости.</w:t>
      </w:r>
    </w:p>
  </w:footnote>
  <w:footnote w:id="13">
    <w:p w14:paraId="6C20075A" w14:textId="77777777" w:rsidR="00332B6F" w:rsidRPr="00A056DC" w:rsidRDefault="00332B6F" w:rsidP="001F385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4">
    <w:p w14:paraId="7A218A51" w14:textId="77777777" w:rsidR="00332B6F" w:rsidRPr="00A056DC" w:rsidRDefault="00332B6F" w:rsidP="001F385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5">
    <w:p w14:paraId="55DD8701" w14:textId="77777777" w:rsidR="00332B6F" w:rsidRPr="00A056DC" w:rsidRDefault="00332B6F" w:rsidP="001F385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6">
    <w:p w14:paraId="747A3A62" w14:textId="77777777" w:rsidR="00332B6F" w:rsidRPr="00A056DC" w:rsidRDefault="00332B6F" w:rsidP="001F385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7">
    <w:p w14:paraId="02661A5F" w14:textId="77777777" w:rsidR="00C76657" w:rsidRPr="00A056DC" w:rsidRDefault="00C76657" w:rsidP="00C76657">
      <w:pPr>
        <w:pStyle w:val="aa"/>
        <w:jc w:val="both"/>
        <w:rPr>
          <w:i/>
          <w:iCs/>
          <w:lang w:val="ru-RU"/>
        </w:rPr>
      </w:pPr>
      <w:r w:rsidRPr="00A056DC">
        <w:rPr>
          <w:rStyle w:val="ac"/>
        </w:rPr>
        <w:footnoteRef/>
      </w:r>
      <w:r w:rsidRPr="00A056DC">
        <w:rPr>
          <w:lang w:val="ru-RU"/>
        </w:rPr>
        <w:t xml:space="preserve"> </w:t>
      </w:r>
      <w:r w:rsidRPr="00A056DC">
        <w:rPr>
          <w:i/>
          <w:iCs/>
          <w:lang w:val="ru-RU"/>
        </w:rPr>
        <w:t>При формировании ПОП информация отображается при необходимости.</w:t>
      </w:r>
    </w:p>
  </w:footnote>
  <w:footnote w:id="18">
    <w:p w14:paraId="0C18BC8F" w14:textId="6231E1D4" w:rsidR="008C6523" w:rsidRPr="00811723" w:rsidRDefault="008C6523" w:rsidP="00895F77">
      <w:pPr>
        <w:pStyle w:val="aa"/>
        <w:rPr>
          <w:lang w:val="ru-RU"/>
        </w:rPr>
      </w:pPr>
      <w:r>
        <w:rPr>
          <w:rStyle w:val="ac"/>
        </w:rPr>
        <w:footnoteRef/>
      </w:r>
      <w:r w:rsidRPr="00A478E8">
        <w:rPr>
          <w:lang w:val="ru-RU"/>
        </w:rPr>
        <w:t xml:space="preserve"> </w:t>
      </w:r>
      <w:r w:rsidRPr="00811723">
        <w:rPr>
          <w:lang w:val="ru-RU"/>
        </w:rPr>
        <w:t>Указывается при наличии и необходимости применения программного обеспечения в соответствии с квалификацией выпускника СПО</w:t>
      </w:r>
    </w:p>
  </w:footnote>
  <w:footnote w:id="19">
    <w:p w14:paraId="2C065EBE" w14:textId="77777777" w:rsidR="008C6523" w:rsidRPr="00D52821" w:rsidRDefault="008C6523" w:rsidP="00895F77">
      <w:pPr>
        <w:pStyle w:val="aa"/>
        <w:rPr>
          <w:lang w:val="ru-RU"/>
        </w:rPr>
      </w:pPr>
      <w:r>
        <w:rPr>
          <w:rStyle w:val="ac"/>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20">
    <w:p w14:paraId="76761553" w14:textId="77777777" w:rsidR="008C6523" w:rsidRPr="00F17472" w:rsidRDefault="008C6523" w:rsidP="00895F77">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1">
    <w:p w14:paraId="38D84F98" w14:textId="77777777" w:rsidR="008C6523" w:rsidRPr="00382883" w:rsidRDefault="008C6523" w:rsidP="0004112D">
      <w:pPr>
        <w:pStyle w:val="aa"/>
        <w:rPr>
          <w:lang w:val="ru-RU"/>
        </w:rPr>
      </w:pPr>
      <w:r w:rsidRPr="0004112D">
        <w:rPr>
          <w:rStyle w:val="ac"/>
        </w:rPr>
        <w:footnoteRef/>
      </w:r>
      <w:r w:rsidRPr="0004112D">
        <w:rPr>
          <w:lang w:val="ru-RU"/>
        </w:rPr>
        <w:t xml:space="preserve"> Личностные результаты обучающихся учитываются в ходе оценки результатов освоения профессионального модуля</w:t>
      </w:r>
    </w:p>
  </w:footnote>
  <w:footnote w:id="22">
    <w:p w14:paraId="7E8041FE" w14:textId="77777777" w:rsidR="008C6523" w:rsidRDefault="008C6523" w:rsidP="002300E6">
      <w:pPr>
        <w:pStyle w:val="aa"/>
        <w:jc w:val="both"/>
        <w:rPr>
          <w:lang w:val="ru-RU"/>
        </w:rPr>
      </w:pPr>
      <w:r>
        <w:rPr>
          <w:rStyle w:val="ac"/>
        </w:rPr>
        <w:footnoteRef/>
      </w:r>
      <w:r>
        <w:rPr>
          <w:lang w:val="ru-RU"/>
        </w:rPr>
        <w:t xml:space="preserve"> </w:t>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3">
    <w:p w14:paraId="0DD390A9" w14:textId="77777777" w:rsidR="008C6523" w:rsidRDefault="008C6523" w:rsidP="00BC6B21">
      <w:pPr>
        <w:pStyle w:val="aa"/>
        <w:jc w:val="both"/>
        <w:rPr>
          <w:lang w:val="ru-RU"/>
        </w:rPr>
      </w:pPr>
      <w:r>
        <w:rPr>
          <w:rStyle w:val="ac"/>
        </w:rPr>
        <w:footnoteRef/>
      </w:r>
      <w:r>
        <w:rPr>
          <w:lang w:val="ru-RU"/>
        </w:rPr>
        <w:t xml:space="preserve"> </w:t>
      </w:r>
      <w:r w:rsidRPr="000F7BF4">
        <w:rPr>
          <w:rStyle w:val="af0"/>
          <w:rFonts w:eastAsia="PMingLiU"/>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4">
    <w:p w14:paraId="501D0667" w14:textId="77777777" w:rsidR="008C6523" w:rsidRDefault="008C6523" w:rsidP="00D51608">
      <w:pPr>
        <w:pStyle w:val="aa"/>
        <w:rPr>
          <w:lang w:val="ru-RU"/>
        </w:rPr>
      </w:pPr>
      <w:r>
        <w:rPr>
          <w:rStyle w:val="ac"/>
        </w:rPr>
        <w:footnoteRef/>
      </w:r>
      <w:r>
        <w:rPr>
          <w:lang w:val="ru-RU"/>
        </w:rPr>
        <w:t xml:space="preserve"> Личностные результаты обучающихся учитываются в ходе оценки результатов освоения профессионального модуля</w:t>
      </w:r>
    </w:p>
  </w:footnote>
  <w:footnote w:id="25">
    <w:p w14:paraId="35411855" w14:textId="77777777" w:rsidR="008C6523" w:rsidRPr="006931D1" w:rsidRDefault="008C6523" w:rsidP="007427B2">
      <w:pPr>
        <w:pStyle w:val="aa"/>
        <w:suppressAutoHyphens/>
        <w:jc w:val="both"/>
        <w:rPr>
          <w:i/>
          <w:lang w:val="ru-RU"/>
        </w:rPr>
      </w:pPr>
      <w:r>
        <w:rPr>
          <w:rStyle w:val="ac"/>
        </w:rPr>
        <w:footnoteRef/>
      </w:r>
      <w:r w:rsidRPr="007459D5">
        <w:rPr>
          <w:lang w:val="ru-RU"/>
        </w:rPr>
        <w:t xml:space="preserve"> </w:t>
      </w:r>
      <w:r w:rsidRPr="00531143">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531143">
        <w:rPr>
          <w:rStyle w:val="af0"/>
          <w:lang w:val="ru-RU"/>
        </w:rPr>
        <w:t xml:space="preserve"> соответствии с требованиями </w:t>
      </w:r>
      <w:r>
        <w:rPr>
          <w:rStyle w:val="af0"/>
          <w:lang w:val="ru-RU"/>
        </w:rPr>
        <w:t xml:space="preserve">ФГОС СПО </w:t>
      </w:r>
      <w:r w:rsidRPr="00531143">
        <w:rPr>
          <w:rStyle w:val="af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6">
    <w:p w14:paraId="1D4F3612" w14:textId="77777777" w:rsidR="008C6523" w:rsidRPr="00DF6032" w:rsidRDefault="008C6523" w:rsidP="007427B2">
      <w:pPr>
        <w:pStyle w:val="aa"/>
        <w:suppressAutoHyphens/>
        <w:jc w:val="both"/>
        <w:rPr>
          <w:i/>
          <w:lang w:val="ru-RU"/>
        </w:rPr>
      </w:pPr>
      <w:r w:rsidRPr="00DF6032">
        <w:rPr>
          <w:rStyle w:val="ac"/>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 w:id="27">
    <w:p w14:paraId="02DA0511" w14:textId="77777777" w:rsidR="008C6523" w:rsidRPr="00D72FBA" w:rsidRDefault="008C6523" w:rsidP="007427B2">
      <w:pPr>
        <w:pStyle w:val="aa"/>
        <w:rPr>
          <w:lang w:val="ru-RU"/>
        </w:rPr>
      </w:pPr>
      <w:r w:rsidRPr="00D72FBA">
        <w:rPr>
          <w:rStyle w:val="ac"/>
          <w:i/>
        </w:rPr>
        <w:footnoteRef/>
      </w:r>
      <w:r w:rsidRPr="00D72FBA">
        <w:rPr>
          <w:i/>
          <w:lang w:val="ru-RU"/>
        </w:rPr>
        <w:t xml:space="preserve"> Выделяется обязательно не менее 1-2 часов на зачет и не менее 6 часов на экзамен</w:t>
      </w:r>
      <w:r>
        <w:rPr>
          <w:lang w:val="ru-RU"/>
        </w:rPr>
        <w:t>.</w:t>
      </w:r>
    </w:p>
  </w:footnote>
  <w:footnote w:id="28">
    <w:p w14:paraId="53E8A0E7" w14:textId="77777777" w:rsidR="008C6523" w:rsidRDefault="008C6523" w:rsidP="00D51608">
      <w:pPr>
        <w:pStyle w:val="aa"/>
        <w:rPr>
          <w:lang w:val="ru-RU"/>
        </w:rPr>
      </w:pPr>
      <w:r>
        <w:rPr>
          <w:rStyle w:val="ac"/>
        </w:rPr>
        <w:footnoteRef/>
      </w:r>
      <w:r>
        <w:rPr>
          <w:lang w:val="ru-RU"/>
        </w:rPr>
        <w:t xml:space="preserve"> Личностные результаты обучающихся учитываются в ходе оценки результатов освоения профессионального модуля</w:t>
      </w:r>
    </w:p>
  </w:footnote>
  <w:footnote w:id="29">
    <w:p w14:paraId="22CE727D" w14:textId="77777777" w:rsidR="008C6523" w:rsidRPr="006931D1" w:rsidRDefault="008C6523" w:rsidP="007427B2">
      <w:pPr>
        <w:pStyle w:val="aa"/>
        <w:suppressAutoHyphens/>
        <w:jc w:val="both"/>
        <w:rPr>
          <w:i/>
          <w:lang w:val="ru-RU"/>
        </w:rPr>
      </w:pPr>
      <w:r>
        <w:rPr>
          <w:rStyle w:val="ac"/>
        </w:rPr>
        <w:footnoteRef/>
      </w:r>
      <w:r w:rsidRPr="007459D5">
        <w:rPr>
          <w:lang w:val="ru-RU"/>
        </w:rPr>
        <w:t xml:space="preserve"> </w:t>
      </w:r>
      <w:r w:rsidRPr="00531143">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531143">
        <w:rPr>
          <w:rStyle w:val="af0"/>
          <w:lang w:val="ru-RU"/>
        </w:rPr>
        <w:t xml:space="preserve"> соответствии с требованиями </w:t>
      </w:r>
      <w:r>
        <w:rPr>
          <w:rStyle w:val="af0"/>
          <w:lang w:val="ru-RU"/>
        </w:rPr>
        <w:t xml:space="preserve">ФГОС СПО </w:t>
      </w:r>
      <w:r w:rsidRPr="00531143">
        <w:rPr>
          <w:rStyle w:val="af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0">
    <w:p w14:paraId="650AE983" w14:textId="77777777" w:rsidR="008C6523" w:rsidRPr="00DF6032" w:rsidRDefault="008C6523" w:rsidP="007427B2">
      <w:pPr>
        <w:pStyle w:val="aa"/>
        <w:suppressAutoHyphens/>
        <w:jc w:val="both"/>
        <w:rPr>
          <w:i/>
          <w:lang w:val="ru-RU"/>
        </w:rPr>
      </w:pPr>
      <w:r w:rsidRPr="00DF6032">
        <w:rPr>
          <w:rStyle w:val="ac"/>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 w:id="31">
    <w:p w14:paraId="6EAD37EB" w14:textId="77777777" w:rsidR="008C6523" w:rsidRPr="00D72FBA" w:rsidRDefault="008C6523" w:rsidP="007427B2">
      <w:pPr>
        <w:pStyle w:val="aa"/>
        <w:rPr>
          <w:lang w:val="ru-RU"/>
        </w:rPr>
      </w:pPr>
      <w:r w:rsidRPr="00D72FBA">
        <w:rPr>
          <w:rStyle w:val="ac"/>
          <w:i/>
        </w:rPr>
        <w:footnoteRef/>
      </w:r>
      <w:r w:rsidRPr="00D72FBA">
        <w:rPr>
          <w:i/>
          <w:lang w:val="ru-RU"/>
        </w:rPr>
        <w:t xml:space="preserve"> Выделяется обязательно не менее 1-2 часов на зачет и не менее 6 часов на экзамен</w:t>
      </w:r>
      <w:r>
        <w:rPr>
          <w:lang w:val="ru-RU"/>
        </w:rPr>
        <w:t>.</w:t>
      </w:r>
    </w:p>
  </w:footnote>
  <w:footnote w:id="32">
    <w:p w14:paraId="5C7BD0CB" w14:textId="77777777" w:rsidR="008C6523" w:rsidRDefault="008C6523" w:rsidP="00D51608">
      <w:pPr>
        <w:pStyle w:val="aa"/>
        <w:rPr>
          <w:lang w:val="ru-RU"/>
        </w:rPr>
      </w:pPr>
      <w:r>
        <w:rPr>
          <w:rStyle w:val="ac"/>
        </w:rPr>
        <w:footnoteRef/>
      </w:r>
      <w:r>
        <w:rPr>
          <w:lang w:val="ru-RU"/>
        </w:rPr>
        <w:t xml:space="preserve"> Личностные результаты обучающихся учитываются в ходе оценки результатов освоения профессионального модуля</w:t>
      </w:r>
    </w:p>
  </w:footnote>
  <w:footnote w:id="33">
    <w:p w14:paraId="7002560C" w14:textId="77777777" w:rsidR="008C6523" w:rsidRPr="006931D1" w:rsidRDefault="008C6523" w:rsidP="007427B2">
      <w:pPr>
        <w:pStyle w:val="aa"/>
        <w:suppressAutoHyphens/>
        <w:jc w:val="both"/>
        <w:rPr>
          <w:i/>
          <w:lang w:val="ru-RU"/>
        </w:rPr>
      </w:pPr>
      <w:r>
        <w:rPr>
          <w:rStyle w:val="ac"/>
        </w:rPr>
        <w:footnoteRef/>
      </w:r>
      <w:r w:rsidRPr="007459D5">
        <w:rPr>
          <w:lang w:val="ru-RU"/>
        </w:rPr>
        <w:t xml:space="preserve"> </w:t>
      </w:r>
      <w:r w:rsidRPr="00531143">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531143">
        <w:rPr>
          <w:rStyle w:val="af0"/>
          <w:lang w:val="ru-RU"/>
        </w:rPr>
        <w:t xml:space="preserve"> соответствии с требованиями </w:t>
      </w:r>
      <w:r>
        <w:rPr>
          <w:rStyle w:val="af0"/>
          <w:lang w:val="ru-RU"/>
        </w:rPr>
        <w:t xml:space="preserve">ФГОС СПО </w:t>
      </w:r>
      <w:r w:rsidRPr="00531143">
        <w:rPr>
          <w:rStyle w:val="af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4">
    <w:p w14:paraId="24ABFA01" w14:textId="77777777" w:rsidR="008C6523" w:rsidRPr="00DF6032" w:rsidRDefault="008C6523" w:rsidP="007427B2">
      <w:pPr>
        <w:pStyle w:val="aa"/>
        <w:suppressAutoHyphens/>
        <w:jc w:val="both"/>
        <w:rPr>
          <w:i/>
          <w:lang w:val="ru-RU"/>
        </w:rPr>
      </w:pPr>
      <w:r w:rsidRPr="00DF6032">
        <w:rPr>
          <w:rStyle w:val="ac"/>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 w:id="35">
    <w:p w14:paraId="74A2C4B6" w14:textId="77777777" w:rsidR="008C6523" w:rsidRPr="00D72FBA" w:rsidRDefault="008C6523" w:rsidP="007427B2">
      <w:pPr>
        <w:pStyle w:val="aa"/>
        <w:rPr>
          <w:lang w:val="ru-RU"/>
        </w:rPr>
      </w:pPr>
      <w:r w:rsidRPr="00D72FBA">
        <w:rPr>
          <w:rStyle w:val="ac"/>
          <w:i/>
        </w:rPr>
        <w:footnoteRef/>
      </w:r>
      <w:r w:rsidRPr="00D72FBA">
        <w:rPr>
          <w:i/>
          <w:lang w:val="ru-RU"/>
        </w:rPr>
        <w:t xml:space="preserve"> Выделяется обязательно не менее 1-2 часов на зачет и не менее 6 часов на экзамен</w:t>
      </w:r>
      <w:r>
        <w:rPr>
          <w:lang w:val="ru-RU"/>
        </w:rPr>
        <w:t>.</w:t>
      </w:r>
    </w:p>
  </w:footnote>
  <w:footnote w:id="36">
    <w:p w14:paraId="517DF133" w14:textId="77777777" w:rsidR="008C6523" w:rsidRDefault="008C6523" w:rsidP="0027594F">
      <w:pPr>
        <w:pStyle w:val="aa"/>
        <w:rPr>
          <w:lang w:val="ru-RU"/>
        </w:rPr>
      </w:pPr>
      <w:r>
        <w:rPr>
          <w:rStyle w:val="ac"/>
        </w:rPr>
        <w:footnoteRef/>
      </w:r>
      <w:r>
        <w:rPr>
          <w:lang w:val="ru-RU"/>
        </w:rPr>
        <w:t xml:space="preserve"> Личностные результаты обучающихся учитываются в ходе оценки результатов освоения профессионального модуля</w:t>
      </w:r>
    </w:p>
  </w:footnote>
  <w:footnote w:id="37">
    <w:p w14:paraId="6E258788" w14:textId="77777777" w:rsidR="008C6523" w:rsidRPr="006931D1" w:rsidRDefault="008C6523" w:rsidP="007427B2">
      <w:pPr>
        <w:pStyle w:val="aa"/>
        <w:suppressAutoHyphens/>
        <w:jc w:val="both"/>
        <w:rPr>
          <w:i/>
          <w:lang w:val="ru-RU"/>
        </w:rPr>
      </w:pPr>
      <w:r>
        <w:rPr>
          <w:rStyle w:val="ac"/>
        </w:rPr>
        <w:footnoteRef/>
      </w:r>
      <w:r w:rsidRPr="007459D5">
        <w:rPr>
          <w:lang w:val="ru-RU"/>
        </w:rPr>
        <w:t xml:space="preserve"> </w:t>
      </w:r>
      <w:r w:rsidRPr="00531143">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531143">
        <w:rPr>
          <w:rStyle w:val="af0"/>
          <w:lang w:val="ru-RU"/>
        </w:rPr>
        <w:t xml:space="preserve"> соответствии с требованиями </w:t>
      </w:r>
      <w:r>
        <w:rPr>
          <w:rStyle w:val="af0"/>
          <w:lang w:val="ru-RU"/>
        </w:rPr>
        <w:t xml:space="preserve">ФГОС СПО </w:t>
      </w:r>
      <w:r w:rsidRPr="00531143">
        <w:rPr>
          <w:rStyle w:val="af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8">
    <w:p w14:paraId="30CD51DC" w14:textId="77777777" w:rsidR="008C6523" w:rsidRPr="00DF6032" w:rsidRDefault="008C6523" w:rsidP="007427B2">
      <w:pPr>
        <w:pStyle w:val="aa"/>
        <w:suppressAutoHyphens/>
        <w:jc w:val="both"/>
        <w:rPr>
          <w:i/>
          <w:lang w:val="ru-RU"/>
        </w:rPr>
      </w:pPr>
      <w:r w:rsidRPr="00DF6032">
        <w:rPr>
          <w:rStyle w:val="ac"/>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 w:id="39">
    <w:p w14:paraId="4FCA3CAA" w14:textId="77777777" w:rsidR="008C6523" w:rsidRPr="00D72FBA" w:rsidRDefault="008C6523" w:rsidP="007427B2">
      <w:pPr>
        <w:pStyle w:val="aa"/>
        <w:rPr>
          <w:lang w:val="ru-RU"/>
        </w:rPr>
      </w:pPr>
      <w:r w:rsidRPr="00D72FBA">
        <w:rPr>
          <w:rStyle w:val="ac"/>
          <w:i/>
        </w:rPr>
        <w:footnoteRef/>
      </w:r>
      <w:r w:rsidRPr="00D72FBA">
        <w:rPr>
          <w:i/>
          <w:lang w:val="ru-RU"/>
        </w:rPr>
        <w:t xml:space="preserve"> Выделяется обязательно не менее 1-2 часов на зачет и не менее 6 часов на экзамен</w:t>
      </w:r>
      <w:r>
        <w:rPr>
          <w:lang w:val="ru-RU"/>
        </w:rPr>
        <w:t>.</w:t>
      </w:r>
    </w:p>
  </w:footnote>
  <w:footnote w:id="40">
    <w:p w14:paraId="55DA35AA" w14:textId="77777777" w:rsidR="008C6523" w:rsidRDefault="008C6523" w:rsidP="0027594F">
      <w:pPr>
        <w:pStyle w:val="aa"/>
        <w:rPr>
          <w:lang w:val="ru-RU"/>
        </w:rPr>
      </w:pPr>
      <w:r>
        <w:rPr>
          <w:rStyle w:val="ac"/>
        </w:rPr>
        <w:footnoteRef/>
      </w:r>
      <w:r>
        <w:rPr>
          <w:lang w:val="ru-RU"/>
        </w:rPr>
        <w:t xml:space="preserve"> Личностные результаты обучающихся учитываются в ходе оценки результатов освоения профессионального модуля</w:t>
      </w:r>
    </w:p>
  </w:footnote>
  <w:footnote w:id="41">
    <w:p w14:paraId="5EBF360A" w14:textId="77777777" w:rsidR="008C6523" w:rsidRPr="006931D1" w:rsidRDefault="008C6523" w:rsidP="007427B2">
      <w:pPr>
        <w:pStyle w:val="aa"/>
        <w:suppressAutoHyphens/>
        <w:jc w:val="both"/>
        <w:rPr>
          <w:i/>
          <w:lang w:val="ru-RU"/>
        </w:rPr>
      </w:pPr>
      <w:r>
        <w:rPr>
          <w:rStyle w:val="ac"/>
        </w:rPr>
        <w:footnoteRef/>
      </w:r>
      <w:r w:rsidRPr="007459D5">
        <w:rPr>
          <w:lang w:val="ru-RU"/>
        </w:rPr>
        <w:t xml:space="preserve"> </w:t>
      </w:r>
      <w:r w:rsidRPr="00531143">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531143">
        <w:rPr>
          <w:rStyle w:val="af0"/>
          <w:lang w:val="ru-RU"/>
        </w:rPr>
        <w:t xml:space="preserve"> соответствии с требованиями </w:t>
      </w:r>
      <w:r>
        <w:rPr>
          <w:rStyle w:val="af0"/>
          <w:lang w:val="ru-RU"/>
        </w:rPr>
        <w:t xml:space="preserve">ФГОС СПО </w:t>
      </w:r>
      <w:r w:rsidRPr="00531143">
        <w:rPr>
          <w:rStyle w:val="af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2">
    <w:p w14:paraId="688907BB" w14:textId="77777777" w:rsidR="008C6523" w:rsidRPr="00DF6032" w:rsidRDefault="008C6523" w:rsidP="007427B2">
      <w:pPr>
        <w:pStyle w:val="aa"/>
        <w:suppressAutoHyphens/>
        <w:jc w:val="both"/>
        <w:rPr>
          <w:i/>
          <w:lang w:val="ru-RU"/>
        </w:rPr>
      </w:pPr>
      <w:r w:rsidRPr="00DF6032">
        <w:rPr>
          <w:rStyle w:val="ac"/>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 w:id="43">
    <w:p w14:paraId="107ECDBE" w14:textId="77777777" w:rsidR="008C6523" w:rsidRDefault="008C6523" w:rsidP="0027594F">
      <w:pPr>
        <w:pStyle w:val="aa"/>
        <w:rPr>
          <w:lang w:val="ru-RU"/>
        </w:rPr>
      </w:pPr>
      <w:r>
        <w:rPr>
          <w:rStyle w:val="ac"/>
        </w:rPr>
        <w:footnoteRef/>
      </w:r>
      <w:r>
        <w:rPr>
          <w:lang w:val="ru-RU"/>
        </w:rPr>
        <w:t xml:space="preserve"> Личностные результаты обучающихся учитываются в ходе оценки результатов освоения профессионального модуля</w:t>
      </w:r>
    </w:p>
  </w:footnote>
  <w:footnote w:id="44">
    <w:p w14:paraId="6735827E" w14:textId="77777777" w:rsidR="008C6523" w:rsidRPr="006931D1" w:rsidRDefault="008C6523" w:rsidP="00A81ECA">
      <w:pPr>
        <w:pStyle w:val="aa"/>
        <w:suppressAutoHyphens/>
        <w:jc w:val="both"/>
        <w:rPr>
          <w:i/>
          <w:lang w:val="ru-RU"/>
        </w:rPr>
      </w:pPr>
      <w:r>
        <w:rPr>
          <w:rStyle w:val="ac"/>
        </w:rPr>
        <w:footnoteRef/>
      </w:r>
      <w:r w:rsidRPr="007459D5">
        <w:rPr>
          <w:lang w:val="ru-RU"/>
        </w:rPr>
        <w:t xml:space="preserve"> </w:t>
      </w:r>
      <w:r w:rsidRPr="00531143">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531143">
        <w:rPr>
          <w:rStyle w:val="af0"/>
          <w:lang w:val="ru-RU"/>
        </w:rPr>
        <w:t xml:space="preserve"> соответствии с требованиями </w:t>
      </w:r>
      <w:r>
        <w:rPr>
          <w:rStyle w:val="af0"/>
          <w:lang w:val="ru-RU"/>
        </w:rPr>
        <w:t xml:space="preserve">ФГОС СПО </w:t>
      </w:r>
      <w:r w:rsidRPr="00531143">
        <w:rPr>
          <w:rStyle w:val="af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5">
    <w:p w14:paraId="0ADBFCA9" w14:textId="77777777" w:rsidR="008C6523" w:rsidRPr="00DF6032" w:rsidRDefault="008C6523" w:rsidP="00A81ECA">
      <w:pPr>
        <w:pStyle w:val="aa"/>
        <w:suppressAutoHyphens/>
        <w:jc w:val="both"/>
        <w:rPr>
          <w:i/>
          <w:lang w:val="ru-RU"/>
        </w:rPr>
      </w:pPr>
      <w:r w:rsidRPr="00DF6032">
        <w:rPr>
          <w:rStyle w:val="ac"/>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 w:id="46">
    <w:p w14:paraId="34788D8D" w14:textId="77777777" w:rsidR="008C6523" w:rsidRPr="00D72FBA" w:rsidRDefault="008C6523" w:rsidP="00A81ECA">
      <w:pPr>
        <w:pStyle w:val="aa"/>
        <w:rPr>
          <w:lang w:val="ru-RU"/>
        </w:rPr>
      </w:pPr>
      <w:r w:rsidRPr="00D72FBA">
        <w:rPr>
          <w:rStyle w:val="ac"/>
          <w:i/>
        </w:rPr>
        <w:footnoteRef/>
      </w:r>
      <w:r w:rsidRPr="00D72FBA">
        <w:rPr>
          <w:i/>
          <w:lang w:val="ru-RU"/>
        </w:rPr>
        <w:t xml:space="preserve"> Выделяется обязательно не менее 1-2 часов на зачет и не менее 6 часов на экзамен</w:t>
      </w:r>
      <w:r>
        <w:rPr>
          <w:lang w:val="ru-RU"/>
        </w:rPr>
        <w:t>.</w:t>
      </w:r>
    </w:p>
  </w:footnote>
  <w:footnote w:id="47">
    <w:p w14:paraId="236C826A" w14:textId="77777777" w:rsidR="008C6523" w:rsidRDefault="008C6523" w:rsidP="00964048">
      <w:pPr>
        <w:pStyle w:val="aa"/>
        <w:rPr>
          <w:lang w:val="ru-RU"/>
        </w:rPr>
      </w:pPr>
      <w:r>
        <w:rPr>
          <w:rStyle w:val="ac"/>
        </w:rPr>
        <w:footnoteRef/>
      </w:r>
      <w:r>
        <w:rPr>
          <w:lang w:val="ru-RU"/>
        </w:rPr>
        <w:t xml:space="preserve"> Личностные результаты обучающихся учитываются в ходе оценки результатов освоения профессионального модуля</w:t>
      </w:r>
    </w:p>
  </w:footnote>
  <w:footnote w:id="48">
    <w:p w14:paraId="5CD29594" w14:textId="77777777" w:rsidR="008C6523" w:rsidRPr="006931D1" w:rsidRDefault="008C6523" w:rsidP="008C36DD">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9">
    <w:p w14:paraId="15C14681" w14:textId="77777777" w:rsidR="008C6523" w:rsidRPr="00DF6032" w:rsidRDefault="008C6523" w:rsidP="008C36DD">
      <w:pPr>
        <w:pStyle w:val="aa"/>
        <w:suppressAutoHyphens/>
        <w:jc w:val="both"/>
        <w:rPr>
          <w:i/>
          <w:lang w:val="ru-RU"/>
        </w:rPr>
      </w:pPr>
      <w:r w:rsidRPr="00DF6032">
        <w:rPr>
          <w:rStyle w:val="ac"/>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 w:id="50">
    <w:p w14:paraId="32BA8061" w14:textId="77777777" w:rsidR="008C6523" w:rsidRPr="00D72FBA" w:rsidRDefault="008C6523" w:rsidP="008C36DD">
      <w:pPr>
        <w:pStyle w:val="aa"/>
        <w:rPr>
          <w:lang w:val="ru-RU"/>
        </w:rPr>
      </w:pPr>
      <w:r w:rsidRPr="00D72FBA">
        <w:rPr>
          <w:rStyle w:val="ac"/>
          <w:i/>
        </w:rPr>
        <w:footnoteRef/>
      </w:r>
      <w:r w:rsidRPr="00D72FBA">
        <w:rPr>
          <w:i/>
          <w:lang w:val="ru-RU"/>
        </w:rPr>
        <w:t xml:space="preserve"> Выделяется обязательно не менее 1-2 часов на зачет и не менее 6 часов на экзамен</w:t>
      </w:r>
      <w:r>
        <w:rPr>
          <w:lang w:val="ru-RU"/>
        </w:rPr>
        <w:t>.</w:t>
      </w:r>
    </w:p>
  </w:footnote>
  <w:footnote w:id="51">
    <w:p w14:paraId="2BB6ED53" w14:textId="77777777" w:rsidR="008C6523" w:rsidRDefault="008C6523" w:rsidP="00964048">
      <w:pPr>
        <w:pStyle w:val="aa"/>
        <w:rPr>
          <w:lang w:val="ru-RU"/>
        </w:rPr>
      </w:pPr>
      <w:r>
        <w:rPr>
          <w:rStyle w:val="ac"/>
        </w:rPr>
        <w:footnoteRef/>
      </w:r>
      <w:r>
        <w:rPr>
          <w:lang w:val="ru-RU"/>
        </w:rPr>
        <w:t xml:space="preserve"> Личностные результаты обучающихся учитываются в ходе оценки результатов освоения профессионального модуля</w:t>
      </w:r>
    </w:p>
  </w:footnote>
  <w:footnote w:id="52">
    <w:p w14:paraId="71F69997" w14:textId="77777777" w:rsidR="008C6523" w:rsidRPr="00213AF8" w:rsidRDefault="008C6523" w:rsidP="00213AF8">
      <w:pPr>
        <w:pStyle w:val="aa"/>
        <w:jc w:val="both"/>
        <w:rPr>
          <w:i/>
          <w:iCs/>
          <w:lang w:val="ru-RU"/>
        </w:rPr>
      </w:pPr>
      <w:r w:rsidRPr="00213AF8">
        <w:rPr>
          <w:rStyle w:val="ac"/>
        </w:rPr>
        <w:footnoteRef/>
      </w:r>
      <w:r w:rsidRPr="00213AF8">
        <w:rPr>
          <w:lang w:val="ru-RU"/>
        </w:rPr>
        <w:t xml:space="preserve"> </w:t>
      </w:r>
      <w:r w:rsidRPr="00213AF8">
        <w:rPr>
          <w:i/>
          <w:iCs/>
          <w:lang w:val="ru-RU"/>
        </w:rPr>
        <w:t>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53">
    <w:p w14:paraId="1CAE7E5B" w14:textId="77777777" w:rsidR="008C6523" w:rsidRPr="00981DEC" w:rsidRDefault="008C6523" w:rsidP="00895F77">
      <w:pPr>
        <w:pStyle w:val="aa"/>
        <w:jc w:val="both"/>
        <w:rPr>
          <w:lang w:val="ru-RU"/>
        </w:rPr>
      </w:pPr>
      <w:r w:rsidRPr="00981DEC">
        <w:rPr>
          <w:rStyle w:val="ac"/>
        </w:rPr>
        <w:footnoteRef/>
      </w:r>
      <w:r w:rsidRPr="00981DEC">
        <w:rPr>
          <w:lang w:val="ru-RU"/>
        </w:rPr>
        <w:t xml:space="preserve"> Блок </w:t>
      </w:r>
      <w:bookmarkStart w:id="112" w:name="_Hlk75857718"/>
      <w:r w:rsidRPr="00981DEC">
        <w:rPr>
          <w:lang w:val="ru-RU"/>
        </w:rPr>
        <w:t>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bookmarkEnd w:id="112"/>
      <w:r w:rsidRPr="00981DEC">
        <w:rPr>
          <w:lang w:val="ru-RU"/>
        </w:rPr>
        <w:t>.</w:t>
      </w:r>
    </w:p>
  </w:footnote>
  <w:footnote w:id="54">
    <w:p w14:paraId="6D3220A7" w14:textId="77777777" w:rsidR="008C6523" w:rsidRPr="00981DEC" w:rsidRDefault="008C6523" w:rsidP="00895F77">
      <w:pPr>
        <w:pStyle w:val="aa"/>
        <w:jc w:val="both"/>
        <w:rPr>
          <w:lang w:val="ru-RU"/>
        </w:rPr>
      </w:pPr>
      <w:r w:rsidRPr="00981DEC">
        <w:rPr>
          <w:rStyle w:val="ac"/>
        </w:rPr>
        <w:footnoteRef/>
      </w:r>
      <w:r w:rsidRPr="00981DEC">
        <w:rPr>
          <w:lang w:val="ru-RU"/>
        </w:rPr>
        <w:t xml:space="preserve"> Блок </w:t>
      </w:r>
      <w:bookmarkStart w:id="114" w:name="_Hlk75857766"/>
      <w:r w:rsidRPr="00981DEC">
        <w:rPr>
          <w:lang w:val="ru-RU"/>
        </w:rPr>
        <w:t>заполняется при разработке рабочей программы воспитания профессиональной образовательной организации.</w:t>
      </w:r>
      <w:bookmarkEnd w:id="114"/>
    </w:p>
  </w:footnote>
  <w:footnote w:id="55">
    <w:p w14:paraId="371B9E54" w14:textId="77777777" w:rsidR="008C6523" w:rsidRPr="00981DEC" w:rsidRDefault="008C6523" w:rsidP="00895F77">
      <w:pPr>
        <w:pStyle w:val="aa"/>
        <w:jc w:val="both"/>
        <w:rPr>
          <w:lang w:val="ru-RU"/>
        </w:rPr>
      </w:pPr>
      <w:r w:rsidRPr="00981DEC">
        <w:rPr>
          <w:rStyle w:val="ac"/>
        </w:rPr>
        <w:footnoteRef/>
      </w:r>
      <w:r w:rsidRPr="00981DEC">
        <w:rPr>
          <w:lang w:val="ru-RU"/>
        </w:rPr>
        <w:t xml:space="preserve"> Блок </w:t>
      </w:r>
      <w:bookmarkStart w:id="116" w:name="_Hlk75857795"/>
      <w:r w:rsidRPr="00981DEC">
        <w:rPr>
          <w:lang w:val="ru-RU"/>
        </w:rPr>
        <w:t>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bookmarkEnd w:id="116"/>
      <w:r w:rsidRPr="00981DEC">
        <w:rPr>
          <w:lang w:val="ru-RU"/>
        </w:rPr>
        <w:t>.</w:t>
      </w:r>
    </w:p>
  </w:footnote>
  <w:footnote w:id="56">
    <w:p w14:paraId="7EEA8084" w14:textId="77777777" w:rsidR="008C6523" w:rsidRPr="00FC7731" w:rsidRDefault="008C6523" w:rsidP="00FC7731">
      <w:pPr>
        <w:pStyle w:val="aa"/>
        <w:rPr>
          <w:i/>
          <w:iCs/>
          <w:lang w:val="ru-RU"/>
        </w:rPr>
      </w:pPr>
      <w:r w:rsidRPr="00FC7731">
        <w:rPr>
          <w:rStyle w:val="ac"/>
          <w:i/>
          <w:iCs/>
        </w:rPr>
        <w:footnoteRef/>
      </w:r>
      <w:r w:rsidRPr="00FC7731">
        <w:rPr>
          <w:i/>
          <w:iCs/>
          <w:lang w:val="ru-RU"/>
        </w:rPr>
        <w:t xml:space="preserve"> 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т.ч. цифровое, стена (карта и др.) достижений и др.).</w:t>
      </w:r>
    </w:p>
  </w:footnote>
  <w:footnote w:id="57">
    <w:p w14:paraId="055148FC" w14:textId="78217C73" w:rsidR="008C6523" w:rsidRPr="006564DE" w:rsidRDefault="008C6523" w:rsidP="00FC7731">
      <w:pPr>
        <w:pStyle w:val="aa"/>
        <w:rPr>
          <w:lang w:val="ru-RU"/>
        </w:rPr>
      </w:pPr>
      <w:r w:rsidRPr="00FC7731">
        <w:rPr>
          <w:rStyle w:val="ac"/>
          <w:i/>
          <w:iCs/>
        </w:rPr>
        <w:footnoteRef/>
      </w:r>
      <w:r w:rsidRPr="00FC7731">
        <w:rPr>
          <w:i/>
          <w:iCs/>
          <w:lang w:val="ru-RU"/>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w:t>
      </w:r>
    </w:p>
  </w:footnote>
  <w:footnote w:id="58">
    <w:p w14:paraId="0117ABE6" w14:textId="77777777" w:rsidR="008C6523" w:rsidRPr="00981DEC" w:rsidRDefault="008C6523" w:rsidP="00895F77">
      <w:pPr>
        <w:pStyle w:val="aa"/>
        <w:jc w:val="both"/>
        <w:rPr>
          <w:i/>
          <w:iCs/>
          <w:lang w:val="ru-RU"/>
        </w:rPr>
      </w:pPr>
      <w:r w:rsidRPr="00981DEC">
        <w:rPr>
          <w:rStyle w:val="ac"/>
        </w:rPr>
        <w:footnoteRef/>
      </w:r>
      <w:r w:rsidRPr="00981DEC">
        <w:rPr>
          <w:lang w:val="ru-RU"/>
        </w:rPr>
        <w:t xml:space="preserve"> </w:t>
      </w:r>
      <w:bookmarkStart w:id="122" w:name="_Hlk75858476"/>
      <w:r w:rsidRPr="00981DEC">
        <w:rPr>
          <w:i/>
          <w:iCs/>
          <w:lang w:val="ru-RU"/>
        </w:rPr>
        <w:t xml:space="preserve">В </w:t>
      </w:r>
      <w:r>
        <w:rPr>
          <w:i/>
          <w:iCs/>
          <w:lang w:val="ru-RU"/>
        </w:rPr>
        <w:t>Примерном к</w:t>
      </w:r>
      <w:r w:rsidRPr="00981DEC">
        <w:rPr>
          <w:i/>
          <w:iCs/>
          <w:lang w:val="ru-RU"/>
        </w:rPr>
        <w:t>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bookmarkEnd w:id="122"/>
  </w:footnote>
  <w:footnote w:id="59">
    <w:p w14:paraId="042A41A4" w14:textId="77777777" w:rsidR="008C6523" w:rsidRPr="00981DEC" w:rsidRDefault="008C6523" w:rsidP="00895F77">
      <w:pPr>
        <w:pStyle w:val="aa"/>
        <w:rPr>
          <w:i/>
          <w:iCs/>
          <w:lang w:val="ru-RU"/>
        </w:rPr>
      </w:pPr>
      <w:r w:rsidRPr="00981DEC">
        <w:rPr>
          <w:rStyle w:val="ac"/>
          <w:i/>
          <w:iCs/>
        </w:rPr>
        <w:footnoteRef/>
      </w:r>
      <w:r w:rsidRPr="00981DEC">
        <w:rPr>
          <w:i/>
          <w:iCs/>
          <w:lang w:val="ru-RU"/>
        </w:rPr>
        <w:t xml:space="preserve"> Здесь и далее - наименование должностей приведены для примера.</w:t>
      </w:r>
    </w:p>
  </w:footnote>
  <w:footnote w:id="60">
    <w:p w14:paraId="74CC3E95" w14:textId="77777777" w:rsidR="008E0397" w:rsidRDefault="008E0397" w:rsidP="008E0397">
      <w:pPr>
        <w:pStyle w:val="aa"/>
        <w:rPr>
          <w:i/>
          <w:iCs/>
          <w:lang w:val="ru-RU"/>
        </w:rPr>
      </w:pPr>
      <w:r>
        <w:rPr>
          <w:rStyle w:val="FootnoteCharacters"/>
          <w:i/>
          <w:iCs/>
        </w:rPr>
        <w:footnoteRef/>
      </w:r>
      <w:r>
        <w:rPr>
          <w:i/>
          <w:iCs/>
          <w:lang w:val="ru-RU"/>
        </w:rPr>
        <w:t xml:space="preserve"> Заполняется только для специальностей среднего профессионального образования</w:t>
      </w:r>
    </w:p>
  </w:footnote>
  <w:footnote w:id="61">
    <w:p w14:paraId="2AD0B421" w14:textId="77777777" w:rsidR="0086612B" w:rsidRPr="007D2000" w:rsidRDefault="0086612B" w:rsidP="0086612B">
      <w:pPr>
        <w:pStyle w:val="aa"/>
        <w:rPr>
          <w:i/>
          <w:iCs/>
          <w:color w:val="000000"/>
          <w:lang w:val="ru-RU"/>
        </w:rPr>
      </w:pPr>
      <w:r w:rsidRPr="007D2000">
        <w:rPr>
          <w:rStyle w:val="affffff0"/>
          <w:rFonts w:eastAsiaTheme="majorEastAsia"/>
          <w:vertAlign w:val="superscript"/>
        </w:rPr>
        <w:footnoteRef/>
      </w:r>
      <w:r w:rsidRPr="003C4454">
        <w:rPr>
          <w:lang w:val="ru-RU"/>
        </w:rPr>
        <w:t xml:space="preserve"> </w:t>
      </w:r>
      <w:r w:rsidRPr="007D2000">
        <w:rPr>
          <w:i/>
          <w:iCs/>
          <w:lang w:val="ru-RU"/>
        </w:rPr>
        <w:t>П</w:t>
      </w:r>
      <w:r w:rsidRPr="007D2000">
        <w:rPr>
          <w:i/>
          <w:iCs/>
          <w:color w:val="000000"/>
          <w:lang w:val="ru-RU"/>
        </w:rPr>
        <w:t>ри заполнении таблицы 2 необходимо учесть, что в нее вносятся только проверяемые требования.</w:t>
      </w:r>
    </w:p>
  </w:footnote>
  <w:footnote w:id="62">
    <w:p w14:paraId="239B1E72" w14:textId="77777777" w:rsidR="0086612B" w:rsidRPr="00BA60C3" w:rsidRDefault="0086612B" w:rsidP="0086612B">
      <w:pPr>
        <w:pStyle w:val="aa"/>
        <w:jc w:val="both"/>
        <w:rPr>
          <w:lang w:val="ru-RU"/>
        </w:rPr>
      </w:pPr>
      <w:r>
        <w:rPr>
          <w:rStyle w:val="FootnoteCharacters"/>
        </w:rPr>
        <w:footnoteRef/>
      </w:r>
      <w:r>
        <w:rPr>
          <w:lang w:val="ru-RU"/>
        </w:rPr>
        <w:t xml:space="preserve"> Прописывается в соответствии с приказом Минпросвещения России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 (в ред. Приказа Минпросвещения России от 05.05.2022 N 311)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multilevel"/>
    <w:tmpl w:val="00000030"/>
    <w:name w:val="WW8Num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132E96"/>
    <w:multiLevelType w:val="hybridMultilevel"/>
    <w:tmpl w:val="EB582384"/>
    <w:lvl w:ilvl="0" w:tplc="70B8D1E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2360DF4"/>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72954D8"/>
    <w:multiLevelType w:val="hybridMultilevel"/>
    <w:tmpl w:val="459E5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C1333B"/>
    <w:multiLevelType w:val="hybridMultilevel"/>
    <w:tmpl w:val="2E500D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CC5973"/>
    <w:multiLevelType w:val="hybridMultilevel"/>
    <w:tmpl w:val="A4F4C95A"/>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0A5D531C"/>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 w15:restartNumberingAfterBreak="0">
    <w:nsid w:val="0B877683"/>
    <w:multiLevelType w:val="hybridMultilevel"/>
    <w:tmpl w:val="06A0A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C902A6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0E7966C8"/>
    <w:multiLevelType w:val="hybridMultilevel"/>
    <w:tmpl w:val="8DD82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ED64E18"/>
    <w:multiLevelType w:val="hybridMultilevel"/>
    <w:tmpl w:val="4C92E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491246"/>
    <w:multiLevelType w:val="hybridMultilevel"/>
    <w:tmpl w:val="4B7A177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5" w15:restartNumberingAfterBreak="0">
    <w:nsid w:val="1213282A"/>
    <w:multiLevelType w:val="hybridMultilevel"/>
    <w:tmpl w:val="FED60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947B79"/>
    <w:multiLevelType w:val="hybridMultilevel"/>
    <w:tmpl w:val="492C9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7CA645C"/>
    <w:multiLevelType w:val="hybridMultilevel"/>
    <w:tmpl w:val="E8FCB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8F6402C"/>
    <w:multiLevelType w:val="hybridMultilevel"/>
    <w:tmpl w:val="1D523388"/>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2926C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15:restartNumberingAfterBreak="0">
    <w:nsid w:val="1B6E7915"/>
    <w:multiLevelType w:val="hybridMultilevel"/>
    <w:tmpl w:val="E2DCB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BCE6D06"/>
    <w:multiLevelType w:val="hybridMultilevel"/>
    <w:tmpl w:val="AFACD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C6057FA"/>
    <w:multiLevelType w:val="hybridMultilevel"/>
    <w:tmpl w:val="CF58F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DEB749C"/>
    <w:multiLevelType w:val="hybridMultilevel"/>
    <w:tmpl w:val="D018C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DF045B0"/>
    <w:multiLevelType w:val="hybridMultilevel"/>
    <w:tmpl w:val="815AE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9853B9"/>
    <w:multiLevelType w:val="multilevel"/>
    <w:tmpl w:val="1E9853B9"/>
    <w:lvl w:ilvl="0">
      <w:start w:val="1"/>
      <w:numFmt w:val="bullet"/>
      <w:lvlText w:val=""/>
      <w:lvlJc w:val="left"/>
      <w:pPr>
        <w:ind w:left="2148" w:hanging="360"/>
      </w:pPr>
      <w:rPr>
        <w:rFonts w:ascii="Symbol" w:hAnsi="Symbol" w:hint="default"/>
      </w:rPr>
    </w:lvl>
    <w:lvl w:ilvl="1">
      <w:start w:val="1"/>
      <w:numFmt w:val="bullet"/>
      <w:lvlText w:val="o"/>
      <w:lvlJc w:val="left"/>
      <w:pPr>
        <w:ind w:left="2868" w:hanging="360"/>
      </w:pPr>
      <w:rPr>
        <w:rFonts w:ascii="Courier New" w:hAnsi="Courier New" w:cs="Courier New" w:hint="default"/>
      </w:rPr>
    </w:lvl>
    <w:lvl w:ilvl="2">
      <w:start w:val="1"/>
      <w:numFmt w:val="bullet"/>
      <w:lvlText w:val=""/>
      <w:lvlJc w:val="left"/>
      <w:pPr>
        <w:ind w:left="3588" w:hanging="360"/>
      </w:pPr>
      <w:rPr>
        <w:rFonts w:ascii="Wingdings" w:hAnsi="Wingdings" w:hint="default"/>
      </w:rPr>
    </w:lvl>
    <w:lvl w:ilvl="3">
      <w:start w:val="1"/>
      <w:numFmt w:val="bullet"/>
      <w:lvlText w:val=""/>
      <w:lvlJc w:val="left"/>
      <w:pPr>
        <w:ind w:left="4308" w:hanging="360"/>
      </w:pPr>
      <w:rPr>
        <w:rFonts w:ascii="Symbol" w:hAnsi="Symbol" w:hint="default"/>
      </w:rPr>
    </w:lvl>
    <w:lvl w:ilvl="4">
      <w:start w:val="1"/>
      <w:numFmt w:val="bullet"/>
      <w:lvlText w:val="o"/>
      <w:lvlJc w:val="left"/>
      <w:pPr>
        <w:ind w:left="5028" w:hanging="360"/>
      </w:pPr>
      <w:rPr>
        <w:rFonts w:ascii="Courier New" w:hAnsi="Courier New" w:cs="Courier New" w:hint="default"/>
      </w:rPr>
    </w:lvl>
    <w:lvl w:ilvl="5">
      <w:start w:val="1"/>
      <w:numFmt w:val="bullet"/>
      <w:lvlText w:val=""/>
      <w:lvlJc w:val="left"/>
      <w:pPr>
        <w:ind w:left="5748" w:hanging="360"/>
      </w:pPr>
      <w:rPr>
        <w:rFonts w:ascii="Wingdings" w:hAnsi="Wingdings" w:hint="default"/>
      </w:rPr>
    </w:lvl>
    <w:lvl w:ilvl="6">
      <w:start w:val="1"/>
      <w:numFmt w:val="bullet"/>
      <w:lvlText w:val=""/>
      <w:lvlJc w:val="left"/>
      <w:pPr>
        <w:ind w:left="6468" w:hanging="360"/>
      </w:pPr>
      <w:rPr>
        <w:rFonts w:ascii="Symbol" w:hAnsi="Symbol" w:hint="default"/>
      </w:rPr>
    </w:lvl>
    <w:lvl w:ilvl="7">
      <w:start w:val="1"/>
      <w:numFmt w:val="bullet"/>
      <w:lvlText w:val="o"/>
      <w:lvlJc w:val="left"/>
      <w:pPr>
        <w:ind w:left="7188" w:hanging="360"/>
      </w:pPr>
      <w:rPr>
        <w:rFonts w:ascii="Courier New" w:hAnsi="Courier New" w:cs="Courier New" w:hint="default"/>
      </w:rPr>
    </w:lvl>
    <w:lvl w:ilvl="8">
      <w:start w:val="1"/>
      <w:numFmt w:val="bullet"/>
      <w:lvlText w:val=""/>
      <w:lvlJc w:val="left"/>
      <w:pPr>
        <w:ind w:left="7908" w:hanging="360"/>
      </w:pPr>
      <w:rPr>
        <w:rFonts w:ascii="Wingdings" w:hAnsi="Wingdings" w:hint="default"/>
      </w:rPr>
    </w:lvl>
  </w:abstractNum>
  <w:abstractNum w:abstractNumId="26" w15:restartNumberingAfterBreak="0">
    <w:nsid w:val="207263B8"/>
    <w:multiLevelType w:val="hybridMultilevel"/>
    <w:tmpl w:val="E4284F36"/>
    <w:lvl w:ilvl="0" w:tplc="C66EF508">
      <w:start w:val="1"/>
      <w:numFmt w:val="decimal"/>
      <w:lvlText w:val="%1."/>
      <w:lvlJc w:val="left"/>
      <w:pPr>
        <w:ind w:left="720" w:hanging="360"/>
      </w:pPr>
      <w:rPr>
        <w:rFonts w:hint="default"/>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0FC0DCE"/>
    <w:multiLevelType w:val="multilevel"/>
    <w:tmpl w:val="A6B037BA"/>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8" w15:restartNumberingAfterBreak="0">
    <w:nsid w:val="21AF7FF0"/>
    <w:multiLevelType w:val="hybridMultilevel"/>
    <w:tmpl w:val="CDA27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27B061A"/>
    <w:multiLevelType w:val="multilevel"/>
    <w:tmpl w:val="2AC41F6E"/>
    <w:lvl w:ilvl="0">
      <w:start w:val="1"/>
      <w:numFmt w:val="decimal"/>
      <w:lvlText w:val="%1."/>
      <w:lvlJc w:val="left"/>
      <w:pPr>
        <w:ind w:left="1800" w:hanging="360"/>
      </w:p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0" w15:restartNumberingAfterBreak="0">
    <w:nsid w:val="2546207C"/>
    <w:multiLevelType w:val="hybridMultilevel"/>
    <w:tmpl w:val="E8F45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5D46C50"/>
    <w:multiLevelType w:val="hybridMultilevel"/>
    <w:tmpl w:val="0ACA5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60E253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3" w15:restartNumberingAfterBreak="0">
    <w:nsid w:val="2A1E0CCD"/>
    <w:multiLevelType w:val="hybridMultilevel"/>
    <w:tmpl w:val="3AAE732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2B127E56"/>
    <w:multiLevelType w:val="hybridMultilevel"/>
    <w:tmpl w:val="F21CA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D04379F"/>
    <w:multiLevelType w:val="hybridMultilevel"/>
    <w:tmpl w:val="0C96480C"/>
    <w:lvl w:ilvl="0" w:tplc="2828EE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2E4242FC"/>
    <w:multiLevelType w:val="hybridMultilevel"/>
    <w:tmpl w:val="22D6D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FCE404B"/>
    <w:multiLevelType w:val="hybridMultilevel"/>
    <w:tmpl w:val="76B22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0DC2844"/>
    <w:multiLevelType w:val="hybridMultilevel"/>
    <w:tmpl w:val="E4BED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12D515F"/>
    <w:multiLevelType w:val="hybridMultilevel"/>
    <w:tmpl w:val="C20CF20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6713CB9"/>
    <w:multiLevelType w:val="hybridMultilevel"/>
    <w:tmpl w:val="76C02F46"/>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41"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38FB2E3D"/>
    <w:multiLevelType w:val="hybridMultilevel"/>
    <w:tmpl w:val="144E7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9886489"/>
    <w:multiLevelType w:val="hybridMultilevel"/>
    <w:tmpl w:val="66E4B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AFA4729"/>
    <w:multiLevelType w:val="hybridMultilevel"/>
    <w:tmpl w:val="71C87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CC21254"/>
    <w:multiLevelType w:val="hybridMultilevel"/>
    <w:tmpl w:val="8B62A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3FD878B1"/>
    <w:multiLevelType w:val="hybridMultilevel"/>
    <w:tmpl w:val="C4AEF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421D0847"/>
    <w:multiLevelType w:val="hybridMultilevel"/>
    <w:tmpl w:val="6E80A922"/>
    <w:lvl w:ilvl="0" w:tplc="70B8D1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4CB6FEF"/>
    <w:multiLevelType w:val="hybridMultilevel"/>
    <w:tmpl w:val="E898A4D4"/>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51" w15:restartNumberingAfterBreak="0">
    <w:nsid w:val="46380E1F"/>
    <w:multiLevelType w:val="hybridMultilevel"/>
    <w:tmpl w:val="DC3EE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655724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3" w15:restartNumberingAfterBreak="0">
    <w:nsid w:val="473D2B98"/>
    <w:multiLevelType w:val="hybridMultilevel"/>
    <w:tmpl w:val="458C7B74"/>
    <w:lvl w:ilvl="0" w:tplc="70B8D1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88438D1"/>
    <w:multiLevelType w:val="hybridMultilevel"/>
    <w:tmpl w:val="63A400C4"/>
    <w:lvl w:ilvl="0" w:tplc="C436C264">
      <w:start w:val="1"/>
      <w:numFmt w:val="decimal"/>
      <w:lvlText w:val="%1."/>
      <w:lvlJc w:val="left"/>
      <w:pPr>
        <w:ind w:left="720" w:hanging="360"/>
      </w:pPr>
      <w:rPr>
        <w:rFonts w:hint="default"/>
        <w:i w:val="0"/>
        <w:iCs/>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A4625F0"/>
    <w:multiLevelType w:val="hybridMultilevel"/>
    <w:tmpl w:val="4D705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D6D0A80"/>
    <w:multiLevelType w:val="hybridMultilevel"/>
    <w:tmpl w:val="07E41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E001C5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8" w15:restartNumberingAfterBreak="0">
    <w:nsid w:val="4EC65A65"/>
    <w:multiLevelType w:val="hybridMultilevel"/>
    <w:tmpl w:val="427E4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3BB769F"/>
    <w:multiLevelType w:val="multilevel"/>
    <w:tmpl w:val="E9B69814"/>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0" w15:restartNumberingAfterBreak="0">
    <w:nsid w:val="54D66569"/>
    <w:multiLevelType w:val="hybridMultilevel"/>
    <w:tmpl w:val="98FCA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55F5768"/>
    <w:multiLevelType w:val="hybridMultilevel"/>
    <w:tmpl w:val="F53CC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6AF3DCD"/>
    <w:multiLevelType w:val="hybridMultilevel"/>
    <w:tmpl w:val="5A587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6EA29E8"/>
    <w:multiLevelType w:val="hybridMultilevel"/>
    <w:tmpl w:val="E66EC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82377E5"/>
    <w:multiLevelType w:val="hybridMultilevel"/>
    <w:tmpl w:val="E230F2AE"/>
    <w:lvl w:ilvl="0" w:tplc="70B8D1E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5" w15:restartNumberingAfterBreak="0">
    <w:nsid w:val="591D029E"/>
    <w:multiLevelType w:val="hybridMultilevel"/>
    <w:tmpl w:val="4E488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95D7BDA"/>
    <w:multiLevelType w:val="hybridMultilevel"/>
    <w:tmpl w:val="6C465640"/>
    <w:lvl w:ilvl="0" w:tplc="F89281E8">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9B00E06"/>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B383721"/>
    <w:multiLevelType w:val="multilevel"/>
    <w:tmpl w:val="D09ED890"/>
    <w:lvl w:ilvl="0">
      <w:start w:val="1"/>
      <w:numFmt w:val="decimal"/>
      <w:lvlText w:val="%1."/>
      <w:lvlJc w:val="left"/>
      <w:pPr>
        <w:ind w:left="1211" w:hanging="360"/>
      </w:pPr>
    </w:lvl>
    <w:lvl w:ilvl="1">
      <w:start w:val="2"/>
      <w:numFmt w:val="decimal"/>
      <w:isLgl/>
      <w:lvlText w:val="%1.%2."/>
      <w:lvlJc w:val="left"/>
      <w:pPr>
        <w:ind w:left="1451" w:hanging="60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5C9623EE"/>
    <w:multiLevelType w:val="hybridMultilevel"/>
    <w:tmpl w:val="3014D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C9D48E5"/>
    <w:multiLevelType w:val="hybridMultilevel"/>
    <w:tmpl w:val="80FEF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5DDB7413"/>
    <w:multiLevelType w:val="hybridMultilevel"/>
    <w:tmpl w:val="9B0ED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F477EBB"/>
    <w:multiLevelType w:val="hybridMultilevel"/>
    <w:tmpl w:val="4B1E2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1B23FDD"/>
    <w:multiLevelType w:val="hybridMultilevel"/>
    <w:tmpl w:val="9B7A3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1DF6AF7"/>
    <w:multiLevelType w:val="hybridMultilevel"/>
    <w:tmpl w:val="B6EAD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6B6313F"/>
    <w:multiLevelType w:val="hybridMultilevel"/>
    <w:tmpl w:val="1C1840C0"/>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78" w15:restartNumberingAfterBreak="0">
    <w:nsid w:val="67736BA3"/>
    <w:multiLevelType w:val="hybridMultilevel"/>
    <w:tmpl w:val="1F16D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9745EE8"/>
    <w:multiLevelType w:val="hybridMultilevel"/>
    <w:tmpl w:val="9026A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A382172"/>
    <w:multiLevelType w:val="hybridMultilevel"/>
    <w:tmpl w:val="B40CC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AAF1C90"/>
    <w:multiLevelType w:val="hybridMultilevel"/>
    <w:tmpl w:val="EA8CA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C94433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3" w15:restartNumberingAfterBreak="0">
    <w:nsid w:val="6DB74E37"/>
    <w:multiLevelType w:val="hybridMultilevel"/>
    <w:tmpl w:val="9FFAD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F17135C"/>
    <w:multiLevelType w:val="hybridMultilevel"/>
    <w:tmpl w:val="BE02C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FA4367E"/>
    <w:multiLevelType w:val="multilevel"/>
    <w:tmpl w:val="EA7AF89A"/>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7" w15:restartNumberingAfterBreak="0">
    <w:nsid w:val="6FED2489"/>
    <w:multiLevelType w:val="hybridMultilevel"/>
    <w:tmpl w:val="A4DE449C"/>
    <w:lvl w:ilvl="0" w:tplc="943E8D60">
      <w:start w:val="1"/>
      <w:numFmt w:val="decimal"/>
      <w:lvlText w:val="%1."/>
      <w:lvlJc w:val="left"/>
      <w:pPr>
        <w:ind w:left="928" w:hanging="360"/>
      </w:pPr>
      <w:rPr>
        <w:rFonts w:hint="default"/>
        <w:i w:val="0"/>
        <w:iCs/>
        <w:sz w:val="24"/>
        <w:szCs w:val="28"/>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8" w15:restartNumberingAfterBreak="0">
    <w:nsid w:val="703B5069"/>
    <w:multiLevelType w:val="hybridMultilevel"/>
    <w:tmpl w:val="4B7A177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24C2F46"/>
    <w:multiLevelType w:val="hybridMultilevel"/>
    <w:tmpl w:val="55E22C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29627B9"/>
    <w:multiLevelType w:val="hybridMultilevel"/>
    <w:tmpl w:val="1F1CC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2CC46FF"/>
    <w:multiLevelType w:val="hybridMultilevel"/>
    <w:tmpl w:val="B3B0E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35E4052"/>
    <w:multiLevelType w:val="hybridMultilevel"/>
    <w:tmpl w:val="55DC4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7530129C"/>
    <w:multiLevelType w:val="hybridMultilevel"/>
    <w:tmpl w:val="2D463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6" w15:restartNumberingAfterBreak="0">
    <w:nsid w:val="7BCB64EA"/>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C4E053F"/>
    <w:multiLevelType w:val="hybridMultilevel"/>
    <w:tmpl w:val="09B83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DAA3625"/>
    <w:multiLevelType w:val="hybridMultilevel"/>
    <w:tmpl w:val="EAECE1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7EE97D45"/>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0" w15:restartNumberingAfterBreak="0">
    <w:nsid w:val="7F24642C"/>
    <w:multiLevelType w:val="hybridMultilevel"/>
    <w:tmpl w:val="66D2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3"/>
  </w:num>
  <w:num w:numId="3">
    <w:abstractNumId w:val="6"/>
  </w:num>
  <w:num w:numId="4">
    <w:abstractNumId w:val="41"/>
  </w:num>
  <w:num w:numId="5">
    <w:abstractNumId w:val="48"/>
  </w:num>
  <w:num w:numId="6">
    <w:abstractNumId w:val="29"/>
  </w:num>
  <w:num w:numId="7">
    <w:abstractNumId w:val="46"/>
  </w:num>
  <w:num w:numId="8">
    <w:abstractNumId w:val="84"/>
  </w:num>
  <w:num w:numId="9">
    <w:abstractNumId w:val="69"/>
  </w:num>
  <w:num w:numId="10">
    <w:abstractNumId w:val="95"/>
  </w:num>
  <w:num w:numId="11">
    <w:abstractNumId w:val="72"/>
  </w:num>
  <w:num w:numId="12">
    <w:abstractNumId w:val="49"/>
  </w:num>
  <w:num w:numId="13">
    <w:abstractNumId w:val="1"/>
  </w:num>
  <w:num w:numId="14">
    <w:abstractNumId w:val="64"/>
  </w:num>
  <w:num w:numId="15">
    <w:abstractNumId w:val="53"/>
  </w:num>
  <w:num w:numId="16">
    <w:abstractNumId w:val="3"/>
  </w:num>
  <w:num w:numId="17">
    <w:abstractNumId w:val="55"/>
  </w:num>
  <w:num w:numId="18">
    <w:abstractNumId w:val="85"/>
  </w:num>
  <w:num w:numId="19">
    <w:abstractNumId w:val="90"/>
  </w:num>
  <w:num w:numId="20">
    <w:abstractNumId w:val="100"/>
  </w:num>
  <w:num w:numId="21">
    <w:abstractNumId w:val="43"/>
  </w:num>
  <w:num w:numId="22">
    <w:abstractNumId w:val="62"/>
  </w:num>
  <w:num w:numId="23">
    <w:abstractNumId w:val="89"/>
  </w:num>
  <w:num w:numId="24">
    <w:abstractNumId w:val="7"/>
  </w:num>
  <w:num w:numId="25">
    <w:abstractNumId w:val="76"/>
  </w:num>
  <w:num w:numId="26">
    <w:abstractNumId w:val="77"/>
  </w:num>
  <w:num w:numId="27">
    <w:abstractNumId w:val="83"/>
  </w:num>
  <w:num w:numId="28">
    <w:abstractNumId w:val="65"/>
  </w:num>
  <w:num w:numId="29">
    <w:abstractNumId w:val="75"/>
  </w:num>
  <w:num w:numId="30">
    <w:abstractNumId w:val="40"/>
  </w:num>
  <w:num w:numId="31">
    <w:abstractNumId w:val="36"/>
  </w:num>
  <w:num w:numId="32">
    <w:abstractNumId w:val="17"/>
  </w:num>
  <w:num w:numId="33">
    <w:abstractNumId w:val="15"/>
  </w:num>
  <w:num w:numId="34">
    <w:abstractNumId w:val="34"/>
  </w:num>
  <w:num w:numId="35">
    <w:abstractNumId w:val="50"/>
  </w:num>
  <w:num w:numId="36">
    <w:abstractNumId w:val="16"/>
  </w:num>
  <w:num w:numId="37">
    <w:abstractNumId w:val="99"/>
  </w:num>
  <w:num w:numId="38">
    <w:abstractNumId w:val="97"/>
  </w:num>
  <w:num w:numId="39">
    <w:abstractNumId w:val="30"/>
  </w:num>
  <w:num w:numId="40">
    <w:abstractNumId w:val="58"/>
  </w:num>
  <w:num w:numId="41">
    <w:abstractNumId w:val="4"/>
  </w:num>
  <w:num w:numId="42">
    <w:abstractNumId w:val="23"/>
  </w:num>
  <w:num w:numId="43">
    <w:abstractNumId w:val="47"/>
  </w:num>
  <w:num w:numId="44">
    <w:abstractNumId w:val="21"/>
  </w:num>
  <w:num w:numId="45">
    <w:abstractNumId w:val="12"/>
  </w:num>
  <w:num w:numId="46">
    <w:abstractNumId w:val="45"/>
  </w:num>
  <w:num w:numId="47">
    <w:abstractNumId w:val="86"/>
  </w:num>
  <w:num w:numId="48">
    <w:abstractNumId w:val="18"/>
  </w:num>
  <w:num w:numId="49">
    <w:abstractNumId w:val="28"/>
  </w:num>
  <w:num w:numId="50">
    <w:abstractNumId w:val="79"/>
  </w:num>
  <w:num w:numId="51">
    <w:abstractNumId w:val="20"/>
  </w:num>
  <w:num w:numId="52">
    <w:abstractNumId w:val="73"/>
  </w:num>
  <w:num w:numId="53">
    <w:abstractNumId w:val="31"/>
  </w:num>
  <w:num w:numId="54">
    <w:abstractNumId w:val="8"/>
  </w:num>
  <w:num w:numId="55">
    <w:abstractNumId w:val="42"/>
  </w:num>
  <w:num w:numId="56">
    <w:abstractNumId w:val="11"/>
  </w:num>
  <w:num w:numId="57">
    <w:abstractNumId w:val="44"/>
  </w:num>
  <w:num w:numId="58">
    <w:abstractNumId w:val="52"/>
  </w:num>
  <w:num w:numId="59">
    <w:abstractNumId w:val="61"/>
  </w:num>
  <w:num w:numId="60">
    <w:abstractNumId w:val="74"/>
  </w:num>
  <w:num w:numId="61">
    <w:abstractNumId w:val="59"/>
  </w:num>
  <w:num w:numId="62">
    <w:abstractNumId w:val="94"/>
  </w:num>
  <w:num w:numId="63">
    <w:abstractNumId w:val="10"/>
  </w:num>
  <w:num w:numId="64">
    <w:abstractNumId w:val="96"/>
  </w:num>
  <w:num w:numId="65">
    <w:abstractNumId w:val="67"/>
  </w:num>
  <w:num w:numId="66">
    <w:abstractNumId w:val="32"/>
  </w:num>
  <w:num w:numId="67">
    <w:abstractNumId w:val="57"/>
  </w:num>
  <w:num w:numId="68">
    <w:abstractNumId w:val="13"/>
  </w:num>
  <w:num w:numId="69">
    <w:abstractNumId w:val="71"/>
  </w:num>
  <w:num w:numId="70">
    <w:abstractNumId w:val="80"/>
  </w:num>
  <w:num w:numId="71">
    <w:abstractNumId w:val="56"/>
  </w:num>
  <w:num w:numId="72">
    <w:abstractNumId w:val="60"/>
  </w:num>
  <w:num w:numId="73">
    <w:abstractNumId w:val="70"/>
  </w:num>
  <w:num w:numId="74">
    <w:abstractNumId w:val="63"/>
  </w:num>
  <w:num w:numId="75">
    <w:abstractNumId w:val="82"/>
  </w:num>
  <w:num w:numId="76">
    <w:abstractNumId w:val="88"/>
  </w:num>
  <w:num w:numId="77">
    <w:abstractNumId w:val="19"/>
  </w:num>
  <w:num w:numId="78">
    <w:abstractNumId w:val="22"/>
  </w:num>
  <w:num w:numId="79">
    <w:abstractNumId w:val="38"/>
  </w:num>
  <w:num w:numId="80">
    <w:abstractNumId w:val="78"/>
  </w:num>
  <w:num w:numId="81">
    <w:abstractNumId w:val="24"/>
  </w:num>
  <w:num w:numId="82">
    <w:abstractNumId w:val="51"/>
  </w:num>
  <w:num w:numId="83">
    <w:abstractNumId w:val="91"/>
  </w:num>
  <w:num w:numId="84">
    <w:abstractNumId w:val="81"/>
  </w:num>
  <w:num w:numId="85">
    <w:abstractNumId w:val="37"/>
  </w:num>
  <w:num w:numId="86">
    <w:abstractNumId w:val="5"/>
  </w:num>
  <w:num w:numId="87">
    <w:abstractNumId w:val="68"/>
  </w:num>
  <w:num w:numId="88">
    <w:abstractNumId w:val="35"/>
  </w:num>
  <w:num w:numId="89">
    <w:abstractNumId w:val="66"/>
  </w:num>
  <w:num w:numId="90">
    <w:abstractNumId w:val="39"/>
  </w:num>
  <w:num w:numId="91">
    <w:abstractNumId w:val="25"/>
  </w:num>
  <w:num w:numId="92">
    <w:abstractNumId w:val="0"/>
  </w:num>
  <w:num w:numId="93">
    <w:abstractNumId w:val="92"/>
  </w:num>
  <w:num w:numId="94">
    <w:abstractNumId w:val="27"/>
  </w:num>
  <w:num w:numId="95">
    <w:abstractNumId w:val="2"/>
  </w:num>
  <w:num w:numId="96">
    <w:abstractNumId w:val="33"/>
  </w:num>
  <w:num w:numId="97">
    <w:abstractNumId w:val="26"/>
  </w:num>
  <w:num w:numId="98">
    <w:abstractNumId w:val="9"/>
    <w:lvlOverride w:ilvl="0">
      <w:startOverride w:val="1"/>
    </w:lvlOverride>
    <w:lvlOverride w:ilvl="1"/>
    <w:lvlOverride w:ilvl="2"/>
    <w:lvlOverride w:ilvl="3"/>
    <w:lvlOverride w:ilvl="4"/>
    <w:lvlOverride w:ilvl="5"/>
    <w:lvlOverride w:ilvl="6"/>
    <w:lvlOverride w:ilvl="7"/>
    <w:lvlOverride w:ilvl="8"/>
  </w:num>
  <w:num w:numId="99">
    <w:abstractNumId w:val="98"/>
  </w:num>
  <w:num w:numId="100">
    <w:abstractNumId w:val="87"/>
  </w:num>
  <w:num w:numId="101">
    <w:abstractNumId w:val="5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001"/>
    <w:rsid w:val="0001577A"/>
    <w:rsid w:val="00015A43"/>
    <w:rsid w:val="00020122"/>
    <w:rsid w:val="00022358"/>
    <w:rsid w:val="00027CBA"/>
    <w:rsid w:val="00030A6B"/>
    <w:rsid w:val="000315B3"/>
    <w:rsid w:val="0003567A"/>
    <w:rsid w:val="00036AF8"/>
    <w:rsid w:val="0004112D"/>
    <w:rsid w:val="00045D6A"/>
    <w:rsid w:val="0005025B"/>
    <w:rsid w:val="0005518F"/>
    <w:rsid w:val="00056933"/>
    <w:rsid w:val="00057641"/>
    <w:rsid w:val="00057653"/>
    <w:rsid w:val="0006195E"/>
    <w:rsid w:val="0007346E"/>
    <w:rsid w:val="00077F21"/>
    <w:rsid w:val="00083330"/>
    <w:rsid w:val="000A495E"/>
    <w:rsid w:val="000A75B1"/>
    <w:rsid w:val="000B50D7"/>
    <w:rsid w:val="000C1679"/>
    <w:rsid w:val="000C48C4"/>
    <w:rsid w:val="000D05D3"/>
    <w:rsid w:val="000E0E0E"/>
    <w:rsid w:val="000E52DE"/>
    <w:rsid w:val="000F05DA"/>
    <w:rsid w:val="00113E88"/>
    <w:rsid w:val="00114E21"/>
    <w:rsid w:val="00126907"/>
    <w:rsid w:val="00127EC7"/>
    <w:rsid w:val="00135CC7"/>
    <w:rsid w:val="00160E38"/>
    <w:rsid w:val="0016164B"/>
    <w:rsid w:val="00171802"/>
    <w:rsid w:val="00172F4D"/>
    <w:rsid w:val="00182385"/>
    <w:rsid w:val="00183B9B"/>
    <w:rsid w:val="00190103"/>
    <w:rsid w:val="00194A69"/>
    <w:rsid w:val="00197A04"/>
    <w:rsid w:val="001A27DD"/>
    <w:rsid w:val="001B376B"/>
    <w:rsid w:val="001D0EEF"/>
    <w:rsid w:val="001D35FF"/>
    <w:rsid w:val="001D3930"/>
    <w:rsid w:val="001D3E10"/>
    <w:rsid w:val="001D7BC3"/>
    <w:rsid w:val="001E0A03"/>
    <w:rsid w:val="001E0F73"/>
    <w:rsid w:val="001E1AC8"/>
    <w:rsid w:val="001E7CFF"/>
    <w:rsid w:val="001F052F"/>
    <w:rsid w:val="00201DE6"/>
    <w:rsid w:val="00206742"/>
    <w:rsid w:val="00210BBE"/>
    <w:rsid w:val="00213AF8"/>
    <w:rsid w:val="00215B5A"/>
    <w:rsid w:val="00222D44"/>
    <w:rsid w:val="00225381"/>
    <w:rsid w:val="002300E6"/>
    <w:rsid w:val="00235C4E"/>
    <w:rsid w:val="00243B3B"/>
    <w:rsid w:val="002532D9"/>
    <w:rsid w:val="00257693"/>
    <w:rsid w:val="0026648C"/>
    <w:rsid w:val="0027594F"/>
    <w:rsid w:val="00284D8E"/>
    <w:rsid w:val="00292DAC"/>
    <w:rsid w:val="00293716"/>
    <w:rsid w:val="002B3685"/>
    <w:rsid w:val="002C48D4"/>
    <w:rsid w:val="002C74FE"/>
    <w:rsid w:val="002D22EF"/>
    <w:rsid w:val="002E21E1"/>
    <w:rsid w:val="002E3ED1"/>
    <w:rsid w:val="003008AA"/>
    <w:rsid w:val="0030371E"/>
    <w:rsid w:val="00311EEB"/>
    <w:rsid w:val="0032170F"/>
    <w:rsid w:val="00321788"/>
    <w:rsid w:val="00332B6F"/>
    <w:rsid w:val="00335F85"/>
    <w:rsid w:val="00342EA9"/>
    <w:rsid w:val="003445B0"/>
    <w:rsid w:val="00353EF0"/>
    <w:rsid w:val="003540E6"/>
    <w:rsid w:val="00354286"/>
    <w:rsid w:val="003632B7"/>
    <w:rsid w:val="00365D7E"/>
    <w:rsid w:val="0037774C"/>
    <w:rsid w:val="00393F96"/>
    <w:rsid w:val="003A37B7"/>
    <w:rsid w:val="003A3DBB"/>
    <w:rsid w:val="003A47FE"/>
    <w:rsid w:val="003C0C90"/>
    <w:rsid w:val="003D2656"/>
    <w:rsid w:val="003E0B46"/>
    <w:rsid w:val="003E24FC"/>
    <w:rsid w:val="003E3AC3"/>
    <w:rsid w:val="003E7EFB"/>
    <w:rsid w:val="00400079"/>
    <w:rsid w:val="00400CFA"/>
    <w:rsid w:val="004029F5"/>
    <w:rsid w:val="004268F0"/>
    <w:rsid w:val="004312EF"/>
    <w:rsid w:val="00441DA5"/>
    <w:rsid w:val="00452ECF"/>
    <w:rsid w:val="00453176"/>
    <w:rsid w:val="00462B44"/>
    <w:rsid w:val="004718BE"/>
    <w:rsid w:val="00472509"/>
    <w:rsid w:val="0047370A"/>
    <w:rsid w:val="00481691"/>
    <w:rsid w:val="004818A9"/>
    <w:rsid w:val="00483CEF"/>
    <w:rsid w:val="00483FF0"/>
    <w:rsid w:val="00486CF7"/>
    <w:rsid w:val="004A4C2F"/>
    <w:rsid w:val="004A519E"/>
    <w:rsid w:val="004A69E4"/>
    <w:rsid w:val="004A6D26"/>
    <w:rsid w:val="004C6571"/>
    <w:rsid w:val="004D4924"/>
    <w:rsid w:val="004E29DD"/>
    <w:rsid w:val="004E3F40"/>
    <w:rsid w:val="004F42A8"/>
    <w:rsid w:val="004F5573"/>
    <w:rsid w:val="004F5C9C"/>
    <w:rsid w:val="005052A5"/>
    <w:rsid w:val="00506441"/>
    <w:rsid w:val="00516123"/>
    <w:rsid w:val="005223CE"/>
    <w:rsid w:val="00525E67"/>
    <w:rsid w:val="0053224C"/>
    <w:rsid w:val="005350D2"/>
    <w:rsid w:val="005423EA"/>
    <w:rsid w:val="00543B61"/>
    <w:rsid w:val="00547446"/>
    <w:rsid w:val="00554B88"/>
    <w:rsid w:val="0056492A"/>
    <w:rsid w:val="00570E29"/>
    <w:rsid w:val="00574EDF"/>
    <w:rsid w:val="0057539A"/>
    <w:rsid w:val="00575D56"/>
    <w:rsid w:val="00576620"/>
    <w:rsid w:val="00581089"/>
    <w:rsid w:val="0058397C"/>
    <w:rsid w:val="00587F6D"/>
    <w:rsid w:val="00593ECE"/>
    <w:rsid w:val="0059537E"/>
    <w:rsid w:val="005A03BC"/>
    <w:rsid w:val="005A0C69"/>
    <w:rsid w:val="005A668F"/>
    <w:rsid w:val="005B78E5"/>
    <w:rsid w:val="005C4BC4"/>
    <w:rsid w:val="005C6A44"/>
    <w:rsid w:val="005C7817"/>
    <w:rsid w:val="005D2FFD"/>
    <w:rsid w:val="005D3228"/>
    <w:rsid w:val="005E195D"/>
    <w:rsid w:val="005E1C65"/>
    <w:rsid w:val="005E255E"/>
    <w:rsid w:val="005E3ED6"/>
    <w:rsid w:val="005F5BCB"/>
    <w:rsid w:val="005F64AD"/>
    <w:rsid w:val="0060674B"/>
    <w:rsid w:val="00606A5D"/>
    <w:rsid w:val="00614E25"/>
    <w:rsid w:val="0061582E"/>
    <w:rsid w:val="00625088"/>
    <w:rsid w:val="00644A3A"/>
    <w:rsid w:val="0065676E"/>
    <w:rsid w:val="0065685B"/>
    <w:rsid w:val="00662E29"/>
    <w:rsid w:val="00676508"/>
    <w:rsid w:val="0068489A"/>
    <w:rsid w:val="006866A5"/>
    <w:rsid w:val="00691508"/>
    <w:rsid w:val="006967D0"/>
    <w:rsid w:val="00697C74"/>
    <w:rsid w:val="006A3665"/>
    <w:rsid w:val="006A3BD1"/>
    <w:rsid w:val="006A66EF"/>
    <w:rsid w:val="006B00EA"/>
    <w:rsid w:val="006B434E"/>
    <w:rsid w:val="006C0ECA"/>
    <w:rsid w:val="006C2244"/>
    <w:rsid w:val="006C6885"/>
    <w:rsid w:val="006C6A82"/>
    <w:rsid w:val="006D29CA"/>
    <w:rsid w:val="006E0CCF"/>
    <w:rsid w:val="006E1938"/>
    <w:rsid w:val="006E2937"/>
    <w:rsid w:val="006E3F43"/>
    <w:rsid w:val="006E4524"/>
    <w:rsid w:val="006E489C"/>
    <w:rsid w:val="006F3796"/>
    <w:rsid w:val="006F585D"/>
    <w:rsid w:val="00715B4E"/>
    <w:rsid w:val="00720626"/>
    <w:rsid w:val="007427B2"/>
    <w:rsid w:val="007449DD"/>
    <w:rsid w:val="0074697B"/>
    <w:rsid w:val="00751DDD"/>
    <w:rsid w:val="00753178"/>
    <w:rsid w:val="00767364"/>
    <w:rsid w:val="0076786E"/>
    <w:rsid w:val="00771095"/>
    <w:rsid w:val="00772960"/>
    <w:rsid w:val="00774B43"/>
    <w:rsid w:val="00774BB3"/>
    <w:rsid w:val="00782507"/>
    <w:rsid w:val="007A2A0B"/>
    <w:rsid w:val="007A36EA"/>
    <w:rsid w:val="007A429B"/>
    <w:rsid w:val="007B538A"/>
    <w:rsid w:val="008023A9"/>
    <w:rsid w:val="00804730"/>
    <w:rsid w:val="00805713"/>
    <w:rsid w:val="0081697C"/>
    <w:rsid w:val="00834029"/>
    <w:rsid w:val="008478EF"/>
    <w:rsid w:val="0086612B"/>
    <w:rsid w:val="00870091"/>
    <w:rsid w:val="00873D56"/>
    <w:rsid w:val="008757AB"/>
    <w:rsid w:val="00880FE7"/>
    <w:rsid w:val="00885416"/>
    <w:rsid w:val="008878A0"/>
    <w:rsid w:val="0089000B"/>
    <w:rsid w:val="00895F77"/>
    <w:rsid w:val="008967B5"/>
    <w:rsid w:val="008A50B0"/>
    <w:rsid w:val="008B4C40"/>
    <w:rsid w:val="008C0360"/>
    <w:rsid w:val="008C2DD9"/>
    <w:rsid w:val="008C36DD"/>
    <w:rsid w:val="008C466D"/>
    <w:rsid w:val="008C6523"/>
    <w:rsid w:val="008D1201"/>
    <w:rsid w:val="008D403F"/>
    <w:rsid w:val="008E0397"/>
    <w:rsid w:val="008E2371"/>
    <w:rsid w:val="008F0BDC"/>
    <w:rsid w:val="00900AF3"/>
    <w:rsid w:val="0090366B"/>
    <w:rsid w:val="0091072B"/>
    <w:rsid w:val="00912273"/>
    <w:rsid w:val="00921349"/>
    <w:rsid w:val="0093358C"/>
    <w:rsid w:val="00934224"/>
    <w:rsid w:val="00936297"/>
    <w:rsid w:val="00940882"/>
    <w:rsid w:val="00940CE2"/>
    <w:rsid w:val="0095284D"/>
    <w:rsid w:val="00955595"/>
    <w:rsid w:val="009639A8"/>
    <w:rsid w:val="00964048"/>
    <w:rsid w:val="0096416D"/>
    <w:rsid w:val="00965D62"/>
    <w:rsid w:val="009729EC"/>
    <w:rsid w:val="00972DF0"/>
    <w:rsid w:val="00981DCC"/>
    <w:rsid w:val="00982005"/>
    <w:rsid w:val="00991255"/>
    <w:rsid w:val="009936A4"/>
    <w:rsid w:val="009947D6"/>
    <w:rsid w:val="009B15AC"/>
    <w:rsid w:val="009B3C86"/>
    <w:rsid w:val="009B4008"/>
    <w:rsid w:val="009C0AFD"/>
    <w:rsid w:val="009C13A2"/>
    <w:rsid w:val="009C1F6F"/>
    <w:rsid w:val="009D2F56"/>
    <w:rsid w:val="009D4967"/>
    <w:rsid w:val="009D7E07"/>
    <w:rsid w:val="00A014A8"/>
    <w:rsid w:val="00A075BB"/>
    <w:rsid w:val="00A10149"/>
    <w:rsid w:val="00A114BA"/>
    <w:rsid w:val="00A164D1"/>
    <w:rsid w:val="00A414B1"/>
    <w:rsid w:val="00A4489F"/>
    <w:rsid w:val="00A57DDA"/>
    <w:rsid w:val="00A603AB"/>
    <w:rsid w:val="00A664AD"/>
    <w:rsid w:val="00A66CE0"/>
    <w:rsid w:val="00A67FE0"/>
    <w:rsid w:val="00A73BE2"/>
    <w:rsid w:val="00A81ECA"/>
    <w:rsid w:val="00A93746"/>
    <w:rsid w:val="00A94509"/>
    <w:rsid w:val="00AA1FB9"/>
    <w:rsid w:val="00AB212D"/>
    <w:rsid w:val="00AC6AF1"/>
    <w:rsid w:val="00AC7EE0"/>
    <w:rsid w:val="00AD00BB"/>
    <w:rsid w:val="00AD6128"/>
    <w:rsid w:val="00AE5058"/>
    <w:rsid w:val="00AE6BED"/>
    <w:rsid w:val="00B239D7"/>
    <w:rsid w:val="00B24476"/>
    <w:rsid w:val="00B24944"/>
    <w:rsid w:val="00B33DB8"/>
    <w:rsid w:val="00B40993"/>
    <w:rsid w:val="00B463DF"/>
    <w:rsid w:val="00B46428"/>
    <w:rsid w:val="00B47168"/>
    <w:rsid w:val="00B5153F"/>
    <w:rsid w:val="00B5427B"/>
    <w:rsid w:val="00B62DF3"/>
    <w:rsid w:val="00B64BE2"/>
    <w:rsid w:val="00B71394"/>
    <w:rsid w:val="00B71565"/>
    <w:rsid w:val="00B71662"/>
    <w:rsid w:val="00B7680C"/>
    <w:rsid w:val="00B77FB6"/>
    <w:rsid w:val="00B82ECB"/>
    <w:rsid w:val="00B9194D"/>
    <w:rsid w:val="00B91E4F"/>
    <w:rsid w:val="00BA45DE"/>
    <w:rsid w:val="00BA5274"/>
    <w:rsid w:val="00BB3B8B"/>
    <w:rsid w:val="00BC0FCB"/>
    <w:rsid w:val="00BC2BEB"/>
    <w:rsid w:val="00BC6B21"/>
    <w:rsid w:val="00BD5A32"/>
    <w:rsid w:val="00BE0709"/>
    <w:rsid w:val="00BE2948"/>
    <w:rsid w:val="00BE5AA7"/>
    <w:rsid w:val="00BE73EC"/>
    <w:rsid w:val="00C01086"/>
    <w:rsid w:val="00C034F9"/>
    <w:rsid w:val="00C0633A"/>
    <w:rsid w:val="00C1597F"/>
    <w:rsid w:val="00C1738F"/>
    <w:rsid w:val="00C51BC6"/>
    <w:rsid w:val="00C54FED"/>
    <w:rsid w:val="00C562FD"/>
    <w:rsid w:val="00C650B1"/>
    <w:rsid w:val="00C66839"/>
    <w:rsid w:val="00C7336D"/>
    <w:rsid w:val="00C75AFD"/>
    <w:rsid w:val="00C76657"/>
    <w:rsid w:val="00C777D8"/>
    <w:rsid w:val="00C83CF7"/>
    <w:rsid w:val="00C86B8D"/>
    <w:rsid w:val="00C92824"/>
    <w:rsid w:val="00C9751C"/>
    <w:rsid w:val="00CA4A22"/>
    <w:rsid w:val="00CB10A8"/>
    <w:rsid w:val="00CB1336"/>
    <w:rsid w:val="00CC0AD0"/>
    <w:rsid w:val="00CC1FAF"/>
    <w:rsid w:val="00CC63A0"/>
    <w:rsid w:val="00CD453C"/>
    <w:rsid w:val="00CD5F63"/>
    <w:rsid w:val="00CD7DC6"/>
    <w:rsid w:val="00CE15CB"/>
    <w:rsid w:val="00CE580F"/>
    <w:rsid w:val="00CF2484"/>
    <w:rsid w:val="00D00FED"/>
    <w:rsid w:val="00D04F3E"/>
    <w:rsid w:val="00D111F5"/>
    <w:rsid w:val="00D11CD0"/>
    <w:rsid w:val="00D15C24"/>
    <w:rsid w:val="00D2089A"/>
    <w:rsid w:val="00D21773"/>
    <w:rsid w:val="00D30907"/>
    <w:rsid w:val="00D4486A"/>
    <w:rsid w:val="00D47AFC"/>
    <w:rsid w:val="00D51608"/>
    <w:rsid w:val="00D57253"/>
    <w:rsid w:val="00D605B5"/>
    <w:rsid w:val="00D6669B"/>
    <w:rsid w:val="00D70AD8"/>
    <w:rsid w:val="00D77C77"/>
    <w:rsid w:val="00D816CA"/>
    <w:rsid w:val="00D8283A"/>
    <w:rsid w:val="00D844C9"/>
    <w:rsid w:val="00DA0F04"/>
    <w:rsid w:val="00DB22FD"/>
    <w:rsid w:val="00DB26DE"/>
    <w:rsid w:val="00DB36B6"/>
    <w:rsid w:val="00DC0A0A"/>
    <w:rsid w:val="00DD5A9E"/>
    <w:rsid w:val="00DE0377"/>
    <w:rsid w:val="00DE1BC8"/>
    <w:rsid w:val="00DF4EC9"/>
    <w:rsid w:val="00E11233"/>
    <w:rsid w:val="00E228D2"/>
    <w:rsid w:val="00E3000A"/>
    <w:rsid w:val="00E33687"/>
    <w:rsid w:val="00E35FED"/>
    <w:rsid w:val="00E41894"/>
    <w:rsid w:val="00E419EC"/>
    <w:rsid w:val="00E44189"/>
    <w:rsid w:val="00E613D5"/>
    <w:rsid w:val="00E653F5"/>
    <w:rsid w:val="00E701D4"/>
    <w:rsid w:val="00E707F0"/>
    <w:rsid w:val="00E73DFE"/>
    <w:rsid w:val="00E811A7"/>
    <w:rsid w:val="00E86E01"/>
    <w:rsid w:val="00E93A28"/>
    <w:rsid w:val="00E95061"/>
    <w:rsid w:val="00EA089B"/>
    <w:rsid w:val="00EA1EBB"/>
    <w:rsid w:val="00EA2361"/>
    <w:rsid w:val="00EA261E"/>
    <w:rsid w:val="00EA466D"/>
    <w:rsid w:val="00EB0245"/>
    <w:rsid w:val="00EB28AA"/>
    <w:rsid w:val="00EB43A3"/>
    <w:rsid w:val="00EB4ECE"/>
    <w:rsid w:val="00EB50B1"/>
    <w:rsid w:val="00ED0B7B"/>
    <w:rsid w:val="00ED36B2"/>
    <w:rsid w:val="00ED3B04"/>
    <w:rsid w:val="00EE7F93"/>
    <w:rsid w:val="00F0682A"/>
    <w:rsid w:val="00F07071"/>
    <w:rsid w:val="00F11011"/>
    <w:rsid w:val="00F119B5"/>
    <w:rsid w:val="00F27307"/>
    <w:rsid w:val="00F43E0C"/>
    <w:rsid w:val="00F647D0"/>
    <w:rsid w:val="00F771AA"/>
    <w:rsid w:val="00F84598"/>
    <w:rsid w:val="00F85906"/>
    <w:rsid w:val="00F87D05"/>
    <w:rsid w:val="00F95704"/>
    <w:rsid w:val="00FA5E02"/>
    <w:rsid w:val="00FA69F6"/>
    <w:rsid w:val="00FA7D68"/>
    <w:rsid w:val="00FB103D"/>
    <w:rsid w:val="00FB2D9C"/>
    <w:rsid w:val="00FB3E59"/>
    <w:rsid w:val="00FC4D9E"/>
    <w:rsid w:val="00FC5001"/>
    <w:rsid w:val="00FC7731"/>
    <w:rsid w:val="00FD45B7"/>
    <w:rsid w:val="00FD4D82"/>
    <w:rsid w:val="00FD62FC"/>
    <w:rsid w:val="00FE0568"/>
    <w:rsid w:val="00FE2176"/>
    <w:rsid w:val="00FE2ECF"/>
    <w:rsid w:val="00FE4024"/>
    <w:rsid w:val="00FF1181"/>
    <w:rsid w:val="00FF68CE"/>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1335"/>
  <w15:chartTrackingRefBased/>
  <w15:docId w15:val="{427C5A0B-2C5A-4DAB-8DB6-A57E5F03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5DA"/>
  </w:style>
  <w:style w:type="paragraph" w:styleId="1">
    <w:name w:val="heading 1"/>
    <w:basedOn w:val="a"/>
    <w:next w:val="a"/>
    <w:link w:val="10"/>
    <w:uiPriority w:val="9"/>
    <w:qFormat/>
    <w:rsid w:val="00895F77"/>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895F77"/>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895F77"/>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895F7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EE7F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F77"/>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895F77"/>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895F77"/>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895F7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895F77"/>
  </w:style>
  <w:style w:type="paragraph" w:styleId="a3">
    <w:name w:val="Body Text"/>
    <w:basedOn w:val="a"/>
    <w:link w:val="a4"/>
    <w:rsid w:val="00895F77"/>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895F77"/>
    <w:rPr>
      <w:rFonts w:ascii="Times New Roman" w:eastAsia="Times New Roman" w:hAnsi="Times New Roman" w:cs="Times New Roman"/>
      <w:sz w:val="24"/>
      <w:szCs w:val="24"/>
      <w:lang w:val="x-none" w:eastAsia="x-none"/>
    </w:rPr>
  </w:style>
  <w:style w:type="paragraph" w:styleId="21">
    <w:name w:val="Body Text 2"/>
    <w:basedOn w:val="a"/>
    <w:link w:val="22"/>
    <w:rsid w:val="00895F77"/>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895F77"/>
    <w:rPr>
      <w:rFonts w:ascii="Times New Roman" w:eastAsia="Times New Roman" w:hAnsi="Times New Roman" w:cs="Times New Roman"/>
      <w:sz w:val="24"/>
      <w:szCs w:val="24"/>
      <w:lang w:val="x-none" w:eastAsia="x-none"/>
    </w:rPr>
  </w:style>
  <w:style w:type="character" w:customStyle="1" w:styleId="blk">
    <w:name w:val="blk"/>
    <w:rsid w:val="00895F77"/>
  </w:style>
  <w:style w:type="paragraph" w:styleId="a5">
    <w:name w:val="footer"/>
    <w:aliases w:val="Нижний колонтитул Знак Знак Знак,Нижний колонтитул1,Нижний колонтитул Знак Знак"/>
    <w:basedOn w:val="a"/>
    <w:link w:val="a6"/>
    <w:uiPriority w:val="99"/>
    <w:rsid w:val="00895F77"/>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95F77"/>
    <w:rPr>
      <w:rFonts w:ascii="Times New Roman" w:eastAsia="Times New Roman" w:hAnsi="Times New Roman" w:cs="Times New Roman"/>
      <w:sz w:val="24"/>
      <w:szCs w:val="24"/>
      <w:lang w:val="x-none" w:eastAsia="x-none"/>
    </w:rPr>
  </w:style>
  <w:style w:type="character" w:styleId="a7">
    <w:name w:val="page number"/>
    <w:rsid w:val="00895F77"/>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895F77"/>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895F77"/>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895F77"/>
    <w:rPr>
      <w:rFonts w:ascii="Times New Roman" w:eastAsia="Times New Roman" w:hAnsi="Times New Roman" w:cs="Times New Roman"/>
      <w:sz w:val="20"/>
      <w:szCs w:val="20"/>
      <w:lang w:val="en-US" w:eastAsia="x-none"/>
    </w:rPr>
  </w:style>
  <w:style w:type="character" w:styleId="ac">
    <w:name w:val="footnote reference"/>
    <w:uiPriority w:val="99"/>
    <w:rsid w:val="00895F77"/>
    <w:rPr>
      <w:rFonts w:cs="Times New Roman"/>
      <w:vertAlign w:val="superscript"/>
    </w:rPr>
  </w:style>
  <w:style w:type="paragraph" w:styleId="23">
    <w:name w:val="List 2"/>
    <w:basedOn w:val="a"/>
    <w:rsid w:val="00895F77"/>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895F77"/>
    <w:rPr>
      <w:rFonts w:cs="Times New Roman"/>
      <w:color w:val="0000FF"/>
      <w:u w:val="single"/>
    </w:rPr>
  </w:style>
  <w:style w:type="paragraph" w:styleId="12">
    <w:name w:val="toc 1"/>
    <w:basedOn w:val="a"/>
    <w:next w:val="a"/>
    <w:autoRedefine/>
    <w:uiPriority w:val="39"/>
    <w:rsid w:val="006E0CCF"/>
    <w:pPr>
      <w:tabs>
        <w:tab w:val="right" w:leader="dot" w:pos="9344"/>
      </w:tabs>
      <w:spacing w:before="240" w:after="120" w:line="240" w:lineRule="auto"/>
      <w:ind w:left="284"/>
    </w:pPr>
    <w:rPr>
      <w:rFonts w:ascii="Times New Roman" w:eastAsia="Times New Roman" w:hAnsi="Times New Roman" w:cs="Calibri"/>
      <w:noProof/>
      <w:sz w:val="20"/>
      <w:szCs w:val="20"/>
      <w:lang w:eastAsia="ru-RU"/>
    </w:rPr>
  </w:style>
  <w:style w:type="paragraph" w:styleId="24">
    <w:name w:val="toc 2"/>
    <w:basedOn w:val="a"/>
    <w:next w:val="a"/>
    <w:autoRedefine/>
    <w:uiPriority w:val="39"/>
    <w:rsid w:val="0095284D"/>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895F77"/>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895F77"/>
    <w:rPr>
      <w:rFonts w:ascii="Times New Roman" w:hAnsi="Times New Roman"/>
      <w:sz w:val="20"/>
      <w:lang w:val="x-none" w:eastAsia="ru-RU"/>
    </w:rPr>
  </w:style>
  <w:style w:type="paragraph" w:styleId="ae">
    <w:name w:val="List Paragraph"/>
    <w:aliases w:val="Содержание. 2 уровень,List Paragraph,подтабл"/>
    <w:basedOn w:val="a"/>
    <w:link w:val="af"/>
    <w:qFormat/>
    <w:rsid w:val="00895F77"/>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895F77"/>
    <w:rPr>
      <w:rFonts w:cs="Times New Roman"/>
      <w:i/>
    </w:rPr>
  </w:style>
  <w:style w:type="paragraph" w:styleId="af1">
    <w:name w:val="Balloon Text"/>
    <w:basedOn w:val="a"/>
    <w:link w:val="af2"/>
    <w:uiPriority w:val="99"/>
    <w:rsid w:val="00895F77"/>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895F77"/>
    <w:rPr>
      <w:rFonts w:ascii="Segoe UI" w:eastAsia="Times New Roman" w:hAnsi="Segoe UI" w:cs="Times New Roman"/>
      <w:sz w:val="18"/>
      <w:szCs w:val="18"/>
      <w:lang w:val="x-none" w:eastAsia="x-none"/>
    </w:rPr>
  </w:style>
  <w:style w:type="paragraph" w:customStyle="1" w:styleId="ConsPlusNormal">
    <w:name w:val="ConsPlusNormal"/>
    <w:rsid w:val="00895F7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895F7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895F77"/>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895F77"/>
    <w:rPr>
      <w:rFonts w:cs="Times New Roman"/>
      <w:sz w:val="20"/>
      <w:szCs w:val="20"/>
    </w:rPr>
  </w:style>
  <w:style w:type="paragraph" w:styleId="af5">
    <w:name w:val="annotation text"/>
    <w:basedOn w:val="a"/>
    <w:link w:val="af6"/>
    <w:uiPriority w:val="99"/>
    <w:unhideWhenUsed/>
    <w:rsid w:val="00895F77"/>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895F77"/>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895F77"/>
    <w:rPr>
      <w:rFonts w:cs="Times New Roman"/>
      <w:sz w:val="20"/>
      <w:szCs w:val="20"/>
    </w:rPr>
  </w:style>
  <w:style w:type="character" w:customStyle="1" w:styleId="111">
    <w:name w:val="Тема примечания Знак11"/>
    <w:uiPriority w:val="99"/>
    <w:rsid w:val="00895F77"/>
    <w:rPr>
      <w:rFonts w:cs="Times New Roman"/>
      <w:b/>
      <w:bCs/>
      <w:sz w:val="20"/>
      <w:szCs w:val="20"/>
    </w:rPr>
  </w:style>
  <w:style w:type="paragraph" w:styleId="af7">
    <w:name w:val="annotation subject"/>
    <w:basedOn w:val="af5"/>
    <w:next w:val="af5"/>
    <w:link w:val="af8"/>
    <w:uiPriority w:val="99"/>
    <w:unhideWhenUsed/>
    <w:rsid w:val="00895F77"/>
    <w:rPr>
      <w:rFonts w:ascii="Times New Roman" w:hAnsi="Times New Roman"/>
      <w:b/>
      <w:bCs/>
    </w:rPr>
  </w:style>
  <w:style w:type="character" w:customStyle="1" w:styleId="af8">
    <w:name w:val="Тема примечания Знак"/>
    <w:basedOn w:val="af6"/>
    <w:link w:val="af7"/>
    <w:uiPriority w:val="99"/>
    <w:rsid w:val="00895F77"/>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895F77"/>
    <w:rPr>
      <w:rFonts w:cs="Times New Roman"/>
      <w:b/>
      <w:bCs/>
      <w:sz w:val="20"/>
      <w:szCs w:val="20"/>
    </w:rPr>
  </w:style>
  <w:style w:type="paragraph" w:styleId="25">
    <w:name w:val="Body Text Indent 2"/>
    <w:basedOn w:val="a"/>
    <w:link w:val="26"/>
    <w:rsid w:val="00895F77"/>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895F77"/>
    <w:rPr>
      <w:rFonts w:ascii="Times New Roman" w:eastAsia="Times New Roman" w:hAnsi="Times New Roman" w:cs="Times New Roman"/>
      <w:sz w:val="24"/>
      <w:szCs w:val="24"/>
      <w:lang w:val="x-none" w:eastAsia="x-none"/>
    </w:rPr>
  </w:style>
  <w:style w:type="character" w:customStyle="1" w:styleId="apple-converted-space">
    <w:name w:val="apple-converted-space"/>
    <w:rsid w:val="00895F77"/>
  </w:style>
  <w:style w:type="character" w:customStyle="1" w:styleId="af9">
    <w:name w:val="Цветовое выделение"/>
    <w:uiPriority w:val="99"/>
    <w:rsid w:val="00895F77"/>
    <w:rPr>
      <w:b/>
      <w:color w:val="26282F"/>
    </w:rPr>
  </w:style>
  <w:style w:type="character" w:customStyle="1" w:styleId="afa">
    <w:name w:val="Гипертекстовая ссылка"/>
    <w:uiPriority w:val="99"/>
    <w:rsid w:val="00895F77"/>
    <w:rPr>
      <w:b/>
      <w:color w:val="106BBE"/>
    </w:rPr>
  </w:style>
  <w:style w:type="character" w:customStyle="1" w:styleId="afb">
    <w:name w:val="Активная гипертекстовая ссылка"/>
    <w:uiPriority w:val="99"/>
    <w:rsid w:val="00895F77"/>
    <w:rPr>
      <w:b/>
      <w:color w:val="106BBE"/>
      <w:u w:val="single"/>
    </w:rPr>
  </w:style>
  <w:style w:type="paragraph" w:customStyle="1" w:styleId="afc">
    <w:name w:val="Внимание"/>
    <w:basedOn w:val="a"/>
    <w:next w:val="a"/>
    <w:uiPriority w:val="99"/>
    <w:rsid w:val="00895F7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895F77"/>
  </w:style>
  <w:style w:type="paragraph" w:customStyle="1" w:styleId="afe">
    <w:name w:val="Внимание: недобросовестность!"/>
    <w:basedOn w:val="afc"/>
    <w:next w:val="a"/>
    <w:uiPriority w:val="99"/>
    <w:rsid w:val="00895F77"/>
  </w:style>
  <w:style w:type="character" w:customStyle="1" w:styleId="aff">
    <w:name w:val="Выделение для Базового Поиска"/>
    <w:uiPriority w:val="99"/>
    <w:rsid w:val="00895F77"/>
    <w:rPr>
      <w:b/>
      <w:color w:val="0058A9"/>
    </w:rPr>
  </w:style>
  <w:style w:type="character" w:customStyle="1" w:styleId="aff0">
    <w:name w:val="Выделение для Базового Поиска (курсив)"/>
    <w:uiPriority w:val="99"/>
    <w:rsid w:val="00895F77"/>
    <w:rPr>
      <w:b/>
      <w:i/>
      <w:color w:val="0058A9"/>
    </w:rPr>
  </w:style>
  <w:style w:type="paragraph" w:customStyle="1" w:styleId="aff1">
    <w:name w:val="Дочерний элемент списка"/>
    <w:basedOn w:val="a"/>
    <w:next w:val="a"/>
    <w:uiPriority w:val="99"/>
    <w:rsid w:val="00895F77"/>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895F77"/>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
    <w:uiPriority w:val="99"/>
    <w:rsid w:val="00895F77"/>
    <w:rPr>
      <w:b/>
      <w:bCs/>
      <w:color w:val="0058A9"/>
      <w:shd w:val="clear" w:color="auto" w:fill="ECE9D8"/>
    </w:rPr>
  </w:style>
  <w:style w:type="paragraph" w:customStyle="1" w:styleId="aff3">
    <w:name w:val="Заголовок группы контролов"/>
    <w:basedOn w:val="a"/>
    <w:next w:val="a"/>
    <w:uiPriority w:val="99"/>
    <w:rsid w:val="00895F77"/>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895F7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895F77"/>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895F77"/>
    <w:rPr>
      <w:b/>
      <w:color w:val="26282F"/>
    </w:rPr>
  </w:style>
  <w:style w:type="paragraph" w:customStyle="1" w:styleId="aff7">
    <w:name w:val="Заголовок статьи"/>
    <w:basedOn w:val="a"/>
    <w:next w:val="a"/>
    <w:uiPriority w:val="99"/>
    <w:rsid w:val="00895F77"/>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895F77"/>
    <w:rPr>
      <w:b/>
      <w:color w:val="FF0000"/>
    </w:rPr>
  </w:style>
  <w:style w:type="paragraph" w:customStyle="1" w:styleId="aff9">
    <w:name w:val="Заголовок ЭР (левое окно)"/>
    <w:basedOn w:val="a"/>
    <w:next w:val="a"/>
    <w:uiPriority w:val="99"/>
    <w:rsid w:val="00895F7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895F77"/>
    <w:pPr>
      <w:spacing w:after="0"/>
      <w:jc w:val="left"/>
    </w:pPr>
  </w:style>
  <w:style w:type="paragraph" w:customStyle="1" w:styleId="affb">
    <w:name w:val="Интерактивный заголовок"/>
    <w:basedOn w:val="15"/>
    <w:next w:val="a"/>
    <w:uiPriority w:val="99"/>
    <w:rsid w:val="00895F77"/>
    <w:rPr>
      <w:u w:val="single"/>
    </w:rPr>
  </w:style>
  <w:style w:type="paragraph" w:customStyle="1" w:styleId="affc">
    <w:name w:val="Текст информации об изменениях"/>
    <w:basedOn w:val="a"/>
    <w:next w:val="a"/>
    <w:uiPriority w:val="99"/>
    <w:rsid w:val="00895F77"/>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895F77"/>
    <w:pPr>
      <w:spacing w:before="180"/>
      <w:ind w:left="360" w:right="360" w:firstLine="0"/>
    </w:pPr>
    <w:rPr>
      <w:shd w:val="clear" w:color="auto" w:fill="EAEFED"/>
    </w:rPr>
  </w:style>
  <w:style w:type="paragraph" w:customStyle="1" w:styleId="affe">
    <w:name w:val="Текст (справка)"/>
    <w:basedOn w:val="a"/>
    <w:next w:val="a"/>
    <w:uiPriority w:val="99"/>
    <w:rsid w:val="00895F77"/>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895F7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895F77"/>
    <w:rPr>
      <w:i/>
      <w:iCs/>
    </w:rPr>
  </w:style>
  <w:style w:type="paragraph" w:customStyle="1" w:styleId="afff1">
    <w:name w:val="Текст (лев. подпись)"/>
    <w:basedOn w:val="a"/>
    <w:next w:val="a"/>
    <w:uiPriority w:val="99"/>
    <w:rsid w:val="00895F77"/>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895F77"/>
    <w:rPr>
      <w:sz w:val="14"/>
      <w:szCs w:val="14"/>
    </w:rPr>
  </w:style>
  <w:style w:type="paragraph" w:customStyle="1" w:styleId="afff3">
    <w:name w:val="Текст (прав. подпись)"/>
    <w:basedOn w:val="a"/>
    <w:next w:val="a"/>
    <w:uiPriority w:val="99"/>
    <w:rsid w:val="00895F77"/>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895F77"/>
    <w:rPr>
      <w:sz w:val="14"/>
      <w:szCs w:val="14"/>
    </w:rPr>
  </w:style>
  <w:style w:type="paragraph" w:customStyle="1" w:styleId="afff5">
    <w:name w:val="Комментарий пользователя"/>
    <w:basedOn w:val="afff"/>
    <w:next w:val="a"/>
    <w:uiPriority w:val="99"/>
    <w:rsid w:val="00895F77"/>
    <w:pPr>
      <w:jc w:val="left"/>
    </w:pPr>
    <w:rPr>
      <w:shd w:val="clear" w:color="auto" w:fill="FFDFE0"/>
    </w:rPr>
  </w:style>
  <w:style w:type="paragraph" w:customStyle="1" w:styleId="afff6">
    <w:name w:val="Куда обратиться?"/>
    <w:basedOn w:val="afc"/>
    <w:next w:val="a"/>
    <w:uiPriority w:val="99"/>
    <w:rsid w:val="00895F77"/>
  </w:style>
  <w:style w:type="paragraph" w:customStyle="1" w:styleId="afff7">
    <w:name w:val="Моноширинный"/>
    <w:basedOn w:val="a"/>
    <w:next w:val="a"/>
    <w:uiPriority w:val="99"/>
    <w:rsid w:val="00895F77"/>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895F77"/>
    <w:rPr>
      <w:b/>
      <w:color w:val="26282F"/>
      <w:shd w:val="clear" w:color="auto" w:fill="FFF580"/>
    </w:rPr>
  </w:style>
  <w:style w:type="paragraph" w:customStyle="1" w:styleId="afff9">
    <w:name w:val="Напишите нам"/>
    <w:basedOn w:val="a"/>
    <w:next w:val="a"/>
    <w:uiPriority w:val="99"/>
    <w:rsid w:val="00895F77"/>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895F77"/>
    <w:rPr>
      <w:b/>
      <w:color w:val="000000"/>
      <w:shd w:val="clear" w:color="auto" w:fill="D8EDE8"/>
    </w:rPr>
  </w:style>
  <w:style w:type="paragraph" w:customStyle="1" w:styleId="afffb">
    <w:name w:val="Необходимые документы"/>
    <w:basedOn w:val="afc"/>
    <w:next w:val="a"/>
    <w:uiPriority w:val="99"/>
    <w:rsid w:val="00895F77"/>
    <w:pPr>
      <w:ind w:firstLine="118"/>
    </w:pPr>
  </w:style>
  <w:style w:type="paragraph" w:customStyle="1" w:styleId="afffc">
    <w:name w:val="Нормальный (таблица)"/>
    <w:basedOn w:val="a"/>
    <w:next w:val="a"/>
    <w:uiPriority w:val="99"/>
    <w:rsid w:val="00895F77"/>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895F77"/>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895F77"/>
    <w:pPr>
      <w:ind w:left="140"/>
    </w:pPr>
  </w:style>
  <w:style w:type="character" w:customStyle="1" w:styleId="affff">
    <w:name w:val="Опечатки"/>
    <w:uiPriority w:val="99"/>
    <w:rsid w:val="00895F77"/>
    <w:rPr>
      <w:color w:val="FF0000"/>
    </w:rPr>
  </w:style>
  <w:style w:type="paragraph" w:customStyle="1" w:styleId="affff0">
    <w:name w:val="Переменная часть"/>
    <w:basedOn w:val="aff2"/>
    <w:next w:val="a"/>
    <w:uiPriority w:val="99"/>
    <w:rsid w:val="00895F77"/>
    <w:rPr>
      <w:sz w:val="18"/>
      <w:szCs w:val="18"/>
    </w:rPr>
  </w:style>
  <w:style w:type="paragraph" w:customStyle="1" w:styleId="affff1">
    <w:name w:val="Подвал для информации об изменениях"/>
    <w:basedOn w:val="1"/>
    <w:next w:val="a"/>
    <w:uiPriority w:val="99"/>
    <w:rsid w:val="00895F7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895F77"/>
    <w:rPr>
      <w:b/>
      <w:bCs/>
    </w:rPr>
  </w:style>
  <w:style w:type="paragraph" w:customStyle="1" w:styleId="affff3">
    <w:name w:val="Подчёркнуный текст"/>
    <w:basedOn w:val="a"/>
    <w:next w:val="a"/>
    <w:uiPriority w:val="99"/>
    <w:rsid w:val="00895F77"/>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895F77"/>
    <w:rPr>
      <w:sz w:val="20"/>
      <w:szCs w:val="20"/>
    </w:rPr>
  </w:style>
  <w:style w:type="paragraph" w:customStyle="1" w:styleId="affff5">
    <w:name w:val="Прижатый влево"/>
    <w:basedOn w:val="a"/>
    <w:next w:val="a"/>
    <w:uiPriority w:val="99"/>
    <w:rsid w:val="00895F77"/>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895F77"/>
  </w:style>
  <w:style w:type="paragraph" w:customStyle="1" w:styleId="affff7">
    <w:name w:val="Примечание."/>
    <w:basedOn w:val="afc"/>
    <w:next w:val="a"/>
    <w:uiPriority w:val="99"/>
    <w:rsid w:val="00895F77"/>
  </w:style>
  <w:style w:type="character" w:customStyle="1" w:styleId="affff8">
    <w:name w:val="Продолжение ссылки"/>
    <w:uiPriority w:val="99"/>
    <w:rsid w:val="00895F77"/>
  </w:style>
  <w:style w:type="paragraph" w:customStyle="1" w:styleId="affff9">
    <w:name w:val="Словарная статья"/>
    <w:basedOn w:val="a"/>
    <w:next w:val="a"/>
    <w:uiPriority w:val="99"/>
    <w:rsid w:val="00895F77"/>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895F77"/>
    <w:rPr>
      <w:b/>
      <w:color w:val="26282F"/>
    </w:rPr>
  </w:style>
  <w:style w:type="character" w:customStyle="1" w:styleId="affffb">
    <w:name w:val="Сравнение редакций. Добавленный фрагмент"/>
    <w:uiPriority w:val="99"/>
    <w:rsid w:val="00895F77"/>
    <w:rPr>
      <w:color w:val="000000"/>
      <w:shd w:val="clear" w:color="auto" w:fill="C1D7FF"/>
    </w:rPr>
  </w:style>
  <w:style w:type="character" w:customStyle="1" w:styleId="affffc">
    <w:name w:val="Сравнение редакций. Удаленный фрагмент"/>
    <w:uiPriority w:val="99"/>
    <w:rsid w:val="00895F77"/>
    <w:rPr>
      <w:color w:val="000000"/>
      <w:shd w:val="clear" w:color="auto" w:fill="C4C413"/>
    </w:rPr>
  </w:style>
  <w:style w:type="paragraph" w:customStyle="1" w:styleId="affffd">
    <w:name w:val="Ссылка на официальную публикацию"/>
    <w:basedOn w:val="a"/>
    <w:next w:val="a"/>
    <w:uiPriority w:val="99"/>
    <w:rsid w:val="00895F77"/>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895F77"/>
    <w:rPr>
      <w:b/>
      <w:color w:val="749232"/>
    </w:rPr>
  </w:style>
  <w:style w:type="paragraph" w:customStyle="1" w:styleId="afffff">
    <w:name w:val="Текст в таблице"/>
    <w:basedOn w:val="afffc"/>
    <w:next w:val="a"/>
    <w:uiPriority w:val="99"/>
    <w:rsid w:val="00895F77"/>
    <w:pPr>
      <w:ind w:firstLine="500"/>
    </w:pPr>
  </w:style>
  <w:style w:type="paragraph" w:customStyle="1" w:styleId="afffff0">
    <w:name w:val="Текст ЭР (см. также)"/>
    <w:basedOn w:val="a"/>
    <w:next w:val="a"/>
    <w:uiPriority w:val="99"/>
    <w:rsid w:val="00895F77"/>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895F77"/>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895F77"/>
    <w:rPr>
      <w:b/>
      <w:strike/>
      <w:color w:val="666600"/>
    </w:rPr>
  </w:style>
  <w:style w:type="paragraph" w:customStyle="1" w:styleId="afffff3">
    <w:name w:val="Формула"/>
    <w:basedOn w:val="a"/>
    <w:next w:val="a"/>
    <w:uiPriority w:val="99"/>
    <w:rsid w:val="00895F7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895F77"/>
    <w:pPr>
      <w:jc w:val="center"/>
    </w:pPr>
  </w:style>
  <w:style w:type="paragraph" w:customStyle="1" w:styleId="-">
    <w:name w:val="ЭР-содержание (правое окно)"/>
    <w:basedOn w:val="a"/>
    <w:next w:val="a"/>
    <w:uiPriority w:val="99"/>
    <w:rsid w:val="00895F77"/>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895F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95F77"/>
    <w:rPr>
      <w:rFonts w:cs="Times New Roman"/>
      <w:sz w:val="16"/>
    </w:rPr>
  </w:style>
  <w:style w:type="paragraph" w:styleId="41">
    <w:name w:val="toc 4"/>
    <w:basedOn w:val="a"/>
    <w:next w:val="a"/>
    <w:autoRedefine/>
    <w:uiPriority w:val="39"/>
    <w:rsid w:val="00895F77"/>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uiPriority w:val="39"/>
    <w:rsid w:val="00895F77"/>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895F77"/>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895F77"/>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895F77"/>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rsid w:val="00895F77"/>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895F7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895F7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895F77"/>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895F77"/>
    <w:rPr>
      <w:rFonts w:ascii="Calibri" w:eastAsia="Times New Roman" w:hAnsi="Calibri" w:cs="Times New Roman"/>
      <w:sz w:val="20"/>
      <w:szCs w:val="20"/>
      <w:lang w:val="x-none" w:eastAsia="x-none"/>
    </w:rPr>
  </w:style>
  <w:style w:type="character" w:styleId="afffff9">
    <w:name w:val="endnote reference"/>
    <w:uiPriority w:val="99"/>
    <w:semiHidden/>
    <w:unhideWhenUsed/>
    <w:rsid w:val="00895F77"/>
    <w:rPr>
      <w:rFonts w:cs="Times New Roman"/>
      <w:vertAlign w:val="superscript"/>
    </w:rPr>
  </w:style>
  <w:style w:type="character" w:customStyle="1" w:styleId="af">
    <w:name w:val="Абзац списка Знак"/>
    <w:aliases w:val="Содержание. 2 уровень Знак,List Paragraph Знак,подтабл Знак"/>
    <w:link w:val="ae"/>
    <w:qFormat/>
    <w:locked/>
    <w:rsid w:val="00895F77"/>
    <w:rPr>
      <w:rFonts w:ascii="Times New Roman" w:eastAsia="Times New Roman" w:hAnsi="Times New Roman" w:cs="Times New Roman"/>
      <w:sz w:val="24"/>
      <w:szCs w:val="24"/>
      <w:lang w:val="x-none" w:eastAsia="x-none"/>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95F77"/>
    <w:rPr>
      <w:rFonts w:ascii="Times New Roman" w:eastAsia="Times New Roman" w:hAnsi="Times New Roman" w:cs="Times New Roman"/>
      <w:sz w:val="24"/>
      <w:szCs w:val="24"/>
      <w:lang w:val="en-US" w:eastAsia="nl-NL"/>
    </w:rPr>
  </w:style>
  <w:style w:type="character" w:styleId="afffffa">
    <w:name w:val="Strong"/>
    <w:uiPriority w:val="22"/>
    <w:qFormat/>
    <w:rsid w:val="00895F77"/>
    <w:rPr>
      <w:b/>
      <w:bCs/>
    </w:rPr>
  </w:style>
  <w:style w:type="table" w:customStyle="1" w:styleId="TableNormal">
    <w:name w:val="Table Normal"/>
    <w:uiPriority w:val="2"/>
    <w:semiHidden/>
    <w:unhideWhenUsed/>
    <w:qFormat/>
    <w:rsid w:val="00895F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95F77"/>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895F77"/>
    <w:rPr>
      <w:color w:val="0000FF"/>
      <w:u w:val="single"/>
    </w:rPr>
  </w:style>
  <w:style w:type="character" w:styleId="afffffc">
    <w:name w:val="Subtle Emphasis"/>
    <w:uiPriority w:val="19"/>
    <w:qFormat/>
    <w:rsid w:val="00895F77"/>
    <w:rPr>
      <w:i/>
      <w:iCs/>
      <w:color w:val="404040"/>
    </w:rPr>
  </w:style>
  <w:style w:type="paragraph" w:styleId="afffffd">
    <w:name w:val="Subtitle"/>
    <w:basedOn w:val="a"/>
    <w:next w:val="a"/>
    <w:link w:val="afffffe"/>
    <w:uiPriority w:val="11"/>
    <w:qFormat/>
    <w:rsid w:val="00895F77"/>
    <w:pP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uiPriority w:val="11"/>
    <w:rsid w:val="00895F77"/>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895F77"/>
    <w:pPr>
      <w:keepLines/>
      <w:spacing w:after="0" w:line="259" w:lineRule="auto"/>
      <w:outlineLvl w:val="9"/>
    </w:pPr>
    <w:rPr>
      <w:rFonts w:ascii="Calibri Light" w:hAnsi="Calibri Light"/>
      <w:b w:val="0"/>
      <w:bCs w:val="0"/>
      <w:color w:val="2F5496"/>
      <w:kern w:val="0"/>
      <w:lang w:val="ru-RU" w:eastAsia="ru-RU"/>
    </w:rPr>
  </w:style>
  <w:style w:type="numbering" w:customStyle="1" w:styleId="27">
    <w:name w:val="Нет списка2"/>
    <w:next w:val="a2"/>
    <w:uiPriority w:val="99"/>
    <w:semiHidden/>
    <w:unhideWhenUsed/>
    <w:rsid w:val="002300E6"/>
  </w:style>
  <w:style w:type="numbering" w:customStyle="1" w:styleId="112">
    <w:name w:val="Нет списка11"/>
    <w:next w:val="a2"/>
    <w:uiPriority w:val="99"/>
    <w:semiHidden/>
    <w:unhideWhenUsed/>
    <w:rsid w:val="002300E6"/>
  </w:style>
  <w:style w:type="numbering" w:customStyle="1" w:styleId="210">
    <w:name w:val="Нет списка21"/>
    <w:next w:val="a2"/>
    <w:uiPriority w:val="99"/>
    <w:semiHidden/>
    <w:unhideWhenUsed/>
    <w:rsid w:val="002300E6"/>
  </w:style>
  <w:style w:type="character" w:customStyle="1" w:styleId="16">
    <w:name w:val="Неразрешенное упоминание1"/>
    <w:basedOn w:val="a0"/>
    <w:uiPriority w:val="99"/>
    <w:semiHidden/>
    <w:unhideWhenUsed/>
    <w:rsid w:val="002300E6"/>
    <w:rPr>
      <w:color w:val="605E5C"/>
      <w:shd w:val="clear" w:color="auto" w:fill="E1DFDD"/>
    </w:rPr>
  </w:style>
  <w:style w:type="table" w:customStyle="1" w:styleId="17">
    <w:name w:val="Сетка таблицы1"/>
    <w:basedOn w:val="a1"/>
    <w:next w:val="afffff6"/>
    <w:uiPriority w:val="39"/>
    <w:rsid w:val="00230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EE7F93"/>
    <w:rPr>
      <w:rFonts w:asciiTheme="majorHAnsi" w:eastAsiaTheme="majorEastAsia" w:hAnsiTheme="majorHAnsi" w:cstheme="majorBidi"/>
      <w:color w:val="2F5496" w:themeColor="accent1" w:themeShade="BF"/>
    </w:rPr>
  </w:style>
  <w:style w:type="character" w:customStyle="1" w:styleId="affffff0">
    <w:name w:val="Символ сноски"/>
    <w:qFormat/>
    <w:rsid w:val="0086612B"/>
  </w:style>
  <w:style w:type="character" w:customStyle="1" w:styleId="FootnoteCharacters">
    <w:name w:val="Footnote Characters"/>
    <w:qFormat/>
    <w:rsid w:val="0086612B"/>
    <w:rPr>
      <w:rFonts w:cs="Times New Roman"/>
      <w:vertAlign w:val="superscript"/>
    </w:rPr>
  </w:style>
  <w:style w:type="character" w:customStyle="1" w:styleId="FootnoteAnchor">
    <w:name w:val="Footnote Anchor"/>
    <w:rsid w:val="0086612B"/>
    <w:rPr>
      <w:vertAlign w:val="superscript"/>
    </w:rPr>
  </w:style>
  <w:style w:type="character" w:styleId="affffff1">
    <w:name w:val="Unresolved Mention"/>
    <w:basedOn w:val="a0"/>
    <w:uiPriority w:val="99"/>
    <w:semiHidden/>
    <w:unhideWhenUsed/>
    <w:rsid w:val="0037774C"/>
    <w:rPr>
      <w:color w:val="605E5C"/>
      <w:shd w:val="clear" w:color="auto" w:fill="E1DFDD"/>
    </w:rPr>
  </w:style>
  <w:style w:type="paragraph" w:customStyle="1" w:styleId="120">
    <w:name w:val="таблСлева12"/>
    <w:basedOn w:val="a"/>
    <w:uiPriority w:val="3"/>
    <w:qFormat/>
    <w:rsid w:val="00525E67"/>
    <w:pPr>
      <w:snapToGrid w:val="0"/>
      <w:spacing w:after="0" w:line="240" w:lineRule="auto"/>
    </w:pPr>
    <w:rPr>
      <w:rFonts w:ascii="Times New Roman" w:eastAsia="Times New Roman" w:hAnsi="Times New Roman" w:cs="Times New Roman"/>
      <w:iCs/>
      <w:sz w:val="24"/>
      <w:szCs w:val="28"/>
      <w:lang w:eastAsia="ru-RU"/>
    </w:rPr>
  </w:style>
  <w:style w:type="paragraph" w:customStyle="1" w:styleId="docdata">
    <w:name w:val="docdata"/>
    <w:aliases w:val="docy,v5,1439,bqiaagaaeyqcaaagiaiaaamgbqaabrqfaaaaaaaaaaaaaaaaaaaaaaaaaaaaaaaaaaaaaaaaaaaaaaaaaaaaaaaaaaaaaaaaaaaaaaaaaaaaaaaaaaaaaaaaaaaaaaaaaaaaaaaaaaaaaaaaaaaaaaaaaaaaaaaaaaaaaaaaaaaaaaaaaaaaaaaaaaaaaaaaaaaaaaaaaaaaaaaaaaaaaaaaaaaaaaaaaaaaaaaa"/>
    <w:basedOn w:val="a"/>
    <w:rsid w:val="00D70A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3784">
      <w:bodyDiv w:val="1"/>
      <w:marLeft w:val="0"/>
      <w:marRight w:val="0"/>
      <w:marTop w:val="0"/>
      <w:marBottom w:val="0"/>
      <w:divBdr>
        <w:top w:val="none" w:sz="0" w:space="0" w:color="auto"/>
        <w:left w:val="none" w:sz="0" w:space="0" w:color="auto"/>
        <w:bottom w:val="none" w:sz="0" w:space="0" w:color="auto"/>
        <w:right w:val="none" w:sz="0" w:space="0" w:color="auto"/>
      </w:divBdr>
    </w:div>
    <w:div w:id="14813819">
      <w:bodyDiv w:val="1"/>
      <w:marLeft w:val="0"/>
      <w:marRight w:val="0"/>
      <w:marTop w:val="0"/>
      <w:marBottom w:val="0"/>
      <w:divBdr>
        <w:top w:val="none" w:sz="0" w:space="0" w:color="auto"/>
        <w:left w:val="none" w:sz="0" w:space="0" w:color="auto"/>
        <w:bottom w:val="none" w:sz="0" w:space="0" w:color="auto"/>
        <w:right w:val="none" w:sz="0" w:space="0" w:color="auto"/>
      </w:divBdr>
    </w:div>
    <w:div w:id="96097658">
      <w:bodyDiv w:val="1"/>
      <w:marLeft w:val="0"/>
      <w:marRight w:val="0"/>
      <w:marTop w:val="0"/>
      <w:marBottom w:val="0"/>
      <w:divBdr>
        <w:top w:val="none" w:sz="0" w:space="0" w:color="auto"/>
        <w:left w:val="none" w:sz="0" w:space="0" w:color="auto"/>
        <w:bottom w:val="none" w:sz="0" w:space="0" w:color="auto"/>
        <w:right w:val="none" w:sz="0" w:space="0" w:color="auto"/>
      </w:divBdr>
    </w:div>
    <w:div w:id="100732982">
      <w:bodyDiv w:val="1"/>
      <w:marLeft w:val="0"/>
      <w:marRight w:val="0"/>
      <w:marTop w:val="0"/>
      <w:marBottom w:val="0"/>
      <w:divBdr>
        <w:top w:val="none" w:sz="0" w:space="0" w:color="auto"/>
        <w:left w:val="none" w:sz="0" w:space="0" w:color="auto"/>
        <w:bottom w:val="none" w:sz="0" w:space="0" w:color="auto"/>
        <w:right w:val="none" w:sz="0" w:space="0" w:color="auto"/>
      </w:divBdr>
    </w:div>
    <w:div w:id="131875326">
      <w:bodyDiv w:val="1"/>
      <w:marLeft w:val="0"/>
      <w:marRight w:val="0"/>
      <w:marTop w:val="0"/>
      <w:marBottom w:val="0"/>
      <w:divBdr>
        <w:top w:val="none" w:sz="0" w:space="0" w:color="auto"/>
        <w:left w:val="none" w:sz="0" w:space="0" w:color="auto"/>
        <w:bottom w:val="none" w:sz="0" w:space="0" w:color="auto"/>
        <w:right w:val="none" w:sz="0" w:space="0" w:color="auto"/>
      </w:divBdr>
    </w:div>
    <w:div w:id="151918551">
      <w:bodyDiv w:val="1"/>
      <w:marLeft w:val="0"/>
      <w:marRight w:val="0"/>
      <w:marTop w:val="0"/>
      <w:marBottom w:val="0"/>
      <w:divBdr>
        <w:top w:val="none" w:sz="0" w:space="0" w:color="auto"/>
        <w:left w:val="none" w:sz="0" w:space="0" w:color="auto"/>
        <w:bottom w:val="none" w:sz="0" w:space="0" w:color="auto"/>
        <w:right w:val="none" w:sz="0" w:space="0" w:color="auto"/>
      </w:divBdr>
    </w:div>
    <w:div w:id="229971149">
      <w:bodyDiv w:val="1"/>
      <w:marLeft w:val="0"/>
      <w:marRight w:val="0"/>
      <w:marTop w:val="0"/>
      <w:marBottom w:val="0"/>
      <w:divBdr>
        <w:top w:val="none" w:sz="0" w:space="0" w:color="auto"/>
        <w:left w:val="none" w:sz="0" w:space="0" w:color="auto"/>
        <w:bottom w:val="none" w:sz="0" w:space="0" w:color="auto"/>
        <w:right w:val="none" w:sz="0" w:space="0" w:color="auto"/>
      </w:divBdr>
    </w:div>
    <w:div w:id="383605938">
      <w:bodyDiv w:val="1"/>
      <w:marLeft w:val="0"/>
      <w:marRight w:val="0"/>
      <w:marTop w:val="0"/>
      <w:marBottom w:val="0"/>
      <w:divBdr>
        <w:top w:val="none" w:sz="0" w:space="0" w:color="auto"/>
        <w:left w:val="none" w:sz="0" w:space="0" w:color="auto"/>
        <w:bottom w:val="none" w:sz="0" w:space="0" w:color="auto"/>
        <w:right w:val="none" w:sz="0" w:space="0" w:color="auto"/>
      </w:divBdr>
    </w:div>
    <w:div w:id="433599544">
      <w:bodyDiv w:val="1"/>
      <w:marLeft w:val="0"/>
      <w:marRight w:val="0"/>
      <w:marTop w:val="0"/>
      <w:marBottom w:val="0"/>
      <w:divBdr>
        <w:top w:val="none" w:sz="0" w:space="0" w:color="auto"/>
        <w:left w:val="none" w:sz="0" w:space="0" w:color="auto"/>
        <w:bottom w:val="none" w:sz="0" w:space="0" w:color="auto"/>
        <w:right w:val="none" w:sz="0" w:space="0" w:color="auto"/>
      </w:divBdr>
    </w:div>
    <w:div w:id="509949375">
      <w:bodyDiv w:val="1"/>
      <w:marLeft w:val="0"/>
      <w:marRight w:val="0"/>
      <w:marTop w:val="0"/>
      <w:marBottom w:val="0"/>
      <w:divBdr>
        <w:top w:val="none" w:sz="0" w:space="0" w:color="auto"/>
        <w:left w:val="none" w:sz="0" w:space="0" w:color="auto"/>
        <w:bottom w:val="none" w:sz="0" w:space="0" w:color="auto"/>
        <w:right w:val="none" w:sz="0" w:space="0" w:color="auto"/>
      </w:divBdr>
    </w:div>
    <w:div w:id="564073326">
      <w:bodyDiv w:val="1"/>
      <w:marLeft w:val="0"/>
      <w:marRight w:val="0"/>
      <w:marTop w:val="0"/>
      <w:marBottom w:val="0"/>
      <w:divBdr>
        <w:top w:val="none" w:sz="0" w:space="0" w:color="auto"/>
        <w:left w:val="none" w:sz="0" w:space="0" w:color="auto"/>
        <w:bottom w:val="none" w:sz="0" w:space="0" w:color="auto"/>
        <w:right w:val="none" w:sz="0" w:space="0" w:color="auto"/>
      </w:divBdr>
    </w:div>
    <w:div w:id="647513591">
      <w:bodyDiv w:val="1"/>
      <w:marLeft w:val="0"/>
      <w:marRight w:val="0"/>
      <w:marTop w:val="0"/>
      <w:marBottom w:val="0"/>
      <w:divBdr>
        <w:top w:val="none" w:sz="0" w:space="0" w:color="auto"/>
        <w:left w:val="none" w:sz="0" w:space="0" w:color="auto"/>
        <w:bottom w:val="none" w:sz="0" w:space="0" w:color="auto"/>
        <w:right w:val="none" w:sz="0" w:space="0" w:color="auto"/>
      </w:divBdr>
    </w:div>
    <w:div w:id="783889378">
      <w:bodyDiv w:val="1"/>
      <w:marLeft w:val="0"/>
      <w:marRight w:val="0"/>
      <w:marTop w:val="0"/>
      <w:marBottom w:val="0"/>
      <w:divBdr>
        <w:top w:val="none" w:sz="0" w:space="0" w:color="auto"/>
        <w:left w:val="none" w:sz="0" w:space="0" w:color="auto"/>
        <w:bottom w:val="none" w:sz="0" w:space="0" w:color="auto"/>
        <w:right w:val="none" w:sz="0" w:space="0" w:color="auto"/>
      </w:divBdr>
    </w:div>
    <w:div w:id="817570980">
      <w:bodyDiv w:val="1"/>
      <w:marLeft w:val="0"/>
      <w:marRight w:val="0"/>
      <w:marTop w:val="0"/>
      <w:marBottom w:val="0"/>
      <w:divBdr>
        <w:top w:val="none" w:sz="0" w:space="0" w:color="auto"/>
        <w:left w:val="none" w:sz="0" w:space="0" w:color="auto"/>
        <w:bottom w:val="none" w:sz="0" w:space="0" w:color="auto"/>
        <w:right w:val="none" w:sz="0" w:space="0" w:color="auto"/>
      </w:divBdr>
    </w:div>
    <w:div w:id="1010987076">
      <w:bodyDiv w:val="1"/>
      <w:marLeft w:val="0"/>
      <w:marRight w:val="0"/>
      <w:marTop w:val="0"/>
      <w:marBottom w:val="0"/>
      <w:divBdr>
        <w:top w:val="none" w:sz="0" w:space="0" w:color="auto"/>
        <w:left w:val="none" w:sz="0" w:space="0" w:color="auto"/>
        <w:bottom w:val="none" w:sz="0" w:space="0" w:color="auto"/>
        <w:right w:val="none" w:sz="0" w:space="0" w:color="auto"/>
      </w:divBdr>
    </w:div>
    <w:div w:id="1028142776">
      <w:bodyDiv w:val="1"/>
      <w:marLeft w:val="0"/>
      <w:marRight w:val="0"/>
      <w:marTop w:val="0"/>
      <w:marBottom w:val="0"/>
      <w:divBdr>
        <w:top w:val="none" w:sz="0" w:space="0" w:color="auto"/>
        <w:left w:val="none" w:sz="0" w:space="0" w:color="auto"/>
        <w:bottom w:val="none" w:sz="0" w:space="0" w:color="auto"/>
        <w:right w:val="none" w:sz="0" w:space="0" w:color="auto"/>
      </w:divBdr>
    </w:div>
    <w:div w:id="1031762584">
      <w:bodyDiv w:val="1"/>
      <w:marLeft w:val="0"/>
      <w:marRight w:val="0"/>
      <w:marTop w:val="0"/>
      <w:marBottom w:val="0"/>
      <w:divBdr>
        <w:top w:val="none" w:sz="0" w:space="0" w:color="auto"/>
        <w:left w:val="none" w:sz="0" w:space="0" w:color="auto"/>
        <w:bottom w:val="none" w:sz="0" w:space="0" w:color="auto"/>
        <w:right w:val="none" w:sz="0" w:space="0" w:color="auto"/>
      </w:divBdr>
    </w:div>
    <w:div w:id="1034236154">
      <w:bodyDiv w:val="1"/>
      <w:marLeft w:val="0"/>
      <w:marRight w:val="0"/>
      <w:marTop w:val="0"/>
      <w:marBottom w:val="0"/>
      <w:divBdr>
        <w:top w:val="none" w:sz="0" w:space="0" w:color="auto"/>
        <w:left w:val="none" w:sz="0" w:space="0" w:color="auto"/>
        <w:bottom w:val="none" w:sz="0" w:space="0" w:color="auto"/>
        <w:right w:val="none" w:sz="0" w:space="0" w:color="auto"/>
      </w:divBdr>
    </w:div>
    <w:div w:id="1076977965">
      <w:bodyDiv w:val="1"/>
      <w:marLeft w:val="0"/>
      <w:marRight w:val="0"/>
      <w:marTop w:val="0"/>
      <w:marBottom w:val="0"/>
      <w:divBdr>
        <w:top w:val="none" w:sz="0" w:space="0" w:color="auto"/>
        <w:left w:val="none" w:sz="0" w:space="0" w:color="auto"/>
        <w:bottom w:val="none" w:sz="0" w:space="0" w:color="auto"/>
        <w:right w:val="none" w:sz="0" w:space="0" w:color="auto"/>
      </w:divBdr>
    </w:div>
    <w:div w:id="1128430676">
      <w:bodyDiv w:val="1"/>
      <w:marLeft w:val="0"/>
      <w:marRight w:val="0"/>
      <w:marTop w:val="0"/>
      <w:marBottom w:val="0"/>
      <w:divBdr>
        <w:top w:val="none" w:sz="0" w:space="0" w:color="auto"/>
        <w:left w:val="none" w:sz="0" w:space="0" w:color="auto"/>
        <w:bottom w:val="none" w:sz="0" w:space="0" w:color="auto"/>
        <w:right w:val="none" w:sz="0" w:space="0" w:color="auto"/>
      </w:divBdr>
    </w:div>
    <w:div w:id="1174340937">
      <w:bodyDiv w:val="1"/>
      <w:marLeft w:val="0"/>
      <w:marRight w:val="0"/>
      <w:marTop w:val="0"/>
      <w:marBottom w:val="0"/>
      <w:divBdr>
        <w:top w:val="none" w:sz="0" w:space="0" w:color="auto"/>
        <w:left w:val="none" w:sz="0" w:space="0" w:color="auto"/>
        <w:bottom w:val="none" w:sz="0" w:space="0" w:color="auto"/>
        <w:right w:val="none" w:sz="0" w:space="0" w:color="auto"/>
      </w:divBdr>
    </w:div>
    <w:div w:id="1628126116">
      <w:bodyDiv w:val="1"/>
      <w:marLeft w:val="0"/>
      <w:marRight w:val="0"/>
      <w:marTop w:val="0"/>
      <w:marBottom w:val="0"/>
      <w:divBdr>
        <w:top w:val="none" w:sz="0" w:space="0" w:color="auto"/>
        <w:left w:val="none" w:sz="0" w:space="0" w:color="auto"/>
        <w:bottom w:val="none" w:sz="0" w:space="0" w:color="auto"/>
        <w:right w:val="none" w:sz="0" w:space="0" w:color="auto"/>
      </w:divBdr>
    </w:div>
    <w:div w:id="1783720247">
      <w:bodyDiv w:val="1"/>
      <w:marLeft w:val="0"/>
      <w:marRight w:val="0"/>
      <w:marTop w:val="0"/>
      <w:marBottom w:val="0"/>
      <w:divBdr>
        <w:top w:val="none" w:sz="0" w:space="0" w:color="auto"/>
        <w:left w:val="none" w:sz="0" w:space="0" w:color="auto"/>
        <w:bottom w:val="none" w:sz="0" w:space="0" w:color="auto"/>
        <w:right w:val="none" w:sz="0" w:space="0" w:color="auto"/>
      </w:divBdr>
    </w:div>
    <w:div w:id="1858303597">
      <w:bodyDiv w:val="1"/>
      <w:marLeft w:val="0"/>
      <w:marRight w:val="0"/>
      <w:marTop w:val="0"/>
      <w:marBottom w:val="0"/>
      <w:divBdr>
        <w:top w:val="none" w:sz="0" w:space="0" w:color="auto"/>
        <w:left w:val="none" w:sz="0" w:space="0" w:color="auto"/>
        <w:bottom w:val="none" w:sz="0" w:space="0" w:color="auto"/>
        <w:right w:val="none" w:sz="0" w:space="0" w:color="auto"/>
      </w:divBdr>
    </w:div>
    <w:div w:id="1863084480">
      <w:bodyDiv w:val="1"/>
      <w:marLeft w:val="0"/>
      <w:marRight w:val="0"/>
      <w:marTop w:val="0"/>
      <w:marBottom w:val="0"/>
      <w:divBdr>
        <w:top w:val="none" w:sz="0" w:space="0" w:color="auto"/>
        <w:left w:val="none" w:sz="0" w:space="0" w:color="auto"/>
        <w:bottom w:val="none" w:sz="0" w:space="0" w:color="auto"/>
        <w:right w:val="none" w:sz="0" w:space="0" w:color="auto"/>
      </w:divBdr>
    </w:div>
    <w:div w:id="200862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218852" TargetMode="External"/><Relationship Id="rId18" Type="http://schemas.openxmlformats.org/officeDocument/2006/relationships/hyperlink" Target="https://e.lanbook.com/book/173807" TargetMode="External"/><Relationship Id="rId26" Type="http://schemas.openxmlformats.org/officeDocument/2006/relationships/hyperlink" Target="https://e.lanbook.com/book/293030" TargetMode="External"/><Relationship Id="rId39" Type="http://schemas.openxmlformats.org/officeDocument/2006/relationships/hyperlink" Target="https://onf.ru" TargetMode="External"/><Relationship Id="rId21" Type="http://schemas.openxmlformats.org/officeDocument/2006/relationships/hyperlink" Target="https://e.lanbook.com/book/176902" TargetMode="Externa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lanbook.com/book/176902" TargetMode="External"/><Relationship Id="rId29" Type="http://schemas.openxmlformats.org/officeDocument/2006/relationships/hyperlink" Target="https://urait.ru/bcode/4756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e.lanbook.com/book/269894" TargetMode="External"/><Relationship Id="rId32" Type="http://schemas.openxmlformats.org/officeDocument/2006/relationships/hyperlink" Target="https://e.lanbook.com/book/254627" TargetMode="External"/><Relationship Id="rId37" Type="http://schemas.openxmlformats.org/officeDocument/2006/relationships/hyperlink" Target="https://bolshayaperemena.online/" TargetMode="External"/><Relationship Id="rId40" Type="http://schemas.openxmlformats.org/officeDocument/2006/relationships/footer" Target="footer10.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hyperlink" Target="https://e.lanbook.com/book/308750" TargetMode="External"/><Relationship Id="rId28" Type="http://schemas.openxmlformats.org/officeDocument/2006/relationships/hyperlink" Target="https://e.lanbook.com/book/221195" TargetMode="External"/><Relationship Id="rId36" Type="http://schemas.openxmlformats.org/officeDocument/2006/relationships/hyperlink" Target="https://rsv.ru/" TargetMode="External"/><Relationship Id="rId10" Type="http://schemas.openxmlformats.org/officeDocument/2006/relationships/footer" Target="footer3.xml"/><Relationship Id="rId19" Type="http://schemas.openxmlformats.org/officeDocument/2006/relationships/hyperlink" Target="https://e.lanbook.com/book/153931" TargetMode="External"/><Relationship Id="rId31" Type="http://schemas.openxmlformats.org/officeDocument/2006/relationships/hyperlink" Target="https://e.lanbook.com/book/30238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hyperlink" Target="https://e.lanbook.com/book/230393" TargetMode="External"/><Relationship Id="rId27" Type="http://schemas.openxmlformats.org/officeDocument/2006/relationships/hyperlink" Target="https://urait.ru/bcode/475342" TargetMode="External"/><Relationship Id="rId30" Type="http://schemas.openxmlformats.org/officeDocument/2006/relationships/hyperlink" Target="https://e.lanbook.com/book/311807" TargetMode="External"/><Relationship Id="rId35" Type="http://schemas.openxmlformats.org/officeDocument/2006/relationships/footer" Target="footer9.xml"/><Relationship Id="rId43" Type="http://schemas.openxmlformats.org/officeDocument/2006/relationships/footer" Target="footer13.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hyperlink" Target="https://e.lanbook.com/book/218852" TargetMode="External"/><Relationship Id="rId25" Type="http://schemas.openxmlformats.org/officeDocument/2006/relationships/hyperlink" Target="https://e.lanbook.com/book/279821" TargetMode="External"/><Relationship Id="rId33" Type="http://schemas.openxmlformats.org/officeDocument/2006/relationships/hyperlink" Target="https://e.lanbook.com/book/153641" TargetMode="External"/><Relationship Id="rId38" Type="http://schemas.openxmlformats.org/officeDocument/2006/relationships/hyperlink" Target="https://&#1083;&#1080;&#1076;&#1077;&#1088;&#1099;&#1088;&#1086;&#1089;&#1089;&#1080;&#1080;.&#1088;&#1092;/" TargetMode="External"/><Relationship Id="rId20" Type="http://schemas.openxmlformats.org/officeDocument/2006/relationships/hyperlink" Target="https://e.lanbook.com/book/276668" TargetMode="External"/><Relationship Id="rId41"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7FE1D-E1D8-47A2-BDC4-B2DF10796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46062</Words>
  <Characters>262556</Characters>
  <Application>Microsoft Office Word</Application>
  <DocSecurity>0</DocSecurity>
  <Lines>2187</Lines>
  <Paragraphs>616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Sofinskaya</dc:creator>
  <cp:keywords/>
  <dc:description/>
  <cp:lastModifiedBy>Ирина Баулина</cp:lastModifiedBy>
  <cp:revision>23</cp:revision>
  <cp:lastPrinted>2023-06-30T07:20:00Z</cp:lastPrinted>
  <dcterms:created xsi:type="dcterms:W3CDTF">2023-04-04T08:59:00Z</dcterms:created>
  <dcterms:modified xsi:type="dcterms:W3CDTF">2023-06-30T07:23:00Z</dcterms:modified>
</cp:coreProperties>
</file>