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23.01.2018 N 45</w:t>
              <w:br/>
              <w:t xml:space="preserve">"Об утверждении федерального государственного образовательного стандарта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w:t>
              <w:br/>
              <w:t xml:space="preserve">(Зарегистрировано в Минюсте России 06.02.2018 N 49942)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6 февраля 2018 г. N 49942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23 января 2018 г. N 45</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23.02.04 ТЕХНИЧЕСКАЯ ЭКСПЛУАТАЦИЯ ПОДЪЕМНО-ТРАНСПОРТНЫХ,</w:t>
      </w:r>
    </w:p>
    <w:p>
      <w:pPr>
        <w:pStyle w:val="2"/>
        <w:jc w:val="center"/>
      </w:pPr>
      <w:r>
        <w:rPr>
          <w:sz w:val="20"/>
        </w:rPr>
        <w:t xml:space="preserve">СТРОИТЕЛЬНЫХ, ДОРОЖНЫХ МАШИН И ОБОРУДОВАНИЯ (ПО ОТРАСЛЯМ)</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w:t>
      </w:r>
      <w:r>
        <w:rPr>
          <w:sz w:val="20"/>
        </w:rPr>
        <w:t xml:space="preserve">http://www.pravo.gov.ru</w:t>
      </w:r>
      <w:r>
        <w:rPr>
          <w:sz w:val="20"/>
        </w:rPr>
        <w:t xml:space="preserve">, 11 января 2018 г.),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22.04.2014 N 386 &quot;Об утверждении федерального государственного образовательного стандарта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quot; (Зарегистрировано в Минюсте России 29.05.2014 N 32500)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 утвержденным приказом Министерства образования и науки Российской Федерации от 22 апреля 2014 г. N 386 (зарегистрирован Министерством юстиции Российской Федерации 29 мая 2014 г., регистрационный N 32500),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23 января 2018 г. N 45</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23.02.04 ТЕХНИЧЕСКАЯ ЭКСПЛУАТАЦИЯ ПОДЪЕМНО-ТРАНСПОРТНЫХ,</w:t>
      </w:r>
    </w:p>
    <w:p>
      <w:pPr>
        <w:pStyle w:val="2"/>
        <w:jc w:val="center"/>
      </w:pPr>
      <w:r>
        <w:rPr>
          <w:sz w:val="20"/>
        </w:rPr>
        <w:t xml:space="preserve">СТРОИТЕЛЬНЫХ, ДОРОЖНЫХ МАШИН И ОБОРУДОВАНИЯ (ПО ОТРАСЛЯМ)</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23.02.04 Техническая эксплуатация подъемно-транспортных, строительных, дорожных машин и оборудования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58"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17</w:t>
        </w:r>
      </w:hyperlink>
      <w:r>
        <w:rPr>
          <w:sz w:val="20"/>
        </w:rPr>
        <w:t xml:space="preserve"> Транспорт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8" w:name="P68"/>
    <w:bookmarkEnd w:id="68"/>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7" w:name="P87"/>
    <w:bookmarkEnd w:id="87"/>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2125"/>
        <w:gridCol w:w="2125"/>
      </w:tblGrid>
      <w:tr>
        <w:tc>
          <w:tcPr>
            <w:tcW w:w="4819" w:type="dxa"/>
            <w:vMerge w:val="restart"/>
          </w:tcPr>
          <w:p>
            <w:pPr>
              <w:pStyle w:val="0"/>
              <w:jc w:val="center"/>
            </w:pPr>
            <w:r>
              <w:rPr>
                <w:sz w:val="20"/>
              </w:rPr>
              <w:t xml:space="preserve">Структура образовательной программы</w:t>
            </w:r>
          </w:p>
        </w:tc>
        <w:tc>
          <w:tcPr>
            <w:gridSpan w:val="2"/>
            <w:tcW w:w="4250"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125" w:type="dxa"/>
          </w:tcPr>
          <w:p>
            <w:pPr>
              <w:pStyle w:val="0"/>
              <w:jc w:val="center"/>
            </w:pPr>
            <w:r>
              <w:rPr>
                <w:sz w:val="20"/>
              </w:rPr>
              <w:t xml:space="preserve">при получении квалификации специалиста среднего звена "техник"</w:t>
            </w:r>
          </w:p>
        </w:tc>
        <w:tc>
          <w:tcPr>
            <w:tcW w:w="2125" w:type="dxa"/>
          </w:tcPr>
          <w:p>
            <w:pPr>
              <w:pStyle w:val="0"/>
              <w:jc w:val="center"/>
            </w:pPr>
            <w:r>
              <w:rPr>
                <w:sz w:val="20"/>
              </w:rPr>
              <w:t xml:space="preserve">при получении квалификации специалиста среднего звена "старший техник"</w:t>
            </w:r>
          </w:p>
        </w:tc>
      </w:tr>
      <w:tr>
        <w:tc>
          <w:tcPr>
            <w:tcW w:w="4819" w:type="dxa"/>
          </w:tcPr>
          <w:p>
            <w:pPr>
              <w:pStyle w:val="0"/>
            </w:pPr>
            <w:r>
              <w:rPr>
                <w:sz w:val="20"/>
              </w:rPr>
              <w:t xml:space="preserve">Общий гуманитарный и социально-экономический цикл</w:t>
            </w:r>
          </w:p>
        </w:tc>
        <w:tc>
          <w:tcPr>
            <w:tcW w:w="2125" w:type="dxa"/>
          </w:tcPr>
          <w:p>
            <w:pPr>
              <w:pStyle w:val="0"/>
              <w:jc w:val="center"/>
            </w:pPr>
            <w:r>
              <w:rPr>
                <w:sz w:val="20"/>
              </w:rPr>
              <w:t xml:space="preserve">не менее 468</w:t>
            </w:r>
          </w:p>
        </w:tc>
        <w:tc>
          <w:tcPr>
            <w:tcW w:w="2125" w:type="dxa"/>
          </w:tcPr>
          <w:p>
            <w:pPr>
              <w:pStyle w:val="0"/>
              <w:jc w:val="center"/>
            </w:pPr>
            <w:r>
              <w:rPr>
                <w:sz w:val="20"/>
              </w:rPr>
              <w:t xml:space="preserve">не менее 504</w:t>
            </w:r>
          </w:p>
        </w:tc>
      </w:tr>
      <w:tr>
        <w:tc>
          <w:tcPr>
            <w:tcW w:w="4819" w:type="dxa"/>
          </w:tcPr>
          <w:p>
            <w:pPr>
              <w:pStyle w:val="0"/>
            </w:pPr>
            <w:r>
              <w:rPr>
                <w:sz w:val="20"/>
              </w:rPr>
              <w:t xml:space="preserve">Математический и общий естественнонаучный цикл</w:t>
            </w:r>
          </w:p>
        </w:tc>
        <w:tc>
          <w:tcPr>
            <w:tcW w:w="2125" w:type="dxa"/>
          </w:tcPr>
          <w:p>
            <w:pPr>
              <w:pStyle w:val="0"/>
              <w:jc w:val="center"/>
            </w:pPr>
            <w:r>
              <w:rPr>
                <w:sz w:val="20"/>
              </w:rPr>
              <w:t xml:space="preserve">не менее 144</w:t>
            </w:r>
          </w:p>
        </w:tc>
        <w:tc>
          <w:tcPr>
            <w:tcW w:w="2125" w:type="dxa"/>
          </w:tcPr>
          <w:p>
            <w:pPr>
              <w:pStyle w:val="0"/>
              <w:jc w:val="center"/>
            </w:pPr>
            <w:r>
              <w:rPr>
                <w:sz w:val="20"/>
              </w:rPr>
              <w:t xml:space="preserve">не менее 180</w:t>
            </w:r>
          </w:p>
        </w:tc>
      </w:tr>
      <w:tr>
        <w:tc>
          <w:tcPr>
            <w:tcW w:w="4819" w:type="dxa"/>
          </w:tcPr>
          <w:p>
            <w:pPr>
              <w:pStyle w:val="0"/>
            </w:pPr>
            <w:r>
              <w:rPr>
                <w:sz w:val="20"/>
              </w:rPr>
              <w:t xml:space="preserve">Общепрофессиональный цикл</w:t>
            </w:r>
          </w:p>
        </w:tc>
        <w:tc>
          <w:tcPr>
            <w:tcW w:w="2125" w:type="dxa"/>
          </w:tcPr>
          <w:p>
            <w:pPr>
              <w:pStyle w:val="0"/>
              <w:jc w:val="center"/>
            </w:pPr>
            <w:r>
              <w:rPr>
                <w:sz w:val="20"/>
              </w:rPr>
              <w:t xml:space="preserve">не менее 612</w:t>
            </w:r>
          </w:p>
        </w:tc>
        <w:tc>
          <w:tcPr>
            <w:tcW w:w="2125" w:type="dxa"/>
          </w:tcPr>
          <w:p>
            <w:pPr>
              <w:pStyle w:val="0"/>
              <w:jc w:val="center"/>
            </w:pPr>
            <w:r>
              <w:rPr>
                <w:sz w:val="20"/>
              </w:rPr>
              <w:t xml:space="preserve">не менее 648</w:t>
            </w:r>
          </w:p>
        </w:tc>
      </w:tr>
      <w:tr>
        <w:tc>
          <w:tcPr>
            <w:tcW w:w="4819" w:type="dxa"/>
          </w:tcPr>
          <w:p>
            <w:pPr>
              <w:pStyle w:val="0"/>
            </w:pPr>
            <w:r>
              <w:rPr>
                <w:sz w:val="20"/>
              </w:rPr>
              <w:t xml:space="preserve">Профессиональный цикл</w:t>
            </w:r>
          </w:p>
        </w:tc>
        <w:tc>
          <w:tcPr>
            <w:tcW w:w="2125" w:type="dxa"/>
          </w:tcPr>
          <w:p>
            <w:pPr>
              <w:pStyle w:val="0"/>
              <w:jc w:val="center"/>
            </w:pPr>
            <w:r>
              <w:rPr>
                <w:sz w:val="20"/>
              </w:rPr>
              <w:t xml:space="preserve">не менее 1728</w:t>
            </w:r>
          </w:p>
        </w:tc>
        <w:tc>
          <w:tcPr>
            <w:tcW w:w="2125" w:type="dxa"/>
          </w:tcPr>
          <w:p>
            <w:pPr>
              <w:pStyle w:val="0"/>
              <w:jc w:val="center"/>
            </w:pPr>
            <w:r>
              <w:rPr>
                <w:sz w:val="20"/>
              </w:rPr>
              <w:t xml:space="preserve">не менее 2664</w:t>
            </w:r>
          </w:p>
        </w:tc>
      </w:tr>
      <w:tr>
        <w:tc>
          <w:tcPr>
            <w:tcW w:w="4819" w:type="dxa"/>
          </w:tcPr>
          <w:p>
            <w:pPr>
              <w:pStyle w:val="0"/>
            </w:pPr>
            <w:r>
              <w:rPr>
                <w:sz w:val="20"/>
              </w:rPr>
              <w:t xml:space="preserve">Государственная итоговая аттестация</w:t>
            </w:r>
          </w:p>
        </w:tc>
        <w:tc>
          <w:tcPr>
            <w:tcW w:w="2125" w:type="dxa"/>
          </w:tcPr>
          <w:p>
            <w:pPr>
              <w:pStyle w:val="0"/>
              <w:jc w:val="center"/>
            </w:pPr>
            <w:r>
              <w:rPr>
                <w:sz w:val="20"/>
              </w:rPr>
              <w:t xml:space="preserve">216</w:t>
            </w:r>
          </w:p>
        </w:tc>
        <w:tc>
          <w:tcPr>
            <w:tcW w:w="2125" w:type="dxa"/>
          </w:tcPr>
          <w:p>
            <w:pPr>
              <w:pStyle w:val="0"/>
              <w:jc w:val="center"/>
            </w:pPr>
            <w:r>
              <w:rPr>
                <w:sz w:val="20"/>
              </w:rPr>
              <w:t xml:space="preserve">216</w:t>
            </w:r>
          </w:p>
        </w:tc>
      </w:tr>
      <w:tr>
        <w:tc>
          <w:tcPr>
            <w:gridSpan w:val="3"/>
            <w:tcW w:w="9069" w:type="dxa"/>
          </w:tcPr>
          <w:p>
            <w:pPr>
              <w:pStyle w:val="0"/>
              <w:outlineLvl w:val="3"/>
              <w:jc w:val="center"/>
            </w:pPr>
            <w:r>
              <w:rPr>
                <w:sz w:val="20"/>
              </w:rPr>
              <w:t xml:space="preserve">Общий объем образовательной программы:</w:t>
            </w:r>
          </w:p>
        </w:tc>
      </w:tr>
      <w:tr>
        <w:tc>
          <w:tcPr>
            <w:tcW w:w="4819" w:type="dxa"/>
          </w:tcPr>
          <w:p>
            <w:pPr>
              <w:pStyle w:val="0"/>
            </w:pPr>
            <w:r>
              <w:rPr>
                <w:sz w:val="20"/>
              </w:rPr>
              <w:t xml:space="preserve">на базе среднего общего образования</w:t>
            </w:r>
          </w:p>
        </w:tc>
        <w:tc>
          <w:tcPr>
            <w:tcW w:w="2125" w:type="dxa"/>
          </w:tcPr>
          <w:p>
            <w:pPr>
              <w:pStyle w:val="0"/>
              <w:jc w:val="center"/>
            </w:pPr>
            <w:r>
              <w:rPr>
                <w:sz w:val="20"/>
              </w:rPr>
              <w:t xml:space="preserve">4464</w:t>
            </w:r>
          </w:p>
        </w:tc>
        <w:tc>
          <w:tcPr>
            <w:tcW w:w="2125" w:type="dxa"/>
          </w:tcPr>
          <w:p>
            <w:pPr>
              <w:pStyle w:val="0"/>
              <w:jc w:val="center"/>
            </w:pPr>
            <w:r>
              <w:rPr>
                <w:sz w:val="20"/>
              </w:rPr>
              <w:t xml:space="preserve">5940</w:t>
            </w:r>
          </w:p>
        </w:tc>
      </w:tr>
      <w:tr>
        <w:tc>
          <w:tcPr>
            <w:tcW w:w="4819"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125" w:type="dxa"/>
          </w:tcPr>
          <w:p>
            <w:pPr>
              <w:pStyle w:val="0"/>
              <w:jc w:val="center"/>
            </w:pPr>
            <w:r>
              <w:rPr>
                <w:sz w:val="20"/>
              </w:rPr>
              <w:t xml:space="preserve">5940</w:t>
            </w:r>
          </w:p>
        </w:tc>
        <w:tc>
          <w:tcPr>
            <w:tcW w:w="2125"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7"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32" w:name="P132"/>
    <w:bookmarkEnd w:id="13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52" w:name="P152"/>
    <w:bookmarkEnd w:id="152"/>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438"/>
      </w:tblGrid>
      <w:tr>
        <w:tc>
          <w:tcPr>
            <w:tcW w:w="6633" w:type="dxa"/>
          </w:tcPr>
          <w:p>
            <w:pPr>
              <w:pStyle w:val="0"/>
              <w:jc w:val="center"/>
            </w:pPr>
            <w:r>
              <w:rPr>
                <w:sz w:val="20"/>
              </w:rPr>
              <w:t xml:space="preserve">Основные виды деятельности</w:t>
            </w:r>
          </w:p>
        </w:tc>
        <w:tc>
          <w:tcPr>
            <w:tcW w:w="2438" w:type="dxa"/>
          </w:tcPr>
          <w:p>
            <w:pPr>
              <w:pStyle w:val="0"/>
              <w:jc w:val="center"/>
            </w:pPr>
            <w:r>
              <w:rPr>
                <w:sz w:val="20"/>
              </w:rPr>
              <w:t xml:space="preserve">Наименование квалификации(й) специалиста среднего звена</w:t>
            </w:r>
          </w:p>
        </w:tc>
      </w:tr>
      <w:tr>
        <w:tc>
          <w:tcPr>
            <w:tcW w:w="6633" w:type="dxa"/>
          </w:tcPr>
          <w:p>
            <w:pPr>
              <w:pStyle w:val="0"/>
            </w:pPr>
            <w:r>
              <w:rPr>
                <w:sz w:val="20"/>
              </w:rPr>
              <w:t xml:space="preserve">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p>
        </w:tc>
        <w:tc>
          <w:tcPr>
            <w:tcW w:w="2438" w:type="dxa"/>
            <w:vAlign w:val="center"/>
          </w:tcPr>
          <w:p>
            <w:pPr>
              <w:pStyle w:val="0"/>
            </w:pPr>
            <w:r>
              <w:rPr>
                <w:sz w:val="20"/>
              </w:rPr>
              <w:t xml:space="preserve">техник</w:t>
            </w:r>
          </w:p>
          <w:p>
            <w:pPr>
              <w:pStyle w:val="0"/>
            </w:pPr>
            <w:r>
              <w:rPr>
                <w:sz w:val="20"/>
              </w:rPr>
              <w:t xml:space="preserve">старший техник</w:t>
            </w:r>
          </w:p>
        </w:tc>
      </w:tr>
      <w:tr>
        <w:tc>
          <w:tcPr>
            <w:tcW w:w="6633" w:type="dxa"/>
          </w:tcPr>
          <w:p>
            <w:pPr>
              <w:pStyle w:val="0"/>
            </w:pPr>
            <w:r>
              <w:rPr>
                <w:sz w:val="20"/>
              </w:rPr>
              <w:t xml:space="preserve">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2438" w:type="dxa"/>
            <w:vAlign w:val="center"/>
          </w:tcPr>
          <w:p>
            <w:pPr>
              <w:pStyle w:val="0"/>
            </w:pPr>
            <w:r>
              <w:rPr>
                <w:sz w:val="20"/>
              </w:rPr>
              <w:t xml:space="preserve">техник</w:t>
            </w:r>
          </w:p>
          <w:p>
            <w:pPr>
              <w:pStyle w:val="0"/>
            </w:pPr>
            <w:r>
              <w:rPr>
                <w:sz w:val="20"/>
              </w:rPr>
              <w:t xml:space="preserve">старший техник</w:t>
            </w:r>
          </w:p>
        </w:tc>
      </w:tr>
      <w:tr>
        <w:tc>
          <w:tcPr>
            <w:tcW w:w="6633" w:type="dxa"/>
          </w:tcPr>
          <w:p>
            <w:pPr>
              <w:pStyle w:val="0"/>
            </w:pPr>
            <w:r>
              <w:rPr>
                <w:sz w:val="20"/>
              </w:rPr>
              <w:t xml:space="preserve">Организация работы первичных трудовых коллективов</w:t>
            </w:r>
          </w:p>
        </w:tc>
        <w:tc>
          <w:tcPr>
            <w:tcW w:w="2438" w:type="dxa"/>
            <w:vAlign w:val="center"/>
          </w:tcPr>
          <w:p>
            <w:pPr>
              <w:pStyle w:val="0"/>
            </w:pPr>
            <w:r>
              <w:rPr>
                <w:sz w:val="20"/>
              </w:rPr>
              <w:t xml:space="preserve">техник</w:t>
            </w:r>
          </w:p>
          <w:p>
            <w:pPr>
              <w:pStyle w:val="0"/>
            </w:pPr>
            <w:r>
              <w:rPr>
                <w:sz w:val="20"/>
              </w:rPr>
              <w:t xml:space="preserve">старший техник</w:t>
            </w:r>
          </w:p>
        </w:tc>
      </w:tr>
      <w:tr>
        <w:tc>
          <w:tcPr>
            <w:tcW w:w="6633" w:type="dxa"/>
          </w:tcPr>
          <w:p>
            <w:pPr>
              <w:pStyle w:val="0"/>
            </w:pPr>
            <w:r>
              <w:rPr>
                <w:sz w:val="20"/>
              </w:rPr>
              <w:t xml:space="preserve">Организация работ по комплексной механизации текущего содержания и ремонта дорог (в том числе железнодорожного пути) и дорожных сооружений</w:t>
            </w:r>
          </w:p>
        </w:tc>
        <w:tc>
          <w:tcPr>
            <w:tcW w:w="2438" w:type="dxa"/>
            <w:vAlign w:val="center"/>
          </w:tcPr>
          <w:p>
            <w:pPr>
              <w:pStyle w:val="0"/>
            </w:pPr>
            <w:r>
              <w:rPr>
                <w:sz w:val="20"/>
              </w:rPr>
              <w:t xml:space="preserve">старший техник</w:t>
            </w:r>
          </w:p>
        </w:tc>
      </w:tr>
      <w:tr>
        <w:tc>
          <w:tcPr>
            <w:tcW w:w="6633" w:type="dxa"/>
          </w:tcPr>
          <w:p>
            <w:pPr>
              <w:pStyle w:val="0"/>
            </w:pPr>
            <w:r>
              <w:rPr>
                <w:sz w:val="20"/>
              </w:rPr>
              <w:t xml:space="preserve">Организация работ по ремонту и производству запасных частей</w:t>
            </w:r>
          </w:p>
        </w:tc>
        <w:tc>
          <w:tcPr>
            <w:tcW w:w="2438" w:type="dxa"/>
            <w:vAlign w:val="center"/>
          </w:tcPr>
          <w:p>
            <w:pPr>
              <w:pStyle w:val="0"/>
            </w:pPr>
            <w:r>
              <w:rPr>
                <w:sz w:val="20"/>
              </w:rPr>
              <w:t xml:space="preserve">старший техник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52"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p>
    <w:p>
      <w:pPr>
        <w:pStyle w:val="0"/>
        <w:spacing w:before="200" w:line-rule="auto"/>
        <w:ind w:firstLine="540"/>
        <w:jc w:val="both"/>
      </w:pPr>
      <w:r>
        <w:rPr>
          <w:sz w:val="20"/>
        </w:rPr>
        <w:t xml:space="preserve">ПК 1.1. Обеспечивать безопасность движения транспортных средств при производстве работ;</w:t>
      </w:r>
    </w:p>
    <w:p>
      <w:pPr>
        <w:pStyle w:val="0"/>
        <w:spacing w:before="200" w:line-rule="auto"/>
        <w:ind w:firstLine="540"/>
        <w:jc w:val="both"/>
      </w:pPr>
      <w:r>
        <w:rPr>
          <w:sz w:val="20"/>
        </w:rPr>
        <w:t xml:space="preserve">ПК 1.2. Обеспечивать безопасное и качественное выполнение работ при использовании подъемно-транспортных, строительных, дорожных машин и механизмов;</w:t>
      </w:r>
    </w:p>
    <w:p>
      <w:pPr>
        <w:pStyle w:val="0"/>
        <w:spacing w:before="200" w:line-rule="auto"/>
        <w:ind w:firstLine="540"/>
        <w:jc w:val="both"/>
      </w:pPr>
      <w:r>
        <w:rPr>
          <w:sz w:val="20"/>
        </w:rPr>
        <w:t xml:space="preserve">ПК 1.3. Выполнять требования нормативно-технической документации по организации эксплуатации машин при строительстве, содержании и ремонте дорог.</w:t>
      </w:r>
    </w:p>
    <w:p>
      <w:pPr>
        <w:pStyle w:val="0"/>
        <w:spacing w:before="200" w:line-rule="auto"/>
        <w:ind w:firstLine="540"/>
        <w:jc w:val="both"/>
      </w:pPr>
      <w:r>
        <w:rPr>
          <w:sz w:val="20"/>
        </w:rPr>
        <w:t xml:space="preserve">3.4.2.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pPr>
        <w:pStyle w:val="0"/>
        <w:spacing w:before="200" w:line-rule="auto"/>
        <w:ind w:firstLine="540"/>
        <w:jc w:val="both"/>
      </w:pPr>
      <w:r>
        <w:rPr>
          <w:sz w:val="20"/>
        </w:rPr>
        <w:t xml:space="preserve">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pPr>
        <w:pStyle w:val="0"/>
        <w:spacing w:before="200" w:line-rule="auto"/>
        <w:ind w:firstLine="540"/>
        <w:jc w:val="both"/>
      </w:pPr>
      <w:r>
        <w:rPr>
          <w:sz w:val="20"/>
        </w:rPr>
        <w:t xml:space="preserve">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pPr>
        <w:pStyle w:val="0"/>
        <w:spacing w:before="200" w:line-rule="auto"/>
        <w:ind w:firstLine="540"/>
        <w:jc w:val="both"/>
      </w:pPr>
      <w:r>
        <w:rPr>
          <w:sz w:val="20"/>
        </w:rPr>
        <w:t xml:space="preserve">ПК 2.3. Определять техническое состояние систем и механизмов подъемно-транспортных, строительных, дорожных машин и оборудования;</w:t>
      </w:r>
    </w:p>
    <w:p>
      <w:pPr>
        <w:pStyle w:val="0"/>
        <w:spacing w:before="200" w:line-rule="auto"/>
        <w:ind w:firstLine="540"/>
        <w:jc w:val="both"/>
      </w:pPr>
      <w:r>
        <w:rPr>
          <w:sz w:val="20"/>
        </w:rPr>
        <w:t xml:space="preserve">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pPr>
        <w:pStyle w:val="0"/>
        <w:spacing w:before="200" w:line-rule="auto"/>
        <w:ind w:firstLine="540"/>
        <w:jc w:val="both"/>
      </w:pPr>
      <w:r>
        <w:rPr>
          <w:sz w:val="20"/>
        </w:rPr>
        <w:t xml:space="preserve">3.4.3. Организация работы первичных трудовых коллективов:</w:t>
      </w:r>
    </w:p>
    <w:p>
      <w:pPr>
        <w:pStyle w:val="0"/>
        <w:spacing w:before="200" w:line-rule="auto"/>
        <w:ind w:firstLine="540"/>
        <w:jc w:val="both"/>
      </w:pPr>
      <w:r>
        <w:rPr>
          <w:sz w:val="20"/>
        </w:rPr>
        <w:t xml:space="preserve">ПК 3.1. Организовывать работу персонала по эксплуатации подъемно-транспортных, строительных, дорожных машин и оборудования;</w:t>
      </w:r>
    </w:p>
    <w:p>
      <w:pPr>
        <w:pStyle w:val="0"/>
        <w:spacing w:before="200" w:line-rule="auto"/>
        <w:ind w:firstLine="540"/>
        <w:jc w:val="both"/>
      </w:pPr>
      <w:r>
        <w:rPr>
          <w:sz w:val="20"/>
        </w:rPr>
        <w:t xml:space="preserve">ПК 3.2. Осуществлять контроль за соблюдением технологической дисциплины при выполнении работ;</w:t>
      </w:r>
    </w:p>
    <w:p>
      <w:pPr>
        <w:pStyle w:val="0"/>
        <w:spacing w:before="200" w:line-rule="auto"/>
        <w:ind w:firstLine="540"/>
        <w:jc w:val="both"/>
      </w:pPr>
      <w:r>
        <w:rPr>
          <w:sz w:val="20"/>
        </w:rPr>
        <w:t xml:space="preserve">ПК 3.3. Составлять и оформлять техническую и отчетную документацию о работе ремонтно-механического отделения структурного подразделения;</w:t>
      </w:r>
    </w:p>
    <w:p>
      <w:pPr>
        <w:pStyle w:val="0"/>
        <w:spacing w:before="200" w:line-rule="auto"/>
        <w:ind w:firstLine="540"/>
        <w:jc w:val="both"/>
      </w:pPr>
      <w:r>
        <w:rPr>
          <w:sz w:val="20"/>
        </w:rPr>
        <w:t xml:space="preserve">ПК 3.4. Участвовать в подготовке документации для лицензирования производственной деятельности структурного подразделения.</w:t>
      </w:r>
    </w:p>
    <w:p>
      <w:pPr>
        <w:pStyle w:val="0"/>
        <w:spacing w:before="200" w:line-rule="auto"/>
        <w:ind w:firstLine="540"/>
        <w:jc w:val="both"/>
      </w:pPr>
      <w:r>
        <w:rPr>
          <w:sz w:val="20"/>
        </w:rPr>
        <w:t xml:space="preserve">ПК 3.5. Определять потребность структурного подразделения в эксплуатационных и ремонтных материалах для обеспечения эксплуатации машин и механизмов;</w:t>
      </w:r>
    </w:p>
    <w:p>
      <w:pPr>
        <w:pStyle w:val="0"/>
        <w:spacing w:before="200" w:line-rule="auto"/>
        <w:ind w:firstLine="540"/>
        <w:jc w:val="both"/>
      </w:pPr>
      <w:r>
        <w:rPr>
          <w:sz w:val="20"/>
        </w:rPr>
        <w:t xml:space="preserve">ПК 3.6. Обеспечивать приемку эксплуатационных материалов, контроль качества, учет, условия безопасности при хранении и выдаче топливно-смазочных материалов;</w:t>
      </w:r>
    </w:p>
    <w:p>
      <w:pPr>
        <w:pStyle w:val="0"/>
        <w:spacing w:before="200" w:line-rule="auto"/>
        <w:ind w:firstLine="540"/>
        <w:jc w:val="both"/>
      </w:pPr>
      <w:r>
        <w:rPr>
          <w:sz w:val="20"/>
        </w:rPr>
        <w:t xml:space="preserve">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p>
      <w:pPr>
        <w:pStyle w:val="0"/>
        <w:spacing w:before="200" w:line-rule="auto"/>
        <w:ind w:firstLine="540"/>
        <w:jc w:val="both"/>
      </w:pPr>
      <w:r>
        <w:rPr>
          <w:sz w:val="20"/>
        </w:rPr>
        <w:t xml:space="preserve">ПК 3.8. Рассчитывать затраты на техническое обслуживание и ремонт, себестоимость машино-смен подъемно-транспортных, строительных и дорожных машин.</w:t>
      </w:r>
    </w:p>
    <w:p>
      <w:pPr>
        <w:pStyle w:val="0"/>
        <w:spacing w:before="200" w:line-rule="auto"/>
        <w:ind w:firstLine="540"/>
        <w:jc w:val="both"/>
      </w:pPr>
      <w:r>
        <w:rPr>
          <w:sz w:val="20"/>
        </w:rPr>
        <w:t xml:space="preserve">3.4.4. Организация работ по комплексной механизации текущего содержания и ремонта дорог (в том числе железнодорожного пути) и дорожных сооружений:</w:t>
      </w:r>
    </w:p>
    <w:p>
      <w:pPr>
        <w:pStyle w:val="0"/>
        <w:spacing w:before="200" w:line-rule="auto"/>
        <w:ind w:firstLine="540"/>
        <w:jc w:val="both"/>
      </w:pPr>
      <w:r>
        <w:rPr>
          <w:sz w:val="20"/>
        </w:rPr>
        <w:t xml:space="preserve">ПК 4.1. Совершенствовать типовые технологические процессы по содержанию и ремонту дорог (в том числе железнодорожного пути) путем внедрения новейших разработок в машиностроительной отрасли;</w:t>
      </w:r>
    </w:p>
    <w:p>
      <w:pPr>
        <w:pStyle w:val="0"/>
        <w:spacing w:before="200" w:line-rule="auto"/>
        <w:ind w:firstLine="540"/>
        <w:jc w:val="both"/>
      </w:pPr>
      <w:r>
        <w:rPr>
          <w:sz w:val="20"/>
        </w:rPr>
        <w:t xml:space="preserve">ПК 4.2. Формировать комплексы машин для ведения работ текущего содержания и всех видов ремонта дорог (в том числе железнодорожного пути);</w:t>
      </w:r>
    </w:p>
    <w:p>
      <w:pPr>
        <w:pStyle w:val="0"/>
        <w:spacing w:before="200" w:line-rule="auto"/>
        <w:ind w:firstLine="540"/>
        <w:jc w:val="both"/>
      </w:pPr>
      <w:r>
        <w:rPr>
          <w:sz w:val="20"/>
        </w:rPr>
        <w:t xml:space="preserve">ПК 4.3. Организовывать эффективное использование машин при выполнении технологических процессов по ремонту и содержанию дорог (в том числе железнодорожного пути);</w:t>
      </w:r>
    </w:p>
    <w:p>
      <w:pPr>
        <w:pStyle w:val="0"/>
        <w:spacing w:before="200" w:line-rule="auto"/>
        <w:ind w:firstLine="540"/>
        <w:jc w:val="both"/>
      </w:pPr>
      <w:r>
        <w:rPr>
          <w:sz w:val="20"/>
        </w:rPr>
        <w:t xml:space="preserve">ПК 4.4. Обеспечивать безопасность работ при эксплуатации подъемно-транспортных, строительных, дорожных машин и оборудования;</w:t>
      </w:r>
    </w:p>
    <w:p>
      <w:pPr>
        <w:pStyle w:val="0"/>
        <w:spacing w:before="200" w:line-rule="auto"/>
        <w:ind w:firstLine="540"/>
        <w:jc w:val="both"/>
      </w:pPr>
      <w:r>
        <w:rPr>
          <w:sz w:val="20"/>
        </w:rPr>
        <w:t xml:space="preserve">ПК 4.5. Принимать рациональное решение по выходу из нештатной ситуации во время производства работ, принимая всю ответственность за принятое решение на себя;</w:t>
      </w:r>
    </w:p>
    <w:p>
      <w:pPr>
        <w:pStyle w:val="0"/>
        <w:spacing w:before="200" w:line-rule="auto"/>
        <w:ind w:firstLine="540"/>
        <w:jc w:val="both"/>
      </w:pPr>
      <w:r>
        <w:rPr>
          <w:sz w:val="20"/>
        </w:rPr>
        <w:t xml:space="preserve">ПК 4.6. Исполнять обязанности руководителя при ведении комплексно-механизированных работ.</w:t>
      </w:r>
    </w:p>
    <w:p>
      <w:pPr>
        <w:pStyle w:val="0"/>
        <w:spacing w:before="200" w:line-rule="auto"/>
        <w:ind w:firstLine="540"/>
        <w:jc w:val="both"/>
      </w:pPr>
      <w:r>
        <w:rPr>
          <w:sz w:val="20"/>
        </w:rPr>
        <w:t xml:space="preserve">3.4.5. Организация работ по ремонту и производству запасных частей:</w:t>
      </w:r>
    </w:p>
    <w:p>
      <w:pPr>
        <w:pStyle w:val="0"/>
        <w:spacing w:before="200" w:line-rule="auto"/>
        <w:ind w:firstLine="540"/>
        <w:jc w:val="both"/>
      </w:pPr>
      <w:r>
        <w:rPr>
          <w:sz w:val="20"/>
        </w:rPr>
        <w:t xml:space="preserve">ПК 5.1. Проводить диагностирование технического состояния подъемно-транспортных, дорожных, строительных машин с использованием современных средств диагностики;</w:t>
      </w:r>
    </w:p>
    <w:p>
      <w:pPr>
        <w:pStyle w:val="0"/>
        <w:spacing w:before="200" w:line-rule="auto"/>
        <w:ind w:firstLine="540"/>
        <w:jc w:val="both"/>
      </w:pPr>
      <w:r>
        <w:rPr>
          <w:sz w:val="20"/>
        </w:rPr>
        <w:t xml:space="preserve">ПК 5.2. Выбирать, обосновывать и применять типовые технологические процессы ремонта машин и разрабатывать новые;</w:t>
      </w:r>
    </w:p>
    <w:p>
      <w:pPr>
        <w:pStyle w:val="0"/>
        <w:spacing w:before="200" w:line-rule="auto"/>
        <w:ind w:firstLine="540"/>
        <w:jc w:val="both"/>
      </w:pPr>
      <w:r>
        <w:rPr>
          <w:sz w:val="20"/>
        </w:rPr>
        <w:t xml:space="preserve">ПК 5.3. Выбирать современное технологическое оборудование для оснащения ремонтного производства;</w:t>
      </w:r>
    </w:p>
    <w:p>
      <w:pPr>
        <w:pStyle w:val="0"/>
        <w:spacing w:before="200" w:line-rule="auto"/>
        <w:ind w:firstLine="540"/>
        <w:jc w:val="both"/>
      </w:pPr>
      <w:r>
        <w:rPr>
          <w:sz w:val="20"/>
        </w:rPr>
        <w:t xml:space="preserve">ПК 5.4. Разрабатывать технологические карты процессов ремонта деталей и сборочных единиц машин, с учетом результатов технической диагностики и дефектоскопии;</w:t>
      </w:r>
    </w:p>
    <w:p>
      <w:pPr>
        <w:pStyle w:val="0"/>
        <w:spacing w:before="200" w:line-rule="auto"/>
        <w:ind w:firstLine="540"/>
        <w:jc w:val="both"/>
      </w:pPr>
      <w:r>
        <w:rPr>
          <w:sz w:val="20"/>
        </w:rPr>
        <w:t xml:space="preserve">ПК 5.5. Прогнозировать остаточный ресурс и уровень надежности подъемно-транспортных, строительных, дорожных машин и оборудования.</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92"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36"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23.02.04 Техническая эксплуатация</w:t>
      </w:r>
    </w:p>
    <w:p>
      <w:pPr>
        <w:pStyle w:val="0"/>
        <w:jc w:val="right"/>
      </w:pPr>
      <w:r>
        <w:rPr>
          <w:sz w:val="20"/>
        </w:rPr>
        <w:t xml:space="preserve">подъемно-транспортных,</w:t>
      </w:r>
    </w:p>
    <w:p>
      <w:pPr>
        <w:pStyle w:val="0"/>
        <w:jc w:val="right"/>
      </w:pPr>
      <w:r>
        <w:rPr>
          <w:sz w:val="20"/>
        </w:rPr>
        <w:t xml:space="preserve">строительных, дорожных машин</w:t>
      </w:r>
    </w:p>
    <w:p>
      <w:pPr>
        <w:pStyle w:val="0"/>
        <w:jc w:val="right"/>
      </w:pPr>
      <w:r>
        <w:rPr>
          <w:sz w:val="20"/>
        </w:rPr>
        <w:t xml:space="preserve">и оборудования (по отраслям)</w:t>
      </w:r>
    </w:p>
    <w:p>
      <w:pPr>
        <w:pStyle w:val="0"/>
        <w:jc w:val="both"/>
      </w:pPr>
      <w:r>
        <w:rPr>
          <w:sz w:val="20"/>
        </w:rPr>
      </w:r>
    </w:p>
    <w:bookmarkStart w:id="258" w:name="P258"/>
    <w:bookmarkEnd w:id="258"/>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23.02.04 ТЕХНИЧЕСКАЯ ЭКСПЛУАТАЦИЯ</w:t>
      </w:r>
    </w:p>
    <w:p>
      <w:pPr>
        <w:pStyle w:val="2"/>
        <w:jc w:val="center"/>
      </w:pPr>
      <w:r>
        <w:rPr>
          <w:sz w:val="20"/>
        </w:rPr>
        <w:t xml:space="preserve">ПОДЪЕМНО-ТРАНСПОРТНЫХ, СТРОИТЕЛЬНЫХ, ДОРОЖНЫХ</w:t>
      </w:r>
    </w:p>
    <w:p>
      <w:pPr>
        <w:pStyle w:val="2"/>
        <w:jc w:val="center"/>
      </w:pPr>
      <w:r>
        <w:rPr>
          <w:sz w:val="20"/>
        </w:rPr>
        <w:t xml:space="preserve">МАШИН И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tcPr>
          <w:p>
            <w:pPr>
              <w:pStyle w:val="0"/>
              <w:jc w:val="center"/>
            </w:pPr>
            <w:r>
              <w:rPr>
                <w:sz w:val="20"/>
              </w:rPr>
              <w:t xml:space="preserve">Код профессионального стандарта</w:t>
            </w:r>
          </w:p>
        </w:tc>
        <w:tc>
          <w:tcPr>
            <w:tcW w:w="7313" w:type="dxa"/>
          </w:tcPr>
          <w:p>
            <w:pPr>
              <w:pStyle w:val="0"/>
              <w:jc w:val="center"/>
            </w:pPr>
            <w:r>
              <w:rPr>
                <w:sz w:val="20"/>
              </w:rPr>
              <w:t xml:space="preserve">Наименование профессионального стандарта</w:t>
            </w:r>
          </w:p>
        </w:tc>
      </w:tr>
      <w:tr>
        <w:tc>
          <w:tcPr>
            <w:tcW w:w="1757" w:type="dxa"/>
          </w:tcPr>
          <w:p>
            <w:pPr>
              <w:pStyle w:val="0"/>
              <w:jc w:val="center"/>
            </w:pPr>
            <w:r>
              <w:rPr>
                <w:sz w:val="20"/>
              </w:rPr>
              <w:t xml:space="preserve">1</w:t>
            </w:r>
          </w:p>
        </w:tc>
        <w:tc>
          <w:tcPr>
            <w:tcW w:w="7313" w:type="dxa"/>
          </w:tcPr>
          <w:p>
            <w:pPr>
              <w:pStyle w:val="0"/>
              <w:jc w:val="center"/>
            </w:pPr>
            <w:r>
              <w:rPr>
                <w:sz w:val="20"/>
              </w:rPr>
              <w:t xml:space="preserve">2</w:t>
            </w:r>
          </w:p>
        </w:tc>
      </w:tr>
      <w:tr>
        <w:tc>
          <w:tcPr>
            <w:tcW w:w="1757" w:type="dxa"/>
          </w:tcPr>
          <w:p>
            <w:pPr>
              <w:pStyle w:val="0"/>
              <w:jc w:val="center"/>
            </w:pPr>
            <w:r>
              <w:rPr>
                <w:sz w:val="20"/>
              </w:rPr>
              <w:t xml:space="preserve">17.008</w:t>
            </w:r>
          </w:p>
        </w:tc>
        <w:tc>
          <w:tcPr>
            <w:tcW w:w="7313" w:type="dxa"/>
          </w:tcPr>
          <w:p>
            <w:pPr>
              <w:pStyle w:val="0"/>
              <w:jc w:val="both"/>
            </w:pPr>
            <w:r>
              <w:rPr>
                <w:sz w:val="20"/>
              </w:rPr>
              <w:t xml:space="preserve">Профессиональный </w:t>
            </w:r>
            <w:hyperlink w:history="0" r:id="rId14" w:tooltip="Приказ Минтруда России от 19.05.2014 N 323н (ред. от 12.12.2016) &quot;Об утверждении профессионального стандарта &quot;Наладчик железнодорожно-строительных машин и механизмов&quot; (Зарегистрировано в Минюсте России 05.06.2014 N 32588) ------------ Утратил силу или отменен {КонсультантПлюс}">
              <w:r>
                <w:rPr>
                  <w:sz w:val="20"/>
                  <w:color w:val="0000ff"/>
                </w:rPr>
                <w:t xml:space="preserve">стандарт</w:t>
              </w:r>
            </w:hyperlink>
            <w:r>
              <w:rPr>
                <w:sz w:val="20"/>
              </w:rPr>
              <w:t xml:space="preserve"> "Наладчик железнодорожно-строительных машин и механизмов",</w:t>
            </w:r>
          </w:p>
          <w:p>
            <w:pPr>
              <w:pStyle w:val="0"/>
              <w:jc w:val="both"/>
            </w:pPr>
            <w:r>
              <w:rPr>
                <w:sz w:val="20"/>
              </w:rPr>
              <w:t xml:space="preserve">утвержден приказом Министерства труда и социальной защиты Российской Федерации от 19 мая 2014 г. N 323н (зарегистрирован Министерством юстиции Российской Федерации 5 июня 2014 г., регистрационный N 32588),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1757" w:type="dxa"/>
          </w:tcPr>
          <w:p>
            <w:pPr>
              <w:pStyle w:val="0"/>
              <w:jc w:val="center"/>
            </w:pPr>
            <w:r>
              <w:rPr>
                <w:sz w:val="20"/>
              </w:rPr>
              <w:t xml:space="preserve">16.120</w:t>
            </w:r>
          </w:p>
        </w:tc>
        <w:tc>
          <w:tcPr>
            <w:tcW w:w="7313" w:type="dxa"/>
          </w:tcPr>
          <w:p>
            <w:pPr>
              <w:pStyle w:val="0"/>
              <w:jc w:val="both"/>
            </w:pPr>
            <w:r>
              <w:rPr>
                <w:sz w:val="20"/>
              </w:rPr>
              <w:t xml:space="preserve">Профессиональный </w:t>
            </w:r>
            <w:hyperlink w:history="0" r:id="rId15" w:tooltip="Приказ Минтруда России от 01.03.2017 N 219н &quot;Об утверждении профессионального стандарта &quot;Специалист по наладке подъемных сооружений&quot; (Зарегистрировано в Минюсте России 15.03.2017 N 45971) {КонсультантПлюс}">
              <w:r>
                <w:rPr>
                  <w:sz w:val="20"/>
                  <w:color w:val="0000ff"/>
                </w:rPr>
                <w:t xml:space="preserve">стандарт</w:t>
              </w:r>
            </w:hyperlink>
            <w:r>
              <w:rPr>
                <w:sz w:val="20"/>
              </w:rPr>
              <w:t xml:space="preserve"> "Специалист по наладке подъемных сооружений", утвержден приказом Министерства труда и социальной защиты Российской Федерации от 1 марта 2017 г. N 219н (зарегистрирован Министерством юстиции Российской Федерации 15 марта 2017 г., регистрационный N 45971)</w:t>
            </w:r>
          </w:p>
        </w:tc>
      </w:tr>
      <w:tr>
        <w:tc>
          <w:tcPr>
            <w:tcW w:w="1757" w:type="dxa"/>
          </w:tcPr>
          <w:p>
            <w:pPr>
              <w:pStyle w:val="0"/>
              <w:jc w:val="center"/>
            </w:pPr>
            <w:r>
              <w:rPr>
                <w:sz w:val="20"/>
              </w:rPr>
              <w:t xml:space="preserve">16.122</w:t>
            </w:r>
          </w:p>
        </w:tc>
        <w:tc>
          <w:tcPr>
            <w:tcW w:w="7313" w:type="dxa"/>
          </w:tcPr>
          <w:p>
            <w:pPr>
              <w:pStyle w:val="0"/>
              <w:jc w:val="both"/>
            </w:pPr>
            <w:r>
              <w:rPr>
                <w:sz w:val="20"/>
              </w:rPr>
              <w:t xml:space="preserve">Профессиональный </w:t>
            </w:r>
            <w:hyperlink w:history="0" r:id="rId16" w:tooltip="Приказ Минтруда России от 01.03.2017 N 211н &quot;Об утверждении профессионального стандарта &quot;Специалист по монтажу и обслуживанию крановых путей подъемных сооружений&quot; (Зарегистрировано в Минюсте России 24.04.2017 N 46468) {КонсультантПлюс}">
              <w:r>
                <w:rPr>
                  <w:sz w:val="20"/>
                  <w:color w:val="0000ff"/>
                </w:rPr>
                <w:t xml:space="preserve">стандарт</w:t>
              </w:r>
            </w:hyperlink>
            <w:r>
              <w:rPr>
                <w:sz w:val="20"/>
              </w:rPr>
              <w:t xml:space="preserve"> "Специалист по монтажу и обслуживанию крановых путей подъемных сооружений", утвержден приказом Министерства труда и социальной защиты Российской Федерации от 1 марта 2017 N 211н (зарегистрирован Министерством юстиции Российской Федерации 24 апреля 2017 г., регистрационный N 46468)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23.02.04 Техническая эксплуатация</w:t>
      </w:r>
    </w:p>
    <w:p>
      <w:pPr>
        <w:pStyle w:val="0"/>
        <w:jc w:val="right"/>
      </w:pPr>
      <w:r>
        <w:rPr>
          <w:sz w:val="20"/>
        </w:rPr>
        <w:t xml:space="preserve">подъемно-транспортных,</w:t>
      </w:r>
    </w:p>
    <w:p>
      <w:pPr>
        <w:pStyle w:val="0"/>
        <w:jc w:val="right"/>
      </w:pPr>
      <w:r>
        <w:rPr>
          <w:sz w:val="20"/>
        </w:rPr>
        <w:t xml:space="preserve">строительных, дорожных машин</w:t>
      </w:r>
    </w:p>
    <w:p>
      <w:pPr>
        <w:pStyle w:val="0"/>
        <w:jc w:val="right"/>
      </w:pPr>
      <w:r>
        <w:rPr>
          <w:sz w:val="20"/>
        </w:rPr>
        <w:t xml:space="preserve">и оборудования (по отраслям)</w:t>
      </w:r>
    </w:p>
    <w:p>
      <w:pPr>
        <w:pStyle w:val="0"/>
        <w:jc w:val="both"/>
      </w:pPr>
      <w:r>
        <w:rPr>
          <w:sz w:val="20"/>
        </w:rPr>
      </w:r>
    </w:p>
    <w:bookmarkStart w:id="292" w:name="P292"/>
    <w:bookmarkEnd w:id="29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23.02.04 ТЕХНИЧЕСКАЯ</w:t>
      </w:r>
    </w:p>
    <w:p>
      <w:pPr>
        <w:pStyle w:val="2"/>
        <w:jc w:val="center"/>
      </w:pPr>
      <w:r>
        <w:rPr>
          <w:sz w:val="20"/>
        </w:rPr>
        <w:t xml:space="preserve">ЭКСПЛУАТАЦИЯ ПОДЪЕМНО-ТРАНСПОРТНЫХ, СТРОИТЕЛЬНЫХ,</w:t>
      </w:r>
    </w:p>
    <w:p>
      <w:pPr>
        <w:pStyle w:val="2"/>
        <w:jc w:val="center"/>
      </w:pPr>
      <w:r>
        <w:rPr>
          <w:sz w:val="20"/>
        </w:rPr>
        <w:t xml:space="preserve">ДОРОЖНЫХ МАШИН И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2"/>
        <w:gridCol w:w="3788"/>
      </w:tblGrid>
      <w:tr>
        <w:tc>
          <w:tcPr>
            <w:tcW w:w="5282" w:type="dxa"/>
          </w:tcPr>
          <w:p>
            <w:pPr>
              <w:pStyle w:val="0"/>
              <w:jc w:val="center"/>
            </w:pPr>
            <w:r>
              <w:rPr>
                <w:sz w:val="20"/>
              </w:rPr>
              <w:t xml:space="preserve">Код по </w:t>
            </w:r>
            <w:hyperlink w:history="0" r:id="rId1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788" w:type="dxa"/>
          </w:tcPr>
          <w:p>
            <w:pPr>
              <w:pStyle w:val="0"/>
              <w:jc w:val="center"/>
            </w:pPr>
            <w:r>
              <w:rPr>
                <w:sz w:val="20"/>
              </w:rPr>
              <w:t xml:space="preserve">Наименование профессий рабочих, должностей служащих</w:t>
            </w:r>
          </w:p>
        </w:tc>
      </w:tr>
      <w:tr>
        <w:tc>
          <w:tcPr>
            <w:tcW w:w="5282" w:type="dxa"/>
          </w:tcPr>
          <w:p>
            <w:pPr>
              <w:pStyle w:val="0"/>
              <w:jc w:val="center"/>
            </w:pPr>
            <w:hyperlink w:history="0" r:id="rId1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13689</w:t>
              </w:r>
            </w:hyperlink>
          </w:p>
        </w:tc>
        <w:tc>
          <w:tcPr>
            <w:tcW w:w="3788" w:type="dxa"/>
          </w:tcPr>
          <w:p>
            <w:pPr>
              <w:pStyle w:val="0"/>
              <w:jc w:val="center"/>
            </w:pPr>
            <w:r>
              <w:rPr>
                <w:sz w:val="20"/>
              </w:rPr>
              <w:t xml:space="preserve">Машинист двигателей внутреннего сгорания</w:t>
            </w:r>
          </w:p>
        </w:tc>
      </w:tr>
      <w:tr>
        <w:tc>
          <w:tcPr>
            <w:tcW w:w="5282" w:type="dxa"/>
          </w:tcPr>
          <w:p>
            <w:pPr>
              <w:pStyle w:val="0"/>
              <w:jc w:val="center"/>
            </w:pPr>
            <w:hyperlink w:history="0" r:id="rId1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13702</w:t>
              </w:r>
            </w:hyperlink>
          </w:p>
        </w:tc>
        <w:tc>
          <w:tcPr>
            <w:tcW w:w="3788" w:type="dxa"/>
          </w:tcPr>
          <w:p>
            <w:pPr>
              <w:pStyle w:val="0"/>
              <w:jc w:val="center"/>
            </w:pPr>
            <w:r>
              <w:rPr>
                <w:sz w:val="20"/>
              </w:rPr>
              <w:t xml:space="preserve">Машинист дорожно-транспортных машин</w:t>
            </w:r>
          </w:p>
        </w:tc>
      </w:tr>
      <w:tr>
        <w:tc>
          <w:tcPr>
            <w:tcW w:w="5282" w:type="dxa"/>
          </w:tcPr>
          <w:p>
            <w:pPr>
              <w:pStyle w:val="0"/>
            </w:pPr>
            <w:r>
              <w:rPr>
                <w:sz w:val="20"/>
              </w:rPr>
            </w:r>
          </w:p>
        </w:tc>
        <w:tc>
          <w:tcPr>
            <w:tcW w:w="3788" w:type="dxa"/>
          </w:tcPr>
          <w:p>
            <w:pPr>
              <w:pStyle w:val="0"/>
              <w:jc w:val="center"/>
            </w:pPr>
            <w:r>
              <w:rPr>
                <w:sz w:val="20"/>
              </w:rPr>
              <w:t xml:space="preserve">Машинист железнодорожно-строительной машины</w:t>
            </w:r>
          </w:p>
        </w:tc>
      </w:tr>
      <w:tr>
        <w:tc>
          <w:tcPr>
            <w:tcW w:w="5282" w:type="dxa"/>
          </w:tcPr>
          <w:p>
            <w:pPr>
              <w:pStyle w:val="0"/>
              <w:jc w:val="center"/>
            </w:pP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13771</w:t>
              </w:r>
            </w:hyperlink>
          </w:p>
        </w:tc>
        <w:tc>
          <w:tcPr>
            <w:tcW w:w="3788" w:type="dxa"/>
          </w:tcPr>
          <w:p>
            <w:pPr>
              <w:pStyle w:val="0"/>
              <w:jc w:val="center"/>
            </w:pPr>
            <w:r>
              <w:rPr>
                <w:sz w:val="20"/>
              </w:rPr>
              <w:t xml:space="preserve">Машинист компрессора передвижного</w:t>
            </w:r>
          </w:p>
        </w:tc>
      </w:tr>
      <w:tr>
        <w:tc>
          <w:tcPr>
            <w:tcW w:w="5282"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13790</w:t>
              </w:r>
            </w:hyperlink>
          </w:p>
        </w:tc>
        <w:tc>
          <w:tcPr>
            <w:tcW w:w="3788" w:type="dxa"/>
          </w:tcPr>
          <w:p>
            <w:pPr>
              <w:pStyle w:val="0"/>
              <w:jc w:val="center"/>
            </w:pPr>
            <w:r>
              <w:rPr>
                <w:sz w:val="20"/>
              </w:rPr>
              <w:t xml:space="preserve">Машинист крана (крановщик)</w:t>
            </w:r>
          </w:p>
        </w:tc>
      </w:tr>
      <w:tr>
        <w:tc>
          <w:tcPr>
            <w:tcW w:w="5282" w:type="dxa"/>
          </w:tcPr>
          <w:p>
            <w:pPr>
              <w:pStyle w:val="0"/>
              <w:jc w:val="center"/>
            </w:pP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15882</w:t>
              </w:r>
            </w:hyperlink>
          </w:p>
        </w:tc>
        <w:tc>
          <w:tcPr>
            <w:tcW w:w="3788" w:type="dxa"/>
          </w:tcPr>
          <w:p>
            <w:pPr>
              <w:pStyle w:val="0"/>
              <w:jc w:val="center"/>
            </w:pPr>
            <w:r>
              <w:rPr>
                <w:sz w:val="20"/>
              </w:rPr>
              <w:t xml:space="preserve">Оператор поста управления агрегатами непрерывного травления, обезжиривания, лужения, оцинкования, лакирования и отжига</w:t>
            </w:r>
          </w:p>
        </w:tc>
      </w:tr>
      <w:tr>
        <w:tc>
          <w:tcPr>
            <w:tcW w:w="5282" w:type="dxa"/>
          </w:tcPr>
          <w:p>
            <w:pPr>
              <w:pStyle w:val="0"/>
              <w:jc w:val="center"/>
            </w:pP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18522</w:t>
              </w:r>
            </w:hyperlink>
          </w:p>
        </w:tc>
        <w:tc>
          <w:tcPr>
            <w:tcW w:w="3788" w:type="dxa"/>
          </w:tcPr>
          <w:p>
            <w:pPr>
              <w:pStyle w:val="0"/>
              <w:jc w:val="center"/>
            </w:pPr>
            <w:r>
              <w:rPr>
                <w:sz w:val="20"/>
              </w:rPr>
              <w:t xml:space="preserve">Слесарь по ремонту дорожно-строительных машин и тракторов</w:t>
            </w:r>
          </w:p>
        </w:tc>
      </w:tr>
      <w:tr>
        <w:tc>
          <w:tcPr>
            <w:tcW w:w="5282" w:type="dxa"/>
          </w:tcPr>
          <w:p>
            <w:pPr>
              <w:pStyle w:val="0"/>
              <w:jc w:val="center"/>
            </w:pPr>
            <w:hyperlink w:history="0" r:id="rId2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18524</w:t>
              </w:r>
            </w:hyperlink>
          </w:p>
        </w:tc>
        <w:tc>
          <w:tcPr>
            <w:tcW w:w="3788" w:type="dxa"/>
          </w:tcPr>
          <w:p>
            <w:pPr>
              <w:pStyle w:val="0"/>
              <w:jc w:val="center"/>
            </w:pPr>
            <w:r>
              <w:rPr>
                <w:sz w:val="20"/>
              </w:rPr>
              <w:t xml:space="preserve">Слесарь по ремонту и обслуживанию перегрузочных машин</w:t>
            </w:r>
          </w:p>
        </w:tc>
      </w:tr>
      <w:tr>
        <w:tc>
          <w:tcPr>
            <w:tcW w:w="5282" w:type="dxa"/>
          </w:tcPr>
          <w:p>
            <w:pPr>
              <w:pStyle w:val="0"/>
              <w:jc w:val="center"/>
            </w:pPr>
            <w:hyperlink w:history="0"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18542</w:t>
              </w:r>
            </w:hyperlink>
          </w:p>
        </w:tc>
        <w:tc>
          <w:tcPr>
            <w:tcW w:w="3788" w:type="dxa"/>
          </w:tcPr>
          <w:p>
            <w:pPr>
              <w:pStyle w:val="0"/>
              <w:jc w:val="center"/>
            </w:pPr>
            <w:r>
              <w:rPr>
                <w:sz w:val="20"/>
              </w:rPr>
              <w:t xml:space="preserve">Слесарь по ремонту путевых машин и механизмов</w:t>
            </w:r>
          </w:p>
        </w:tc>
      </w:tr>
      <w:tr>
        <w:tc>
          <w:tcPr>
            <w:tcW w:w="5282" w:type="dxa"/>
          </w:tcPr>
          <w:p>
            <w:pPr>
              <w:pStyle w:val="0"/>
              <w:jc w:val="center"/>
            </w:pPr>
            <w:hyperlink w:history="0" r:id="rId2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19927</w:t>
              </w:r>
            </w:hyperlink>
          </w:p>
        </w:tc>
        <w:tc>
          <w:tcPr>
            <w:tcW w:w="3788" w:type="dxa"/>
          </w:tcPr>
          <w:p>
            <w:pPr>
              <w:pStyle w:val="0"/>
              <w:jc w:val="center"/>
            </w:pPr>
            <w:r>
              <w:rPr>
                <w:sz w:val="20"/>
              </w:rPr>
              <w:t xml:space="preserve">Электрослесарь по ремонту электрических машин</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23.02.04 Техническая эксплуатация</w:t>
      </w:r>
    </w:p>
    <w:p>
      <w:pPr>
        <w:pStyle w:val="0"/>
        <w:jc w:val="right"/>
      </w:pPr>
      <w:r>
        <w:rPr>
          <w:sz w:val="20"/>
        </w:rPr>
        <w:t xml:space="preserve">подъемно-транспортных,</w:t>
      </w:r>
    </w:p>
    <w:p>
      <w:pPr>
        <w:pStyle w:val="0"/>
        <w:jc w:val="right"/>
      </w:pPr>
      <w:r>
        <w:rPr>
          <w:sz w:val="20"/>
        </w:rPr>
        <w:t xml:space="preserve">строительных, дорожных машин</w:t>
      </w:r>
    </w:p>
    <w:p>
      <w:pPr>
        <w:pStyle w:val="0"/>
        <w:jc w:val="right"/>
      </w:pPr>
      <w:r>
        <w:rPr>
          <w:sz w:val="20"/>
        </w:rPr>
        <w:t xml:space="preserve">и оборудования (по отраслям)</w:t>
      </w:r>
    </w:p>
    <w:p>
      <w:pPr>
        <w:pStyle w:val="0"/>
        <w:jc w:val="both"/>
      </w:pPr>
      <w:r>
        <w:rPr>
          <w:sz w:val="20"/>
        </w:rPr>
      </w:r>
    </w:p>
    <w:bookmarkStart w:id="336" w:name="P336"/>
    <w:bookmarkEnd w:id="336"/>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23.02.04 ТЕХНИЧЕСКАЯ</w:t>
      </w:r>
    </w:p>
    <w:p>
      <w:pPr>
        <w:pStyle w:val="2"/>
        <w:jc w:val="center"/>
      </w:pPr>
      <w:r>
        <w:rPr>
          <w:sz w:val="20"/>
        </w:rPr>
        <w:t xml:space="preserve">ЭКСПЛУАТАЦИЯ ПОДЪЕМНО-ТРАНСПОРТНЫХ, СТРОИТЕЛЬНЫХ,</w:t>
      </w:r>
    </w:p>
    <w:p>
      <w:pPr>
        <w:pStyle w:val="2"/>
        <w:jc w:val="center"/>
      </w:pPr>
      <w:r>
        <w:rPr>
          <w:sz w:val="20"/>
        </w:rPr>
        <w:t xml:space="preserve">ДОРОЖНЫХ МАШИН И ОБОРУДОВАНИЯ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21"/>
        <w:gridCol w:w="6463"/>
      </w:tblGrid>
      <w:tr>
        <w:tc>
          <w:tcPr>
            <w:tcW w:w="2621" w:type="dxa"/>
          </w:tcPr>
          <w:p>
            <w:pPr>
              <w:pStyle w:val="0"/>
              <w:jc w:val="center"/>
            </w:pPr>
            <w:r>
              <w:rPr>
                <w:sz w:val="20"/>
              </w:rPr>
              <w:t xml:space="preserve">Основной вид деятельности</w:t>
            </w:r>
          </w:p>
        </w:tc>
        <w:tc>
          <w:tcPr>
            <w:tcW w:w="6463" w:type="dxa"/>
          </w:tcPr>
          <w:p>
            <w:pPr>
              <w:pStyle w:val="0"/>
              <w:jc w:val="center"/>
            </w:pPr>
            <w:r>
              <w:rPr>
                <w:sz w:val="20"/>
              </w:rPr>
              <w:t xml:space="preserve">Требования к знаниям, умениям, практическому опыту</w:t>
            </w:r>
          </w:p>
        </w:tc>
      </w:tr>
      <w:tr>
        <w:tc>
          <w:tcPr>
            <w:tcW w:w="2621" w:type="dxa"/>
          </w:tcPr>
          <w:p>
            <w:pPr>
              <w:pStyle w:val="0"/>
            </w:pPr>
            <w:r>
              <w:rPr>
                <w:sz w:val="20"/>
              </w:rPr>
              <w:t xml:space="preserve">Эксплуатация подъемно-транспортных, строительных, дорожных машин и оборудования при строительстве, содержании и ремонте дорог (в том числе железнодорожного пути)</w:t>
            </w:r>
          </w:p>
        </w:tc>
        <w:tc>
          <w:tcPr>
            <w:tcW w:w="6463" w:type="dxa"/>
          </w:tcPr>
          <w:p>
            <w:pPr>
              <w:pStyle w:val="0"/>
              <w:jc w:val="both"/>
            </w:pPr>
            <w:r>
              <w:rPr>
                <w:sz w:val="20"/>
              </w:rPr>
              <w:t xml:space="preserve">знать:</w:t>
            </w:r>
          </w:p>
          <w:p>
            <w:pPr>
              <w:pStyle w:val="0"/>
              <w:ind w:firstLine="283"/>
              <w:jc w:val="both"/>
            </w:pPr>
            <w:r>
              <w:rPr>
                <w:sz w:val="20"/>
              </w:rPr>
              <w:t xml:space="preserve">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w:t>
            </w:r>
          </w:p>
          <w:p>
            <w:pPr>
              <w:pStyle w:val="0"/>
              <w:ind w:firstLine="283"/>
              <w:jc w:val="both"/>
            </w:pPr>
            <w:r>
              <w:rPr>
                <w:sz w:val="20"/>
              </w:rPr>
              <w:t xml:space="preserve">основы эксплуатации, методы технической диагностики и обеспечения надежности работы дорог и искусственных сооружений;</w:t>
            </w:r>
          </w:p>
          <w:p>
            <w:pPr>
              <w:pStyle w:val="0"/>
              <w:ind w:firstLine="283"/>
              <w:jc w:val="both"/>
            </w:pPr>
            <w:r>
              <w:rPr>
                <w:sz w:val="20"/>
              </w:rPr>
              <w:t xml:space="preserve">организацию и технологию работ по строительству, содержанию и ремонту дорог и искусственных сооружений.</w:t>
            </w:r>
          </w:p>
          <w:p>
            <w:pPr>
              <w:pStyle w:val="0"/>
            </w:pPr>
            <w:r>
              <w:rPr>
                <w:sz w:val="20"/>
              </w:rPr>
              <w:t xml:space="preserve">уметь:</w:t>
            </w:r>
          </w:p>
          <w:p>
            <w:pPr>
              <w:pStyle w:val="0"/>
              <w:ind w:firstLine="283"/>
              <w:jc w:val="both"/>
            </w:pPr>
            <w:r>
              <w:rPr>
                <w:sz w:val="20"/>
              </w:rPr>
              <w:t xml:space="preserve">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w:t>
            </w:r>
          </w:p>
          <w:p>
            <w:pPr>
              <w:pStyle w:val="0"/>
              <w:ind w:firstLine="283"/>
              <w:jc w:val="both"/>
            </w:pPr>
            <w:r>
              <w:rPr>
                <w:sz w:val="20"/>
              </w:rPr>
              <w:t xml:space="preserve">обеспечивать безопасность движения транспорта при производстве работ;</w:t>
            </w:r>
          </w:p>
          <w:p>
            <w:pPr>
              <w:pStyle w:val="0"/>
              <w:ind w:firstLine="283"/>
              <w:jc w:val="both"/>
            </w:pPr>
            <w:r>
              <w:rPr>
                <w:sz w:val="20"/>
              </w:rPr>
              <w:t xml:space="preserve">организовывать работу персонала по эксплуатации подъемно-транспортных, строительных, дорожных машин и оборудования;</w:t>
            </w:r>
          </w:p>
          <w:p>
            <w:pPr>
              <w:pStyle w:val="0"/>
              <w:ind w:firstLine="283"/>
              <w:jc w:val="both"/>
            </w:pPr>
            <w:r>
              <w:rPr>
                <w:sz w:val="20"/>
              </w:rPr>
              <w:t xml:space="preserve">обеспечивать безопасность работ при эксплуатации и ремонте подъемно-транспортных, строительных, дорожных машин и оборудования;</w:t>
            </w:r>
          </w:p>
          <w:p>
            <w:pPr>
              <w:pStyle w:val="0"/>
              <w:ind w:firstLine="283"/>
              <w:jc w:val="both"/>
            </w:pPr>
            <w:r>
              <w:rPr>
                <w:sz w:val="20"/>
              </w:rPr>
              <w:t xml:space="preserve">определять техническое состояние систем и механизмов подъемно-транспортных, строительных, дорожных машин и оборудования;</w:t>
            </w:r>
          </w:p>
          <w:p>
            <w:pPr>
              <w:pStyle w:val="0"/>
              <w:ind w:firstLine="283"/>
              <w:jc w:val="both"/>
            </w:pPr>
            <w:r>
              <w:rPr>
                <w:sz w:val="20"/>
              </w:rPr>
              <w:t xml:space="preserve">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pPr>
              <w:pStyle w:val="0"/>
              <w:ind w:firstLine="283"/>
              <w:jc w:val="both"/>
            </w:pPr>
            <w:r>
              <w:rPr>
                <w:sz w:val="20"/>
              </w:rPr>
              <w:t xml:space="preserve">осуществлять контроль за соблюдением технологической дисциплины.</w:t>
            </w:r>
          </w:p>
          <w:p>
            <w:pPr>
              <w:pStyle w:val="0"/>
              <w:jc w:val="both"/>
            </w:pPr>
            <w:r>
              <w:rPr>
                <w:sz w:val="20"/>
              </w:rPr>
              <w:t xml:space="preserve">иметь практический опыт в:</w:t>
            </w:r>
          </w:p>
          <w:p>
            <w:pPr>
              <w:pStyle w:val="0"/>
              <w:ind w:firstLine="283"/>
              <w:jc w:val="both"/>
            </w:pPr>
            <w:r>
              <w:rPr>
                <w:sz w:val="20"/>
              </w:rPr>
              <w:t xml:space="preserve">выполнении работ по строительству, текущему содержанию и ремонту дорог и дорожных сооружений с использованием механизированного инструмента и машин;</w:t>
            </w:r>
          </w:p>
          <w:p>
            <w:pPr>
              <w:pStyle w:val="0"/>
              <w:ind w:firstLine="283"/>
              <w:jc w:val="both"/>
            </w:pPr>
            <w:r>
              <w:rPr>
                <w:sz w:val="20"/>
              </w:rPr>
              <w:t xml:space="preserve">регулировке двигателей внутреннего сгорания;</w:t>
            </w:r>
          </w:p>
          <w:p>
            <w:pPr>
              <w:pStyle w:val="0"/>
              <w:ind w:firstLine="283"/>
              <w:jc w:val="both"/>
            </w:pPr>
            <w:r>
              <w:rPr>
                <w:sz w:val="20"/>
              </w:rPr>
              <w:t xml:space="preserve">техническом обслуживании подъемно-транспортных, строительных, дорожных машин в процессе их работы;</w:t>
            </w:r>
          </w:p>
          <w:p>
            <w:pPr>
              <w:pStyle w:val="0"/>
              <w:ind w:firstLine="283"/>
              <w:jc w:val="both"/>
            </w:pPr>
            <w:r>
              <w:rPr>
                <w:sz w:val="20"/>
              </w:rPr>
              <w:t xml:space="preserve">пользовании мерительным инструментом, техническими средствами контроля и определении параметров.</w:t>
            </w:r>
          </w:p>
        </w:tc>
      </w:tr>
      <w:tr>
        <w:tc>
          <w:tcPr>
            <w:tcW w:w="2621" w:type="dxa"/>
          </w:tcPr>
          <w:p>
            <w:pPr>
              <w:pStyle w:val="0"/>
            </w:pPr>
            <w:r>
              <w:rPr>
                <w:sz w:val="20"/>
              </w:rPr>
              <w:t xml:space="preserve">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tc>
        <w:tc>
          <w:tcPr>
            <w:tcW w:w="6463" w:type="dxa"/>
          </w:tcPr>
          <w:p>
            <w:pPr>
              <w:pStyle w:val="0"/>
              <w:jc w:val="both"/>
            </w:pPr>
            <w:r>
              <w:rPr>
                <w:sz w:val="20"/>
              </w:rPr>
              <w:t xml:space="preserve">знать:</w:t>
            </w:r>
          </w:p>
          <w:p>
            <w:pPr>
              <w:pStyle w:val="0"/>
              <w:ind w:firstLine="283"/>
              <w:jc w:val="both"/>
            </w:pPr>
            <w:r>
              <w:rPr>
                <w:sz w:val="20"/>
              </w:rPr>
              <w:t xml:space="preserve">устройство и принцип действия железнодорожно-строительных машин, автомобилей, тракторов и их составных частей;</w:t>
            </w:r>
          </w:p>
          <w:p>
            <w:pPr>
              <w:pStyle w:val="0"/>
              <w:ind w:firstLine="283"/>
              <w:jc w:val="both"/>
            </w:pPr>
            <w:r>
              <w:rPr>
                <w:sz w:val="20"/>
              </w:rPr>
              <w:t xml:space="preserve">принципы, лежащие в основе функционирования электрических машин и электронной техники;</w:t>
            </w:r>
          </w:p>
          <w:p>
            <w:pPr>
              <w:pStyle w:val="0"/>
              <w:ind w:firstLine="283"/>
              <w:jc w:val="both"/>
            </w:pPr>
            <w:r>
              <w:rPr>
                <w:sz w:val="20"/>
              </w:rPr>
              <w:t xml:space="preserve">конструкцию и технические характеристики электрических машин постоянного и переменного тока;</w:t>
            </w:r>
          </w:p>
          <w:p>
            <w:pPr>
              <w:pStyle w:val="0"/>
              <w:ind w:firstLine="283"/>
              <w:jc w:val="both"/>
            </w:pPr>
            <w:r>
              <w:rPr>
                <w:sz w:val="20"/>
              </w:rPr>
              <w:t xml:space="preserve">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pPr>
              <w:pStyle w:val="0"/>
              <w:ind w:firstLine="283"/>
              <w:jc w:val="both"/>
            </w:pPr>
            <w:r>
              <w:rPr>
                <w:sz w:val="20"/>
              </w:rPr>
              <w:t xml:space="preserve">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pPr>
              <w:pStyle w:val="0"/>
              <w:ind w:firstLine="283"/>
              <w:jc w:val="both"/>
            </w:pPr>
            <w:r>
              <w:rPr>
                <w:sz w:val="20"/>
              </w:rPr>
              <w:t xml:space="preserve">основные положения по эксплуатации, обслуживанию и ремонту подъемно-транспортных, строительных, дорожных машин и оборудования;</w:t>
            </w:r>
          </w:p>
          <w:p>
            <w:pPr>
              <w:pStyle w:val="0"/>
              <w:ind w:firstLine="283"/>
              <w:jc w:val="both"/>
            </w:pPr>
            <w:r>
              <w:rPr>
                <w:sz w:val="20"/>
              </w:rPr>
              <w:t xml:space="preserve">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pPr>
              <w:pStyle w:val="0"/>
              <w:ind w:firstLine="283"/>
              <w:jc w:val="both"/>
            </w:pPr>
            <w:r>
              <w:rPr>
                <w:sz w:val="20"/>
              </w:rPr>
              <w:t xml:space="preserve">способы и методы восстановления деталей машин, технологические процессы их восстановления;</w:t>
            </w:r>
          </w:p>
          <w:p>
            <w:pPr>
              <w:pStyle w:val="0"/>
              <w:ind w:firstLine="283"/>
              <w:jc w:val="both"/>
            </w:pPr>
            <w:r>
              <w:rPr>
                <w:sz w:val="20"/>
              </w:rPr>
              <w:t xml:space="preserve">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pPr>
              <w:pStyle w:val="0"/>
              <w:ind w:firstLine="283"/>
              <w:jc w:val="both"/>
            </w:pPr>
            <w:r>
              <w:rPr>
                <w:sz w:val="20"/>
              </w:rPr>
              <w:t xml:space="preserve">основы технического нормирования при техническом обслуживании и ремонте машин;</w:t>
            </w:r>
          </w:p>
          <w:p>
            <w:pPr>
              <w:pStyle w:val="0"/>
              <w:ind w:firstLine="283"/>
              <w:jc w:val="both"/>
            </w:pPr>
            <w:r>
              <w:rPr>
                <w:sz w:val="20"/>
              </w:rPr>
              <w:t xml:space="preserve">устройство железнодорожно-строительных машин и механизмов;</w:t>
            </w:r>
          </w:p>
          <w:p>
            <w:pPr>
              <w:pStyle w:val="0"/>
              <w:ind w:firstLine="283"/>
              <w:jc w:val="both"/>
            </w:pPr>
            <w:r>
              <w:rPr>
                <w:sz w:val="20"/>
              </w:rPr>
              <w:t xml:space="preserve">устройство дефектоскопных установок;</w:t>
            </w:r>
          </w:p>
          <w:p>
            <w:pPr>
              <w:pStyle w:val="0"/>
              <w:ind w:firstLine="283"/>
              <w:jc w:val="both"/>
            </w:pPr>
            <w:r>
              <w:rPr>
                <w:sz w:val="20"/>
              </w:rPr>
              <w:t xml:space="preserve">устройство ультразвуковых и магнитных съемных дефектоскопов, дефектоскопов с микропроцессорными устройствами;</w:t>
            </w:r>
          </w:p>
          <w:p>
            <w:pPr>
              <w:pStyle w:val="0"/>
              <w:ind w:firstLine="283"/>
              <w:jc w:val="both"/>
            </w:pPr>
            <w:r>
              <w:rPr>
                <w:sz w:val="20"/>
              </w:rPr>
              <w:t xml:space="preserve">электрические и кинематические схемы железнодорожно-строительных машин и механизмов, дефектоскопных установок и ультразвуковых и магнитных съемных дефектоскопов, дефектоскопов с микропроцессорными устройствами;</w:t>
            </w:r>
          </w:p>
          <w:p>
            <w:pPr>
              <w:pStyle w:val="0"/>
              <w:ind w:firstLine="283"/>
              <w:jc w:val="both"/>
            </w:pPr>
            <w:r>
              <w:rPr>
                <w:sz w:val="20"/>
              </w:rPr>
              <w:t xml:space="preserve">технология и правила наладки, регулировки, технического обслуживания и ремонта железнодорожно-строительных машин и механизмов;</w:t>
            </w:r>
          </w:p>
          <w:p>
            <w:pPr>
              <w:pStyle w:val="0"/>
              <w:ind w:firstLine="283"/>
              <w:jc w:val="both"/>
            </w:pPr>
            <w:r>
              <w:rPr>
                <w:sz w:val="20"/>
              </w:rPr>
              <w:t xml:space="preserve">способы предупреждения и устранения неисправности железнодорожно-строительных машин и механизмов;</w:t>
            </w:r>
          </w:p>
          <w:p>
            <w:pPr>
              <w:pStyle w:val="0"/>
              <w:ind w:firstLine="283"/>
              <w:jc w:val="both"/>
            </w:pPr>
            <w:r>
              <w:rPr>
                <w:sz w:val="20"/>
              </w:rPr>
              <w:t xml:space="preserve">способы предупреждения и устранения неисправности дефектоскопных установок;</w:t>
            </w:r>
          </w:p>
          <w:p>
            <w:pPr>
              <w:pStyle w:val="0"/>
              <w:ind w:firstLine="283"/>
              <w:jc w:val="both"/>
            </w:pPr>
            <w:r>
              <w:rPr>
                <w:sz w:val="20"/>
              </w:rPr>
              <w:t xml:space="preserve">способы предупреждения и устранения неисправности ультразвуковых и магнитных съемных дефектоскопов, дефектоскопов с микропроцессорными устройствами;</w:t>
            </w:r>
          </w:p>
          <w:p>
            <w:pPr>
              <w:pStyle w:val="0"/>
              <w:ind w:firstLine="283"/>
              <w:jc w:val="both"/>
            </w:pPr>
            <w:r>
              <w:rPr>
                <w:sz w:val="20"/>
              </w:rPr>
              <w:t xml:space="preserve">принцип действия контрольно-измерительного инструмента и приборов;</w:t>
            </w:r>
          </w:p>
          <w:p>
            <w:pPr>
              <w:pStyle w:val="0"/>
              <w:ind w:firstLine="283"/>
              <w:jc w:val="both"/>
            </w:pPr>
            <w:r>
              <w:rPr>
                <w:sz w:val="20"/>
              </w:rPr>
              <w:t xml:space="preserve">правила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p>
            <w:pPr>
              <w:pStyle w:val="0"/>
              <w:ind w:firstLine="283"/>
              <w:jc w:val="both"/>
            </w:pPr>
            <w:r>
              <w:rPr>
                <w:sz w:val="20"/>
              </w:rPr>
              <w:t xml:space="preserve">основы электротехники;</w:t>
            </w:r>
          </w:p>
          <w:p>
            <w:pPr>
              <w:pStyle w:val="0"/>
              <w:ind w:firstLine="283"/>
              <w:jc w:val="both"/>
            </w:pPr>
            <w:r>
              <w:rPr>
                <w:sz w:val="20"/>
              </w:rPr>
              <w:t xml:space="preserve">основы пневматики;</w:t>
            </w:r>
          </w:p>
          <w:p>
            <w:pPr>
              <w:pStyle w:val="0"/>
              <w:ind w:firstLine="283"/>
              <w:jc w:val="both"/>
            </w:pPr>
            <w:r>
              <w:rPr>
                <w:sz w:val="20"/>
              </w:rPr>
              <w:t xml:space="preserve">основы механики;</w:t>
            </w:r>
          </w:p>
          <w:p>
            <w:pPr>
              <w:pStyle w:val="0"/>
              <w:ind w:firstLine="283"/>
              <w:jc w:val="both"/>
            </w:pPr>
            <w:r>
              <w:rPr>
                <w:sz w:val="20"/>
              </w:rPr>
              <w:t xml:space="preserve">основы гидравлики;</w:t>
            </w:r>
          </w:p>
          <w:p>
            <w:pPr>
              <w:pStyle w:val="0"/>
              <w:ind w:firstLine="283"/>
              <w:jc w:val="both"/>
            </w:pPr>
            <w:r>
              <w:rPr>
                <w:sz w:val="20"/>
              </w:rPr>
              <w:t xml:space="preserve">основы электроники;</w:t>
            </w:r>
          </w:p>
          <w:p>
            <w:pPr>
              <w:pStyle w:val="0"/>
              <w:ind w:firstLine="283"/>
              <w:jc w:val="both"/>
            </w:pPr>
            <w:r>
              <w:rPr>
                <w:sz w:val="20"/>
              </w:rPr>
              <w:t xml:space="preserve">основы радиотехники;</w:t>
            </w:r>
          </w:p>
          <w:p>
            <w:pPr>
              <w:pStyle w:val="0"/>
              <w:ind w:firstLine="283"/>
              <w:jc w:val="both"/>
            </w:pPr>
            <w:r>
              <w:rPr>
                <w:sz w:val="20"/>
              </w:rPr>
              <w:t xml:space="preserve">правила и инструкции по охране труда в пределах выполняемых работ;</w:t>
            </w:r>
          </w:p>
          <w:p>
            <w:pPr>
              <w:pStyle w:val="0"/>
              <w:ind w:firstLine="283"/>
              <w:jc w:val="both"/>
            </w:pPr>
            <w:r>
              <w:rPr>
                <w:sz w:val="20"/>
              </w:rPr>
              <w:t xml:space="preserve">правила пользования средствами индивидуальной защиты;</w:t>
            </w:r>
          </w:p>
          <w:p>
            <w:pPr>
              <w:pStyle w:val="0"/>
              <w:ind w:firstLine="283"/>
              <w:jc w:val="both"/>
            </w:pPr>
            <w:r>
              <w:rPr>
                <w:sz w:val="20"/>
              </w:rPr>
              <w:t xml:space="preserve">правила пожарной безопасности в пределах выполняемых работ;</w:t>
            </w:r>
          </w:p>
          <w:p>
            <w:pPr>
              <w:pStyle w:val="0"/>
              <w:ind w:firstLine="283"/>
              <w:jc w:val="both"/>
            </w:pPr>
            <w:r>
              <w:rPr>
                <w:sz w:val="20"/>
              </w:rPr>
              <w:t xml:space="preserve">нормативные акты, относящиеся к кругу выполняемых работ.</w:t>
            </w:r>
          </w:p>
          <w:p>
            <w:pPr>
              <w:pStyle w:val="0"/>
            </w:pPr>
            <w:r>
              <w:rPr>
                <w:sz w:val="20"/>
              </w:rPr>
              <w:t xml:space="preserve">уметь:</w:t>
            </w:r>
          </w:p>
          <w:p>
            <w:pPr>
              <w:pStyle w:val="0"/>
              <w:ind w:firstLine="283"/>
              <w:jc w:val="both"/>
            </w:pPr>
            <w:r>
              <w:rPr>
                <w:sz w:val="20"/>
              </w:rPr>
              <w:t xml:space="preserve">читать, собирать и определять параметры электрических цепей электрических машин постоянного и переменного тока;</w:t>
            </w:r>
          </w:p>
          <w:p>
            <w:pPr>
              <w:pStyle w:val="0"/>
              <w:ind w:firstLine="283"/>
              <w:jc w:val="both"/>
            </w:pPr>
            <w:r>
              <w:rPr>
                <w:sz w:val="20"/>
              </w:rPr>
              <w:t xml:space="preserve">читать кинематические и принципиальные электрические, гидравлические и пневматические схемы подъемно-транспортных, строительных, дорожных машин и оборудования;</w:t>
            </w:r>
          </w:p>
          <w:p>
            <w:pPr>
              <w:pStyle w:val="0"/>
              <w:ind w:firstLine="283"/>
              <w:jc w:val="both"/>
            </w:pPr>
            <w:r>
              <w:rPr>
                <w:sz w:val="20"/>
              </w:rPr>
              <w:t xml:space="preserve">проводить частичную разборку, сборку сборочных единиц подъемно-транспортных, строительных, дорожных машин и оборудования;</w:t>
            </w:r>
          </w:p>
          <w:p>
            <w:pPr>
              <w:pStyle w:val="0"/>
              <w:ind w:firstLine="283"/>
              <w:jc w:val="both"/>
            </w:pPr>
            <w:r>
              <w:rPr>
                <w:sz w:val="20"/>
              </w:rPr>
              <w:t xml:space="preserve">определять техническое состояние систем и механизмов подъемно-транспортных, строительных, дорожных машин и оборудования;</w:t>
            </w:r>
          </w:p>
          <w:p>
            <w:pPr>
              <w:pStyle w:val="0"/>
              <w:ind w:firstLine="283"/>
              <w:jc w:val="both"/>
            </w:pPr>
            <w:r>
              <w:rPr>
                <w:sz w:val="20"/>
              </w:rPr>
              <w:t xml:space="preserve">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pPr>
              <w:pStyle w:val="0"/>
              <w:ind w:firstLine="283"/>
              <w:jc w:val="both"/>
            </w:pPr>
            <w:r>
              <w:rPr>
                <w:sz w:val="20"/>
              </w:rPr>
              <w:t xml:space="preserve">организовывать работу персонала по эксплуатации подъемно-транспортных, строительных, дорожных машин, технологического оборудования;</w:t>
            </w:r>
          </w:p>
          <w:p>
            <w:pPr>
              <w:pStyle w:val="0"/>
              <w:ind w:firstLine="283"/>
              <w:jc w:val="both"/>
            </w:pPr>
            <w:r>
              <w:rPr>
                <w:sz w:val="20"/>
              </w:rPr>
              <w:t xml:space="preserve">осуществлять контроль за соблюдением технологической дисциплины;</w:t>
            </w:r>
          </w:p>
          <w:p>
            <w:pPr>
              <w:pStyle w:val="0"/>
              <w:ind w:firstLine="283"/>
              <w:jc w:val="both"/>
            </w:pPr>
            <w:r>
              <w:rPr>
                <w:sz w:val="20"/>
              </w:rPr>
              <w:t xml:space="preserve">обеспечивать безопасность работ при эксплуатации и ремонте подъемно-транспортных, строительных, дорожных машин и оборудования;</w:t>
            </w:r>
          </w:p>
          <w:p>
            <w:pPr>
              <w:pStyle w:val="0"/>
              <w:ind w:firstLine="283"/>
              <w:jc w:val="both"/>
            </w:pPr>
            <w:r>
              <w:rPr>
                <w:sz w:val="20"/>
              </w:rPr>
              <w:t xml:space="preserve">разрабатывать и внедрять в производство ресурсо- и энергосберегающие технологии;</w:t>
            </w:r>
          </w:p>
          <w:p>
            <w:pPr>
              <w:pStyle w:val="0"/>
              <w:ind w:firstLine="283"/>
              <w:jc w:val="both"/>
            </w:pPr>
            <w:r>
              <w:rPr>
                <w:sz w:val="20"/>
              </w:rPr>
              <w:t xml:space="preserve">применять методики при проведении наладки, регулировки, технического обслуживания и ремонта электрических, пневматических и гидравлических систем железнодорожно-строительных машин;</w:t>
            </w:r>
          </w:p>
          <w:p>
            <w:pPr>
              <w:pStyle w:val="0"/>
              <w:ind w:firstLine="283"/>
              <w:jc w:val="both"/>
            </w:pPr>
            <w:r>
              <w:rPr>
                <w:sz w:val="20"/>
              </w:rPr>
              <w:t xml:space="preserve">применять методики при проведении наладки и регулировки железнодорожно-строительных машин, оборудованных лазерными установками, промышленной электроникой и контрольно-измерительной аппаратурой;</w:t>
            </w:r>
          </w:p>
          <w:p>
            <w:pPr>
              <w:pStyle w:val="0"/>
              <w:ind w:firstLine="283"/>
              <w:jc w:val="both"/>
            </w:pPr>
            <w:r>
              <w:rPr>
                <w:sz w:val="20"/>
              </w:rPr>
              <w:t xml:space="preserve">применять методики при проведении проверки и настройки параметров и характеристик дефектоскопных установок, ультразвуковых и магнитных съемных дефектоскопов, дефектоскопов с микропроцессорными устройствами;</w:t>
            </w:r>
          </w:p>
          <w:p>
            <w:pPr>
              <w:pStyle w:val="0"/>
              <w:ind w:firstLine="283"/>
              <w:jc w:val="both"/>
            </w:pPr>
            <w:r>
              <w:rPr>
                <w:sz w:val="20"/>
              </w:rPr>
              <w:t xml:space="preserve">пользоваться измерительным инструментом;</w:t>
            </w:r>
          </w:p>
          <w:p>
            <w:pPr>
              <w:pStyle w:val="0"/>
              <w:ind w:firstLine="283"/>
              <w:jc w:val="both"/>
            </w:pPr>
            <w:r>
              <w:rPr>
                <w:sz w:val="20"/>
              </w:rPr>
              <w:t xml:space="preserve">пользоваться слесарным инструментом;</w:t>
            </w:r>
          </w:p>
          <w:p>
            <w:pPr>
              <w:pStyle w:val="0"/>
              <w:ind w:firstLine="283"/>
              <w:jc w:val="both"/>
            </w:pPr>
            <w:r>
              <w:rPr>
                <w:sz w:val="20"/>
              </w:rPr>
              <w:t xml:space="preserve">проводить испытания узлов, механизмов и оборудования электрических, пневматических и гидравлических систем железнодорожно-строительных машин после наладки на специализированных стендах;</w:t>
            </w:r>
          </w:p>
          <w:p>
            <w:pPr>
              <w:pStyle w:val="0"/>
              <w:ind w:firstLine="283"/>
              <w:jc w:val="both"/>
            </w:pPr>
            <w:r>
              <w:rPr>
                <w:sz w:val="20"/>
              </w:rPr>
              <w:t xml:space="preserve">проводить испытания узлов, механизмов и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после наладки на специализированных стендах;</w:t>
            </w:r>
          </w:p>
          <w:p>
            <w:pPr>
              <w:pStyle w:val="0"/>
              <w:ind w:firstLine="283"/>
              <w:jc w:val="both"/>
            </w:pPr>
            <w:r>
              <w:rPr>
                <w:sz w:val="20"/>
              </w:rPr>
              <w:t xml:space="preserve">проводить испытания электрического, пневматического, механического и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управления после ремонта на специализированных стендах;</w:t>
            </w:r>
          </w:p>
          <w:p>
            <w:pPr>
              <w:pStyle w:val="0"/>
              <w:ind w:firstLine="283"/>
              <w:jc w:val="both"/>
            </w:pPr>
            <w:r>
              <w:rPr>
                <w:sz w:val="20"/>
              </w:rPr>
              <w:t xml:space="preserve">производить разборку, сборку, наладку, регулировку узлов, механизмов и оборудования электрических, пневматических и гидравлических систем железнодорожно-строительных машин;</w:t>
            </w:r>
          </w:p>
          <w:p>
            <w:pPr>
              <w:pStyle w:val="0"/>
              <w:ind w:firstLine="283"/>
              <w:jc w:val="both"/>
            </w:pPr>
            <w:r>
              <w:rPr>
                <w:sz w:val="20"/>
              </w:rPr>
              <w:t xml:space="preserve">производить разборку, сборку, регулировку, наладку узлов, механизмов и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w:t>
            </w:r>
          </w:p>
          <w:p>
            <w:pPr>
              <w:pStyle w:val="0"/>
              <w:ind w:firstLine="283"/>
              <w:jc w:val="both"/>
            </w:pPr>
            <w:r>
              <w:rPr>
                <w:sz w:val="20"/>
              </w:rPr>
              <w:t xml:space="preserve">производить разборку, сборку, наладку, регулировку электрического, пневматического, механического и гидравлического оборудования, узлов, механизмов, систем автоматики, электроники железнодорожно-строительных машин, оборудованных лазерными установками, промышленной электроникой и электронной контрольно-измерительной аппаратурой управления;</w:t>
            </w:r>
          </w:p>
          <w:p>
            <w:pPr>
              <w:pStyle w:val="0"/>
              <w:ind w:firstLine="283"/>
              <w:jc w:val="both"/>
            </w:pPr>
            <w:r>
              <w:rPr>
                <w:sz w:val="20"/>
              </w:rPr>
              <w:t xml:space="preserve">применять методики при проведении технического обслуживания и ремонта железнодорожно-строительных машин, оборудованных лазерными установками, промышленной электроникой и контрольно-измерительной аппаратурой.</w:t>
            </w:r>
          </w:p>
          <w:p>
            <w:pPr>
              <w:pStyle w:val="0"/>
            </w:pPr>
            <w:r>
              <w:rPr>
                <w:sz w:val="20"/>
              </w:rPr>
              <w:t xml:space="preserve">иметь практический опыт в:</w:t>
            </w:r>
          </w:p>
          <w:p>
            <w:pPr>
              <w:pStyle w:val="0"/>
              <w:ind w:firstLine="283"/>
              <w:jc w:val="both"/>
            </w:pPr>
            <w:r>
              <w:rPr>
                <w:sz w:val="20"/>
              </w:rPr>
              <w:t xml:space="preserve">технической эксплуатации подъемно-транспортных, строительных, дорожных машин и оборудования;</w:t>
            </w:r>
          </w:p>
          <w:p>
            <w:pPr>
              <w:pStyle w:val="0"/>
              <w:ind w:firstLine="283"/>
              <w:jc w:val="both"/>
            </w:pPr>
            <w:r>
              <w:rPr>
                <w:sz w:val="20"/>
              </w:rPr>
              <w:t xml:space="preserve">проведении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pPr>
              <w:pStyle w:val="0"/>
              <w:ind w:firstLine="283"/>
              <w:jc w:val="both"/>
            </w:pPr>
            <w:r>
              <w:rPr>
                <w:sz w:val="20"/>
              </w:rPr>
              <w:t xml:space="preserve">учете срока службы, наработки объектов эксплуатации, причин и продолжительности простоев техники;</w:t>
            </w:r>
          </w:p>
          <w:p>
            <w:pPr>
              <w:pStyle w:val="0"/>
              <w:ind w:firstLine="283"/>
              <w:jc w:val="both"/>
            </w:pPr>
            <w:r>
              <w:rPr>
                <w:sz w:val="20"/>
              </w:rPr>
              <w:t xml:space="preserve">регулировке двигателей внутреннего сгорания (далее - ДВС);</w:t>
            </w:r>
          </w:p>
          <w:p>
            <w:pPr>
              <w:pStyle w:val="0"/>
              <w:ind w:firstLine="283"/>
              <w:jc w:val="both"/>
            </w:pPr>
            <w:r>
              <w:rPr>
                <w:sz w:val="20"/>
              </w:rPr>
              <w:t xml:space="preserve">техническом обслуживании ДВС и подъемно-транспортных, строительных, дорожных машин и оборудования;</w:t>
            </w:r>
          </w:p>
          <w:p>
            <w:pPr>
              <w:pStyle w:val="0"/>
              <w:ind w:firstLine="283"/>
              <w:jc w:val="both"/>
            </w:pPr>
            <w:r>
              <w:rPr>
                <w:sz w:val="20"/>
              </w:rPr>
              <w:t xml:space="preserve">пользовании мерительным инструментом, техническими средствами контроля и определения параметров;</w:t>
            </w:r>
          </w:p>
          <w:p>
            <w:pPr>
              <w:pStyle w:val="0"/>
              <w:ind w:firstLine="283"/>
              <w:jc w:val="both"/>
            </w:pPr>
            <w:r>
              <w:rPr>
                <w:sz w:val="20"/>
              </w:rPr>
              <w:t xml:space="preserve">дуговой сварке и резке металлов, механической обработке металлов, электромонтажных работах.</w:t>
            </w:r>
          </w:p>
        </w:tc>
      </w:tr>
      <w:tr>
        <w:tc>
          <w:tcPr>
            <w:tcW w:w="2621" w:type="dxa"/>
          </w:tcPr>
          <w:p>
            <w:pPr>
              <w:pStyle w:val="0"/>
            </w:pPr>
            <w:r>
              <w:rPr>
                <w:sz w:val="20"/>
              </w:rPr>
              <w:t xml:space="preserve">Организация работы первичных трудовых коллективов</w:t>
            </w:r>
          </w:p>
        </w:tc>
        <w:tc>
          <w:tcPr>
            <w:tcW w:w="6463" w:type="dxa"/>
          </w:tcPr>
          <w:p>
            <w:pPr>
              <w:pStyle w:val="0"/>
            </w:pPr>
            <w:r>
              <w:rPr>
                <w:sz w:val="20"/>
              </w:rPr>
              <w:t xml:space="preserve">знать:</w:t>
            </w:r>
          </w:p>
          <w:p>
            <w:pPr>
              <w:pStyle w:val="0"/>
              <w:ind w:firstLine="283"/>
              <w:jc w:val="both"/>
            </w:pPr>
            <w:r>
              <w:rPr>
                <w:sz w:val="20"/>
              </w:rPr>
              <w:t xml:space="preserve">основы организации и планирования деятельности организации и управления ею;</w:t>
            </w:r>
          </w:p>
          <w:p>
            <w:pPr>
              <w:pStyle w:val="0"/>
              <w:ind w:firstLine="283"/>
              <w:jc w:val="both"/>
            </w:pPr>
            <w:r>
              <w:rPr>
                <w:sz w:val="20"/>
              </w:rPr>
              <w:t xml:space="preserve">основные показатели производственно-хозяйственной деятельности организации;</w:t>
            </w:r>
          </w:p>
          <w:p>
            <w:pPr>
              <w:pStyle w:val="0"/>
              <w:ind w:firstLine="283"/>
              <w:jc w:val="both"/>
            </w:pPr>
            <w:r>
              <w:rPr>
                <w:sz w:val="20"/>
              </w:rPr>
              <w:t xml:space="preserve">виды и формы технической и отчетной документации;</w:t>
            </w:r>
          </w:p>
          <w:p>
            <w:pPr>
              <w:pStyle w:val="0"/>
              <w:ind w:firstLine="283"/>
              <w:jc w:val="both"/>
            </w:pPr>
            <w:r>
              <w:rPr>
                <w:sz w:val="20"/>
              </w:rPr>
              <w:t xml:space="preserve">правила и нормы охраны труда.</w:t>
            </w:r>
          </w:p>
          <w:p>
            <w:pPr>
              <w:pStyle w:val="0"/>
            </w:pPr>
            <w:r>
              <w:rPr>
                <w:sz w:val="20"/>
              </w:rPr>
              <w:t xml:space="preserve">уметь:</w:t>
            </w:r>
          </w:p>
          <w:p>
            <w:pPr>
              <w:pStyle w:val="0"/>
              <w:ind w:firstLine="283"/>
              <w:jc w:val="both"/>
            </w:pPr>
            <w:r>
              <w:rPr>
                <w:sz w:val="20"/>
              </w:rPr>
              <w:t xml:space="preserve">организовывать работу персонала по эксплуатации подъемно-транспортных, строительных, дорожных машин и оборудования;</w:t>
            </w:r>
          </w:p>
          <w:p>
            <w:pPr>
              <w:pStyle w:val="0"/>
              <w:ind w:firstLine="283"/>
              <w:jc w:val="both"/>
            </w:pPr>
            <w:r>
              <w:rPr>
                <w:sz w:val="20"/>
              </w:rPr>
              <w:t xml:space="preserve">осуществлять контроль за соблюдением технологической дисциплины при выполнении работ;</w:t>
            </w:r>
          </w:p>
          <w:p>
            <w:pPr>
              <w:pStyle w:val="0"/>
              <w:ind w:firstLine="283"/>
              <w:jc w:val="both"/>
            </w:pPr>
            <w:r>
              <w:rPr>
                <w:sz w:val="20"/>
              </w:rPr>
              <w:t xml:space="preserve">составлять и оформлять техническую и отчетную документацию о работе производственного участка;</w:t>
            </w:r>
          </w:p>
          <w:p>
            <w:pPr>
              <w:pStyle w:val="0"/>
              <w:ind w:firstLine="283"/>
              <w:jc w:val="both"/>
            </w:pPr>
            <w:r>
              <w:rPr>
                <w:sz w:val="20"/>
              </w:rPr>
              <w:t xml:space="preserve">разрабатывать и внедрять в производство ресурсо- и энергосберегающие технологии, обеспечивающие необходимую продолжительность и безопасность работы машин;</w:t>
            </w:r>
          </w:p>
          <w:p>
            <w:pPr>
              <w:pStyle w:val="0"/>
              <w:ind w:firstLine="283"/>
              <w:jc w:val="both"/>
            </w:pPr>
            <w:r>
              <w:rPr>
                <w:sz w:val="20"/>
              </w:rPr>
              <w:t xml:space="preserve">участвовать в подготовке документации для лицензирования производственной деятельности структурного подразделения;</w:t>
            </w:r>
          </w:p>
          <w:p>
            <w:pPr>
              <w:pStyle w:val="0"/>
              <w:ind w:firstLine="283"/>
              <w:jc w:val="both"/>
            </w:pPr>
            <w:r>
              <w:rPr>
                <w:sz w:val="20"/>
              </w:rPr>
              <w:t xml:space="preserve">свободно общаться с представителями отечественных и иностранных фирм-производителей подъемно-транспортных, строительных, дорожных машин и оборудования.</w:t>
            </w:r>
          </w:p>
          <w:p>
            <w:pPr>
              <w:pStyle w:val="0"/>
            </w:pPr>
            <w:r>
              <w:rPr>
                <w:sz w:val="20"/>
              </w:rPr>
              <w:t xml:space="preserve">иметь практический опыт в:</w:t>
            </w:r>
          </w:p>
          <w:p>
            <w:pPr>
              <w:pStyle w:val="0"/>
              <w:ind w:firstLine="283"/>
              <w:jc w:val="both"/>
            </w:pPr>
            <w:r>
              <w:rPr>
                <w:sz w:val="20"/>
              </w:rPr>
              <w:t xml:space="preserve">организации работы коллектива исполнителей в процессе технической эксплуатации подъемно-транспортных, строительных, дорожных машин и оборудования;</w:t>
            </w:r>
          </w:p>
          <w:p>
            <w:pPr>
              <w:pStyle w:val="0"/>
              <w:ind w:firstLine="283"/>
              <w:jc w:val="both"/>
            </w:pPr>
            <w:r>
              <w:rPr>
                <w:sz w:val="20"/>
              </w:rPr>
              <w:t xml:space="preserve">планировании и организации производственных работ в штатных и нештатных ситуациях;</w:t>
            </w:r>
          </w:p>
          <w:p>
            <w:pPr>
              <w:pStyle w:val="0"/>
              <w:ind w:firstLine="283"/>
              <w:jc w:val="both"/>
            </w:pPr>
            <w:r>
              <w:rPr>
                <w:sz w:val="20"/>
              </w:rPr>
              <w:t xml:space="preserve">оценке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 контроля качества выполняемых работ;</w:t>
            </w:r>
          </w:p>
          <w:p>
            <w:pPr>
              <w:pStyle w:val="0"/>
              <w:ind w:firstLine="283"/>
              <w:jc w:val="both"/>
            </w:pPr>
            <w:r>
              <w:rPr>
                <w:sz w:val="20"/>
              </w:rPr>
              <w:t xml:space="preserve">оформлении технической и отчетной документации о работе производственного участка.</w:t>
            </w:r>
          </w:p>
        </w:tc>
      </w:tr>
      <w:tr>
        <w:tc>
          <w:tcPr>
            <w:tcW w:w="2621" w:type="dxa"/>
          </w:tcPr>
          <w:p>
            <w:pPr>
              <w:pStyle w:val="0"/>
            </w:pPr>
            <w:r>
              <w:rPr>
                <w:sz w:val="20"/>
              </w:rPr>
              <w:t xml:space="preserve">Организация работ по комплексной механизации текущего содержания и ремонта дорог (в том числе железнодорожного пути) и дорожных сооружений</w:t>
            </w:r>
          </w:p>
        </w:tc>
        <w:tc>
          <w:tcPr>
            <w:tcW w:w="6463" w:type="dxa"/>
          </w:tcPr>
          <w:p>
            <w:pPr>
              <w:pStyle w:val="0"/>
            </w:pPr>
            <w:r>
              <w:rPr>
                <w:sz w:val="20"/>
              </w:rPr>
              <w:t xml:space="preserve">знать:</w:t>
            </w:r>
          </w:p>
          <w:p>
            <w:pPr>
              <w:pStyle w:val="0"/>
              <w:ind w:firstLine="283"/>
              <w:jc w:val="both"/>
            </w:pPr>
            <w:r>
              <w:rPr>
                <w:sz w:val="20"/>
              </w:rPr>
              <w:t xml:space="preserve">конструкции современных подъемно-транспортных, строительных, дорожных машин и оборудования для ремонта и текущего содержания пути;</w:t>
            </w:r>
          </w:p>
          <w:p>
            <w:pPr>
              <w:pStyle w:val="0"/>
              <w:ind w:firstLine="283"/>
              <w:jc w:val="both"/>
            </w:pPr>
            <w:r>
              <w:rPr>
                <w:sz w:val="20"/>
              </w:rPr>
              <w:t xml:space="preserve">порядок подготовки, формирования, работы и обслуживания механизированных комплексов, предназначенных для строительства, содержания и ремонта дорог;</w:t>
            </w:r>
          </w:p>
          <w:p>
            <w:pPr>
              <w:pStyle w:val="0"/>
              <w:ind w:firstLine="283"/>
              <w:jc w:val="both"/>
            </w:pPr>
            <w:r>
              <w:rPr>
                <w:sz w:val="20"/>
              </w:rPr>
              <w:t xml:space="preserve">принципы эксплуатации подъемно-транспортных, строительных, дорожных машин и оборудования, обеспечивающие их исправное состояние при ремонте и текущем содержании дорог;</w:t>
            </w:r>
          </w:p>
          <w:p>
            <w:pPr>
              <w:pStyle w:val="0"/>
              <w:ind w:firstLine="283"/>
              <w:jc w:val="both"/>
            </w:pPr>
            <w:r>
              <w:rPr>
                <w:sz w:val="20"/>
              </w:rPr>
              <w:t xml:space="preserve">организацию, технологию и методы технического обслуживания и ремонта подъемно-транспортных, строительных, дорожных машин и оборудования;</w:t>
            </w:r>
          </w:p>
          <w:p>
            <w:pPr>
              <w:pStyle w:val="0"/>
              <w:ind w:firstLine="283"/>
              <w:jc w:val="both"/>
            </w:pPr>
            <w:r>
              <w:rPr>
                <w:sz w:val="20"/>
              </w:rPr>
              <w:t xml:space="preserve">правила охраны труда и техники безопасности при эксплуатации подъемно-транспортных, строительных, дорожных машин и вспомогательного оборудования предприятия;</w:t>
            </w:r>
          </w:p>
          <w:p>
            <w:pPr>
              <w:pStyle w:val="0"/>
              <w:ind w:firstLine="283"/>
              <w:jc w:val="both"/>
            </w:pPr>
            <w:r>
              <w:rPr>
                <w:sz w:val="20"/>
              </w:rPr>
              <w:t xml:space="preserve">виды, средства и методы технической диагностики с применением компьютерной техники;</w:t>
            </w:r>
          </w:p>
          <w:p>
            <w:pPr>
              <w:pStyle w:val="0"/>
              <w:ind w:firstLine="283"/>
              <w:jc w:val="both"/>
            </w:pPr>
            <w:r>
              <w:rPr>
                <w:sz w:val="20"/>
              </w:rPr>
              <w:t xml:space="preserve">основные положения теории надежности;</w:t>
            </w:r>
          </w:p>
          <w:p>
            <w:pPr>
              <w:pStyle w:val="0"/>
              <w:ind w:firstLine="283"/>
              <w:jc w:val="both"/>
            </w:pPr>
            <w:r>
              <w:rPr>
                <w:sz w:val="20"/>
              </w:rPr>
              <w:t xml:space="preserve">типовые технологические процессы работ по текущему содержанию и ремонту дорог;</w:t>
            </w:r>
          </w:p>
          <w:p>
            <w:pPr>
              <w:pStyle w:val="0"/>
              <w:ind w:firstLine="283"/>
              <w:jc w:val="both"/>
            </w:pPr>
            <w:r>
              <w:rPr>
                <w:sz w:val="20"/>
              </w:rPr>
              <w:t xml:space="preserve">правила оформления технической и отчетной документации.</w:t>
            </w:r>
          </w:p>
          <w:p>
            <w:pPr>
              <w:pStyle w:val="0"/>
            </w:pPr>
            <w:r>
              <w:rPr>
                <w:sz w:val="20"/>
              </w:rPr>
              <w:t xml:space="preserve">уметь:</w:t>
            </w:r>
          </w:p>
          <w:p>
            <w:pPr>
              <w:pStyle w:val="0"/>
              <w:ind w:firstLine="283"/>
              <w:jc w:val="both"/>
            </w:pPr>
            <w:r>
              <w:rPr>
                <w:sz w:val="20"/>
              </w:rPr>
              <w:t xml:space="preserve">использовать типовые технологические процессы содержания и всех видов ремонта дорог, совершенствовать их и разрабатывать новые для конкретных условий;</w:t>
            </w:r>
          </w:p>
          <w:p>
            <w:pPr>
              <w:pStyle w:val="0"/>
              <w:ind w:firstLine="283"/>
              <w:jc w:val="both"/>
            </w:pPr>
            <w:r>
              <w:rPr>
                <w:sz w:val="20"/>
              </w:rPr>
              <w:t xml:space="preserve">формировать комплексы машин для ведения работ текущего содержания и всех видов ремонта дорог согласно утвержденным технологическим процессам;</w:t>
            </w:r>
          </w:p>
          <w:p>
            <w:pPr>
              <w:pStyle w:val="0"/>
              <w:ind w:firstLine="283"/>
              <w:jc w:val="both"/>
            </w:pPr>
            <w:r>
              <w:rPr>
                <w:sz w:val="20"/>
              </w:rPr>
              <w:t xml:space="preserve">обеспечить эффективное использование машин при выполнении технологических процессов по ремонту и содержанию дорог;</w:t>
            </w:r>
          </w:p>
          <w:p>
            <w:pPr>
              <w:pStyle w:val="0"/>
              <w:ind w:firstLine="283"/>
              <w:jc w:val="both"/>
            </w:pPr>
            <w:r>
              <w:rPr>
                <w:sz w:val="20"/>
              </w:rPr>
              <w:t xml:space="preserve">обеспечить безопасное ведение работ при эксплуатации подъемно-транспортных, строительных, дорожных машин и оборудования;</w:t>
            </w:r>
          </w:p>
          <w:p>
            <w:pPr>
              <w:pStyle w:val="0"/>
              <w:ind w:firstLine="283"/>
              <w:jc w:val="both"/>
            </w:pPr>
            <w:r>
              <w:rPr>
                <w:sz w:val="20"/>
              </w:rPr>
              <w:t xml:space="preserve">принимать рациональные решения по выходу из нештатных ситуаций во время производства работ, с принятием ответственности за принятое решение на себя;</w:t>
            </w:r>
          </w:p>
          <w:p>
            <w:pPr>
              <w:pStyle w:val="0"/>
              <w:ind w:firstLine="283"/>
              <w:jc w:val="both"/>
            </w:pPr>
            <w:r>
              <w:rPr>
                <w:sz w:val="20"/>
              </w:rPr>
              <w:t xml:space="preserve">исполнять обязанности руководителя при ведении комплексно-механизированных работ на дорогах;</w:t>
            </w:r>
          </w:p>
          <w:p>
            <w:pPr>
              <w:pStyle w:val="0"/>
              <w:ind w:firstLine="283"/>
              <w:jc w:val="both"/>
            </w:pPr>
            <w:r>
              <w:rPr>
                <w:sz w:val="20"/>
              </w:rPr>
              <w:t xml:space="preserve">определять потребность предприятия в эксплуатационных материалах.</w:t>
            </w:r>
          </w:p>
          <w:p>
            <w:pPr>
              <w:pStyle w:val="0"/>
            </w:pPr>
            <w:r>
              <w:rPr>
                <w:sz w:val="20"/>
              </w:rPr>
              <w:t xml:space="preserve">иметь практический опыт в:</w:t>
            </w:r>
          </w:p>
          <w:p>
            <w:pPr>
              <w:pStyle w:val="0"/>
              <w:ind w:firstLine="283"/>
              <w:jc w:val="both"/>
            </w:pPr>
            <w:r>
              <w:rPr>
                <w:sz w:val="20"/>
              </w:rPr>
              <w:t xml:space="preserve">совершенствовании типовых технологических процессов содержания и всех видов ремонта дорог и разработки новых;</w:t>
            </w:r>
          </w:p>
          <w:p>
            <w:pPr>
              <w:pStyle w:val="0"/>
              <w:ind w:firstLine="283"/>
              <w:jc w:val="both"/>
            </w:pPr>
            <w:r>
              <w:rPr>
                <w:sz w:val="20"/>
              </w:rPr>
              <w:t xml:space="preserve">формировании комплексов машин для ведения работ текущего содержания и всех видов ремонта дорог;</w:t>
            </w:r>
          </w:p>
          <w:p>
            <w:pPr>
              <w:pStyle w:val="0"/>
              <w:ind w:firstLine="283"/>
              <w:jc w:val="both"/>
            </w:pPr>
            <w:r>
              <w:rPr>
                <w:sz w:val="20"/>
              </w:rPr>
              <w:t xml:space="preserve">организации эффективного использования машин при выполнении технологических процессов по ремонту и содержанию дорог;</w:t>
            </w:r>
          </w:p>
          <w:p>
            <w:pPr>
              <w:pStyle w:val="0"/>
              <w:ind w:firstLine="283"/>
              <w:jc w:val="both"/>
            </w:pPr>
            <w:r>
              <w:rPr>
                <w:sz w:val="20"/>
              </w:rPr>
              <w:t xml:space="preserve">обеспечении безопасности работ при эксплуатации подъемно-транспортных, строительных, дорожных машин и оборудования;</w:t>
            </w:r>
          </w:p>
          <w:p>
            <w:pPr>
              <w:pStyle w:val="0"/>
              <w:ind w:firstLine="283"/>
              <w:jc w:val="both"/>
            </w:pPr>
            <w:r>
              <w:rPr>
                <w:sz w:val="20"/>
              </w:rPr>
              <w:t xml:space="preserve">принятии рациональных решений по выходу из нештатных ситуаций во время производства работ, с принятием ответственности за принятое решение на себя;</w:t>
            </w:r>
          </w:p>
          <w:p>
            <w:pPr>
              <w:pStyle w:val="0"/>
              <w:ind w:firstLine="283"/>
              <w:jc w:val="both"/>
            </w:pPr>
            <w:r>
              <w:rPr>
                <w:sz w:val="20"/>
              </w:rPr>
              <w:t xml:space="preserve">исполнении обязанности руководителя при ведении комплексно-механизированных работ на железнодорожном пути.</w:t>
            </w:r>
          </w:p>
        </w:tc>
      </w:tr>
      <w:tr>
        <w:tc>
          <w:tcPr>
            <w:tcW w:w="2621" w:type="dxa"/>
          </w:tcPr>
          <w:p>
            <w:pPr>
              <w:pStyle w:val="0"/>
            </w:pPr>
            <w:r>
              <w:rPr>
                <w:sz w:val="20"/>
              </w:rPr>
              <w:t xml:space="preserve">Организация работ по ремонту и производству запасных частей</w:t>
            </w:r>
          </w:p>
        </w:tc>
        <w:tc>
          <w:tcPr>
            <w:tcW w:w="6463" w:type="dxa"/>
          </w:tcPr>
          <w:p>
            <w:pPr>
              <w:pStyle w:val="0"/>
            </w:pPr>
            <w:r>
              <w:rPr>
                <w:sz w:val="20"/>
              </w:rPr>
              <w:t xml:space="preserve">знать:</w:t>
            </w:r>
          </w:p>
          <w:p>
            <w:pPr>
              <w:pStyle w:val="0"/>
              <w:ind w:firstLine="283"/>
              <w:jc w:val="both"/>
            </w:pPr>
            <w:r>
              <w:rPr>
                <w:sz w:val="20"/>
              </w:rPr>
              <w:t xml:space="preserve">основное механическое, технологическое и вспомогательное оборудование, приспособления и оснастку ремонтного производства и их классификацию;</w:t>
            </w:r>
          </w:p>
          <w:p>
            <w:pPr>
              <w:pStyle w:val="0"/>
              <w:ind w:firstLine="283"/>
              <w:jc w:val="both"/>
            </w:pPr>
            <w:r>
              <w:rPr>
                <w:sz w:val="20"/>
              </w:rPr>
              <w:t xml:space="preserve">виды ремонта, технические условия и правила приема машин в ремонт;</w:t>
            </w:r>
          </w:p>
          <w:p>
            <w:pPr>
              <w:pStyle w:val="0"/>
              <w:ind w:firstLine="283"/>
              <w:jc w:val="both"/>
            </w:pPr>
            <w:r>
              <w:rPr>
                <w:sz w:val="20"/>
              </w:rPr>
              <w:t xml:space="preserve">порядок подготовки машин к ремонту;</w:t>
            </w:r>
          </w:p>
          <w:p>
            <w:pPr>
              <w:pStyle w:val="0"/>
              <w:ind w:firstLine="283"/>
              <w:jc w:val="both"/>
            </w:pPr>
            <w:r>
              <w:rPr>
                <w:sz w:val="20"/>
              </w:rPr>
              <w:t xml:space="preserve">организацию и порядок проведения ремонтных работ;</w:t>
            </w:r>
          </w:p>
          <w:p>
            <w:pPr>
              <w:pStyle w:val="0"/>
              <w:ind w:firstLine="283"/>
              <w:jc w:val="both"/>
            </w:pPr>
            <w:r>
              <w:rPr>
                <w:sz w:val="20"/>
              </w:rPr>
              <w:t xml:space="preserve">основные задачи и методы диагностирования технического состояния подъемно-транспортных, строительных, дорожных машин и оборудования;</w:t>
            </w:r>
          </w:p>
          <w:p>
            <w:pPr>
              <w:pStyle w:val="0"/>
              <w:ind w:firstLine="283"/>
              <w:jc w:val="both"/>
            </w:pPr>
            <w:r>
              <w:rPr>
                <w:sz w:val="20"/>
              </w:rPr>
              <w:t xml:space="preserve">методы определения оптимальных режимов работы узлов и механизмов путевых и строительных машин;</w:t>
            </w:r>
          </w:p>
          <w:p>
            <w:pPr>
              <w:pStyle w:val="0"/>
              <w:ind w:firstLine="283"/>
              <w:jc w:val="both"/>
            </w:pPr>
            <w:r>
              <w:rPr>
                <w:sz w:val="20"/>
              </w:rPr>
              <w:t xml:space="preserve">технологические процессы производства деталей и узлов машин;</w:t>
            </w:r>
          </w:p>
          <w:p>
            <w:pPr>
              <w:pStyle w:val="0"/>
              <w:ind w:firstLine="283"/>
              <w:jc w:val="both"/>
            </w:pPr>
            <w:r>
              <w:rPr>
                <w:sz w:val="20"/>
              </w:rPr>
              <w:t xml:space="preserve">системы и методы проектирования технологического процесса ремонтного производства машин и механизмов.</w:t>
            </w:r>
          </w:p>
          <w:p>
            <w:pPr>
              <w:pStyle w:val="0"/>
            </w:pPr>
            <w:r>
              <w:rPr>
                <w:sz w:val="20"/>
              </w:rPr>
              <w:t xml:space="preserve">уметь:</w:t>
            </w:r>
          </w:p>
          <w:p>
            <w:pPr>
              <w:pStyle w:val="0"/>
              <w:ind w:firstLine="283"/>
              <w:jc w:val="both"/>
            </w:pPr>
            <w:r>
              <w:rPr>
                <w:sz w:val="20"/>
              </w:rPr>
              <w:t xml:space="preserve">проводить диагностирование технического состояния подъемно-транспортных, строительных, дорожных машин и оборудования с использованием новейших средств диагностики;</w:t>
            </w:r>
          </w:p>
          <w:p>
            <w:pPr>
              <w:pStyle w:val="0"/>
              <w:ind w:firstLine="283"/>
              <w:jc w:val="both"/>
            </w:pPr>
            <w:r>
              <w:rPr>
                <w:sz w:val="20"/>
              </w:rPr>
              <w:t xml:space="preserve">выбирать, обосновывать и разрабатывать технологические процессы ремонта машин;</w:t>
            </w:r>
          </w:p>
          <w:p>
            <w:pPr>
              <w:pStyle w:val="0"/>
              <w:ind w:firstLine="283"/>
              <w:jc w:val="both"/>
            </w:pPr>
            <w:r>
              <w:rPr>
                <w:sz w:val="20"/>
              </w:rPr>
              <w:t xml:space="preserve">выбирать современное технологическое оборудование для оснащения ремонтного производства;</w:t>
            </w:r>
          </w:p>
          <w:p>
            <w:pPr>
              <w:pStyle w:val="0"/>
              <w:ind w:firstLine="283"/>
              <w:jc w:val="both"/>
            </w:pPr>
            <w:r>
              <w:rPr>
                <w:sz w:val="20"/>
              </w:rPr>
              <w:t xml:space="preserve">разрабатывать технологические карты процессов ремонта деталей и сборочных единиц машин, с учетом результатов диагностики технического состояния и дефектоскопии;</w:t>
            </w:r>
          </w:p>
          <w:p>
            <w:pPr>
              <w:pStyle w:val="0"/>
              <w:ind w:firstLine="283"/>
              <w:jc w:val="both"/>
            </w:pPr>
            <w:r>
              <w:rPr>
                <w:sz w:val="20"/>
              </w:rPr>
              <w:t xml:space="preserve">организовывать ремонт подъемно-транспортных, строительных, дорожных машин и оборудования и сборочных единиц с учетом результатов технической диагностики;</w:t>
            </w:r>
          </w:p>
          <w:p>
            <w:pPr>
              <w:pStyle w:val="0"/>
              <w:ind w:firstLine="283"/>
              <w:jc w:val="both"/>
            </w:pPr>
            <w:r>
              <w:rPr>
                <w:sz w:val="20"/>
              </w:rPr>
              <w:t xml:space="preserve">организовывать изготовление и восстановление деталей и сборочных единиц для ремонта машин.</w:t>
            </w:r>
          </w:p>
          <w:p>
            <w:pPr>
              <w:pStyle w:val="0"/>
            </w:pPr>
            <w:r>
              <w:rPr>
                <w:sz w:val="20"/>
              </w:rPr>
              <w:t xml:space="preserve">иметь практический опыт в:</w:t>
            </w:r>
          </w:p>
          <w:p>
            <w:pPr>
              <w:pStyle w:val="0"/>
              <w:ind w:firstLine="283"/>
              <w:jc w:val="both"/>
            </w:pPr>
            <w:r>
              <w:rPr>
                <w:sz w:val="20"/>
              </w:rPr>
              <w:t xml:space="preserve">диагностировании технического состояния подъемно-транспортных, строительных, дорожных машин и оборудования с использованием новейших средств диагностики;</w:t>
            </w:r>
          </w:p>
          <w:p>
            <w:pPr>
              <w:pStyle w:val="0"/>
              <w:ind w:firstLine="283"/>
              <w:jc w:val="both"/>
            </w:pPr>
            <w:r>
              <w:rPr>
                <w:sz w:val="20"/>
              </w:rPr>
              <w:t xml:space="preserve">выборе, обосновании и применении типовых технологических процессов ремонта машин и разработки новых;</w:t>
            </w:r>
          </w:p>
          <w:p>
            <w:pPr>
              <w:pStyle w:val="0"/>
              <w:ind w:firstLine="283"/>
              <w:jc w:val="both"/>
            </w:pPr>
            <w:r>
              <w:rPr>
                <w:sz w:val="20"/>
              </w:rPr>
              <w:t xml:space="preserve">выборе современного технологического оборудования для оснащения ремонтного производства;</w:t>
            </w:r>
          </w:p>
          <w:p>
            <w:pPr>
              <w:pStyle w:val="0"/>
              <w:ind w:firstLine="283"/>
              <w:jc w:val="both"/>
            </w:pPr>
            <w:r>
              <w:rPr>
                <w:sz w:val="20"/>
              </w:rPr>
              <w:t xml:space="preserve">разработке технологических карт процессов ремонта деталей и сборочных единиц машин с учетом результатов диагностики технического состояния и дефектоскопии;</w:t>
            </w:r>
          </w:p>
          <w:p>
            <w:pPr>
              <w:pStyle w:val="0"/>
              <w:ind w:firstLine="283"/>
              <w:jc w:val="both"/>
            </w:pPr>
            <w:r>
              <w:rPr>
                <w:sz w:val="20"/>
              </w:rPr>
              <w:t xml:space="preserve">прогнозировании остаточного ресурса и уровня надежности подъемно-транспортных, строительных, дорожных машин и оборудования.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23.01.2018 N 45</w:t>
            <w:br/>
            <w:t>"Об утверждении федерального государственного образовательного стандарта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929796E7C365B8207CE2D6ED4E2DF0F267C30FDC52A244F9371EA315B434D13F8720B6FD0EF765C62B014A7722CB0B120AB750D4588DE86HBZCM" TargetMode = "External"/>
	<Relationship Id="rId8" Type="http://schemas.openxmlformats.org/officeDocument/2006/relationships/hyperlink" Target="consultantplus://offline/ref=9929796E7C365B8207CE2D6ED4E2DF0F257232FCC221244F9371EA315B434D13F8720B6FD0EF765962B014A7722CB0B120AB750D4588DE86HBZCM" TargetMode = "External"/>
	<Relationship Id="rId9" Type="http://schemas.openxmlformats.org/officeDocument/2006/relationships/hyperlink" Target="consultantplus://offline/ref=9929796E7C365B8207CE2D6ED4E2DF0F267533FCC622244F9371EA315B434D13F8720B6FD0EF765060B014A7722CB0B120AB750D4588DE86HBZCM" TargetMode = "External"/>
	<Relationship Id="rId10" Type="http://schemas.openxmlformats.org/officeDocument/2006/relationships/hyperlink" Target="consultantplus://offline/ref=9929796E7C365B8207CE2D6ED4E2DF0F267533FCC622244F9371EA315B434D13F8720B6FD0EF765062B014A7722CB0B120AB750D4588DE86HBZCM" TargetMode = "External"/>
	<Relationship Id="rId11" Type="http://schemas.openxmlformats.org/officeDocument/2006/relationships/hyperlink" Target="consultantplus://offline/ref=9929796E7C365B8207CE2D6ED4E2DF0F267533FCC622244F9371EA315B434D13F8720B6FD0EF765C67B014A7722CB0B120AB750D4588DE86HBZCM" TargetMode = "External"/>
	<Relationship Id="rId12" Type="http://schemas.openxmlformats.org/officeDocument/2006/relationships/hyperlink" Target="consultantplus://offline/ref=9929796E7C365B8207CE2D6ED4E2DF0F207734FFC724244F9371EA315B434D13F8720B6FD0EF745C69B014A7722CB0B120AB750D4588DE86HBZCM" TargetMode = "External"/>
	<Relationship Id="rId13" Type="http://schemas.openxmlformats.org/officeDocument/2006/relationships/hyperlink" Target="consultantplus://offline/ref=9929796E7C365B8207CE2D6ED4E2DF0F277330FCC520244F9371EA315B434D13F8720B6FD0EF7F5E63B014A7722CB0B120AB750D4588DE86HBZCM" TargetMode = "External"/>
	<Relationship Id="rId14" Type="http://schemas.openxmlformats.org/officeDocument/2006/relationships/hyperlink" Target="consultantplus://offline/ref=9929796E7C365B8207CE2D6ED4E2DF0F267536FEC62B244F9371EA315B434D13F8720B6FD0EF765869B014A7722CB0B120AB750D4588DE86HBZCM" TargetMode = "External"/>
	<Relationship Id="rId15" Type="http://schemas.openxmlformats.org/officeDocument/2006/relationships/hyperlink" Target="consultantplus://offline/ref=9929796E7C365B8207CE2D6ED4E2DF0F267533FAC127244F9371EA315B434D13F8720B6FD0EF765869B014A7722CB0B120AB750D4588DE86HBZCM" TargetMode = "External"/>
	<Relationship Id="rId16" Type="http://schemas.openxmlformats.org/officeDocument/2006/relationships/hyperlink" Target="consultantplus://offline/ref=9929796E7C365B8207CE2D6ED4E2DF0F267532F2C222244F9371EA315B434D13F8720B6FD0EF765869B014A7722CB0B120AB750D4588DE86HBZCM" TargetMode = "External"/>
	<Relationship Id="rId17" Type="http://schemas.openxmlformats.org/officeDocument/2006/relationships/hyperlink" Target="consultantplus://offline/ref=9929796E7C365B8207CE2D6ED4E2DF0F277C3EF3C621244F9371EA315B434D13F8720B6FD0EF765962B014A7722CB0B120AB750D4588DE86HBZCM" TargetMode = "External"/>
	<Relationship Id="rId18" Type="http://schemas.openxmlformats.org/officeDocument/2006/relationships/hyperlink" Target="consultantplus://offline/ref=9929796E7C365B8207CE2D6ED4E2DF0F277C3EF3C621244F9371EA315B434D13F8720B6FD0EF755E60B014A7722CB0B120AB750D4588DE86HBZCM" TargetMode = "External"/>
	<Relationship Id="rId19" Type="http://schemas.openxmlformats.org/officeDocument/2006/relationships/hyperlink" Target="consultantplus://offline/ref=9929796E7C365B8207CE2D6ED4E2DF0F277C3EF3C621244F9371EA315B434D13F8720B6FD0ED705E62B014A7722CB0B120AB750D4588DE86HBZCM" TargetMode = "External"/>
	<Relationship Id="rId20" Type="http://schemas.openxmlformats.org/officeDocument/2006/relationships/hyperlink" Target="consultantplus://offline/ref=9929796E7C365B8207CE2D6ED4E2DF0F277C3EF3C621244F9371EA315B434D13F8720B6FD0EE7E5160B014A7722CB0B120AB750D4588DE86HBZCM" TargetMode = "External"/>
	<Relationship Id="rId21" Type="http://schemas.openxmlformats.org/officeDocument/2006/relationships/hyperlink" Target="consultantplus://offline/ref=9929796E7C365B8207CE2D6ED4E2DF0F277C3EF3C621244F9371EA315B434D13F8720B6FD0EF755F62B014A7722CB0B120AB750D4588DE86HBZCM" TargetMode = "External"/>
	<Relationship Id="rId22" Type="http://schemas.openxmlformats.org/officeDocument/2006/relationships/hyperlink" Target="consultantplus://offline/ref=9929796E7C365B8207CE2D6ED4E2DF0F277C3EF3C621244F9371EA315B434D13F8720B6FD0EE725B69B014A7722CB0B120AB750D4588DE86HBZCM" TargetMode = "External"/>
	<Relationship Id="rId23" Type="http://schemas.openxmlformats.org/officeDocument/2006/relationships/hyperlink" Target="consultantplus://offline/ref=9929796E7C365B8207CE2D6ED4E2DF0F277C3EF3C621244F9371EA315B434D13F8720B6FD0EE705A65B014A7722CB0B120AB750D4588DE86HBZCM" TargetMode = "External"/>
	<Relationship Id="rId24" Type="http://schemas.openxmlformats.org/officeDocument/2006/relationships/hyperlink" Target="consultantplus://offline/ref=9929796E7C365B8207CE2D6ED4E2DF0F277C3EF3C621244F9371EA315B434D13F8720B6FD0EE705A69B014A7722CB0B120AB750D4588DE86HBZCM" TargetMode = "External"/>
	<Relationship Id="rId25" Type="http://schemas.openxmlformats.org/officeDocument/2006/relationships/hyperlink" Target="consultantplus://offline/ref=9929796E7C365B8207CE2D6ED4E2DF0F277C3EF3C621244F9371EA315B434D13F8720B6FD0EE705C61B014A7722CB0B120AB750D4588DE86HBZCM" TargetMode = "External"/>
	<Relationship Id="rId26" Type="http://schemas.openxmlformats.org/officeDocument/2006/relationships/hyperlink" Target="consultantplus://offline/ref=9929796E7C365B8207CE2D6ED4E2DF0F277C3EF3C621244F9371EA315B434D13F8720B6FD0EB7E5E67B014A7722CB0B120AB750D4588DE86HBZC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23.01.2018 N 45
"Об утверждении федерального государственного образовательного стандарта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
(Зарегистрировано в Минюсте России 06.02.2018 N 49942)</dc:title>
  <dcterms:created xsi:type="dcterms:W3CDTF">2022-12-16T12:25:06Z</dcterms:created>
</cp:coreProperties>
</file>