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850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07.02.01 Архитектура"</w:t>
              <w:br/>
              <w:t xml:space="preserve">(Зарегистрировано в Минюсте России 19.08.2014 N 33633)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августа 2014 г. N 33633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07.02.01 АРХИТЕКТУРА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07.02.01 Архитектура.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5.04.2010 N 36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70101 Архитектура&quot; (Зарегистрировано в Минюсте РФ 02.06.2010 N 174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апреля 2010 г. N 360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270101 Архитектура" (зарегистрирован Министерством юстиции Российской Федерации 2 июня 2010 г., регистрационный N 17441).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850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07.02.01 АРХИТЕКТУРА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07.02.01 Архитектура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07.02.01 Архитектура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07.02.01 Архитектура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07"/>
        <w:gridCol w:w="4134"/>
        <w:gridCol w:w="3198"/>
      </w:tblGrid>
      <w:tr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Архитектор</w:t>
            </w:r>
          </w:p>
        </w:tc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07"/>
        <w:gridCol w:w="4132"/>
        <w:gridCol w:w="3200"/>
      </w:tblGrid>
      <w:tr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Архитектор</w:t>
            </w:r>
          </w:p>
        </w:tc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проектирование объектов архитектурной среды, осуществление мероприятий по реализации принятых решений, планирование и организация процесса архитектурного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гражданские, промышленные и сельскохозяйственные 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интерьер гражданских и промышленных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функциональные территории и зоны городских и сельских поселений;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реставрация и реконструкция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Архитектор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Проектирование объектов архитектурной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Осуществление мероприятий по реализации принятых проектных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Планирование и организация процесса архитектурного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Архитектор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Проектирование объектов архитектурной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Осуществление мероприятий по реализации принятых проектных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Планирование и организация процесса архитектурного проектирования.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Архитектор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Архитектор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Проектирование объектов архитектурной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проектную документацию объектов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согласовании принятых решений с проектными разработками смежных частей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изображение архитектурного замысла, выполняя архитектурные чертежи и макеты.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Осуществление мероприятий по реализации принятых проектных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авторском надзоре при выполнении строительных работ в соответствии с разработанным объемно-планировочным решением.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корректировку проектной документации по замечаниям смежных и контролирующих организаций и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сбор, хранение, обработку и анализ информации, применяемой в сфере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Планирование и организация процесса архитектурного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проектных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организации проектных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Архитектор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Архитектор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Проектирование объектов архитектурной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проектную документацию объектов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согласовании проектных решений с проектными разработками смежных частей проекта и вносить соответствующие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изображение архитектурного замысла, выполняя архитектурные чертежи и макеты.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Осуществление мероприятий по реализации принятых проектных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авторском надзоре при выполнении строительных работ в соответствии с разработанным объемно-планировочным решением.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корректировку проектной документации по замечаниям смежных и контролирующих организаций и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сбор, хранение, обработку и анализ информации, применяемой в сфере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Планирование и организация процесса архитектурного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проектных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выполнение проектных работ в рамках поставленных руководителем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осуществлении контроля качества выполнения проектных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6"/>
        <w:gridCol w:w="5010"/>
        <w:gridCol w:w="1702"/>
        <w:gridCol w:w="1687"/>
        <w:gridCol w:w="2014"/>
        <w:gridCol w:w="1719"/>
      </w:tblGrid>
      <w:tr>
        <w:tc>
          <w:tcPr>
            <w:tcW w:w="1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измерения и связанные с ними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площади и объемы деталей архитектурных и строительных конструкций, объекты земляных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величин, их числовые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заданной выборке строить эмпирический ряд, гистограмму;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статистические числовые параметры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формулы для вычисления площадей фигур и объемов тел, используемых в архитектуре;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вероятности и математической статистики;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ЕН.01. Прикладная математика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1.3, 2.2</w:t>
            </w:r>
          </w:p>
        </w:tc>
      </w:tr>
      <w:tr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средах оконных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несложные презентации с помощью различных прикладных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технологии автоматизации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размещения, обработки, поиска, хранения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некоторые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технологии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информационно-поисковые системы в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 печати изображений;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2.2, 2.3, 3.1, 3.2</w:t>
            </w:r>
          </w:p>
        </w:tc>
      </w:tr>
      <w:tr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вопросах взаимодействия строительного объекта с экологическими системами с минимальным ущербом для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экологическую обстановку;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предвидеть негативные вмешательства в естественный ход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пути возможного решения экологических проблем или минимизации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объекты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экологической информации, экологического контроля и мониторинга и экологического нормирования особо охраняемых природных территорий 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технического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 проектирования и строительства объектов архитектурной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юридической ответственности за экологические правонарушения;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архитектурного проектирования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</w:t>
            </w:r>
          </w:p>
        </w:tc>
      </w:tr>
      <w:tr>
        <w:tc>
          <w:tcPr>
            <w:tcW w:w="14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ограждающие конструкции, обеспечивающие нормируемый уровень теплозащиты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инсоляционными графиками при расчете инсоляции и естественной освещенности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приемах рациональных решений звукоизоляции и акустики помещений и методах шумозащиты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проектирования теплозащиты наружных ограждающих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проектирования естественной освещенности, инсоляции и солнцезащиты;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проектирования звукоизоляции и акустики помещений и элементов шумозащиты зданий.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ЕН.04. Архитектурная физика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расчеты на прочность, жесткость и устойчивость элементов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государственными стандартами, строительными нормами и правилами и другой нормативной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деформаций и основные расчеты на прочность, жесткость и устойчивость;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Техническая механика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построением теней ортогональные, аксонометрические и перспективные проекции;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проецирования, выполнения перспективных проекций, построения теней на ортогональных, аксонометрических и перспективных проекциях;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ОП.02. Начертательная геометрия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 процессе анализа основные пропорции составляющих композицию предметов, и правильно располагать их на листе определенного формата;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передавать основные тоновые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различными изобразительными материалами и техническими приемами;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рисовать по памяти и представлению;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образования структуры объема и его формообразующие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нахождения точных пропорций;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в рисунке тоновой информации, выражающей пластику формы предмета;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композиционных закономерностей, стилевых особенностей и конструктивной логики архитектурного сооружения;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ОП.03. Рисунок и живопись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разные архитектурные стили;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стилистические направления в современной архитектуре;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достижения строительной техники в создании архитектурных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отношения к историческому архитектурному наследию;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развития архитектуры, материалов и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памятники российской и мировой архитектуры и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творчества ведущих современных архитекторов, их основные архитектурные объекты;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развития архитектурных форм с учетом достижений строительной техники;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ОП.04. История архитектуры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нормативными материалами и документами по архитектурному проектированию;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архитектурном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планировочных и объемно-пространственных решений различных типов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функционального зонирования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проектирования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зданий различного назначения;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Типология зданий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и маркировке вид и качество строительных материалов и изделий и правильно оценивать возможность их использования для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эксплуатационно-технические, эстетические свойства материалов,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производства, номенклатуру и рациональные области применения строительных материалов и изделий;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ОП.06. Архитектурное материаловедение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графической документацией (топографическими планами, картами) при архитектурном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геодезические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решения основных архитектурно-планировочных задач на топографических планах и картах и на местности с использованием геодезических приборов;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геодезии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инженерных сетей и оборудования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 и инженерной подготовки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и принципиальные схемы инженерно-технических систем зданий и территорий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расчета водоснабжения и канализации;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энергоснабжение зданий и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отопления и вентиляции зданий;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Инженерные сети и оборудование зданий и территорий поселений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необходимых нормативно-правовых документов, регулирующих вопросы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толковать и применять нормы права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гражданского и трудового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об архитектурной деятельности и охране архитектурного наследия;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экологическое законодательство в сфере архитектурного проектирования и 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безопасности строительных работ;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2.3, 3.1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технико-экономические и объемно-планировочные показатели при выполнении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сводный график проектирования-согласования-строительства;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информацию о рынке архитектурных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исходно-разрешительной документации в процессе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проектно-сметной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порядок разработки и утверждения проектно-сметной документации;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 архитектурного проектирования и строительства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3.1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объектов архитектурной среды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проектной документации объектов различного назначения на основе анализа принимаемых решений и выбранного оптимального варианта по функциональным, техническим, социально-экономическим, архитектурно-художественным и экологическим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согласовании (увязке) принятых решений с проектными разработками других частей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изображения архитектурного замысла;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 эскизам руководителя отдельные фрагменты зданий, элементов застройки и благоустройства жилых районов;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технику исполнения графики как формы фиксации принятого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несложные композиционные задачи при построении объемно-пространственных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несложные узлы и детали основных частей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ориентировочные размеры частей зданий на основе простейших расчетов или исходя из условий жесткости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обмеры зданий и сооружений, составлять обмерные кроки и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соответствие выполненных проектных работ действующим нормативным документам по проектированию;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нормативными документами, каталогами и другой документацией, необходимой при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графической документацией при архитектурном проектировании, в том числе картами, топографическими планами, аэрофотоснимками;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проектных разработках смежных частей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архитектурно-строительных чертежей на разных стадиях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компоновать и выполнять на чертежах надписи, таблицы;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отмывку и другие виды покраски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построением теней ортогональные, аксонометрические и перспективные проекции;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архитектурно-строительные чертежи с использованием техник ручной графики и систем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 макете все виды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проектирования, взаимосвязь функции и формообразования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опыт проектирования наиболее распространенных типов гражданских, промышленных и сельскохозяйственных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нормативы на проектирование зданий и сооружений, и их конструктивных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системы зданий и составляющие их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размеров элементов конструкций по найденным в ходе расчетов внутренним усилиям или из условий жесткости;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проведения обмеров архитектурных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взаимосвязь конструктивных элементов и их роль в архитектурных решениях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решения основных архитектурно-планировочных задач при проектировании элементов застройки и благоустройства жилых районов; на топографических планах и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инженерно-технических систем зданий и территорий (поселений);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архитектурной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компоновки и оформления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проецирования, выполнения перспективных проекций, построения теней на ортогональных, аксонометрических и перспективных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образования структуры объема и его формообразующие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нахождения точных пропорций;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архитектурно-строительных чертежей с использованием систем автоматизированного проектирования.</w:t>
            </w:r>
          </w:p>
        </w:tc>
        <w:tc>
          <w:tcPr>
            <w:tcW w:w="17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Изображение архитектурного замысла при проектировании</w:t>
            </w:r>
          </w:p>
        </w:tc>
        <w:tc>
          <w:tcPr>
            <w:tcW w:w="17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Объемно-пространственная композиция с элементами макетирования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Начальное архитектурное проектирование: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небольшого открытого пространства и сооружения с минимальной функцией;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малоэтажного жилого 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интерьера жилого 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здания зального типа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Основы градостроительного проектирования поселений с элементами благоустройства селитебных территорий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МДК.01.05. Конструкции зданий и сооружений с элементами статики.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и строительство в условиях реставрации и реконструкции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мероприятий по реализации принятых проектных решений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авторском надзоре при выполнении 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корректировки проектной документации по замечаниям смежных и контролирующих организаций и заказчика;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сбора, хранения, обработки и анализа информации, применяемой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Указателем государственных стандартов, каталогами и другими нормативными материалами, необходимыми для выполнения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и маркировке вид и качество строительных материалов и изделий и правильно оценивать возможности их использования для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предъявленным замечаниям корректировать 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необходимые для хранения проектные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 собранную 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собранный проектный материал с использованием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строительных технологий на объемно-планировочное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об авторском надзоре проектных организаций за строительством объектов архитектурной среды.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строительного производства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процесса архитектурного проектирования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выполнения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технико-экономические и объемно-планировочные показатели при планировании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сводный график проектирования-согласования-строительства;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информацию о рынке архитектурных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исходно-разрешительной документации в процессе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проектно-сметной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претензии (рекламации) по качеству материалов, изделий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библиографические и историко-архивные изыскания, натурные обследования и обмеры;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градостроительного </w:t>
            </w:r>
            <w:hyperlink w:history="0" r:id="rId11" w:tooltip="&quot;Градостроительный кодекс Российской Федерации&quot; от 29.12.2004 N 190-ФЗ (ред. от 14.07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проекта на разных стадиях его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исходно-разрешительной документации на проектирование;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архитектора в планировании и формировании задания на проектирование;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архитектора при подготовке к проектированию;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процессом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маркетинга архитектурных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управления архитектурным проектированием;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архитектурного проектирования (основные этапы и стадии проектирования, порядок получения исходных данных для проектирования);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проектного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порядок разработки и утверждения проектно-сметной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продукции.</w:t>
            </w:r>
          </w:p>
        </w:tc>
        <w:tc>
          <w:tcPr>
            <w:tcW w:w="17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Планирование и организация архитектурного проектирования и строительства</w:t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4806</w:t>
            </w:r>
          </w:p>
        </w:tc>
        <w:tc>
          <w:tcPr>
            <w:tcW w:w="1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  <w:tc>
          <w:tcPr>
            <w:tcW w:w="16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0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3.1 - 3.2</w:t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1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70"/>
        <w:gridCol w:w="1669"/>
      </w:tblGrid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 нед.</w:t>
            </w:r>
          </w:p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6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797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61"/>
        <w:gridCol w:w="5051"/>
        <w:gridCol w:w="1684"/>
        <w:gridCol w:w="1662"/>
        <w:gridCol w:w="2021"/>
        <w:gridCol w:w="1729"/>
      </w:tblGrid>
      <w:tr>
        <w:tc>
          <w:tcPr>
            <w:tcW w:w="14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законов, иных нормативных правовых актов мирового и регионального значения;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2.1, 3.1, 3.2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измерения и связанные с ними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площади и объемы деталей, архитектурных и строительных конструкций, объекты земляных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величин, их числовые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заданной выборке строить эмпирический ряд, гистограмму;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статистические числовые параметры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формулы для вычисления площадей фигур и объемов тел, используемых в архитектуре;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вероятности и математической статистики;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ЕН.01. Прикладная математика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средах оконных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несложные презентации с помощью различных прикладных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технологии автоматизации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размещения, обработки, поиска, хранения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некоторые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технологии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информационно-поисковые системы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 печати изображений;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2.2, 2.3, 3.1 - 3.3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вопросах взаимодействия строительного объекта с экологическими системами с минимальным ущербом для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экологическую обстановку;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предвидеть негативные вмешательства в естественный ход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пути возможного решения экологических проблем или минимизации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объекты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экологической информации, экологического контроля и мониторинга и экологического нормирования особо охраняемых природных территорий и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технического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 проектирования и строительства объектов архитектурной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юридической ответственности за экологические правонарушения;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архитектурного проектирования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ограждающие конструкции, обеспечивающие нормируемый уровень теплозащиты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инсоляционными графиками при расчете инсоляции и естественной освещенности в зданиях;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приемах рациональных решений звукоизоляции об акустики помещений и методах шумозащиты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проектирования теплозащиты наружных ограждающих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проектирования естественной освещенности, инсоляции и солнцезащиты;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проектирования звукоизоляции и акустики помещений и элементов шумозащиты зданий.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ЕН.04. Архитектурная физика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3384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расчеты на прочность, жесткость и устойчивость элементов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государственными стандартами, строительными нормами и правилами и другой нормативной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деформаций и основные расчеты на прочность, жесткость и устойчивость;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Техническая механика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построением теней ортогональные, аксонометрические и перспективные проекции;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проецирования, выполнения перспективных проекций, построения теней на ортогональных, аксонометрических и перспективных проекциях;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ОП.02. Начертательная геометрия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 процессе анализа основные пропорции составляющих композицию предметов или их элементов и правильно компоновать их на листе определенного формата;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передавать основные тоновые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различными изобразительными материалами и техническими приемами;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рисовать по памяти и представлению;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образования структуры объема и его формообразующие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нахождения точных пропорций;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в рисунке тоновой информации, выражающей пластику формы предмета;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композиционных закономерностей, стилевых особенностей и конструктивной логики архитектурного сооружения;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ОП.03. Рисунок и живопись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7,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разные архитектурные стили;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стилистические направления в современной архитектуре;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достижения строительной техники в создании архитектурных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отношения к историческому архитектурному наследию;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развития архитектуры, материалов и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памятники российской и мировой архитектуры и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творчества ведущих современных архитекторов, их основные архитектурные объекты;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развития архитектурных форм с учетом достижений строительной техники;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ОП.04. История архитектуры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нормативными материалами и документами для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архитектурном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планировочных и объемно-пространственных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функционального зонирования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проектирования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зданий различного типа, в том числе сложных многофункциональных и культовых;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Типология зданий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и маркировке вид и качество строительных материалов и изделий и правильно оценивать возможность их использования для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эксплуатационно-технические, эстетические свойства материалов,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производства, номенклатуру и рациональные области применения строительных материалов и изделий;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ОП.06. Архитектурное материаловедение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графической документацией (топографическими планами, картами) при архитектурном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геодезические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основных архитектурно-планировочных задач на топографических планах и картах и на местности с использованием геодезических приборов;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геодезии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инженерных сетей и оборудования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 и инженерной подготовки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принципиальные схемы инженерно-технических систем зданий и территорий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расчета водоснабжения и канализации;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энергоснабжение зданий и поселений;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вентиляции зданий;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Инженерные сети и оборудование зданий и территорий поселений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необходимых нормативно-правовых документов, регулирующих вопросы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толковать и применять нормы права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гражданского и трудового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об архитектурной деятельности и охране архитектурного наследия;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экологическое законодательство в сфере архитектурного проектирования и строительстве;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безопасности строительных работ;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2.3, 3.1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технико-экономические и объемно-планировочные показатели при планировании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сводный график проектирования-согласования-строительства;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информацию о рынке архитектурных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исходно-разрешительной документации в процессе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проектно-сметной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порядок разработки и утверждения проектно-сметной документации;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 архитектурного проектирования и строительства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2.2, 3.1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библиографические и историко-архивные изыскания, натурные обследования и обмеры;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определения, используемые при формировании документов в области научно-исследовательской деятельности;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исследовательской деятельности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2.3, 3.1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учитывать социальные и эстетические аспекты при решении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взаимоотношений архитектуры зданий с тенденциями и развитием общества и традиций;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ОП.12. Архитектура и общество. Традиции и современность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 3.1 - 3.4, 4.1 - 4.3, 5.1 - 5.7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объектов архитектурной среды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проектной документации объектов различного назначения на основе анализа принимаемых решений и выбранного оптимального варианта по функциональным, техническим, социально-экономическим, архитектурно-художественным и экологическим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согласовании (увязке) принятых решений с проектными разработками других частей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изображения архитектурного замысла;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 эскизам руководителя отдельные фрагменты зданий, элементов застройки и благоустройства жилых районов;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технику исполнения графики как формы фиксации принятого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несложные композиционные задачи при построении объемно-пространственных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несложные узлы и детали основных частей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ориентировочные размеры частей зданий на основе простейших расчетов или из условий жесткости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обмеры зданий и сооружений, составлять обмерные кроки и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соответствие выполненных проектных работ действующим нормативным документам по проектированию;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нормативными документами, каталогами и другой документацией, необходимой при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графической документацией при архитектурном проектировании, в том числе картами, топографическими планами, аэрофотоснимками;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проектных разработках других частей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архитектурно-строительных чертежей на разных стадиях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компоновать и выполнять на чертежах надписи, таблицы;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отмывку и другие виды покраски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построением теней ортогональные, аксонометрические и перспективные проекции;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архитектурно-строительные чертежи с использованием техник ручной графики и систем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 макете все виды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проектирования, взаимосвязь функции и формообразования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опыт проектирования наиболее распространенных типов гражданских, промышленных и сельскохозяйственных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нормативов на проектирование зданий и сооружений, и их конструктивных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конструктивные системы зданий и составляющие их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размеров элементов конструкций по найденным в ходе расчетов внутренним усилиям или из условий жесткости;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проведения обмеров архитектурных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взаимосвязь конструктивных элементов и их роль в архитектурных решениях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решения основных архитектурно-планировочных задач при проектировании элементов застройки и благоустройства жилых районов; на топографических планах и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инженерно-технических систем зданий и территорий (поселений);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архитектурной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компоновки и оформления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проецирования, выполнения перспективных проекций, построения теней на ортогональных, аксонометрических и перспективных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образования структуры объема и его формообразующие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нахождения точных пропорций;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архитектурно-строительных чертежей с использованием систем автоматизированного проектирования.</w:t>
            </w:r>
          </w:p>
        </w:tc>
        <w:tc>
          <w:tcPr>
            <w:tcW w:w="16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Изображение архитектурного замысла при проектировании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Объемно-пространственная композиция с элементами макетирования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Начальное архитектурное проектирование: Проектирование небольшого открытого пространства и сооружения с минимальной функцией;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малоэтажного жилого 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интерьера жилого 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здания зального типа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Основы градостроительного проектирования поселений с элементами благоустройства селитебных территорий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МДК.01.05.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зданий и сооружений с элементами статики.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Проектирование и строительство в условиях реставрации и реконструкции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мероприятий по реализации принятых проектных решений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авторском надзоре при выполнении строительных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корректировки проектной документации по замечаниям смежных и контролирующих организаций и заказчика;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сбора, хранения, обработки и анализа информации, применяемой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Указателем государственных стандартов, каталогами и другими нормативными материалами, необходимыми для выполнения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и маркировке вид и качество строительных материалов и изделий и правильно оценивать возможности их использования для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предъявленным замечаниям корректировать 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необходимые для хранения проектные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 собранную 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собранный проектный материал с использованием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строительных технологий на объемно-планировочное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об авторском надзоре проектных организаций за строительством зданий и сооружений.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строительного производства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процесса архитектурного проектирования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выполнения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технико-экономические и объемно-планировочные показатели при планировании проектных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сводный график проектирования-согласования-строительства;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информацию о рынке архитектурных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исходно-разрешительной документации в процессе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проектно-сметной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претензии (рекламации) по качеству материалов, изделий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конструктивно разрешать проблемные и конфликтные ситуации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положения градостроительного </w:t>
            </w:r>
            <w:hyperlink w:history="0" r:id="rId12" w:tooltip="&quot;Градостроительный кодекс Российской Федерации&quot; от 29.12.2004 N 190-ФЗ (ред. от 14.07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проекта на разных стадиях его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исходно-разрешительной документации на проектирование;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архитектора в планировании и формировании задания на проектирование;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архитектора при подготовке к проектированию;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процессом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маркетинга архитектурных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управления архитектурным проектированием;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архитектурного проектирования (основные этапы и стадии проектирования, порядок получения исходных данных для проектирования);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проектного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порядок разработки и утверждения проектно-сметной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разрешения конфликтных ситуаций в коллективе.</w:t>
            </w:r>
          </w:p>
        </w:tc>
        <w:tc>
          <w:tcPr>
            <w:tcW w:w="16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Планирование и организация архитектурного проектирования и строительства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6534</w:t>
            </w:r>
          </w:p>
        </w:tc>
        <w:tc>
          <w:tcPr>
            <w:tcW w:w="1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4356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</w:t>
            </w:r>
          </w:p>
        </w:tc>
        <w:tc>
          <w:tcPr>
            <w:tcW w:w="166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0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3.1 - 3.3</w:t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67"/>
        <w:gridCol w:w="1672"/>
      </w:tblGrid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 нед.</w:t>
            </w:r>
          </w:p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7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 нед.</w:t>
            </w:r>
          </w:p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796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</w:t>
      </w:r>
    </w:p>
    <w:p>
      <w:pPr>
        <w:pStyle w:val="0"/>
        <w:jc w:val="center"/>
      </w:pPr>
      <w:r>
        <w:rPr>
          <w:sz w:val="20"/>
        </w:rPr>
        <w:t xml:space="preserve">ПОДГОТОВКИ 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55"/>
        <w:gridCol w:w="1184"/>
      </w:tblGrid>
      <w:tr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прикладной 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начертательной геометрии;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 и 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архитектуры;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геодезии;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инженерных сетей и оборудования зданий и территорий поселений;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типологии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организации строительного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архитектурного проектирования 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объемно-пространственной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градостроительства;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интерьера;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конструкций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архитектурного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архитектурного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архитектурной физики;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автоматизированного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к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архитектурного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компьютерной графики и автоматизированных систем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плотнично-столярных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каменных и штукатурных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малярных и облицовочных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макетная.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аттестаций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850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850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97499C6538D191CB05EB48129194F5A38A714C60F97C699569F01386B790E11C8EE315490FE0866DAD21A5C7853D669EE90468B280D6CA5dFr5I" TargetMode = "External"/>
	<Relationship Id="rId8" Type="http://schemas.openxmlformats.org/officeDocument/2006/relationships/hyperlink" Target="consultantplus://offline/ref=297499C6538D191CB05EB48129194F5A3BAF10C80C9FC699569F01386B790E11DAEE695890F71663DAC74C0D3Ed0r4I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297499C6538D191CB05EB48129194F5A3EAE14C90B9EC699569F01386B790E11DAEE695890F71663DAC74C0D3Ed0r4I" TargetMode = "External"/>
	<Relationship Id="rId12" Type="http://schemas.openxmlformats.org/officeDocument/2006/relationships/hyperlink" Target="consultantplus://offline/ref=297499C6538D191CB05EB48129194F5A3EAE14C90B9EC699569F01386B790E11DAEE695890F71663DAC74C0D3Ed0r4I" TargetMode = "External"/>
	<Relationship Id="rId13" Type="http://schemas.openxmlformats.org/officeDocument/2006/relationships/hyperlink" Target="consultantplus://offline/ref=297499C6538D191CB05EB48129194F5A3EAC12C9089EC699569F01386B790E11DAEE695890F71663DAC74C0D3Ed0r4I" TargetMode = "External"/>
	<Relationship Id="rId14" Type="http://schemas.openxmlformats.org/officeDocument/2006/relationships/hyperlink" Target="consultantplus://offline/ref=297499C6538D191CB05EB48129194F5A3EAD11C40D9DC699569F01386B790E11C8EE315699FE0336899D1B003C0FC568E590458934d0rDI" TargetMode = "External"/>
	<Relationship Id="rId15" Type="http://schemas.openxmlformats.org/officeDocument/2006/relationships/hyperlink" Target="consultantplus://offline/ref=297499C6538D191CB05EB48129194F5A3EAC12C9089EC699569F01386B790E11C8EE315490FE0163D8D21A5C7853D669EE90468B280D6CA5dFr5I" TargetMode = "External"/>
	<Relationship Id="rId16" Type="http://schemas.openxmlformats.org/officeDocument/2006/relationships/hyperlink" Target="consultantplus://offline/ref=297499C6538D191CB05EB48129194F5A3EAC12C9089EC699569F01386B790E11C8EE315490FE0062DBD21A5C7853D669EE90468B280D6CA5dFr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850
"Об утверждении федерального государственного образовательного стандарта среднего профессионального образования по специальности 07.02.01 Архитектура"
(Зарегистрировано в Минюсте России 19.08.2014 N 33633)</dc:title>
  <dcterms:created xsi:type="dcterms:W3CDTF">2022-12-09T08:43:28Z</dcterms:created>
</cp:coreProperties>
</file>